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隶书" w:eastAsia="隶书"/>
          <w:b/>
          <w:i/>
          <w:color w:val="auto"/>
          <w:spacing w:val="40"/>
          <w:sz w:val="84"/>
          <w:szCs w:val="84"/>
          <w:highlight w:val="none"/>
        </w:rPr>
      </w:pPr>
      <w:bookmarkStart w:id="0" w:name="_Toc17895"/>
      <w:bookmarkStart w:id="1" w:name="_Toc108518664"/>
    </w:p>
    <w:p>
      <w:pPr>
        <w:rPr>
          <w:rFonts w:ascii="隶书" w:eastAsia="隶书"/>
          <w:b/>
          <w:i/>
          <w:color w:val="auto"/>
          <w:spacing w:val="40"/>
          <w:sz w:val="84"/>
          <w:szCs w:val="84"/>
          <w:highlight w:val="none"/>
        </w:rPr>
      </w:pPr>
    </w:p>
    <w:p>
      <w:pPr>
        <w:rPr>
          <w:rFonts w:ascii="隶书" w:eastAsia="隶书"/>
          <w:b/>
          <w:i/>
          <w:color w:val="auto"/>
          <w:spacing w:val="40"/>
          <w:sz w:val="84"/>
          <w:szCs w:val="84"/>
          <w:highlight w:val="none"/>
        </w:rPr>
      </w:pPr>
    </w:p>
    <w:p>
      <w:pPr>
        <w:pStyle w:val="3"/>
        <w:rPr>
          <w:color w:val="auto"/>
          <w:highlight w:val="none"/>
        </w:rPr>
      </w:pPr>
      <w:r>
        <w:rPr>
          <w:rFonts w:hint="eastAsia"/>
          <w:color w:val="auto"/>
          <w:highlight w:val="none"/>
        </w:rPr>
        <w:t xml:space="preserve">第八章 </w:t>
      </w:r>
      <w:r>
        <w:rPr>
          <w:rFonts w:hint="eastAsia"/>
          <w:color w:val="auto"/>
          <w:highlight w:val="none"/>
          <w:lang w:val="en-US" w:eastAsia="zh-CN"/>
        </w:rPr>
        <w:t xml:space="preserve"> </w:t>
      </w:r>
      <w:r>
        <w:rPr>
          <w:rFonts w:hint="eastAsia"/>
          <w:color w:val="auto"/>
          <w:highlight w:val="none"/>
        </w:rPr>
        <w:t>投标文件格式</w:t>
      </w:r>
      <w:bookmarkEnd w:id="0"/>
      <w:bookmarkEnd w:id="1"/>
    </w:p>
    <w:p>
      <w:pPr>
        <w:spacing w:line="800" w:lineRule="exact"/>
        <w:jc w:val="center"/>
        <w:rPr>
          <w:rFonts w:ascii="宋体" w:hAnsi="宋体" w:cs="宋体"/>
          <w:b/>
          <w:color w:val="auto"/>
          <w:kern w:val="0"/>
          <w:sz w:val="44"/>
          <w:szCs w:val="44"/>
          <w:highlight w:val="none"/>
          <w:u w:val="single"/>
        </w:rPr>
      </w:pPr>
      <w:r>
        <w:rPr>
          <w:rFonts w:hint="eastAsia" w:ascii="宋体" w:hAnsi="宋体"/>
          <w:b/>
          <w:color w:val="auto"/>
          <w:sz w:val="48"/>
          <w:szCs w:val="48"/>
          <w:highlight w:val="none"/>
          <w:u w:val="single"/>
        </w:rPr>
        <w:br w:type="page"/>
      </w:r>
    </w:p>
    <w:p>
      <w:pPr>
        <w:spacing w:line="660" w:lineRule="exact"/>
        <w:rPr>
          <w:rFonts w:ascii="宋体" w:hAnsi="宋体"/>
          <w:b/>
          <w:color w:val="auto"/>
          <w:sz w:val="32"/>
          <w:szCs w:val="32"/>
          <w:highlight w:val="none"/>
          <w:u w:val="single"/>
        </w:rPr>
      </w:pPr>
    </w:p>
    <w:p>
      <w:pPr>
        <w:spacing w:line="360" w:lineRule="auto"/>
        <w:jc w:val="center"/>
        <w:rPr>
          <w:rFonts w:hint="eastAsia" w:ascii="宋体" w:hAnsi="宋体"/>
          <w:b/>
          <w:color w:val="auto"/>
          <w:sz w:val="48"/>
          <w:szCs w:val="48"/>
          <w:highlight w:val="none"/>
        </w:rPr>
      </w:pPr>
      <w:bookmarkStart w:id="2" w:name="_Toc29580"/>
      <w:r>
        <w:rPr>
          <w:rFonts w:hint="eastAsia" w:ascii="宋体" w:hAnsi="宋体" w:cs="Times New Roman"/>
          <w:b/>
          <w:color w:val="auto"/>
          <w:sz w:val="48"/>
          <w:szCs w:val="48"/>
          <w:highlight w:val="none"/>
          <w:u w:val="single"/>
          <w:lang w:eastAsia="zh-CN"/>
        </w:rPr>
        <w:t>新建铁路茂名港铁路博贺新港区专用线工程搬迁安置区基础设施配套工程</w:t>
      </w:r>
      <w:bookmarkEnd w:id="2"/>
    </w:p>
    <w:p>
      <w:pPr>
        <w:spacing w:line="360" w:lineRule="auto"/>
        <w:jc w:val="center"/>
        <w:rPr>
          <w:rFonts w:ascii="宋体" w:hAnsi="宋体"/>
          <w:b/>
          <w:color w:val="auto"/>
          <w:sz w:val="48"/>
          <w:szCs w:val="48"/>
          <w:highlight w:val="none"/>
        </w:rPr>
      </w:pPr>
      <w:bookmarkStart w:id="3" w:name="_Toc14371"/>
      <w:r>
        <w:rPr>
          <w:rFonts w:hint="eastAsia" w:ascii="宋体" w:hAnsi="宋体"/>
          <w:b/>
          <w:color w:val="auto"/>
          <w:sz w:val="48"/>
          <w:szCs w:val="48"/>
          <w:highlight w:val="none"/>
        </w:rPr>
        <w:t>施工投标文件</w:t>
      </w:r>
      <w:bookmarkEnd w:id="3"/>
    </w:p>
    <w:p>
      <w:pPr>
        <w:rPr>
          <w:color w:val="auto"/>
          <w:highlight w:val="none"/>
        </w:rPr>
      </w:pP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（第一册）</w:t>
      </w:r>
    </w:p>
    <w:p>
      <w:pPr>
        <w:spacing w:line="400" w:lineRule="exact"/>
        <w:jc w:val="center"/>
        <w:rPr>
          <w:color w:val="auto"/>
          <w:spacing w:val="6"/>
          <w:sz w:val="28"/>
          <w:highlight w:val="none"/>
        </w:rPr>
      </w:pPr>
    </w:p>
    <w:p>
      <w:pPr>
        <w:spacing w:line="360" w:lineRule="auto"/>
        <w:rPr>
          <w:color w:val="auto"/>
          <w:spacing w:val="6"/>
          <w:sz w:val="24"/>
          <w:highlight w:val="none"/>
        </w:rPr>
      </w:pPr>
    </w:p>
    <w:p>
      <w:pPr>
        <w:pStyle w:val="4"/>
        <w:spacing w:before="156"/>
        <w:ind w:firstLine="0" w:firstLineChars="0"/>
        <w:jc w:val="center"/>
        <w:rPr>
          <w:b w:val="0"/>
          <w:bCs w:val="0"/>
          <w:color w:val="auto"/>
          <w:sz w:val="48"/>
          <w:szCs w:val="48"/>
          <w:highlight w:val="none"/>
        </w:rPr>
      </w:pPr>
      <w:bookmarkStart w:id="4" w:name="_Toc2980"/>
      <w:r>
        <w:rPr>
          <w:rFonts w:hint="eastAsia"/>
          <w:b w:val="0"/>
          <w:bCs w:val="0"/>
          <w:color w:val="auto"/>
          <w:sz w:val="48"/>
          <w:szCs w:val="48"/>
          <w:highlight w:val="none"/>
        </w:rPr>
        <w:t>商务投标文件</w:t>
      </w:r>
      <w:bookmarkEnd w:id="4"/>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left="2518" w:leftChars="504" w:hanging="1460" w:hangingChars="500"/>
        <w:rPr>
          <w:rFonts w:hint="eastAsia" w:ascii="Times New Roman" w:hAnsi="Times New Roman"/>
          <w:color w:val="auto"/>
          <w:spacing w:val="6"/>
          <w:w w:val="100"/>
          <w:sz w:val="28"/>
          <w:szCs w:val="20"/>
          <w:highlight w:val="none"/>
          <w:u w:val="single"/>
        </w:rPr>
      </w:pPr>
      <w:r>
        <w:rPr>
          <w:rFonts w:hint="eastAsia"/>
          <w:color w:val="auto"/>
          <w:spacing w:val="6"/>
          <w:sz w:val="28"/>
          <w:highlight w:val="none"/>
        </w:rPr>
        <w:t>项目名称：</w:t>
      </w:r>
      <w:r>
        <w:rPr>
          <w:rFonts w:hint="eastAsia" w:ascii="Times New Roman" w:hAnsi="Times New Roman" w:cs="Times New Roman"/>
          <w:b w:val="0"/>
          <w:color w:val="auto"/>
          <w:spacing w:val="6"/>
          <w:sz w:val="28"/>
          <w:szCs w:val="20"/>
          <w:highlight w:val="none"/>
          <w:u w:val="single"/>
          <w:lang w:eastAsia="zh-CN"/>
        </w:rPr>
        <w:t>新建铁路茂名港铁路博贺新港区专用线工程搬迁安置区基础设施配套工程</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（盖章）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（签字）</w:t>
      </w:r>
    </w:p>
    <w:p>
      <w:pPr>
        <w:tabs>
          <w:tab w:val="left" w:pos="0"/>
          <w:tab w:val="left" w:pos="1155"/>
          <w:tab w:val="left" w:pos="1470"/>
        </w:tabs>
        <w:spacing w:line="480" w:lineRule="exact"/>
        <w:ind w:left="73" w:leftChars="35" w:firstLine="975" w:firstLineChars="334"/>
        <w:rPr>
          <w:rFonts w:hint="eastAsia" w:ascii="Times New Roman" w:hAnsi="Times New Roman"/>
          <w:color w:val="auto"/>
          <w:spacing w:val="6"/>
          <w:sz w:val="28"/>
          <w:highlight w:val="none"/>
        </w:rPr>
      </w:pPr>
      <w:r>
        <w:rPr>
          <w:rFonts w:hint="eastAsia"/>
          <w:color w:val="auto"/>
          <w:spacing w:val="6"/>
          <w:sz w:val="28"/>
          <w:highlight w:val="none"/>
        </w:rPr>
        <w:t>日期：</w:t>
      </w:r>
      <w:r>
        <w:rPr>
          <w:rFonts w:hint="eastAsia" w:ascii="宋体" w:hAnsi="宋体" w:cs="宋体"/>
          <w:color w:val="auto"/>
          <w:spacing w:val="6"/>
          <w:sz w:val="24"/>
          <w:szCs w:val="24"/>
          <w:highlight w:val="none"/>
          <w:u w:val="single"/>
        </w:rPr>
        <w:t xml:space="preserve">    </w:t>
      </w:r>
      <w:r>
        <w:rPr>
          <w:rFonts w:hint="eastAsia" w:ascii="Times New Roman" w:hAnsi="Times New Roman"/>
          <w:color w:val="auto"/>
          <w:spacing w:val="6"/>
          <w:sz w:val="28"/>
          <w:szCs w:val="20"/>
          <w:highlight w:val="none"/>
        </w:rPr>
        <w:t>年</w:t>
      </w:r>
      <w:r>
        <w:rPr>
          <w:rFonts w:hint="eastAsia" w:ascii="宋体" w:hAnsi="宋体" w:cs="宋体"/>
          <w:color w:val="auto"/>
          <w:spacing w:val="6"/>
          <w:sz w:val="24"/>
          <w:szCs w:val="24"/>
          <w:highlight w:val="none"/>
          <w:u w:val="single"/>
        </w:rPr>
        <w:t xml:space="preserve">    </w:t>
      </w:r>
      <w:r>
        <w:rPr>
          <w:rFonts w:hint="eastAsia" w:ascii="Times New Roman" w:hAnsi="Times New Roman"/>
          <w:color w:val="auto"/>
          <w:spacing w:val="6"/>
          <w:sz w:val="28"/>
          <w:szCs w:val="20"/>
          <w:highlight w:val="none"/>
        </w:rPr>
        <w:t>月</w:t>
      </w:r>
      <w:r>
        <w:rPr>
          <w:rFonts w:hint="eastAsia" w:ascii="宋体" w:hAnsi="宋体" w:cs="宋体"/>
          <w:color w:val="auto"/>
          <w:spacing w:val="6"/>
          <w:sz w:val="24"/>
          <w:szCs w:val="24"/>
          <w:highlight w:val="none"/>
          <w:u w:val="single"/>
        </w:rPr>
        <w:t xml:space="preserve">    </w:t>
      </w:r>
      <w:r>
        <w:rPr>
          <w:rFonts w:hint="eastAsia" w:ascii="Times New Roman" w:hAnsi="Times New Roman"/>
          <w:color w:val="auto"/>
          <w:spacing w:val="6"/>
          <w:sz w:val="28"/>
          <w:szCs w:val="20"/>
          <w:highlight w:val="none"/>
        </w:rPr>
        <w:t>日</w:t>
      </w: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pPr>
        <w:spacing w:before="156"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spacing w:before="156" w:beforeLines="50" w:line="480" w:lineRule="exact"/>
        <w:jc w:val="center"/>
        <w:rPr>
          <w:b/>
          <w:color w:val="auto"/>
          <w:spacing w:val="6"/>
          <w:sz w:val="30"/>
          <w:szCs w:val="30"/>
          <w:highlight w:val="none"/>
        </w:rPr>
      </w:pPr>
    </w:p>
    <w:p>
      <w:pPr>
        <w:pStyle w:val="5"/>
        <w:spacing w:after="312"/>
        <w:rPr>
          <w:color w:val="auto"/>
          <w:highlight w:val="none"/>
        </w:rPr>
      </w:pPr>
      <w:bookmarkStart w:id="5" w:name="_Toc5327"/>
      <w:r>
        <w:rPr>
          <w:rFonts w:hint="eastAsia"/>
          <w:color w:val="auto"/>
          <w:highlight w:val="none"/>
        </w:rPr>
        <w:t>一、投标承诺书</w:t>
      </w:r>
      <w:bookmarkEnd w:id="5"/>
    </w:p>
    <w:p>
      <w:pPr>
        <w:tabs>
          <w:tab w:val="left" w:pos="840"/>
        </w:tabs>
        <w:spacing w:line="500" w:lineRule="exact"/>
        <w:rPr>
          <w:rFonts w:ascii="宋体" w:hAnsi="宋体"/>
          <w:color w:val="auto"/>
          <w:spacing w:val="8"/>
          <w:sz w:val="24"/>
          <w:szCs w:val="24"/>
          <w:highlight w:val="none"/>
        </w:rPr>
      </w:pP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u w:val="single"/>
        </w:rPr>
        <w:t xml:space="preserve">  </w:t>
      </w:r>
      <w:r>
        <w:rPr>
          <w:rFonts w:hint="eastAsia" w:ascii="宋体" w:hAnsi="宋体"/>
          <w:color w:val="auto"/>
          <w:spacing w:val="8"/>
          <w:sz w:val="24"/>
          <w:szCs w:val="24"/>
          <w:highlight w:val="none"/>
        </w:rPr>
        <w:t>（招标人名称）：</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w:t>
      </w:r>
      <w:r>
        <w:rPr>
          <w:rFonts w:hint="eastAsia" w:ascii="宋体" w:hAnsi="宋体" w:cs="宋体"/>
          <w:color w:val="auto"/>
          <w:spacing w:val="6"/>
          <w:sz w:val="24"/>
          <w:szCs w:val="24"/>
          <w:highlight w:val="none"/>
          <w:u w:val="single"/>
          <w:lang w:eastAsia="zh-CN"/>
        </w:rPr>
        <w:t>新建铁路茂名港铁路博贺新港区专用线工程搬迁安置区基础设施配套工程</w:t>
      </w:r>
      <w:r>
        <w:rPr>
          <w:rFonts w:hint="eastAsia" w:ascii="宋体" w:hAnsi="宋体"/>
          <w:color w:val="auto"/>
          <w:spacing w:val="8"/>
          <w:sz w:val="24"/>
          <w:szCs w:val="24"/>
          <w:highlight w:val="none"/>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w:t>
      </w:r>
      <w:r>
        <w:rPr>
          <w:rFonts w:hint="eastAsia" w:ascii="宋体" w:hAnsi="宋体" w:eastAsia="宋体" w:cs="Times New Roman"/>
          <w:color w:val="auto"/>
          <w:spacing w:val="8"/>
          <w:sz w:val="24"/>
          <w:szCs w:val="24"/>
          <w:highlight w:val="none"/>
        </w:rPr>
        <w:t>（包括澄清、修改或补充文件及有关附件）。</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ascii="宋体" w:hAnsi="宋体"/>
          <w:color w:val="auto"/>
          <w:spacing w:val="8"/>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ascii="宋体" w:hAnsi="宋体"/>
          <w:color w:val="auto"/>
          <w:spacing w:val="8"/>
          <w:sz w:val="24"/>
          <w:szCs w:val="24"/>
          <w:highlight w:val="none"/>
          <w:u w:val="single"/>
        </w:rPr>
        <w:t xml:space="preserve"> </w:t>
      </w:r>
      <w:r>
        <w:rPr>
          <w:rFonts w:hint="eastAsia" w:ascii="宋体" w:hAnsi="宋体"/>
          <w:color w:val="auto"/>
          <w:spacing w:val="8"/>
          <w:sz w:val="24"/>
          <w:szCs w:val="24"/>
          <w:highlight w:val="none"/>
          <w:u w:val="single"/>
          <w:lang w:val="en-US" w:eastAsia="zh-CN"/>
        </w:rPr>
        <w:t xml:space="preserve">   </w:t>
      </w:r>
      <w:r>
        <w:rPr>
          <w:rFonts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作为履约保证金。我方将派出</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u w:val="single"/>
        </w:rPr>
        <w:t>（建造师姓名）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lang w:val="en-US" w:eastAsia="zh-CN"/>
        </w:rPr>
        <w:t xml:space="preserve">     </w:t>
      </w:r>
      <w:r>
        <w:rPr>
          <w:rFonts w:hint="eastAsia" w:ascii="宋体" w:hAnsi="宋体"/>
          <w:color w:val="auto"/>
          <w:spacing w:val="8"/>
          <w:sz w:val="24"/>
          <w:szCs w:val="24"/>
          <w:highlight w:val="none"/>
          <w:u w:val="single"/>
        </w:rPr>
        <w:t>（技术负责人姓名）</w:t>
      </w:r>
      <w:r>
        <w:rPr>
          <w:rFonts w:hint="eastAsia" w:ascii="宋体" w:hAnsi="宋体"/>
          <w:color w:val="auto"/>
          <w:spacing w:val="8"/>
          <w:sz w:val="24"/>
          <w:szCs w:val="24"/>
          <w:highlight w:val="none"/>
        </w:rPr>
        <w:t>作为本工程项目技术负责人，并保证本项目经理和技术负责人常驻施工现场，履行职责。保证工程施工质量达到</w:t>
      </w:r>
      <w:r>
        <w:rPr>
          <w:rFonts w:hint="eastAsia" w:ascii="宋体" w:hAnsi="宋体"/>
          <w:color w:val="auto"/>
          <w:spacing w:val="8"/>
          <w:sz w:val="24"/>
          <w:szCs w:val="24"/>
          <w:highlight w:val="none"/>
          <w:u w:val="single"/>
        </w:rPr>
        <w:t xml:space="preserve"> </w:t>
      </w:r>
      <w:r>
        <w:rPr>
          <w:rFonts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b/>
          <w:bCs/>
          <w:color w:val="auto"/>
          <w:spacing w:val="8"/>
          <w:sz w:val="24"/>
          <w:szCs w:val="24"/>
          <w:highlight w:val="none"/>
          <w:u w:val="single"/>
        </w:rPr>
        <w:t>合格</w:t>
      </w:r>
      <w:r>
        <w:rPr>
          <w:rFonts w:hint="eastAsia" w:ascii="宋体" w:hAnsi="宋体"/>
          <w:color w:val="auto"/>
          <w:spacing w:val="8"/>
          <w:sz w:val="24"/>
          <w:szCs w:val="24"/>
          <w:highlight w:val="none"/>
        </w:rPr>
        <w:t>。</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pPr>
        <w:tabs>
          <w:tab w:val="left" w:pos="840"/>
        </w:tabs>
        <w:spacing w:line="400" w:lineRule="exact"/>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pPr>
        <w:tabs>
          <w:tab w:val="left" w:pos="840"/>
        </w:tabs>
        <w:spacing w:line="400" w:lineRule="exact"/>
        <w:ind w:firstLine="512" w:firstLineChars="200"/>
        <w:rPr>
          <w:rFonts w:hint="eastAsia" w:ascii="宋体" w:hAnsi="宋体"/>
          <w:color w:val="auto"/>
          <w:spacing w:val="8"/>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pPr>
        <w:tabs>
          <w:tab w:val="left" w:pos="840"/>
        </w:tabs>
        <w:spacing w:line="500" w:lineRule="exact"/>
        <w:ind w:firstLine="512" w:firstLineChars="200"/>
        <w:rPr>
          <w:rFonts w:ascii="宋体" w:hAnsi="宋体"/>
          <w:color w:val="auto"/>
          <w:spacing w:val="8"/>
          <w:sz w:val="24"/>
          <w:szCs w:val="24"/>
          <w:highlight w:val="none"/>
        </w:rPr>
      </w:pPr>
    </w:p>
    <w:p>
      <w:pPr>
        <w:tabs>
          <w:tab w:val="left" w:pos="840"/>
        </w:tabs>
        <w:spacing w:line="500" w:lineRule="exact"/>
        <w:ind w:firstLine="3528" w:firstLineChars="14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（盖章）  </w:t>
      </w:r>
    </w:p>
    <w:p>
      <w:pPr>
        <w:tabs>
          <w:tab w:val="left" w:pos="840"/>
        </w:tabs>
        <w:spacing w:line="500" w:lineRule="exact"/>
        <w:ind w:firstLine="3528" w:firstLineChars="1400"/>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pPr>
        <w:spacing w:before="156" w:beforeLines="50" w:after="156" w:afterLines="50" w:line="620" w:lineRule="exact"/>
        <w:jc w:val="center"/>
        <w:rPr>
          <w:b/>
          <w:color w:val="auto"/>
          <w:spacing w:val="6"/>
          <w:sz w:val="32"/>
          <w:highlight w:val="none"/>
        </w:rPr>
      </w:pPr>
      <w:r>
        <w:rPr>
          <w:rFonts w:hint="eastAsia" w:ascii="宋体" w:hAnsi="宋体"/>
          <w:color w:val="auto"/>
          <w:spacing w:val="6"/>
          <w:sz w:val="24"/>
          <w:szCs w:val="24"/>
          <w:highlight w:val="none"/>
        </w:rPr>
        <w:t xml:space="preserve">         日期：</w:t>
      </w:r>
      <w:r>
        <w:rPr>
          <w:rFonts w:hint="eastAsia" w:ascii="宋体" w:hAnsi="宋体"/>
          <w:color w:val="auto"/>
          <w:spacing w:val="6"/>
          <w:sz w:val="24"/>
          <w:szCs w:val="24"/>
          <w:highlight w:val="none"/>
          <w:u w:val="single"/>
        </w:rPr>
        <w:t xml:space="preserve">    年    月    日</w:t>
      </w:r>
    </w:p>
    <w:p>
      <w:pPr>
        <w:pStyle w:val="4"/>
        <w:spacing w:before="156"/>
        <w:ind w:firstLine="0" w:firstLineChars="0"/>
        <w:jc w:val="center"/>
        <w:rPr>
          <w:color w:val="auto"/>
          <w:sz w:val="30"/>
          <w:szCs w:val="30"/>
          <w:highlight w:val="none"/>
        </w:rPr>
      </w:pPr>
      <w:r>
        <w:rPr>
          <w:color w:val="auto"/>
          <w:sz w:val="30"/>
          <w:szCs w:val="30"/>
          <w:highlight w:val="none"/>
        </w:rPr>
        <w:br w:type="page"/>
      </w:r>
    </w:p>
    <w:p>
      <w:pPr>
        <w:pStyle w:val="5"/>
        <w:spacing w:after="312"/>
        <w:rPr>
          <w:color w:val="auto"/>
          <w:highlight w:val="none"/>
        </w:rPr>
      </w:pPr>
      <w:bookmarkStart w:id="6" w:name="_Toc4444"/>
      <w:r>
        <w:rPr>
          <w:rFonts w:hint="eastAsia"/>
          <w:color w:val="auto"/>
          <w:highlight w:val="none"/>
        </w:rPr>
        <w:t>二、法定代表人身份证明书</w:t>
      </w:r>
      <w:bookmarkEnd w:id="6"/>
    </w:p>
    <w:p>
      <w:pPr>
        <w:spacing w:line="400" w:lineRule="exact"/>
        <w:jc w:val="center"/>
        <w:rPr>
          <w:b/>
          <w:color w:val="auto"/>
          <w:spacing w:val="6"/>
          <w:sz w:val="24"/>
          <w:szCs w:val="24"/>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tabs>
          <w:tab w:val="left" w:pos="0"/>
          <w:tab w:val="left" w:pos="1155"/>
          <w:tab w:val="left" w:pos="1470"/>
        </w:tabs>
        <w:spacing w:line="480" w:lineRule="exact"/>
        <w:ind w:left="73" w:leftChars="35" w:firstLine="4569" w:firstLineChars="1904"/>
        <w:jc w:val="right"/>
        <w:rPr>
          <w:rFonts w:ascii="宋体" w:hAnsi="宋体"/>
          <w:color w:val="auto"/>
          <w:szCs w:val="21"/>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rPr>
          <w:rFonts w:ascii="宋体" w:hAnsi="TimesNewRomanPSMT" w:cs="宋体"/>
          <w:color w:val="auto"/>
          <w:kern w:val="0"/>
          <w:sz w:val="24"/>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40" w:lineRule="exact"/>
        <w:jc w:val="left"/>
        <w:rPr>
          <w:rFonts w:ascii="宋体" w:hAnsi="宋体"/>
          <w:color w:val="auto"/>
          <w:szCs w:val="21"/>
          <w:highlight w:val="none"/>
        </w:rPr>
      </w:pPr>
    </w:p>
    <w:p>
      <w:pPr>
        <w:spacing w:line="360" w:lineRule="auto"/>
        <w:jc w:val="center"/>
        <w:rPr>
          <w:b/>
          <w:color w:val="auto"/>
          <w:spacing w:val="6"/>
          <w:sz w:val="32"/>
          <w:highlight w:val="none"/>
        </w:rPr>
      </w:pPr>
    </w:p>
    <w:p>
      <w:pPr>
        <w:pStyle w:val="5"/>
        <w:spacing w:after="312"/>
        <w:rPr>
          <w:color w:val="auto"/>
          <w:highlight w:val="none"/>
        </w:rPr>
      </w:pPr>
      <w:bookmarkStart w:id="7" w:name="_Toc7670"/>
      <w:r>
        <w:rPr>
          <w:rFonts w:hint="eastAsia"/>
          <w:color w:val="auto"/>
          <w:highlight w:val="none"/>
        </w:rPr>
        <w:t>三、法人授权委托证明书</w:t>
      </w:r>
      <w:bookmarkEnd w:id="7"/>
    </w:p>
    <w:p>
      <w:pPr>
        <w:spacing w:line="300" w:lineRule="exact"/>
        <w:jc w:val="center"/>
        <w:rPr>
          <w:b/>
          <w:color w:val="auto"/>
          <w:spacing w:val="6"/>
          <w:szCs w:val="21"/>
          <w:highlight w:val="none"/>
        </w:rPr>
      </w:pPr>
    </w:p>
    <w:p>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（项目名称）施工总承包投标文件、签订合同和处理有关事宜，其法律后果由我方承担。</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jc w:val="righ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156" w:beforeLines="50" w:line="340" w:lineRule="exact"/>
        <w:jc w:val="left"/>
        <w:rPr>
          <w:rFonts w:ascii="宋体" w:hAnsi="宋体"/>
          <w:color w:val="auto"/>
          <w:sz w:val="22"/>
          <w:szCs w:val="22"/>
          <w:highlight w:val="none"/>
        </w:rPr>
      </w:pPr>
      <w:r>
        <w:rPr>
          <w:rFonts w:hint="eastAsia" w:ascii="宋体" w:hAnsi="宋体"/>
          <w:color w:val="auto"/>
          <w:sz w:val="22"/>
          <w:szCs w:val="22"/>
          <w:highlight w:val="none"/>
        </w:rPr>
        <w:t>注：</w:t>
      </w:r>
      <w:r>
        <w:rPr>
          <w:rFonts w:hint="eastAsia" w:ascii="宋体" w:hAnsi="宋体"/>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pPr>
        <w:spacing w:line="340" w:lineRule="exact"/>
        <w:jc w:val="left"/>
        <w:rPr>
          <w:rFonts w:ascii="宋体" w:hAnsi="宋体"/>
          <w:color w:val="auto"/>
          <w:sz w:val="22"/>
          <w:szCs w:val="22"/>
          <w:highlight w:val="none"/>
        </w:rPr>
      </w:pPr>
      <w:r>
        <w:rPr>
          <w:rFonts w:hint="eastAsia" w:ascii="宋体" w:hAnsi="宋体"/>
          <w:color w:val="auto"/>
          <w:sz w:val="22"/>
          <w:szCs w:val="22"/>
          <w:highlight w:val="none"/>
        </w:rPr>
        <w:t>2.委托期限可写：自开标之日起至投标有效期满。</w:t>
      </w:r>
    </w:p>
    <w:p>
      <w:pPr>
        <w:spacing w:line="340" w:lineRule="exact"/>
        <w:jc w:val="left"/>
        <w:rPr>
          <w:rFonts w:ascii="黑体" w:hAnsi="宋体" w:eastAsia="黑体"/>
          <w:color w:val="auto"/>
          <w:szCs w:val="21"/>
          <w:highlight w:val="none"/>
        </w:rPr>
      </w:pPr>
      <w:r>
        <w:rPr>
          <w:rFonts w:hint="eastAsia" w:ascii="宋体" w:hAnsi="宋体"/>
          <w:color w:val="auto"/>
          <w:sz w:val="22"/>
          <w:szCs w:val="22"/>
          <w:highlight w:val="none"/>
        </w:rPr>
        <w:t>3.后附授权代理人的至少包含</w:t>
      </w:r>
      <w:r>
        <w:rPr>
          <w:rFonts w:hint="eastAsia" w:ascii="宋体" w:hAnsi="宋体"/>
          <w:color w:val="auto"/>
          <w:spacing w:val="6"/>
          <w:sz w:val="24"/>
          <w:szCs w:val="24"/>
          <w:highlight w:val="none"/>
          <w:u w:val="single"/>
          <w:lang w:eastAsia="zh-CN"/>
        </w:rPr>
        <w:t>202</w:t>
      </w:r>
      <w:r>
        <w:rPr>
          <w:rFonts w:hint="eastAsia" w:ascii="宋体" w:hAnsi="宋体"/>
          <w:color w:val="auto"/>
          <w:spacing w:val="6"/>
          <w:sz w:val="24"/>
          <w:szCs w:val="24"/>
          <w:highlight w:val="none"/>
          <w:u w:val="single"/>
          <w:lang w:val="en-US" w:eastAsia="zh-CN"/>
        </w:rPr>
        <w:t>3</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12</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z w:val="22"/>
          <w:szCs w:val="22"/>
          <w:highlight w:val="none"/>
        </w:rPr>
        <w:t>至</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eastAsia="zh-CN"/>
        </w:rPr>
        <w:t>2024</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u w:val="single"/>
          <w:lang w:val="en-US" w:eastAsia="zh-CN"/>
        </w:rPr>
        <w:t>2</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z w:val="22"/>
          <w:szCs w:val="22"/>
          <w:highlight w:val="none"/>
        </w:rPr>
        <w:t>的社保证明材料复印件（复印件加盖投标人单位章），已退休项目经理可提供退休证明代替社保证明。</w:t>
      </w:r>
    </w:p>
    <w:p>
      <w:pPr>
        <w:pStyle w:val="5"/>
        <w:spacing w:after="312"/>
        <w:rPr>
          <w:color w:val="auto"/>
          <w:highlight w:val="none"/>
        </w:rPr>
      </w:pPr>
      <w:bookmarkStart w:id="8" w:name="_Toc21015"/>
      <w:r>
        <w:rPr>
          <w:rFonts w:hint="eastAsia"/>
          <w:color w:val="auto"/>
          <w:highlight w:val="none"/>
        </w:rPr>
        <w:t>四、投标保证金</w:t>
      </w:r>
      <w:bookmarkEnd w:id="8"/>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w:t>
      </w:r>
      <w:r>
        <w:rPr>
          <w:rFonts w:hint="eastAsia" w:ascii="宋体" w:hAnsi="宋体" w:cs="Times New Roman"/>
          <w:b w:val="0"/>
          <w:bCs w:val="0"/>
          <w:color w:val="auto"/>
          <w:sz w:val="24"/>
          <w:szCs w:val="20"/>
          <w:highlight w:val="none"/>
          <w:lang w:val="en-US" w:eastAsia="zh-CN"/>
        </w:rPr>
        <w:t>或</w:t>
      </w:r>
      <w:r>
        <w:rPr>
          <w:rFonts w:hint="eastAsia" w:ascii="宋体" w:hAnsi="宋体" w:eastAsia="宋体" w:cs="Times New Roman"/>
          <w:b w:val="0"/>
          <w:bCs w:val="0"/>
          <w:color w:val="auto"/>
          <w:sz w:val="24"/>
          <w:szCs w:val="20"/>
          <w:highlight w:val="none"/>
          <w:lang w:val="en-US" w:eastAsia="zh-CN"/>
        </w:rPr>
        <w:t>打印</w:t>
      </w:r>
      <w:r>
        <w:rPr>
          <w:rFonts w:hint="eastAsia" w:ascii="宋体" w:hAnsi="宋体" w:cs="Times New Roman"/>
          <w:b w:val="0"/>
          <w:bCs w:val="0"/>
          <w:color w:val="auto"/>
          <w:sz w:val="24"/>
          <w:szCs w:val="20"/>
          <w:highlight w:val="none"/>
          <w:lang w:val="en-US" w:eastAsia="zh-CN"/>
        </w:rPr>
        <w:t>件</w:t>
      </w:r>
      <w:r>
        <w:rPr>
          <w:rFonts w:hint="eastAsia" w:ascii="宋体" w:hAnsi="宋体"/>
          <w:color w:val="auto"/>
          <w:spacing w:val="8"/>
          <w:sz w:val="24"/>
          <w:highlight w:val="none"/>
        </w:rPr>
        <w:t>附在本页或次页，复印件</w:t>
      </w:r>
      <w:r>
        <w:rPr>
          <w:rFonts w:hint="eastAsia" w:ascii="宋体" w:hAnsi="宋体" w:cs="Times New Roman"/>
          <w:b w:val="0"/>
          <w:bCs w:val="0"/>
          <w:color w:val="auto"/>
          <w:sz w:val="24"/>
          <w:szCs w:val="20"/>
          <w:highlight w:val="none"/>
          <w:lang w:val="en-US" w:eastAsia="zh-CN"/>
        </w:rPr>
        <w:t>或</w:t>
      </w:r>
      <w:r>
        <w:rPr>
          <w:rFonts w:hint="eastAsia" w:ascii="宋体" w:hAnsi="宋体" w:eastAsia="宋体" w:cs="Times New Roman"/>
          <w:b w:val="0"/>
          <w:bCs w:val="0"/>
          <w:color w:val="auto"/>
          <w:sz w:val="24"/>
          <w:szCs w:val="20"/>
          <w:highlight w:val="none"/>
          <w:lang w:val="en-US" w:eastAsia="zh-CN"/>
        </w:rPr>
        <w:t>打印</w:t>
      </w:r>
      <w:r>
        <w:rPr>
          <w:rFonts w:hint="eastAsia" w:ascii="宋体" w:hAnsi="宋体" w:cs="Times New Roman"/>
          <w:b w:val="0"/>
          <w:bCs w:val="0"/>
          <w:color w:val="auto"/>
          <w:sz w:val="24"/>
          <w:szCs w:val="20"/>
          <w:highlight w:val="none"/>
          <w:lang w:val="en-US" w:eastAsia="zh-CN"/>
        </w:rPr>
        <w:t>件</w:t>
      </w:r>
      <w:r>
        <w:rPr>
          <w:rFonts w:hint="eastAsia" w:ascii="宋体" w:hAnsi="宋体"/>
          <w:color w:val="auto"/>
          <w:spacing w:val="8"/>
          <w:sz w:val="24"/>
          <w:highlight w:val="none"/>
        </w:rPr>
        <w:t>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w:t>
      </w:r>
      <w:r>
        <w:rPr>
          <w:rFonts w:hint="eastAsia" w:ascii="宋体" w:hAnsi="宋体"/>
          <w:bCs w:val="0"/>
          <w:color w:val="auto"/>
          <w:spacing w:val="0"/>
          <w:sz w:val="24"/>
          <w:szCs w:val="22"/>
          <w:highlight w:val="none"/>
          <w:lang w:val="en-US" w:eastAsia="zh-CN"/>
        </w:rPr>
        <w:t>电子保函</w:t>
      </w:r>
      <w:r>
        <w:rPr>
          <w:rFonts w:hint="eastAsia" w:ascii="宋体" w:hAnsi="宋体"/>
          <w:color w:val="auto"/>
          <w:sz w:val="24"/>
          <w:highlight w:val="none"/>
        </w:rPr>
        <w:t>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eastAsia="宋体" w:cs="Times New Roman"/>
          <w:b w:val="0"/>
          <w:bCs w:val="0"/>
          <w:color w:val="auto"/>
          <w:sz w:val="24"/>
          <w:szCs w:val="20"/>
          <w:highlight w:val="none"/>
          <w:lang w:val="en-US" w:eastAsia="zh-CN"/>
        </w:rPr>
        <w:t>电子保函打印</w:t>
      </w:r>
      <w:r>
        <w:rPr>
          <w:rFonts w:hint="eastAsia" w:ascii="宋体" w:hAnsi="宋体" w:cs="Times New Roman"/>
          <w:b w:val="0"/>
          <w:bCs w:val="0"/>
          <w:color w:val="auto"/>
          <w:sz w:val="24"/>
          <w:szCs w:val="20"/>
          <w:highlight w:val="none"/>
          <w:lang w:val="en-US" w:eastAsia="zh-CN"/>
        </w:rPr>
        <w:t>件</w:t>
      </w:r>
      <w:r>
        <w:rPr>
          <w:rFonts w:hint="eastAsia" w:ascii="宋体" w:hAnsi="宋体"/>
          <w:color w:val="auto"/>
          <w:sz w:val="24"/>
          <w:highlight w:val="none"/>
        </w:rPr>
        <w:t>。</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二</w:t>
      </w:r>
      <w:r>
        <w:rPr>
          <w:rFonts w:hint="eastAsia" w:ascii="宋体" w:hAnsi="宋体"/>
          <w:color w:val="auto"/>
          <w:sz w:val="24"/>
          <w:highlight w:val="none"/>
        </w:rPr>
        <w:t>、转账形式：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r>
        <w:rPr>
          <w:rFonts w:hint="eastAsia" w:ascii="宋体" w:hAnsi="宋体"/>
          <w:bCs/>
          <w:color w:val="auto"/>
          <w:sz w:val="24"/>
          <w:szCs w:val="24"/>
          <w:highlight w:val="none"/>
        </w:rPr>
        <w:t>或当地银行规定格式</w:t>
      </w:r>
      <w:r>
        <w:rPr>
          <w:rFonts w:hint="eastAsia" w:ascii="宋体" w:hAnsi="宋体"/>
          <w:color w:val="auto"/>
          <w:sz w:val="24"/>
          <w:highlight w:val="none"/>
        </w:rPr>
        <w:t>）。</w:t>
      </w:r>
    </w:p>
    <w:p>
      <w:pPr>
        <w:spacing w:line="480" w:lineRule="exact"/>
        <w:ind w:firstLine="524" w:firstLineChars="205"/>
        <w:rPr>
          <w:color w:val="auto"/>
          <w:spacing w:val="8"/>
          <w:sz w:val="24"/>
          <w:highlight w:val="none"/>
        </w:rPr>
      </w:pPr>
      <w:r>
        <w:rPr>
          <w:rFonts w:hint="eastAsia"/>
          <w:color w:val="auto"/>
          <w:spacing w:val="8"/>
          <w:sz w:val="24"/>
          <w:highlight w:val="none"/>
          <w:lang w:val="en-US" w:eastAsia="zh-CN"/>
        </w:rPr>
        <w:t>四</w:t>
      </w:r>
      <w:r>
        <w:rPr>
          <w:rFonts w:hint="eastAsia"/>
          <w:color w:val="auto"/>
          <w:spacing w:val="8"/>
          <w:sz w:val="24"/>
          <w:highlight w:val="none"/>
        </w:rPr>
        <w:t>、保证保险形式：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pPr>
        <w:spacing w:line="480" w:lineRule="exact"/>
        <w:ind w:left="525"/>
        <w:rPr>
          <w:rFonts w:ascii="宋体" w:hAnsi="宋体"/>
          <w:color w:val="auto"/>
          <w:spacing w:val="8"/>
          <w:sz w:val="24"/>
          <w:szCs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ascii="宋体" w:hAnsi="宋体"/>
          <w:bCs/>
          <w:color w:val="auto"/>
          <w:sz w:val="24"/>
          <w:szCs w:val="24"/>
          <w:highlight w:val="none"/>
        </w:rPr>
        <w:t>或当地保险公司规定格式</w:t>
      </w:r>
      <w:r>
        <w:rPr>
          <w:rFonts w:hint="eastAsia" w:ascii="宋体" w:hAnsi="宋体"/>
          <w:color w:val="auto"/>
          <w:sz w:val="24"/>
          <w:highlight w:val="none"/>
        </w:rPr>
        <w:t>）</w:t>
      </w:r>
      <w:r>
        <w:rPr>
          <w:rFonts w:hint="eastAsia"/>
          <w:color w:val="auto"/>
          <w:spacing w:val="8"/>
          <w:sz w:val="24"/>
          <w:highlight w:val="none"/>
        </w:rPr>
        <w:t>。</w:t>
      </w: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rPr>
          <w:color w:val="auto"/>
          <w:sz w:val="24"/>
          <w:szCs w:val="24"/>
          <w:highlight w:val="none"/>
        </w:rPr>
      </w:pPr>
      <w:bookmarkStart w:id="9" w:name="_Toc18679"/>
      <w:r>
        <w:rPr>
          <w:rFonts w:hint="eastAsia"/>
          <w:color w:val="auto"/>
          <w:sz w:val="24"/>
          <w:szCs w:val="24"/>
          <w:highlight w:val="none"/>
        </w:rPr>
        <w:t>附件1</w:t>
      </w:r>
      <w:bookmarkEnd w:id="9"/>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hint="default" w:ascii="宋体" w:eastAsia="宋体"/>
          <w:color w:val="auto"/>
          <w:szCs w:val="21"/>
          <w:highlight w:val="none"/>
          <w:lang w:val="en-US" w:eastAsia="zh-CN"/>
        </w:rPr>
      </w:pPr>
      <w:r>
        <w:rPr>
          <w:rFonts w:hint="eastAsia" w:ascii="宋体" w:hAnsi="宋体"/>
          <w:color w:val="auto"/>
          <w:szCs w:val="21"/>
          <w:highlight w:val="none"/>
        </w:rPr>
        <w:t>保函编号：</w:t>
      </w:r>
      <w:r>
        <w:rPr>
          <w:rFonts w:hint="eastAsia" w:ascii="宋体" w:hAnsi="宋体"/>
          <w:color w:val="auto"/>
          <w:szCs w:val="21"/>
          <w:highlight w:val="none"/>
          <w:u w:val="single"/>
          <w:lang w:val="en-US" w:eastAsia="zh-CN"/>
        </w:rPr>
        <w:t xml:space="preserve">          </w:t>
      </w:r>
    </w:p>
    <w:p>
      <w:pPr>
        <w:spacing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（下称被保证人）将于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日参加贵方招标工程</w:t>
      </w:r>
      <w:r>
        <w:rPr>
          <w:rFonts w:hint="eastAsia" w:ascii="宋体" w:hAnsi="宋体"/>
          <w:b/>
          <w:color w:val="auto"/>
          <w:szCs w:val="21"/>
          <w:highlight w:val="none"/>
        </w:rPr>
        <w:t>广州公共资源交易中心</w:t>
      </w: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（币种）</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保证人（盖章）：</w:t>
      </w:r>
      <w:r>
        <w:rPr>
          <w:rFonts w:hint="eastAsia" w:ascii="宋体" w:hAnsi="宋体"/>
          <w:color w:val="auto"/>
          <w:szCs w:val="21"/>
          <w:highlight w:val="none"/>
          <w:u w:val="single"/>
          <w:lang w:val="en-US" w:eastAsia="zh-CN"/>
        </w:rPr>
        <w:t xml:space="preserve">                               </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法定代表人或其授权委托代理人（签字或盖章）：</w:t>
      </w:r>
      <w:r>
        <w:rPr>
          <w:rFonts w:hint="eastAsia" w:ascii="宋体" w:hAnsi="宋体"/>
          <w:color w:val="auto"/>
          <w:szCs w:val="21"/>
          <w:highlight w:val="none"/>
          <w:u w:val="single"/>
          <w:lang w:val="en-US" w:eastAsia="zh-CN"/>
        </w:rPr>
        <w:t xml:space="preserve">                 </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单位地址：</w:t>
      </w:r>
      <w:r>
        <w:rPr>
          <w:rFonts w:hint="eastAsia" w:ascii="宋体" w:hAnsi="宋体"/>
          <w:color w:val="auto"/>
          <w:szCs w:val="21"/>
          <w:highlight w:val="none"/>
          <w:u w:val="single"/>
          <w:lang w:val="en-US" w:eastAsia="zh-CN"/>
        </w:rPr>
        <w:t xml:space="preserve">                                    </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邮政编码：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电话：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传真：</w:t>
      </w:r>
      <w:r>
        <w:rPr>
          <w:rFonts w:hint="eastAsia" w:ascii="宋体" w:hAnsi="宋体"/>
          <w:color w:val="auto"/>
          <w:szCs w:val="21"/>
          <w:highlight w:val="none"/>
          <w:u w:val="single"/>
          <w:lang w:val="en-US" w:eastAsia="zh-CN"/>
        </w:rPr>
        <w:t xml:space="preserve">                 </w:t>
      </w:r>
    </w:p>
    <w:p>
      <w:pPr>
        <w:spacing w:line="400" w:lineRule="exact"/>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rPr>
          <w:color w:val="auto"/>
          <w:spacing w:val="8"/>
          <w:highlight w:val="none"/>
        </w:rPr>
      </w:pPr>
      <w:r>
        <w:rPr>
          <w:rFonts w:hint="eastAsia"/>
          <w:color w:val="auto"/>
          <w:spacing w:val="8"/>
          <w:highlight w:val="none"/>
        </w:rPr>
        <w:br w:type="page"/>
      </w:r>
      <w:bookmarkStart w:id="10" w:name="_Toc31265"/>
      <w:r>
        <w:rPr>
          <w:rFonts w:hint="eastAsia"/>
          <w:color w:val="auto"/>
          <w:highlight w:val="none"/>
        </w:rPr>
        <w:t>附件2</w:t>
      </w:r>
      <w:bookmarkEnd w:id="10"/>
    </w:p>
    <w:p>
      <w:pPr>
        <w:jc w:val="center"/>
        <w:rPr>
          <w:rFonts w:ascii="宋体"/>
          <w:b/>
          <w:color w:val="auto"/>
          <w:sz w:val="36"/>
          <w:szCs w:val="36"/>
          <w:highlight w:val="none"/>
        </w:rPr>
      </w:pPr>
      <w:r>
        <w:rPr>
          <w:rFonts w:hint="eastAsia" w:ascii="宋体" w:hAnsi="宋体"/>
          <w:b/>
          <w:color w:val="auto"/>
          <w:sz w:val="36"/>
          <w:szCs w:val="36"/>
          <w:highlight w:val="none"/>
        </w:rPr>
        <w:t>投标保证保险保函</w:t>
      </w:r>
    </w:p>
    <w:p>
      <w:pPr>
        <w:spacing w:line="400" w:lineRule="exact"/>
        <w:ind w:firstLine="4620" w:firstLineChars="2200"/>
        <w:rPr>
          <w:rFonts w:hint="default" w:ascii="宋体" w:eastAsia="宋体"/>
          <w:color w:val="auto"/>
          <w:szCs w:val="21"/>
          <w:highlight w:val="none"/>
          <w:lang w:val="en-US" w:eastAsia="zh-CN"/>
        </w:rPr>
      </w:pPr>
      <w:r>
        <w:rPr>
          <w:rFonts w:hint="eastAsia" w:ascii="宋体" w:hAnsi="宋体"/>
          <w:color w:val="auto"/>
          <w:szCs w:val="21"/>
          <w:highlight w:val="none"/>
        </w:rPr>
        <w:t>保函编号：</w:t>
      </w:r>
      <w:r>
        <w:rPr>
          <w:rFonts w:hint="eastAsia" w:ascii="宋体" w:hAnsi="宋体"/>
          <w:color w:val="auto"/>
          <w:szCs w:val="21"/>
          <w:highlight w:val="none"/>
          <w:u w:val="single"/>
          <w:lang w:val="en-US" w:eastAsia="zh-CN"/>
        </w:rPr>
        <w:t xml:space="preserve">          </w:t>
      </w:r>
    </w:p>
    <w:p>
      <w:pPr>
        <w:spacing w:line="400" w:lineRule="exact"/>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（下称投保人）将于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日参加贵方招标工程</w:t>
      </w:r>
      <w:r>
        <w:rPr>
          <w:rFonts w:hint="eastAsia" w:ascii="宋体" w:hAnsi="宋体"/>
          <w:b/>
          <w:color w:val="auto"/>
          <w:szCs w:val="21"/>
          <w:highlight w:val="none"/>
        </w:rPr>
        <w:t>广州公共资源交易中心</w:t>
      </w: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（币种）</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（小写）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hint="eastAsia" w:ascii="宋体" w:hAnsi="宋体"/>
          <w:color w:val="auto"/>
          <w:szCs w:val="21"/>
          <w:highlight w:val="none"/>
          <w:u w:val="single"/>
          <w:lang w:val="en-US" w:eastAsia="zh-CN"/>
        </w:rPr>
        <w:t xml:space="preserve">                         </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法定代表人或其授权委托代理人（签字或盖章）：</w:t>
      </w:r>
      <w:r>
        <w:rPr>
          <w:rFonts w:hint="eastAsia" w:ascii="宋体" w:hAnsi="宋体"/>
          <w:color w:val="auto"/>
          <w:szCs w:val="21"/>
          <w:highlight w:val="none"/>
          <w:u w:val="single"/>
          <w:lang w:val="en-US" w:eastAsia="zh-CN"/>
        </w:rPr>
        <w:t xml:space="preserve">                </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hint="default" w:ascii="宋体" w:eastAsia="宋体"/>
          <w:color w:val="auto"/>
          <w:szCs w:val="21"/>
          <w:highlight w:val="none"/>
          <w:u w:val="single"/>
          <w:lang w:val="en-US" w:eastAsia="zh-CN"/>
        </w:rPr>
      </w:pPr>
      <w:r>
        <w:rPr>
          <w:rFonts w:hint="eastAsia" w:ascii="宋体" w:hAnsi="宋体"/>
          <w:color w:val="auto"/>
          <w:szCs w:val="21"/>
          <w:highlight w:val="none"/>
        </w:rPr>
        <w:t>邮政编码：</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电话：</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传真：</w:t>
      </w:r>
      <w:r>
        <w:rPr>
          <w:rFonts w:hint="eastAsia" w:ascii="宋体" w:hAnsi="宋体"/>
          <w:color w:val="auto"/>
          <w:szCs w:val="21"/>
          <w:highlight w:val="none"/>
          <w:u w:val="single"/>
          <w:lang w:val="en-US" w:eastAsia="zh-CN"/>
        </w:rPr>
        <w:t xml:space="preserve">             </w:t>
      </w:r>
    </w:p>
    <w:p>
      <w:pPr>
        <w:spacing w:line="400" w:lineRule="exact"/>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pStyle w:val="5"/>
        <w:spacing w:after="312"/>
        <w:rPr>
          <w:color w:val="auto"/>
          <w:highlight w:val="none"/>
        </w:rPr>
      </w:pPr>
      <w:bookmarkStart w:id="11" w:name="_Toc17879"/>
      <w:r>
        <w:rPr>
          <w:rFonts w:hint="eastAsia"/>
          <w:color w:val="auto"/>
          <w:highlight w:val="none"/>
        </w:rPr>
        <w:t>五、资格审查资料</w:t>
      </w:r>
      <w:bookmarkEnd w:id="11"/>
    </w:p>
    <w:p>
      <w:pPr>
        <w:spacing w:line="160" w:lineRule="exact"/>
        <w:jc w:val="center"/>
        <w:rPr>
          <w:b/>
          <w:color w:val="auto"/>
          <w:sz w:val="32"/>
          <w:highlight w:val="none"/>
        </w:rPr>
      </w:pPr>
    </w:p>
    <w:p>
      <w:pPr>
        <w:jc w:val="center"/>
        <w:rPr>
          <w:rFonts w:ascii="宋体" w:hAnsi="宋体"/>
          <w:color w:val="auto"/>
          <w:sz w:val="30"/>
          <w:szCs w:val="30"/>
          <w:highlight w:val="none"/>
        </w:rPr>
      </w:pPr>
      <w:r>
        <w:rPr>
          <w:rFonts w:hint="eastAsia" w:ascii="宋体" w:hAnsi="宋体"/>
          <w:color w:val="auto"/>
          <w:sz w:val="30"/>
          <w:szCs w:val="30"/>
          <w:highlight w:val="none"/>
        </w:rPr>
        <w:t>（一）投标人基本情况表</w:t>
      </w:r>
    </w:p>
    <w:p>
      <w:pPr>
        <w:spacing w:line="160" w:lineRule="exact"/>
        <w:jc w:val="center"/>
        <w:rPr>
          <w:b/>
          <w:color w:val="auto"/>
          <w:sz w:val="32"/>
          <w:highlight w:val="none"/>
        </w:rPr>
      </w:pP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jc w:val="left"/>
              <w:rPr>
                <w:color w:val="auto"/>
                <w:spacing w:val="10"/>
                <w:sz w:val="24"/>
                <w:highlight w:val="none"/>
              </w:rPr>
            </w:pPr>
            <w:r>
              <w:rPr>
                <w:rFonts w:hint="eastAsia"/>
                <w:color w:val="auto"/>
                <w:spacing w:val="10"/>
                <w:sz w:val="24"/>
                <w:highlight w:val="none"/>
              </w:rPr>
              <w:t>1、一般情况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公司注册名称</w:t>
            </w:r>
          </w:p>
        </w:tc>
        <w:tc>
          <w:tcPr>
            <w:tcW w:w="7417" w:type="dxa"/>
            <w:gridSpan w:val="7"/>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邮政编码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营业执照号码</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公司成立</w:t>
            </w:r>
          </w:p>
          <w:p>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城市</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成立时间</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职称</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pPr>
              <w:rPr>
                <w:color w:val="auto"/>
                <w:spacing w:val="10"/>
                <w:sz w:val="24"/>
                <w:highlight w:val="none"/>
              </w:rPr>
            </w:pPr>
          </w:p>
        </w:tc>
        <w:tc>
          <w:tcPr>
            <w:tcW w:w="1797" w:type="dxa"/>
            <w:vAlign w:val="center"/>
          </w:tcPr>
          <w:p>
            <w:pPr>
              <w:jc w:val="center"/>
              <w:rPr>
                <w:color w:val="auto"/>
                <w:spacing w:val="10"/>
                <w:sz w:val="24"/>
                <w:highlight w:val="none"/>
              </w:rPr>
            </w:pPr>
            <w:r>
              <w:rPr>
                <w:rFonts w:hint="eastAsia"/>
                <w:color w:val="auto"/>
                <w:spacing w:val="10"/>
                <w:sz w:val="24"/>
                <w:highlight w:val="none"/>
              </w:rPr>
              <w:t>传真</w:t>
            </w:r>
          </w:p>
        </w:tc>
        <w:tc>
          <w:tcPr>
            <w:tcW w:w="2197" w:type="dxa"/>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pPr>
              <w:jc w:val="center"/>
              <w:rPr>
                <w:color w:val="auto"/>
                <w:spacing w:val="10"/>
                <w:sz w:val="24"/>
                <w:highlight w:val="none"/>
              </w:rPr>
            </w:pPr>
          </w:p>
        </w:tc>
        <w:tc>
          <w:tcPr>
            <w:tcW w:w="1263" w:type="dxa"/>
            <w:gridSpan w:val="3"/>
            <w:vAlign w:val="center"/>
          </w:tcPr>
          <w:p>
            <w:pPr>
              <w:jc w:val="center"/>
              <w:rPr>
                <w:color w:val="auto"/>
                <w:spacing w:val="10"/>
                <w:sz w:val="24"/>
                <w:highlight w:val="none"/>
              </w:rPr>
            </w:pPr>
            <w:r>
              <w:rPr>
                <w:rFonts w:hint="eastAsia"/>
                <w:color w:val="auto"/>
                <w:spacing w:val="10"/>
                <w:sz w:val="24"/>
                <w:highlight w:val="none"/>
              </w:rPr>
              <w:t>E—mail</w:t>
            </w:r>
          </w:p>
        </w:tc>
        <w:tc>
          <w:tcPr>
            <w:tcW w:w="6154" w:type="dxa"/>
            <w:gridSpan w:val="4"/>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2、企业资质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施工资质</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pPr>
              <w:jc w:val="center"/>
              <w:rPr>
                <w:color w:val="auto"/>
                <w:spacing w:val="10"/>
                <w:sz w:val="24"/>
                <w:highlight w:val="none"/>
              </w:rPr>
            </w:pPr>
            <w:r>
              <w:rPr>
                <w:rFonts w:hint="eastAsia"/>
                <w:color w:val="auto"/>
                <w:spacing w:val="10"/>
                <w:sz w:val="24"/>
                <w:highlight w:val="none"/>
              </w:rPr>
              <w:t>资质证号</w:t>
            </w:r>
          </w:p>
        </w:tc>
        <w:tc>
          <w:tcPr>
            <w:tcW w:w="7117" w:type="dxa"/>
            <w:gridSpan w:val="5"/>
            <w:vAlign w:val="center"/>
          </w:tcPr>
          <w:p>
            <w:pP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3、人员结构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技术专业人数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中级职称人数</w:t>
            </w: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pPr>
              <w:spacing w:line="520" w:lineRule="exact"/>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pPr>
              <w:jc w:val="center"/>
              <w:rPr>
                <w:color w:val="auto"/>
                <w:spacing w:val="10"/>
                <w:sz w:val="24"/>
                <w:highlight w:val="none"/>
              </w:rPr>
            </w:pPr>
          </w:p>
        </w:tc>
        <w:tc>
          <w:tcPr>
            <w:tcW w:w="2520" w:type="dxa"/>
            <w:gridSpan w:val="2"/>
          </w:tcPr>
          <w:p>
            <w:pPr>
              <w:spacing w:line="520" w:lineRule="exact"/>
              <w:rPr>
                <w:rFonts w:ascii="宋体" w:hAnsi="宋体" w:cs="Tahoma"/>
                <w:color w:val="auto"/>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r>
              <w:rPr>
                <w:rFonts w:hint="eastAsia"/>
                <w:color w:val="auto"/>
                <w:spacing w:val="10"/>
                <w:sz w:val="24"/>
                <w:highlight w:val="none"/>
              </w:rPr>
              <w:t>姓名</w:t>
            </w:r>
          </w:p>
        </w:tc>
        <w:tc>
          <w:tcPr>
            <w:tcW w:w="2430" w:type="dxa"/>
            <w:gridSpan w:val="3"/>
            <w:vAlign w:val="center"/>
          </w:tcPr>
          <w:p>
            <w:pPr>
              <w:jc w:val="center"/>
              <w:rPr>
                <w:color w:val="auto"/>
                <w:spacing w:val="10"/>
                <w:sz w:val="24"/>
                <w:highlight w:val="none"/>
              </w:rPr>
            </w:pPr>
            <w:r>
              <w:rPr>
                <w:rFonts w:hint="eastAsia"/>
                <w:color w:val="auto"/>
                <w:spacing w:val="10"/>
                <w:sz w:val="24"/>
                <w:highlight w:val="none"/>
              </w:rPr>
              <w:t>职务</w:t>
            </w:r>
          </w:p>
        </w:tc>
        <w:tc>
          <w:tcPr>
            <w:tcW w:w="2520" w:type="dxa"/>
            <w:gridSpan w:val="2"/>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197" w:type="dxa"/>
          </w:tcPr>
          <w:p>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pPr>
              <w:jc w:val="center"/>
              <w:rPr>
                <w:color w:val="auto"/>
                <w:spacing w:val="10"/>
                <w:sz w:val="24"/>
                <w:highlight w:val="none"/>
              </w:rPr>
            </w:pPr>
          </w:p>
        </w:tc>
        <w:tc>
          <w:tcPr>
            <w:tcW w:w="2430" w:type="dxa"/>
            <w:gridSpan w:val="3"/>
            <w:vAlign w:val="center"/>
          </w:tcPr>
          <w:p>
            <w:pPr>
              <w:jc w:val="center"/>
              <w:rPr>
                <w:color w:val="auto"/>
                <w:spacing w:val="10"/>
                <w:sz w:val="24"/>
                <w:highlight w:val="none"/>
              </w:rPr>
            </w:pPr>
          </w:p>
        </w:tc>
        <w:tc>
          <w:tcPr>
            <w:tcW w:w="2520" w:type="dxa"/>
            <w:gridSpan w:val="2"/>
            <w:vAlign w:val="center"/>
          </w:tcPr>
          <w:p>
            <w:pPr>
              <w:jc w:val="center"/>
              <w:rPr>
                <w:color w:val="auto"/>
                <w:spacing w:val="10"/>
                <w:sz w:val="24"/>
                <w:highlight w:val="none"/>
              </w:rPr>
            </w:pPr>
          </w:p>
        </w:tc>
        <w:tc>
          <w:tcPr>
            <w:tcW w:w="2197" w:type="dxa"/>
            <w:vAlign w:val="center"/>
          </w:tcPr>
          <w:p>
            <w:pPr>
              <w:jc w:val="center"/>
              <w:rPr>
                <w:color w:val="auto"/>
                <w:spacing w:val="10"/>
                <w:sz w:val="24"/>
                <w:highlight w:val="none"/>
              </w:rPr>
            </w:pPr>
          </w:p>
        </w:tc>
      </w:tr>
    </w:tbl>
    <w:p>
      <w:pPr>
        <w:pStyle w:val="25"/>
        <w:spacing w:before="62" w:beforeLines="20" w:line="400" w:lineRule="exact"/>
        <w:rPr>
          <w:rFonts w:ascii="宋体" w:hAnsi="宋体"/>
          <w:color w:val="auto"/>
          <w:sz w:val="22"/>
          <w:szCs w:val="22"/>
          <w:highlight w:val="none"/>
        </w:rPr>
      </w:pPr>
      <w:r>
        <w:rPr>
          <w:rFonts w:hint="eastAsia" w:ascii="宋体" w:hAnsi="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color w:val="auto"/>
          <w:sz w:val="22"/>
          <w:szCs w:val="22"/>
          <w:highlight w:val="none"/>
          <w:u w:val="single"/>
        </w:rPr>
        <w:t>“进粤企业和人员诚信信息登记平台”</w:t>
      </w:r>
      <w:r>
        <w:rPr>
          <w:rFonts w:hint="eastAsia" w:ascii="宋体" w:hAnsi="宋体"/>
          <w:color w:val="auto"/>
          <w:sz w:val="22"/>
          <w:szCs w:val="22"/>
          <w:highlight w:val="none"/>
        </w:rPr>
        <w:t>录入信息并通过数据规范检查显示正常登记的带标志网页打印件。前述资料应加盖投标人单位章。</w:t>
      </w:r>
    </w:p>
    <w:p>
      <w:pPr>
        <w:rPr>
          <w:rFonts w:ascii="宋体" w:hAnsi="宋体"/>
          <w:color w:val="auto"/>
          <w:szCs w:val="21"/>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（二）近三年内发生的诉讼及仲裁情况</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627" w:type="dxa"/>
            <w:vAlign w:val="center"/>
          </w:tcPr>
          <w:p>
            <w:pPr>
              <w:jc w:val="center"/>
              <w:rPr>
                <w:rFonts w:ascii="宋体" w:hAnsi="宋体"/>
                <w:color w:val="auto"/>
                <w:sz w:val="24"/>
                <w:highlight w:val="none"/>
              </w:rPr>
            </w:pPr>
          </w:p>
        </w:tc>
      </w:tr>
    </w:tbl>
    <w:p>
      <w:pPr>
        <w:spacing w:before="156" w:beforeLines="50" w:line="400" w:lineRule="exact"/>
        <w:ind w:firstLine="440" w:firstLineChars="200"/>
        <w:rPr>
          <w:color w:val="auto"/>
          <w:sz w:val="22"/>
          <w:szCs w:val="22"/>
          <w:highlight w:val="none"/>
        </w:rPr>
      </w:pPr>
      <w:r>
        <w:rPr>
          <w:rFonts w:hint="eastAsia"/>
          <w:color w:val="auto"/>
          <w:sz w:val="22"/>
          <w:szCs w:val="22"/>
          <w:highlight w:val="none"/>
        </w:rPr>
        <w:t>说明：</w:t>
      </w: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人须如实填写。</w:t>
      </w:r>
    </w:p>
    <w:p>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pPr>
        <w:spacing w:line="400" w:lineRule="exact"/>
        <w:ind w:firstLine="440" w:firstLineChars="200"/>
        <w:rPr>
          <w:b/>
          <w:color w:val="auto"/>
          <w:sz w:val="22"/>
          <w:szCs w:val="22"/>
          <w:highlight w:val="none"/>
        </w:rPr>
      </w:pPr>
      <w:r>
        <w:rPr>
          <w:rFonts w:hint="eastAsia" w:ascii="宋体" w:hAnsi="宋体" w:cs="宋体"/>
          <w:color w:val="auto"/>
          <w:sz w:val="22"/>
          <w:szCs w:val="22"/>
          <w:highlight w:val="none"/>
        </w:rPr>
        <w:t>3.近三年内指：</w:t>
      </w:r>
      <w:r>
        <w:rPr>
          <w:rFonts w:hint="eastAsia" w:ascii="宋体" w:hAnsi="宋体" w:cs="宋体"/>
          <w:color w:val="auto"/>
          <w:sz w:val="22"/>
          <w:szCs w:val="22"/>
          <w:highlight w:val="none"/>
          <w:u w:val="single"/>
          <w:lang w:val="en-US" w:eastAsia="zh-CN"/>
        </w:rPr>
        <w:t xml:space="preserve"> </w:t>
      </w:r>
      <w:r>
        <w:rPr>
          <w:rFonts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 xml:space="preserve">1 </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 xml:space="preserve"> </w:t>
      </w:r>
      <w:r>
        <w:rPr>
          <w:rFonts w:ascii="宋体" w:hAnsi="宋体"/>
          <w:color w:val="auto"/>
          <w:sz w:val="22"/>
          <w:szCs w:val="22"/>
          <w:highlight w:val="none"/>
          <w:u w:val="single"/>
        </w:rPr>
        <w:t>1</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w:t>
      </w:r>
      <w:r>
        <w:rPr>
          <w:rFonts w:ascii="宋体" w:hAnsi="宋体"/>
          <w:color w:val="auto"/>
          <w:sz w:val="22"/>
          <w:szCs w:val="22"/>
          <w:highlight w:val="none"/>
          <w:u w:val="single"/>
        </w:rPr>
        <w:t>1</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日</w:t>
      </w:r>
      <w:r>
        <w:rPr>
          <w:rFonts w:hint="eastAsia" w:ascii="宋体" w:hAnsi="宋体" w:cs="宋体"/>
          <w:color w:val="auto"/>
          <w:sz w:val="22"/>
          <w:szCs w:val="22"/>
          <w:highlight w:val="none"/>
        </w:rPr>
        <w:t>以来。</w:t>
      </w:r>
    </w:p>
    <w:p>
      <w:pPr>
        <w:spacing w:line="360" w:lineRule="auto"/>
        <w:jc w:val="center"/>
        <w:rPr>
          <w:rFonts w:ascii="宋体" w:hAnsi="宋体"/>
          <w:color w:val="auto"/>
          <w:sz w:val="22"/>
          <w:szCs w:val="22"/>
          <w:highlight w:val="none"/>
        </w:rPr>
      </w:pPr>
    </w:p>
    <w:p>
      <w:pPr>
        <w:spacing w:line="360" w:lineRule="auto"/>
        <w:jc w:val="center"/>
        <w:rPr>
          <w:b/>
          <w:color w:val="auto"/>
          <w:sz w:val="32"/>
          <w:highlight w:val="none"/>
        </w:rPr>
      </w:pP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44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40" w:lineRule="exact"/>
        <w:jc w:val="center"/>
        <w:rPr>
          <w:b/>
          <w:color w:val="auto"/>
          <w:sz w:val="22"/>
          <w:szCs w:val="22"/>
          <w:highlight w:val="none"/>
        </w:rPr>
      </w:pP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日</w:t>
      </w:r>
    </w:p>
    <w:p>
      <w:pPr>
        <w:spacing w:line="240" w:lineRule="exact"/>
        <w:jc w:val="center"/>
        <w:rPr>
          <w:color w:val="auto"/>
          <w:sz w:val="28"/>
          <w:szCs w:val="28"/>
          <w:highlight w:val="none"/>
        </w:rPr>
      </w:pPr>
      <w:r>
        <w:rPr>
          <w:color w:val="auto"/>
          <w:sz w:val="28"/>
          <w:szCs w:val="28"/>
          <w:highlight w:val="none"/>
        </w:rPr>
        <w:br w:type="page"/>
      </w:r>
    </w:p>
    <w:p>
      <w:pPr>
        <w:jc w:val="center"/>
        <w:rPr>
          <w:rFonts w:ascii="宋体" w:hAnsi="宋体"/>
          <w:color w:val="auto"/>
          <w:sz w:val="30"/>
          <w:szCs w:val="30"/>
          <w:highlight w:val="none"/>
        </w:rPr>
      </w:pPr>
      <w:r>
        <w:rPr>
          <w:rFonts w:hint="eastAsia" w:ascii="宋体" w:hAnsi="宋体"/>
          <w:color w:val="auto"/>
          <w:sz w:val="30"/>
          <w:szCs w:val="30"/>
          <w:highlight w:val="none"/>
        </w:rPr>
        <w:t>（三）企业近三年内其他信誉情况表</w:t>
      </w:r>
    </w:p>
    <w:p>
      <w:pPr>
        <w:spacing w:line="240" w:lineRule="exact"/>
        <w:rPr>
          <w:rFonts w:ascii="宋体" w:hAnsi="宋体" w:cs="Tahoma"/>
          <w:color w:val="auto"/>
          <w:sz w:val="28"/>
          <w:szCs w:val="28"/>
          <w:highlight w:val="none"/>
        </w:rPr>
      </w:pP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460"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4"/>
                <w:szCs w:val="24"/>
                <w:highlight w:val="none"/>
                <w:u w:val="none"/>
                <w:lang w:eastAsia="zh-CN"/>
              </w:rPr>
              <w:t>2021年1月1日</w:t>
            </w:r>
            <w:r>
              <w:rPr>
                <w:rFonts w:hint="eastAsia" w:ascii="宋体" w:hAnsi="宋体"/>
                <w:color w:val="auto"/>
                <w:sz w:val="24"/>
                <w:szCs w:val="24"/>
                <w:highlight w:val="none"/>
              </w:rPr>
              <w:t>至</w:t>
            </w:r>
            <w:r>
              <w:rPr>
                <w:rFonts w:hint="eastAsia" w:ascii="宋体" w:hAnsi="宋体" w:cs="Times New Roman"/>
                <w:color w:val="auto"/>
                <w:sz w:val="24"/>
                <w:szCs w:val="24"/>
                <w:highlight w:val="none"/>
              </w:rPr>
              <w:t>投标截止</w:t>
            </w:r>
            <w:r>
              <w:rPr>
                <w:rFonts w:hint="eastAsia" w:ascii="宋体" w:hAnsi="宋体" w:cs="Times New Roman"/>
                <w:color w:val="auto"/>
                <w:sz w:val="24"/>
                <w:szCs w:val="24"/>
                <w:highlight w:val="none"/>
                <w:lang w:val="en-US" w:eastAsia="zh-CN"/>
              </w:rPr>
              <w:t>之日</w:t>
            </w:r>
            <w:r>
              <w:rPr>
                <w:rFonts w:hint="eastAsia" w:ascii="宋体" w:hAnsi="宋体"/>
                <w:color w:val="auto"/>
                <w:sz w:val="24"/>
                <w:szCs w:val="24"/>
                <w:highlight w:val="none"/>
              </w:rPr>
              <w:t>）没有存在骗取中标或严重违约被解除合同或被建设行政主管部门通报且在限制投标期内。</w:t>
            </w:r>
          </w:p>
          <w:p>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2、</w:t>
            </w:r>
            <w:r>
              <w:rPr>
                <w:rFonts w:hint="eastAsia" w:ascii="宋体" w:hAnsi="宋体" w:cs="宋体"/>
                <w:bCs/>
                <w:color w:val="auto"/>
                <w:spacing w:val="10"/>
                <w:sz w:val="24"/>
                <w:szCs w:val="22"/>
                <w:highlight w:val="none"/>
              </w:rPr>
              <w:t>投标人没有</w:t>
            </w:r>
            <w:r>
              <w:rPr>
                <w:rFonts w:hint="eastAsia" w:ascii="宋体" w:hAnsi="宋体"/>
                <w:color w:val="auto"/>
                <w:sz w:val="24"/>
                <w:szCs w:val="24"/>
                <w:highlight w:val="none"/>
              </w:rPr>
              <w:t>被列为失信惩戒对象或严重拖欠农民工工资失信主体或被人民法院列为失信</w:t>
            </w:r>
            <w:r>
              <w:rPr>
                <w:rFonts w:hint="eastAsia" w:ascii="宋体" w:hAnsi="宋体" w:cs="宋体"/>
                <w:bCs/>
                <w:color w:val="auto"/>
                <w:spacing w:val="10"/>
                <w:sz w:val="24"/>
                <w:szCs w:val="22"/>
                <w:highlight w:val="none"/>
              </w:rPr>
              <w:t>被执行人</w:t>
            </w:r>
            <w:r>
              <w:rPr>
                <w:rFonts w:hint="eastAsia" w:ascii="宋体" w:hAnsi="宋体"/>
                <w:color w:val="auto"/>
                <w:sz w:val="24"/>
                <w:szCs w:val="24"/>
                <w:highlight w:val="none"/>
              </w:rPr>
              <w:t>。</w:t>
            </w:r>
          </w:p>
        </w:tc>
        <w:tc>
          <w:tcPr>
            <w:tcW w:w="5460" w:type="dxa"/>
            <w:vAlign w:val="center"/>
          </w:tcPr>
          <w:p>
            <w:pPr>
              <w:spacing w:line="440" w:lineRule="exact"/>
              <w:jc w:val="center"/>
              <w:rPr>
                <w:rFonts w:cs="Tahoma"/>
                <w:color w:val="auto"/>
                <w:spacing w:val="-20"/>
                <w:sz w:val="24"/>
                <w:highlight w:val="none"/>
              </w:rPr>
            </w:pPr>
          </w:p>
        </w:tc>
      </w:tr>
    </w:tbl>
    <w:p>
      <w:pPr>
        <w:spacing w:line="440" w:lineRule="exact"/>
        <w:rPr>
          <w:rFonts w:ascii="宋体" w:hAnsi="宋体" w:cs="Tahoma"/>
          <w:color w:val="auto"/>
          <w:sz w:val="24"/>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spacing w:line="440" w:lineRule="exact"/>
        <w:ind w:firstLine="3700" w:firstLineChars="1542"/>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520" w:lineRule="exact"/>
        <w:ind w:firstLine="3740" w:firstLineChars="1700"/>
        <w:jc w:val="left"/>
        <w:rPr>
          <w:rFonts w:ascii="宋体" w:hAnsi="宋体"/>
          <w:color w:val="auto"/>
          <w:sz w:val="24"/>
          <w:highlight w:val="none"/>
        </w:rPr>
      </w:pP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日</w:t>
      </w:r>
    </w:p>
    <w:p>
      <w:pPr>
        <w:spacing w:line="360" w:lineRule="auto"/>
        <w:rPr>
          <w:color w:val="auto"/>
          <w:sz w:val="28"/>
          <w:szCs w:val="28"/>
          <w:highlight w:val="none"/>
        </w:rPr>
      </w:pPr>
    </w:p>
    <w:p>
      <w:pPr>
        <w:jc w:val="center"/>
        <w:rPr>
          <w:color w:val="auto"/>
          <w:highlight w:val="none"/>
        </w:rPr>
      </w:pPr>
      <w:r>
        <w:rPr>
          <w:color w:val="auto"/>
          <w:szCs w:val="28"/>
          <w:highlight w:val="none"/>
        </w:rPr>
        <w:br w:type="page"/>
      </w:r>
    </w:p>
    <w:p>
      <w:pPr>
        <w:jc w:val="center"/>
        <w:rPr>
          <w:rFonts w:ascii="宋体" w:hAnsi="宋体"/>
          <w:color w:val="auto"/>
          <w:sz w:val="28"/>
          <w:szCs w:val="28"/>
          <w:highlight w:val="none"/>
        </w:rPr>
      </w:pPr>
      <w:r>
        <w:rPr>
          <w:rFonts w:hint="eastAsia" w:ascii="宋体" w:hAnsi="宋体"/>
          <w:color w:val="auto"/>
          <w:sz w:val="30"/>
          <w:szCs w:val="30"/>
          <w:highlight w:val="none"/>
        </w:rPr>
        <w:t>（四）</w:t>
      </w:r>
      <w:r>
        <w:rPr>
          <w:rFonts w:ascii="宋体" w:hAnsi="宋体"/>
          <w:color w:val="auto"/>
          <w:sz w:val="30"/>
          <w:szCs w:val="30"/>
          <w:highlight w:val="none"/>
        </w:rPr>
        <w:t>项目管理机构</w:t>
      </w:r>
    </w:p>
    <w:p>
      <w:pPr>
        <w:spacing w:before="156" w:beforeLines="50" w:line="520" w:lineRule="exact"/>
        <w:rPr>
          <w:rFonts w:ascii="宋体" w:hAnsi="宋体"/>
          <w:color w:val="auto"/>
          <w:sz w:val="28"/>
          <w:szCs w:val="28"/>
          <w:highlight w:val="none"/>
        </w:rPr>
      </w:pPr>
      <w:r>
        <w:rPr>
          <w:rFonts w:hint="eastAsia" w:ascii="宋体" w:hAnsi="宋体"/>
          <w:color w:val="auto"/>
          <w:sz w:val="28"/>
          <w:szCs w:val="28"/>
          <w:highlight w:val="none"/>
        </w:rPr>
        <w:t>表1.项目管理机构组成表</w:t>
      </w:r>
    </w:p>
    <w:p>
      <w:pPr>
        <w:spacing w:line="240" w:lineRule="exact"/>
        <w:rPr>
          <w:color w:val="auto"/>
          <w:sz w:val="28"/>
          <w:szCs w:val="28"/>
          <w:highlight w:val="none"/>
        </w:rPr>
      </w:pPr>
    </w:p>
    <w:tbl>
      <w:tblPr>
        <w:tblStyle w:val="45"/>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1050" w:type="dxa"/>
            <w:vMerge w:val="restart"/>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260" w:type="dxa"/>
            <w:vMerge w:val="restart"/>
            <w:tcBorders>
              <w:right w:val="single" w:color="auto" w:sz="4" w:space="0"/>
            </w:tcBorders>
            <w:vAlign w:val="center"/>
          </w:tcPr>
          <w:p>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1050" w:type="dxa"/>
            <w:vMerge w:val="restart"/>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565" w:type="dxa"/>
            <w:gridSpan w:val="4"/>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vMerge w:val="continue"/>
            <w:tcBorders>
              <w:righ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vMerge w:val="continue"/>
            <w:tcBorders>
              <w:left w:val="single" w:color="auto" w:sz="4" w:space="0"/>
            </w:tcBorders>
            <w:vAlign w:val="center"/>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785"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050" w:type="dxa"/>
            <w:vAlign w:val="center"/>
          </w:tcPr>
          <w:p>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840" w:type="dxa"/>
            <w:vAlign w:val="center"/>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1260" w:type="dxa"/>
            <w:tcBorders>
              <w:righ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Borders>
              <w:left w:val="single" w:color="auto" w:sz="4" w:space="0"/>
            </w:tcBorders>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pPr>
              <w:spacing w:before="100" w:beforeAutospacing="1" w:after="100" w:afterAutospacing="1" w:line="440" w:lineRule="exact"/>
              <w:jc w:val="center"/>
              <w:rPr>
                <w:rFonts w:ascii="宋体" w:hAnsi="宋体" w:cs="宋体"/>
                <w:color w:val="auto"/>
                <w:sz w:val="24"/>
                <w:szCs w:val="21"/>
                <w:highlight w:val="none"/>
              </w:rPr>
            </w:pPr>
          </w:p>
        </w:tc>
        <w:tc>
          <w:tcPr>
            <w:tcW w:w="1785" w:type="dxa"/>
          </w:tcPr>
          <w:p>
            <w:pPr>
              <w:spacing w:before="100" w:beforeAutospacing="1" w:after="100" w:afterAutospacing="1" w:line="440" w:lineRule="exact"/>
              <w:jc w:val="center"/>
              <w:rPr>
                <w:rFonts w:ascii="宋体" w:hAnsi="宋体" w:cs="宋体"/>
                <w:color w:val="auto"/>
                <w:sz w:val="24"/>
                <w:szCs w:val="21"/>
                <w:highlight w:val="none"/>
              </w:rPr>
            </w:pPr>
          </w:p>
        </w:tc>
        <w:tc>
          <w:tcPr>
            <w:tcW w:w="1050" w:type="dxa"/>
          </w:tcPr>
          <w:p>
            <w:pPr>
              <w:spacing w:before="100" w:beforeAutospacing="1" w:after="100" w:afterAutospacing="1" w:line="440" w:lineRule="exact"/>
              <w:jc w:val="center"/>
              <w:rPr>
                <w:rFonts w:ascii="宋体" w:hAnsi="宋体" w:cs="宋体"/>
                <w:color w:val="auto"/>
                <w:sz w:val="24"/>
                <w:szCs w:val="21"/>
                <w:highlight w:val="none"/>
              </w:rPr>
            </w:pPr>
          </w:p>
        </w:tc>
        <w:tc>
          <w:tcPr>
            <w:tcW w:w="840" w:type="dxa"/>
          </w:tcPr>
          <w:p>
            <w:pPr>
              <w:spacing w:before="100" w:beforeAutospacing="1" w:after="100" w:afterAutospacing="1" w:line="440" w:lineRule="exact"/>
              <w:jc w:val="center"/>
              <w:rPr>
                <w:rFonts w:ascii="宋体" w:hAnsi="宋体" w:cs="宋体"/>
                <w:color w:val="auto"/>
                <w:sz w:val="24"/>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tcPr>
          <w:p>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pPr>
        <w:spacing w:line="400" w:lineRule="atLeast"/>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3.广东省外的</w:t>
      </w:r>
      <w:r>
        <w:rPr>
          <w:rFonts w:hint="eastAsia" w:ascii="宋体" w:hAnsi="宋体" w:cs="宋体"/>
          <w:color w:val="auto"/>
          <w:sz w:val="22"/>
          <w:szCs w:val="22"/>
          <w:highlight w:val="none"/>
        </w:rPr>
        <w:t>投标人需在本表后附：</w:t>
      </w:r>
      <w:r>
        <w:rPr>
          <w:rFonts w:hint="eastAsia" w:ascii="宋体" w:hAnsi="宋体" w:cs="宋体"/>
          <w:color w:val="auto"/>
          <w:kern w:val="0"/>
          <w:sz w:val="22"/>
          <w:szCs w:val="22"/>
          <w:highlight w:val="none"/>
        </w:rPr>
        <w:t>其拟委派人员已经在“进粤企业和人员诚信信息登记平台”录入信息并通过数据规范检查的</w:t>
      </w:r>
      <w:r>
        <w:rPr>
          <w:rFonts w:hint="eastAsia" w:ascii="宋体" w:hAnsi="宋体"/>
          <w:color w:val="auto"/>
          <w:sz w:val="22"/>
          <w:szCs w:val="22"/>
          <w:highlight w:val="none"/>
        </w:rPr>
        <w:t>带标志网页打印件。</w:t>
      </w:r>
    </w:p>
    <w:p>
      <w:pPr>
        <w:spacing w:before="156" w:beforeLines="50" w:line="520" w:lineRule="exact"/>
        <w:rPr>
          <w:rFonts w:ascii="宋体" w:hAnsi="宋体"/>
          <w:color w:val="auto"/>
          <w:sz w:val="28"/>
          <w:szCs w:val="28"/>
          <w:highlight w:val="none"/>
        </w:rPr>
      </w:pPr>
      <w:r>
        <w:rPr>
          <w:color w:val="auto"/>
          <w:sz w:val="28"/>
          <w:szCs w:val="28"/>
          <w:highlight w:val="none"/>
        </w:rPr>
        <w:br w:type="page"/>
      </w:r>
      <w:r>
        <w:rPr>
          <w:rFonts w:hint="eastAsia"/>
          <w:color w:val="auto"/>
          <w:sz w:val="28"/>
          <w:szCs w:val="28"/>
          <w:highlight w:val="none"/>
        </w:rPr>
        <w:t>表</w:t>
      </w:r>
      <w:r>
        <w:rPr>
          <w:rFonts w:hint="eastAsia" w:ascii="宋体" w:hAnsi="宋体"/>
          <w:color w:val="auto"/>
          <w:sz w:val="28"/>
          <w:szCs w:val="28"/>
          <w:highlight w:val="none"/>
        </w:rPr>
        <w:t>2.主要人员简历表</w:t>
      </w:r>
    </w:p>
    <w:p>
      <w:pPr>
        <w:spacing w:before="156" w:beforeLines="50" w:after="156" w:afterLines="50" w:line="460" w:lineRule="exact"/>
        <w:rPr>
          <w:rFonts w:ascii="宋体" w:hAnsi="宋体"/>
          <w:color w:val="auto"/>
          <w:sz w:val="24"/>
          <w:highlight w:val="none"/>
        </w:rPr>
      </w:pPr>
      <w:r>
        <w:rPr>
          <w:rFonts w:hint="eastAsia" w:ascii="宋体" w:hAnsi="宋体"/>
          <w:color w:val="auto"/>
          <w:sz w:val="24"/>
          <w:highlight w:val="none"/>
        </w:rPr>
        <w:t>附1：项目经理简历表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pPr>
              <w:jc w:val="center"/>
              <w:rPr>
                <w:rFonts w:ascii="宋体" w:hAnsi="宋体"/>
                <w:color w:val="auto"/>
                <w:sz w:val="24"/>
                <w:highlight w:val="none"/>
              </w:rPr>
            </w:pPr>
          </w:p>
        </w:tc>
        <w:tc>
          <w:tcPr>
            <w:tcW w:w="1440" w:type="dxa"/>
            <w:vAlign w:val="center"/>
          </w:tcPr>
          <w:p>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pPr>
              <w:jc w:val="center"/>
              <w:rPr>
                <w:rFonts w:ascii="宋体" w:hAnsi="宋体"/>
                <w:color w:val="auto"/>
                <w:sz w:val="24"/>
                <w:highlight w:val="none"/>
              </w:rPr>
            </w:pPr>
          </w:p>
        </w:tc>
        <w:tc>
          <w:tcPr>
            <w:tcW w:w="1980" w:type="dxa"/>
            <w:gridSpan w:val="2"/>
            <w:vAlign w:val="center"/>
          </w:tcPr>
          <w:p>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pPr>
              <w:spacing w:line="440" w:lineRule="exact"/>
              <w:jc w:val="center"/>
              <w:rPr>
                <w:rFonts w:ascii="宋体" w:hAnsi="宋体"/>
                <w:color w:val="auto"/>
                <w:sz w:val="24"/>
                <w:szCs w:val="24"/>
                <w:highlight w:val="none"/>
              </w:rPr>
            </w:pPr>
          </w:p>
        </w:tc>
        <w:tc>
          <w:tcPr>
            <w:tcW w:w="198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注册建造师执业资格等级</w:t>
            </w:r>
          </w:p>
        </w:tc>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建造师专业</w:t>
            </w:r>
          </w:p>
        </w:tc>
        <w:tc>
          <w:tcPr>
            <w:tcW w:w="16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建造师注册证书编号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rFonts w:ascii="宋体" w:hAnsi="宋体"/>
                <w:color w:val="auto"/>
                <w:sz w:val="24"/>
                <w:highlight w:val="none"/>
              </w:rPr>
            </w:pPr>
            <w:r>
              <w:rPr>
                <w:rFonts w:hint="eastAsia" w:ascii="宋体" w:hAnsi="宋体"/>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before="156" w:beforeLines="50" w:line="360" w:lineRule="atLeast"/>
        <w:rPr>
          <w:rFonts w:ascii="宋体" w:hAnsi="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pacing w:val="-4"/>
          <w:sz w:val="22"/>
          <w:szCs w:val="22"/>
          <w:highlight w:val="none"/>
        </w:rPr>
        <w:t>1、本表后附拟委任项目经理的身份证、建造师注册证书、安全生产考核合格证（B证）、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eastAsia="zh-CN"/>
        </w:rPr>
        <w:t>2023年12月至2024年2月</w:t>
      </w:r>
      <w:r>
        <w:rPr>
          <w:rFonts w:hint="eastAsia" w:ascii="宋体" w:hAnsi="宋体"/>
          <w:color w:val="auto"/>
          <w:sz w:val="22"/>
          <w:szCs w:val="22"/>
          <w:highlight w:val="none"/>
        </w:rPr>
        <w:t>的社保管理机构的证明材料（如社保管理机构的查询机器打印件）</w:t>
      </w:r>
      <w:r>
        <w:rPr>
          <w:rFonts w:hint="eastAsia" w:ascii="宋体" w:hAnsi="宋体" w:cs="宋体"/>
          <w:color w:val="auto"/>
          <w:spacing w:val="-4"/>
          <w:sz w:val="22"/>
          <w:szCs w:val="22"/>
          <w:highlight w:val="none"/>
        </w:rPr>
        <w:t>，</w:t>
      </w:r>
      <w:r>
        <w:rPr>
          <w:rFonts w:hint="eastAsia" w:ascii="宋体" w:hAnsi="宋体"/>
          <w:color w:val="auto"/>
          <w:sz w:val="22"/>
          <w:szCs w:val="22"/>
          <w:highlight w:val="none"/>
        </w:rPr>
        <w:t>已退休项目经理可提供退休证明代替社保证明</w:t>
      </w:r>
      <w:r>
        <w:rPr>
          <w:rFonts w:hint="eastAsia" w:ascii="宋体" w:hAnsi="宋体" w:cs="宋体"/>
          <w:color w:val="auto"/>
          <w:spacing w:val="-4"/>
          <w:sz w:val="22"/>
          <w:szCs w:val="22"/>
          <w:highlight w:val="none"/>
        </w:rPr>
        <w:t>。如果在委托书已附</w:t>
      </w:r>
      <w:r>
        <w:rPr>
          <w:rFonts w:hint="eastAsia" w:ascii="宋体" w:hAnsi="宋体" w:cs="宋体"/>
          <w:color w:val="auto"/>
          <w:sz w:val="22"/>
          <w:szCs w:val="22"/>
          <w:highlight w:val="none"/>
        </w:rPr>
        <w:t>社保证明材料则本页可不再附。</w:t>
      </w:r>
      <w:r>
        <w:rPr>
          <w:rFonts w:hint="eastAsia" w:ascii="宋体" w:hAnsi="宋体"/>
          <w:color w:val="auto"/>
          <w:sz w:val="22"/>
          <w:szCs w:val="22"/>
          <w:highlight w:val="none"/>
        </w:rPr>
        <w:t>注：如果建造师的注册证、安全生产考核合格证已按新规定办理信息公开，则提交有二维码的网上信息系统证明的打印件；未办理信息公开的则提交证书复印件。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w:t>
      </w:r>
      <w:r>
        <w:rPr>
          <w:rFonts w:hint="eastAsia" w:ascii="宋体" w:hAnsi="宋体" w:cs="宋体"/>
          <w:color w:val="auto"/>
          <w:spacing w:val="-4"/>
          <w:sz w:val="22"/>
          <w:szCs w:val="22"/>
          <w:highlight w:val="none"/>
        </w:rPr>
        <w:t>委任项目经理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3、如果有，提供如下资料复印件：</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（1）项目经理业绩证明材料；</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kern w:val="0"/>
          <w:sz w:val="22"/>
          <w:szCs w:val="22"/>
          <w:highlight w:val="none"/>
        </w:rPr>
        <w:t>按评分要求提供相关资料。</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4、以上复印件须加盖投标人单位章</w:t>
      </w:r>
      <w:r>
        <w:rPr>
          <w:rFonts w:hint="eastAsia" w:ascii="宋体" w:hAnsi="宋体"/>
          <w:color w:val="auto"/>
          <w:sz w:val="22"/>
          <w:szCs w:val="22"/>
          <w:highlight w:val="none"/>
        </w:rPr>
        <w:t>，原件核对</w:t>
      </w:r>
      <w:r>
        <w:rPr>
          <w:rFonts w:hint="eastAsia" w:ascii="宋体" w:hAnsi="宋体" w:cs="宋体"/>
          <w:color w:val="auto"/>
          <w:sz w:val="22"/>
          <w:szCs w:val="22"/>
          <w:highlight w:val="none"/>
        </w:rPr>
        <w:t>。</w:t>
      </w:r>
    </w:p>
    <w:p>
      <w:pPr>
        <w:ind w:firstLine="5280" w:firstLineChars="2200"/>
        <w:jc w:val="left"/>
        <w:rPr>
          <w:color w:val="auto"/>
          <w:highlight w:val="none"/>
        </w:rPr>
      </w:pPr>
      <w:r>
        <w:rPr>
          <w:rFonts w:hint="eastAsia"/>
          <w:color w:val="auto"/>
          <w:sz w:val="24"/>
          <w:szCs w:val="24"/>
          <w:highlight w:val="none"/>
        </w:rPr>
        <w:t>投标人：</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（盖章）</w:t>
      </w:r>
    </w:p>
    <w:p>
      <w:pPr>
        <w:ind w:firstLine="5280" w:firstLineChars="2200"/>
        <w:jc w:val="left"/>
        <w:rPr>
          <w:rFonts w:ascii="宋体" w:hAnsi="宋体"/>
          <w:bCs/>
          <w:color w:val="auto"/>
          <w:sz w:val="24"/>
          <w:szCs w:val="24"/>
          <w:highlight w:val="none"/>
          <w:u w:val="single"/>
        </w:rPr>
      </w:pPr>
      <w:r>
        <w:rPr>
          <w:rFonts w:hint="eastAsia" w:ascii="宋体" w:hAnsi="宋体"/>
          <w:bCs/>
          <w:color w:val="auto"/>
          <w:sz w:val="24"/>
          <w:szCs w:val="24"/>
          <w:highlight w:val="none"/>
        </w:rPr>
        <w:t>项目经理：</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u w:val="single"/>
        </w:rPr>
        <w:t xml:space="preserve">  （签字）</w:t>
      </w:r>
    </w:p>
    <w:p>
      <w:pPr>
        <w:spacing w:line="300" w:lineRule="exact"/>
        <w:ind w:firstLine="465" w:firstLineChars="193"/>
        <w:jc w:val="right"/>
        <w:rPr>
          <w:rFonts w:ascii="黑体" w:hAnsi="宋体" w:eastAsia="黑体" w:cs="宋体"/>
          <w:color w:val="auto"/>
          <w:szCs w:val="21"/>
          <w:highlight w:val="none"/>
        </w:rPr>
      </w:pPr>
      <w:r>
        <w:rPr>
          <w:rFonts w:hint="eastAsia" w:ascii="宋体" w:hAnsi="宋体"/>
          <w:b/>
          <w:color w:val="auto"/>
          <w:sz w:val="24"/>
          <w:szCs w:val="24"/>
          <w:highlight w:val="none"/>
          <w:u w:val="single"/>
        </w:rPr>
        <w:t xml:space="preserve"> </w:t>
      </w:r>
      <w:r>
        <w:rPr>
          <w:rFonts w:hint="eastAsia" w:ascii="宋体" w:hAnsi="宋体"/>
          <w:bCs/>
          <w:color w:val="auto"/>
          <w:sz w:val="24"/>
          <w:szCs w:val="24"/>
          <w:highlight w:val="none"/>
          <w:u w:val="single"/>
        </w:rPr>
        <w:t xml:space="preserve">   年     月     日</w:t>
      </w:r>
    </w:p>
    <w:p>
      <w:pPr>
        <w:widowControl/>
        <w:jc w:val="left"/>
        <w:rPr>
          <w:rFonts w:ascii="宋体" w:hAnsi="宋体"/>
          <w:color w:val="auto"/>
          <w:sz w:val="24"/>
          <w:szCs w:val="24"/>
          <w:highlight w:val="none"/>
        </w:rPr>
      </w:pPr>
      <w:r>
        <w:rPr>
          <w:rFonts w:ascii="宋体" w:hAnsi="宋体"/>
          <w:color w:val="auto"/>
          <w:sz w:val="24"/>
          <w:szCs w:val="24"/>
          <w:highlight w:val="none"/>
        </w:rPr>
        <w:br w:type="page"/>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附2：项目施工</w:t>
      </w:r>
      <w:r>
        <w:rPr>
          <w:rFonts w:hint="eastAsia"/>
          <w:color w:val="auto"/>
          <w:sz w:val="24"/>
          <w:szCs w:val="24"/>
          <w:highlight w:val="none"/>
        </w:rPr>
        <w:t>技术负责人</w:t>
      </w:r>
      <w:r>
        <w:rPr>
          <w:rFonts w:hint="eastAsia" w:ascii="宋体" w:hAnsi="宋体"/>
          <w:color w:val="auto"/>
          <w:sz w:val="24"/>
          <w:szCs w:val="24"/>
          <w:highlight w:val="none"/>
        </w:rPr>
        <w:t>简历表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r>
              <w:rPr>
                <w:rFonts w:hint="eastAsia"/>
                <w:color w:val="auto"/>
                <w:sz w:val="24"/>
                <w:szCs w:val="24"/>
                <w:highlight w:val="none"/>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156" w:beforeLines="50" w:line="400" w:lineRule="atLeast"/>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注：1.本表后附拟委任项目施工技术负责人的身份证、职称证复印件、至少包含</w:t>
      </w:r>
      <w:r>
        <w:rPr>
          <w:rFonts w:hint="eastAsia" w:ascii="宋体" w:hAnsi="宋体"/>
          <w:color w:val="auto"/>
          <w:sz w:val="22"/>
          <w:szCs w:val="22"/>
          <w:highlight w:val="none"/>
          <w:u w:val="single"/>
          <w:lang w:eastAsia="zh-CN"/>
        </w:rPr>
        <w:t>2023年12月至2024年2月</w:t>
      </w:r>
      <w:r>
        <w:rPr>
          <w:rFonts w:hint="eastAsia" w:ascii="宋体" w:hAnsi="宋体"/>
          <w:color w:val="auto"/>
          <w:sz w:val="22"/>
          <w:szCs w:val="22"/>
          <w:highlight w:val="none"/>
        </w:rPr>
        <w:t>的社保管理机构的证明材料（如社保管理机构的查询机器打印件）</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按商务标评分要求提供相关资料。</w:t>
      </w:r>
    </w:p>
    <w:p>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3.以上复印件须加盖投标人单位章</w:t>
      </w:r>
      <w:r>
        <w:rPr>
          <w:rFonts w:hint="eastAsia" w:ascii="宋体" w:hAnsi="宋体"/>
          <w:color w:val="auto"/>
          <w:sz w:val="22"/>
          <w:szCs w:val="22"/>
          <w:highlight w:val="none"/>
        </w:rPr>
        <w:t>，原件核对</w:t>
      </w:r>
      <w:r>
        <w:rPr>
          <w:rFonts w:hint="eastAsia" w:ascii="宋体" w:hAnsi="宋体" w:cs="宋体"/>
          <w:color w:val="auto"/>
          <w:sz w:val="22"/>
          <w:szCs w:val="22"/>
          <w:highlight w:val="none"/>
        </w:rPr>
        <w:t>。</w:t>
      </w:r>
    </w:p>
    <w:p>
      <w:pPr>
        <w:spacing w:line="340" w:lineRule="exact"/>
        <w:ind w:firstLine="4080" w:firstLineChars="17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bCs/>
          <w:color w:val="auto"/>
          <w:sz w:val="24"/>
          <w:szCs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（盖章）</w:t>
      </w:r>
    </w:p>
    <w:p>
      <w:pPr>
        <w:spacing w:line="340" w:lineRule="exact"/>
        <w:ind w:firstLine="4080" w:firstLineChars="1700"/>
        <w:rPr>
          <w:rFonts w:ascii="宋体" w:hAnsi="宋体"/>
          <w:bCs/>
          <w:color w:val="auto"/>
          <w:sz w:val="24"/>
          <w:szCs w:val="24"/>
          <w:highlight w:val="none"/>
          <w:u w:val="single"/>
        </w:rPr>
      </w:pPr>
      <w:r>
        <w:rPr>
          <w:rFonts w:hint="eastAsia" w:ascii="宋体" w:hAnsi="宋体"/>
          <w:bCs/>
          <w:color w:val="auto"/>
          <w:sz w:val="24"/>
          <w:szCs w:val="24"/>
          <w:highlight w:val="none"/>
        </w:rPr>
        <w:t>项目施工技术负责人：</w:t>
      </w:r>
      <w:r>
        <w:rPr>
          <w:rFonts w:hint="eastAsia" w:ascii="宋体" w:hAnsi="宋体"/>
          <w:bCs/>
          <w:color w:val="auto"/>
          <w:sz w:val="24"/>
          <w:szCs w:val="24"/>
          <w:highlight w:val="none"/>
          <w:u w:val="single"/>
        </w:rPr>
        <w:t xml:space="preserve">              （签字）</w:t>
      </w:r>
    </w:p>
    <w:p>
      <w:pPr>
        <w:spacing w:line="340" w:lineRule="exact"/>
        <w:ind w:firstLine="705" w:firstLineChars="294"/>
        <w:jc w:val="right"/>
        <w:rPr>
          <w:rFonts w:ascii="宋体" w:hAnsi="宋体"/>
          <w:bCs/>
          <w:color w:val="auto"/>
          <w:sz w:val="24"/>
          <w:szCs w:val="24"/>
          <w:highlight w:val="none"/>
          <w:u w:val="single"/>
        </w:rPr>
      </w:pPr>
      <w:r>
        <w:rPr>
          <w:rFonts w:hint="eastAsia" w:ascii="宋体" w:hAnsi="宋体"/>
          <w:bCs/>
          <w:color w:val="auto"/>
          <w:sz w:val="24"/>
          <w:szCs w:val="24"/>
          <w:highlight w:val="none"/>
          <w:u w:val="single"/>
        </w:rPr>
        <w:t xml:space="preserve">    年     月     日</w:t>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附3：安全负责人简历表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135" w:type="dxa"/>
            <w:vAlign w:val="center"/>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vAlign w:val="center"/>
          </w:tcPr>
          <w:p>
            <w:pPr>
              <w:spacing w:line="440" w:lineRule="exact"/>
              <w:jc w:val="center"/>
              <w:rPr>
                <w:rFonts w:ascii="宋体" w:hAnsi="宋体"/>
                <w:color w:val="auto"/>
                <w:sz w:val="24"/>
                <w:szCs w:val="24"/>
                <w:highlight w:val="none"/>
              </w:rPr>
            </w:pPr>
          </w:p>
        </w:tc>
        <w:tc>
          <w:tcPr>
            <w:tcW w:w="927"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vAlign w:val="center"/>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135" w:type="dxa"/>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tcPr>
          <w:p>
            <w:pPr>
              <w:spacing w:line="440" w:lineRule="exact"/>
              <w:jc w:val="center"/>
              <w:rPr>
                <w:rFonts w:ascii="宋体" w:hAnsi="宋体"/>
                <w:color w:val="auto"/>
                <w:sz w:val="24"/>
                <w:szCs w:val="24"/>
                <w:highlight w:val="none"/>
              </w:rPr>
            </w:pPr>
          </w:p>
        </w:tc>
        <w:tc>
          <w:tcPr>
            <w:tcW w:w="1964"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tcPr>
          <w:p>
            <w:pPr>
              <w:spacing w:line="440" w:lineRule="exact"/>
              <w:jc w:val="center"/>
              <w:rPr>
                <w:rFonts w:ascii="宋体" w:hAnsi="宋体"/>
                <w:color w:val="auto"/>
                <w:sz w:val="24"/>
                <w:szCs w:val="24"/>
                <w:highlight w:val="none"/>
              </w:rPr>
            </w:pPr>
          </w:p>
        </w:tc>
        <w:tc>
          <w:tcPr>
            <w:tcW w:w="3960" w:type="dxa"/>
            <w:gridSpan w:val="4"/>
            <w:vAlign w:val="center"/>
          </w:tcPr>
          <w:p>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135" w:type="dxa"/>
          </w:tcPr>
          <w:p>
            <w:pPr>
              <w:spacing w:line="440" w:lineRule="exact"/>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660" w:type="dxa"/>
            <w:gridSpan w:val="2"/>
            <w:vAlign w:val="center"/>
          </w:tcPr>
          <w:p>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w:t>
      </w:r>
      <w:r>
        <w:rPr>
          <w:rFonts w:ascii="宋体" w:hAnsi="宋体"/>
          <w:color w:val="auto"/>
          <w:sz w:val="22"/>
          <w:szCs w:val="22"/>
          <w:highlight w:val="none"/>
        </w:rPr>
        <w:t>安全</w:t>
      </w:r>
      <w:r>
        <w:rPr>
          <w:rFonts w:hint="eastAsia" w:ascii="宋体" w:hAnsi="宋体"/>
          <w:color w:val="auto"/>
          <w:sz w:val="22"/>
          <w:szCs w:val="22"/>
          <w:highlight w:val="none"/>
        </w:rPr>
        <w:t>负责人的身份证及安全生产考核合格证（C证）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eastAsia="zh-CN"/>
        </w:rPr>
        <w:t>2023年12月至2024年2月</w:t>
      </w:r>
      <w:r>
        <w:rPr>
          <w:rFonts w:hint="eastAsia" w:ascii="宋体" w:hAnsi="宋体"/>
          <w:color w:val="auto"/>
          <w:sz w:val="22"/>
          <w:szCs w:val="22"/>
          <w:highlight w:val="none"/>
        </w:rPr>
        <w:t>的社保管理机构的证明材料（如社保管理机构的查询机器打印件）</w:t>
      </w:r>
      <w:r>
        <w:rPr>
          <w:rFonts w:hint="eastAsia" w:ascii="宋体" w:hAnsi="宋体" w:cs="宋体"/>
          <w:color w:val="auto"/>
          <w:sz w:val="22"/>
          <w:szCs w:val="22"/>
          <w:highlight w:val="none"/>
        </w:rPr>
        <w:t>。</w:t>
      </w:r>
      <w:r>
        <w:rPr>
          <w:rFonts w:hint="eastAsia" w:ascii="宋体" w:hAnsi="宋体" w:cs="宋体"/>
          <w:color w:val="auto"/>
          <w:kern w:val="0"/>
          <w:sz w:val="22"/>
          <w:szCs w:val="22"/>
          <w:highlight w:val="none"/>
        </w:rPr>
        <w:t>如果</w:t>
      </w:r>
      <w:r>
        <w:rPr>
          <w:rFonts w:hint="eastAsia" w:ascii="宋体" w:hAnsi="宋体"/>
          <w:color w:val="auto"/>
          <w:sz w:val="22"/>
          <w:szCs w:val="22"/>
          <w:highlight w:val="none"/>
        </w:rPr>
        <w:t>安全生产考核合格证</w:t>
      </w:r>
      <w:r>
        <w:rPr>
          <w:rFonts w:hint="eastAsia" w:ascii="宋体" w:hAnsi="宋体" w:cs="宋体"/>
          <w:color w:val="auto"/>
          <w:kern w:val="0"/>
          <w:sz w:val="22"/>
          <w:szCs w:val="22"/>
          <w:highlight w:val="none"/>
        </w:rPr>
        <w:t>已按新规定办理信息公开，则提交有二维码的网上信息系统证明的打印件；未办理信息公开的则提交证书复印件。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按商务标评分要求提供相关资料。</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3.以上复印件须加盖投标人单位章</w:t>
      </w:r>
      <w:r>
        <w:rPr>
          <w:rFonts w:hint="eastAsia" w:ascii="宋体" w:hAnsi="宋体"/>
          <w:color w:val="auto"/>
          <w:sz w:val="22"/>
          <w:szCs w:val="22"/>
          <w:highlight w:val="none"/>
        </w:rPr>
        <w:t>，原件核对</w:t>
      </w:r>
      <w:r>
        <w:rPr>
          <w:rFonts w:hint="eastAsia" w:ascii="宋体" w:hAnsi="宋体" w:cs="宋体"/>
          <w:color w:val="auto"/>
          <w:sz w:val="22"/>
          <w:szCs w:val="22"/>
          <w:highlight w:val="none"/>
        </w:rPr>
        <w:t>。</w:t>
      </w:r>
    </w:p>
    <w:p>
      <w:pPr>
        <w:spacing w:line="400" w:lineRule="exact"/>
        <w:rPr>
          <w:color w:val="auto"/>
          <w:sz w:val="24"/>
          <w:szCs w:val="24"/>
          <w:highlight w:val="none"/>
        </w:rPr>
      </w:pPr>
    </w:p>
    <w:p>
      <w:pPr>
        <w:spacing w:before="156" w:beforeLines="50" w:line="400" w:lineRule="atLeast"/>
        <w:ind w:firstLine="539" w:firstLineChars="257"/>
        <w:rPr>
          <w:rFonts w:ascii="黑体" w:hAnsi="宋体" w:eastAsia="黑体" w:cs="宋体"/>
          <w:color w:val="auto"/>
          <w:szCs w:val="21"/>
          <w:highlight w:val="none"/>
        </w:rPr>
      </w:pPr>
    </w:p>
    <w:p>
      <w:pPr>
        <w:spacing w:line="240" w:lineRule="exact"/>
        <w:jc w:val="center"/>
        <w:rPr>
          <w:rFonts w:ascii="宋体" w:hAnsi="宋体"/>
          <w:color w:val="auto"/>
          <w:sz w:val="22"/>
          <w:szCs w:val="22"/>
          <w:highlight w:val="none"/>
        </w:rPr>
      </w:pPr>
    </w:p>
    <w:p>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（盖章）</w:t>
      </w:r>
    </w:p>
    <w:p>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安全负责人：</w:t>
      </w:r>
      <w:r>
        <w:rPr>
          <w:rFonts w:hint="eastAsia" w:ascii="宋体" w:hAnsi="宋体"/>
          <w:color w:val="auto"/>
          <w:sz w:val="24"/>
          <w:szCs w:val="24"/>
          <w:highlight w:val="none"/>
          <w:u w:val="single"/>
        </w:rPr>
        <w:t xml:space="preserve">                 （签字）</w:t>
      </w:r>
    </w:p>
    <w:p>
      <w:pPr>
        <w:spacing w:line="340" w:lineRule="exact"/>
        <w:ind w:firstLine="705" w:firstLineChars="294"/>
        <w:jc w:val="right"/>
        <w:rPr>
          <w:rFonts w:ascii="宋体" w:hAnsi="宋体"/>
          <w:color w:val="auto"/>
          <w:sz w:val="24"/>
          <w:szCs w:val="24"/>
          <w:highlight w:val="none"/>
          <w:u w:val="single"/>
        </w:rPr>
      </w:pPr>
      <w:r>
        <w:rPr>
          <w:rFonts w:hint="eastAsia" w:ascii="宋体" w:hAnsi="宋体"/>
          <w:color w:val="auto"/>
          <w:sz w:val="24"/>
          <w:szCs w:val="24"/>
          <w:highlight w:val="none"/>
          <w:u w:val="single"/>
        </w:rPr>
        <w:t xml:space="preserve">    年     月     日</w:t>
      </w:r>
    </w:p>
    <w:p>
      <w:pPr>
        <w:spacing w:line="240" w:lineRule="exact"/>
        <w:jc w:val="both"/>
        <w:rPr>
          <w:rFonts w:ascii="宋体" w:hAnsi="宋体"/>
          <w:color w:val="auto"/>
          <w:sz w:val="22"/>
          <w:szCs w:val="22"/>
          <w:highlight w:val="none"/>
        </w:rPr>
      </w:pP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附4：质量负责人简历表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r>
              <w:rPr>
                <w:rFonts w:hint="eastAsia" w:ascii="宋体" w:hAnsi="宋体"/>
                <w:color w:val="auto"/>
                <w:sz w:val="24"/>
                <w:szCs w:val="24"/>
                <w:highlight w:val="none"/>
              </w:rPr>
              <w:t>质量负责人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注：1.本表后附拟委任质量负责人的身份证及岗位证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eastAsia="zh-CN"/>
        </w:rPr>
        <w:t>2023年12月至2024年2月</w:t>
      </w:r>
      <w:r>
        <w:rPr>
          <w:rFonts w:hint="eastAsia" w:ascii="宋体" w:hAnsi="宋体"/>
          <w:color w:val="auto"/>
          <w:sz w:val="22"/>
          <w:szCs w:val="22"/>
          <w:highlight w:val="none"/>
        </w:rPr>
        <w:t>的社保管理机构的证明材料（如社保管理机构的查询机器打印件）</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按商务标评分要求提供相关资料。</w:t>
      </w:r>
    </w:p>
    <w:p>
      <w:pPr>
        <w:spacing w:line="40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3.以上复印件须加盖投标人单位章</w:t>
      </w:r>
      <w:r>
        <w:rPr>
          <w:rFonts w:hint="eastAsia" w:ascii="宋体" w:hAnsi="宋体"/>
          <w:color w:val="auto"/>
          <w:sz w:val="22"/>
          <w:szCs w:val="22"/>
          <w:highlight w:val="none"/>
        </w:rPr>
        <w:t>，原件核对</w:t>
      </w:r>
      <w:r>
        <w:rPr>
          <w:rFonts w:hint="eastAsia" w:ascii="宋体" w:hAnsi="宋体" w:cs="宋体"/>
          <w:color w:val="auto"/>
          <w:sz w:val="22"/>
          <w:szCs w:val="22"/>
          <w:highlight w:val="none"/>
        </w:rPr>
        <w:t>。</w:t>
      </w:r>
    </w:p>
    <w:p>
      <w:pPr>
        <w:spacing w:line="360" w:lineRule="atLeast"/>
        <w:rPr>
          <w:rFonts w:ascii="宋体" w:hAnsi="宋体" w:cs="宋体"/>
          <w:color w:val="auto"/>
          <w:sz w:val="22"/>
          <w:szCs w:val="22"/>
          <w:highlight w:val="none"/>
        </w:rPr>
      </w:pPr>
    </w:p>
    <w:p>
      <w:pPr>
        <w:spacing w:line="240" w:lineRule="exact"/>
        <w:jc w:val="center"/>
        <w:rPr>
          <w:rFonts w:ascii="宋体" w:hAnsi="宋体"/>
          <w:color w:val="auto"/>
          <w:sz w:val="22"/>
          <w:szCs w:val="22"/>
          <w:highlight w:val="none"/>
        </w:rPr>
      </w:pPr>
    </w:p>
    <w:p>
      <w:pPr>
        <w:spacing w:line="340" w:lineRule="exact"/>
        <w:ind w:firstLine="4560" w:firstLineChars="19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（盖章）</w:t>
      </w:r>
    </w:p>
    <w:p>
      <w:pPr>
        <w:spacing w:line="340" w:lineRule="exact"/>
        <w:ind w:firstLine="4620" w:firstLineChars="1925"/>
        <w:rPr>
          <w:rFonts w:ascii="宋体" w:hAnsi="宋体"/>
          <w:color w:val="auto"/>
          <w:sz w:val="24"/>
          <w:szCs w:val="24"/>
          <w:highlight w:val="none"/>
          <w:u w:val="single"/>
        </w:rPr>
      </w:pPr>
      <w:r>
        <w:rPr>
          <w:rFonts w:hint="eastAsia" w:ascii="宋体" w:hAnsi="宋体"/>
          <w:color w:val="auto"/>
          <w:sz w:val="24"/>
          <w:szCs w:val="24"/>
          <w:highlight w:val="none"/>
        </w:rPr>
        <w:t>质量负责人：</w:t>
      </w:r>
      <w:r>
        <w:rPr>
          <w:rFonts w:hint="eastAsia" w:ascii="宋体" w:hAnsi="宋体"/>
          <w:color w:val="auto"/>
          <w:sz w:val="24"/>
          <w:szCs w:val="24"/>
          <w:highlight w:val="none"/>
          <w:u w:val="single"/>
        </w:rPr>
        <w:t xml:space="preserve">                 （签字）</w:t>
      </w:r>
    </w:p>
    <w:p>
      <w:pPr>
        <w:spacing w:line="340" w:lineRule="exact"/>
        <w:ind w:firstLine="705" w:firstLineChars="294"/>
        <w:jc w:val="right"/>
        <w:rPr>
          <w:rFonts w:ascii="宋体" w:hAnsi="宋体"/>
          <w:color w:val="auto"/>
          <w:sz w:val="24"/>
          <w:szCs w:val="24"/>
          <w:highlight w:val="none"/>
          <w:u w:val="single"/>
        </w:rPr>
      </w:pPr>
      <w:r>
        <w:rPr>
          <w:rFonts w:hint="eastAsia" w:ascii="宋体" w:hAnsi="宋体"/>
          <w:color w:val="auto"/>
          <w:sz w:val="24"/>
          <w:szCs w:val="24"/>
          <w:highlight w:val="none"/>
          <w:u w:val="single"/>
        </w:rPr>
        <w:t xml:space="preserve">    年     月     日</w:t>
      </w:r>
    </w:p>
    <w:p>
      <w:pPr>
        <w:spacing w:before="156" w:beforeLines="50" w:after="156" w:afterLines="50" w:line="460" w:lineRule="exact"/>
        <w:rPr>
          <w:rFonts w:ascii="宋体" w:hAnsi="宋体"/>
          <w:color w:val="auto"/>
          <w:sz w:val="24"/>
          <w:szCs w:val="24"/>
          <w:highlight w:val="none"/>
        </w:rPr>
      </w:pPr>
    </w:p>
    <w:p>
      <w:pPr>
        <w:widowControl/>
        <w:jc w:val="left"/>
        <w:rPr>
          <w:rFonts w:ascii="宋体" w:hAnsi="宋体"/>
          <w:color w:val="auto"/>
          <w:sz w:val="24"/>
          <w:szCs w:val="24"/>
          <w:highlight w:val="none"/>
        </w:rPr>
      </w:pPr>
      <w:r>
        <w:rPr>
          <w:rFonts w:ascii="宋体" w:hAnsi="宋体"/>
          <w:color w:val="auto"/>
          <w:sz w:val="24"/>
          <w:szCs w:val="24"/>
          <w:highlight w:val="none"/>
        </w:rPr>
        <w:br w:type="page"/>
      </w:r>
    </w:p>
    <w:p>
      <w:pPr>
        <w:spacing w:before="156" w:beforeLines="50" w:after="156" w:afterLines="50" w:line="460" w:lineRule="exact"/>
        <w:rPr>
          <w:rFonts w:ascii="宋体" w:hAnsi="宋体"/>
          <w:color w:val="auto"/>
          <w:sz w:val="24"/>
          <w:szCs w:val="24"/>
          <w:highlight w:val="none"/>
        </w:rPr>
      </w:pPr>
      <w:r>
        <w:rPr>
          <w:rFonts w:hint="eastAsia" w:ascii="宋体" w:hAnsi="宋体"/>
          <w:color w:val="auto"/>
          <w:sz w:val="24"/>
          <w:szCs w:val="24"/>
          <w:highlight w:val="none"/>
        </w:rPr>
        <w:t>附5：财务负责人简历表</w:t>
      </w:r>
    </w:p>
    <w:tbl>
      <w:tblPr>
        <w:tblStyle w:val="4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135" w:type="dxa"/>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530" w:type="dxa"/>
            <w:gridSpan w:val="2"/>
            <w:vAlign w:val="center"/>
          </w:tcPr>
          <w:p>
            <w:pPr>
              <w:spacing w:line="440" w:lineRule="exact"/>
              <w:jc w:val="center"/>
              <w:rPr>
                <w:rFonts w:ascii="宋体" w:hAnsi="宋体" w:cs="宋体"/>
                <w:color w:val="auto"/>
                <w:sz w:val="24"/>
                <w:szCs w:val="24"/>
                <w:highlight w:val="none"/>
              </w:rPr>
            </w:pPr>
          </w:p>
        </w:tc>
        <w:tc>
          <w:tcPr>
            <w:tcW w:w="927"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069" w:type="dxa"/>
            <w:vAlign w:val="center"/>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135" w:type="dxa"/>
            <w:vAlign w:val="center"/>
          </w:tcPr>
          <w:p>
            <w:pPr>
              <w:spacing w:line="440" w:lineRule="exact"/>
              <w:rPr>
                <w:rFonts w:ascii="宋体" w:hAnsi="宋体" w:cs="宋体"/>
                <w:color w:val="auto"/>
                <w:sz w:val="24"/>
                <w:szCs w:val="24"/>
                <w:highlight w:val="none"/>
              </w:rPr>
            </w:pPr>
            <w:r>
              <w:rPr>
                <w:rFonts w:hint="eastAsia" w:ascii="宋体" w:hAnsi="宋体"/>
                <w:color w:val="auto"/>
                <w:sz w:val="24"/>
                <w:szCs w:val="24"/>
                <w:highlight w:val="none"/>
              </w:rPr>
              <w:t>财务负责人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526" w:type="dxa"/>
            <w:gridSpan w:val="4"/>
          </w:tcPr>
          <w:p>
            <w:pPr>
              <w:spacing w:line="440" w:lineRule="exact"/>
              <w:jc w:val="center"/>
              <w:rPr>
                <w:rFonts w:ascii="宋体" w:hAnsi="宋体" w:cs="宋体"/>
                <w:color w:val="auto"/>
                <w:sz w:val="24"/>
                <w:szCs w:val="24"/>
                <w:highlight w:val="none"/>
              </w:rPr>
            </w:pPr>
          </w:p>
        </w:tc>
        <w:tc>
          <w:tcPr>
            <w:tcW w:w="1964"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530" w:type="dxa"/>
            <w:gridSpan w:val="2"/>
          </w:tcPr>
          <w:p>
            <w:pPr>
              <w:spacing w:line="440" w:lineRule="exact"/>
              <w:jc w:val="center"/>
              <w:rPr>
                <w:rFonts w:ascii="宋体" w:hAnsi="宋体" w:cs="宋体"/>
                <w:color w:val="auto"/>
                <w:sz w:val="24"/>
                <w:szCs w:val="24"/>
                <w:highlight w:val="none"/>
              </w:rPr>
            </w:pPr>
          </w:p>
        </w:tc>
        <w:tc>
          <w:tcPr>
            <w:tcW w:w="3960" w:type="dxa"/>
            <w:gridSpan w:val="4"/>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135" w:type="dxa"/>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500" w:type="dxa"/>
            <w:gridSpan w:val="3"/>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439" w:type="dxa"/>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660" w:type="dxa"/>
            <w:gridSpan w:val="2"/>
            <w:vAlign w:val="center"/>
          </w:tcPr>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ascii="宋体" w:hAnsi="宋体" w:cs="宋体"/>
                <w:color w:val="auto"/>
                <w:sz w:val="24"/>
                <w:szCs w:val="24"/>
                <w:highlight w:val="none"/>
              </w:rPr>
            </w:pPr>
          </w:p>
        </w:tc>
        <w:tc>
          <w:tcPr>
            <w:tcW w:w="3500" w:type="dxa"/>
            <w:gridSpan w:val="3"/>
          </w:tcPr>
          <w:p>
            <w:pPr>
              <w:spacing w:line="440" w:lineRule="exact"/>
              <w:rPr>
                <w:rFonts w:ascii="宋体" w:hAnsi="宋体" w:cs="宋体"/>
                <w:color w:val="auto"/>
                <w:sz w:val="24"/>
                <w:szCs w:val="24"/>
                <w:highlight w:val="none"/>
              </w:rPr>
            </w:pPr>
          </w:p>
        </w:tc>
        <w:tc>
          <w:tcPr>
            <w:tcW w:w="1439" w:type="dxa"/>
          </w:tcPr>
          <w:p>
            <w:pPr>
              <w:spacing w:line="440" w:lineRule="exact"/>
              <w:rPr>
                <w:rFonts w:ascii="宋体" w:hAnsi="宋体" w:cs="宋体"/>
                <w:color w:val="auto"/>
                <w:sz w:val="24"/>
                <w:szCs w:val="24"/>
                <w:highlight w:val="none"/>
              </w:rPr>
            </w:pPr>
          </w:p>
        </w:tc>
        <w:tc>
          <w:tcPr>
            <w:tcW w:w="2660" w:type="dxa"/>
            <w:gridSpan w:val="2"/>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ascii="宋体" w:hAnsi="宋体" w:cs="宋体"/>
                <w:color w:val="auto"/>
                <w:sz w:val="24"/>
                <w:szCs w:val="24"/>
                <w:highlight w:val="none"/>
              </w:rPr>
            </w:pPr>
          </w:p>
        </w:tc>
        <w:tc>
          <w:tcPr>
            <w:tcW w:w="3500" w:type="dxa"/>
            <w:gridSpan w:val="3"/>
            <w:vAlign w:val="center"/>
          </w:tcPr>
          <w:p>
            <w:pPr>
              <w:spacing w:line="440" w:lineRule="exact"/>
              <w:rPr>
                <w:rFonts w:ascii="宋体" w:hAnsi="宋体" w:cs="宋体"/>
                <w:color w:val="auto"/>
                <w:sz w:val="24"/>
                <w:szCs w:val="24"/>
                <w:highlight w:val="none"/>
              </w:rPr>
            </w:pPr>
          </w:p>
        </w:tc>
        <w:tc>
          <w:tcPr>
            <w:tcW w:w="1439" w:type="dxa"/>
            <w:vAlign w:val="center"/>
          </w:tcPr>
          <w:p>
            <w:pPr>
              <w:spacing w:line="440" w:lineRule="exact"/>
              <w:rPr>
                <w:rFonts w:ascii="宋体" w:hAnsi="宋体" w:cs="宋体"/>
                <w:color w:val="auto"/>
                <w:sz w:val="24"/>
                <w:szCs w:val="24"/>
                <w:highlight w:val="none"/>
              </w:rPr>
            </w:pPr>
          </w:p>
        </w:tc>
        <w:tc>
          <w:tcPr>
            <w:tcW w:w="2660" w:type="dxa"/>
            <w:gridSpan w:val="2"/>
            <w:vAlign w:val="center"/>
          </w:tcPr>
          <w:p>
            <w:pPr>
              <w:spacing w:line="440" w:lineRule="exact"/>
              <w:rPr>
                <w:rFonts w:ascii="宋体" w:hAnsi="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adjustRightInd w:val="0"/>
        <w:snapToGrid w:val="0"/>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注：1.本表后附拟派财务负责人的身份证</w:t>
      </w:r>
      <w:r>
        <w:rPr>
          <w:rFonts w:hint="eastAsia" w:ascii="宋体" w:hAnsi="宋体" w:cs="宋体"/>
          <w:color w:val="auto"/>
          <w:sz w:val="22"/>
          <w:szCs w:val="22"/>
          <w:highlight w:val="none"/>
        </w:rPr>
        <w:t>、至少包含</w:t>
      </w:r>
      <w:r>
        <w:rPr>
          <w:rFonts w:hint="eastAsia" w:ascii="宋体" w:hAnsi="宋体"/>
          <w:color w:val="auto"/>
          <w:sz w:val="22"/>
          <w:szCs w:val="22"/>
          <w:highlight w:val="none"/>
          <w:u w:val="single"/>
          <w:lang w:eastAsia="zh-CN"/>
        </w:rPr>
        <w:t>2023年12月至2024年2月</w:t>
      </w:r>
      <w:r>
        <w:rPr>
          <w:rFonts w:hint="eastAsia" w:ascii="宋体" w:hAnsi="宋体"/>
          <w:color w:val="auto"/>
          <w:sz w:val="22"/>
          <w:szCs w:val="22"/>
          <w:highlight w:val="none"/>
        </w:rPr>
        <w:t>的社保管理机构的证明材料（如社保管理机构的查询机器打印件）</w:t>
      </w:r>
      <w:r>
        <w:rPr>
          <w:rFonts w:hint="eastAsia" w:ascii="宋体" w:hAnsi="宋体" w:cs="宋体"/>
          <w:color w:val="auto"/>
          <w:sz w:val="22"/>
          <w:szCs w:val="22"/>
          <w:highlight w:val="none"/>
        </w:rPr>
        <w:t>。</w:t>
      </w:r>
    </w:p>
    <w:p>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sz w:val="22"/>
          <w:szCs w:val="22"/>
          <w:highlight w:val="none"/>
        </w:rPr>
        <w:t>2.如果有，提供如下资料复印件：</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按商务标评分要求提供相关资料。</w:t>
      </w:r>
    </w:p>
    <w:p>
      <w:pPr>
        <w:spacing w:line="360" w:lineRule="atLeas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3.以上复印件须加盖投标人单位章</w:t>
      </w:r>
      <w:r>
        <w:rPr>
          <w:rFonts w:hint="eastAsia" w:ascii="宋体" w:hAnsi="宋体"/>
          <w:color w:val="auto"/>
          <w:sz w:val="22"/>
          <w:szCs w:val="22"/>
          <w:highlight w:val="none"/>
        </w:rPr>
        <w:t>，原件核对。</w:t>
      </w:r>
    </w:p>
    <w:p>
      <w:pPr>
        <w:spacing w:line="420" w:lineRule="exact"/>
        <w:rPr>
          <w:rFonts w:ascii="宋体" w:hAnsi="宋体"/>
          <w:color w:val="auto"/>
          <w:sz w:val="22"/>
          <w:szCs w:val="22"/>
          <w:highlight w:val="none"/>
        </w:rPr>
      </w:pPr>
    </w:p>
    <w:p>
      <w:pPr>
        <w:spacing w:line="420" w:lineRule="exact"/>
        <w:rPr>
          <w:rFonts w:ascii="宋体" w:hAnsi="宋体"/>
          <w:color w:val="auto"/>
          <w:sz w:val="24"/>
          <w:highlight w:val="none"/>
        </w:rPr>
      </w:pPr>
    </w:p>
    <w:p>
      <w:pPr>
        <w:spacing w:line="340" w:lineRule="exact"/>
        <w:ind w:firstLine="4320" w:firstLineChars="1800"/>
        <w:rPr>
          <w:rFonts w:ascii="宋体" w:hAnsi="宋体"/>
          <w:b/>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（盖章）</w:t>
      </w:r>
    </w:p>
    <w:p>
      <w:pPr>
        <w:spacing w:line="340" w:lineRule="exact"/>
        <w:ind w:firstLine="4320" w:firstLineChars="1800"/>
        <w:rPr>
          <w:rFonts w:ascii="宋体" w:hAnsi="宋体"/>
          <w:bCs/>
          <w:color w:val="auto"/>
          <w:sz w:val="24"/>
          <w:szCs w:val="24"/>
          <w:highlight w:val="none"/>
          <w:u w:val="single"/>
        </w:rPr>
      </w:pPr>
      <w:r>
        <w:rPr>
          <w:rFonts w:hint="eastAsia" w:ascii="宋体" w:hAnsi="宋体"/>
          <w:bCs/>
          <w:color w:val="auto"/>
          <w:sz w:val="24"/>
          <w:szCs w:val="24"/>
          <w:highlight w:val="none"/>
        </w:rPr>
        <w:t>财务负责人：</w:t>
      </w:r>
      <w:r>
        <w:rPr>
          <w:rFonts w:hint="eastAsia" w:ascii="宋体" w:hAnsi="宋体"/>
          <w:bCs/>
          <w:color w:val="auto"/>
          <w:sz w:val="24"/>
          <w:szCs w:val="24"/>
          <w:highlight w:val="none"/>
          <w:u w:val="single"/>
        </w:rPr>
        <w:t xml:space="preserve">                 （签字）</w:t>
      </w:r>
    </w:p>
    <w:p>
      <w:pPr>
        <w:spacing w:line="340" w:lineRule="exact"/>
        <w:ind w:firstLine="705" w:firstLineChars="294"/>
        <w:jc w:val="right"/>
        <w:rPr>
          <w:rFonts w:ascii="宋体" w:hAnsi="宋体"/>
          <w:bCs/>
          <w:color w:val="auto"/>
          <w:sz w:val="24"/>
          <w:szCs w:val="24"/>
          <w:highlight w:val="none"/>
          <w:u w:val="single"/>
        </w:rPr>
      </w:pPr>
      <w:r>
        <w:rPr>
          <w:rFonts w:hint="eastAsia" w:ascii="宋体" w:hAnsi="宋体"/>
          <w:bCs/>
          <w:color w:val="auto"/>
          <w:sz w:val="24"/>
          <w:szCs w:val="24"/>
          <w:highlight w:val="none"/>
          <w:u w:val="single"/>
        </w:rPr>
        <w:t xml:space="preserve">    年     月     日</w:t>
      </w: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spacing w:line="420" w:lineRule="exact"/>
        <w:rPr>
          <w:rFonts w:ascii="宋体" w:hAnsi="宋体"/>
          <w:color w:val="auto"/>
          <w:sz w:val="24"/>
          <w:highlight w:val="none"/>
        </w:rPr>
      </w:pPr>
    </w:p>
    <w:p>
      <w:pPr>
        <w:pStyle w:val="5"/>
        <w:spacing w:after="312"/>
        <w:rPr>
          <w:color w:val="auto"/>
          <w:highlight w:val="none"/>
        </w:rPr>
      </w:pPr>
      <w:bookmarkStart w:id="12" w:name="_Toc8284"/>
      <w:r>
        <w:rPr>
          <w:rFonts w:hint="eastAsia"/>
          <w:color w:val="auto"/>
          <w:highlight w:val="none"/>
        </w:rPr>
        <w:t>六、投标人企业信誉及荣誉证明材料表</w:t>
      </w:r>
      <w:bookmarkEnd w:id="12"/>
    </w:p>
    <w:tbl>
      <w:tblPr>
        <w:tblStyle w:val="45"/>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83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294"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pPr>
              <w:autoSpaceDE w:val="0"/>
              <w:autoSpaceDN w:val="0"/>
              <w:adjustRightInd w:val="0"/>
              <w:spacing w:line="440" w:lineRule="exact"/>
              <w:jc w:val="center"/>
              <w:rPr>
                <w:rFonts w:ascii="宋体" w:hAnsi="宋体"/>
                <w:color w:val="auto"/>
                <w:sz w:val="24"/>
                <w:highlight w:val="none"/>
              </w:rPr>
            </w:pPr>
          </w:p>
        </w:tc>
        <w:tc>
          <w:tcPr>
            <w:tcW w:w="2835" w:type="dxa"/>
            <w:vAlign w:val="center"/>
          </w:tcPr>
          <w:p>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294" w:type="dxa"/>
            <w:vAlign w:val="center"/>
          </w:tcPr>
          <w:p>
            <w:pPr>
              <w:autoSpaceDE w:val="0"/>
              <w:autoSpaceDN w:val="0"/>
              <w:adjustRightInd w:val="0"/>
              <w:spacing w:line="380" w:lineRule="exact"/>
              <w:rPr>
                <w:rFonts w:ascii="宋体" w:hAnsi="宋体"/>
                <w:color w:val="auto"/>
                <w:sz w:val="24"/>
                <w:highlight w:val="none"/>
              </w:rPr>
            </w:pPr>
          </w:p>
        </w:tc>
      </w:tr>
    </w:tbl>
    <w:p>
      <w:pPr>
        <w:autoSpaceDE w:val="0"/>
        <w:autoSpaceDN w:val="0"/>
        <w:adjustRightInd w:val="0"/>
        <w:spacing w:before="156"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注：1.本表后附上述有关证书、证件的复印件（按商务标评分要求提供）。</w:t>
      </w:r>
    </w:p>
    <w:p>
      <w:pPr>
        <w:autoSpaceDE w:val="0"/>
        <w:autoSpaceDN w:val="0"/>
        <w:adjustRightInd w:val="0"/>
        <w:spacing w:line="400" w:lineRule="exact"/>
        <w:ind w:firstLine="880" w:firstLineChars="400"/>
        <w:rPr>
          <w:rFonts w:ascii="宋体" w:hAnsi="宋体" w:cs="宋体"/>
          <w:color w:val="auto"/>
          <w:kern w:val="0"/>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.以上复印件须加盖单位章，原件核对。</w:t>
      </w:r>
    </w:p>
    <w:p>
      <w:pPr>
        <w:spacing w:line="460" w:lineRule="exact"/>
        <w:ind w:firstLine="881"/>
        <w:rPr>
          <w:rFonts w:ascii="宋体" w:hAnsi="宋体"/>
          <w:color w:val="auto"/>
          <w:sz w:val="24"/>
          <w:highlight w:val="none"/>
        </w:rPr>
      </w:pPr>
    </w:p>
    <w:p>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（盖章）</w:t>
      </w:r>
    </w:p>
    <w:p>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（签字）</w:t>
      </w:r>
    </w:p>
    <w:p>
      <w:pPr>
        <w:spacing w:line="520" w:lineRule="exact"/>
        <w:ind w:firstLine="705" w:firstLineChars="294"/>
        <w:jc w:val="right"/>
        <w:rPr>
          <w:rFonts w:ascii="宋体" w:hAnsi="宋体"/>
          <w:bCs/>
          <w:color w:val="auto"/>
          <w:sz w:val="24"/>
          <w:szCs w:val="24"/>
          <w:highlight w:val="none"/>
          <w:u w:val="single"/>
        </w:rPr>
      </w:pPr>
      <w:r>
        <w:rPr>
          <w:rFonts w:hint="eastAsia" w:ascii="宋体" w:hAnsi="宋体"/>
          <w:bCs/>
          <w:color w:val="auto"/>
          <w:sz w:val="24"/>
          <w:szCs w:val="24"/>
          <w:highlight w:val="none"/>
          <w:u w:val="single"/>
        </w:rPr>
        <w:t xml:space="preserve">    年     月     日</w:t>
      </w:r>
    </w:p>
    <w:p>
      <w:pPr>
        <w:spacing w:before="156" w:beforeLines="50" w:line="460" w:lineRule="exact"/>
        <w:ind w:firstLine="3280" w:firstLineChars="1367"/>
        <w:jc w:val="right"/>
        <w:rPr>
          <w:rFonts w:ascii="宋体" w:hAnsi="宋体"/>
          <w:color w:val="auto"/>
          <w:sz w:val="24"/>
          <w:highlight w:val="none"/>
        </w:rPr>
      </w:pPr>
    </w:p>
    <w:p>
      <w:pPr>
        <w:spacing w:line="240" w:lineRule="exact"/>
        <w:rPr>
          <w:color w:val="auto"/>
          <w:spacing w:val="8"/>
          <w:szCs w:val="21"/>
          <w:highlight w:val="none"/>
        </w:rPr>
      </w:pPr>
    </w:p>
    <w:p>
      <w:pPr>
        <w:pStyle w:val="4"/>
        <w:spacing w:before="156"/>
        <w:ind w:firstLine="0" w:firstLineChars="0"/>
        <w:jc w:val="center"/>
        <w:rPr>
          <w:color w:val="auto"/>
          <w:sz w:val="30"/>
          <w:szCs w:val="30"/>
          <w:highlight w:val="none"/>
        </w:rPr>
      </w:pPr>
      <w:r>
        <w:rPr>
          <w:color w:val="auto"/>
          <w:sz w:val="30"/>
          <w:szCs w:val="30"/>
          <w:highlight w:val="none"/>
        </w:rPr>
        <w:br w:type="page"/>
      </w:r>
    </w:p>
    <w:p>
      <w:pPr>
        <w:pStyle w:val="5"/>
        <w:spacing w:after="156" w:afterLines="50"/>
        <w:rPr>
          <w:color w:val="auto"/>
          <w:highlight w:val="none"/>
        </w:rPr>
      </w:pPr>
      <w:bookmarkStart w:id="13" w:name="_Toc31985"/>
      <w:r>
        <w:rPr>
          <w:rFonts w:hint="eastAsia"/>
          <w:color w:val="auto"/>
          <w:highlight w:val="none"/>
        </w:rPr>
        <w:t>七、企业业绩情况表</w:t>
      </w:r>
      <w:bookmarkEnd w:id="13"/>
    </w:p>
    <w:p>
      <w:pPr>
        <w:autoSpaceDE w:val="0"/>
        <w:autoSpaceDN w:val="0"/>
        <w:adjustRightInd w:val="0"/>
        <w:spacing w:before="7" w:line="280" w:lineRule="exact"/>
        <w:jc w:val="left"/>
        <w:rPr>
          <w:rFonts w:ascii="宋体" w:cs="宋体"/>
          <w:dstrike/>
          <w:color w:val="auto"/>
          <w:kern w:val="0"/>
          <w:sz w:val="28"/>
          <w:szCs w:val="28"/>
          <w:highlight w:val="none"/>
        </w:rPr>
      </w:pPr>
    </w:p>
    <w:tbl>
      <w:tblPr>
        <w:tblStyle w:val="45"/>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785" w:type="dxa"/>
            <w:vAlign w:val="center"/>
          </w:tcPr>
          <w:p>
            <w:pPr>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spacing w:line="100" w:lineRule="exact"/>
              <w:jc w:val="center"/>
              <w:rPr>
                <w:color w:val="auto"/>
                <w:kern w:val="0"/>
                <w:sz w:val="10"/>
                <w:szCs w:val="10"/>
                <w:highlight w:val="none"/>
              </w:rPr>
            </w:pPr>
          </w:p>
          <w:p>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785" w:type="dxa"/>
            <w:vAlign w:val="center"/>
          </w:tcPr>
          <w:p>
            <w:pPr>
              <w:autoSpaceDE w:val="0"/>
              <w:autoSpaceDN w:val="0"/>
              <w:adjustRightInd w:val="0"/>
              <w:rPr>
                <w:color w:val="auto"/>
                <w:kern w:val="0"/>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785" w:type="dxa"/>
            <w:vAlign w:val="center"/>
          </w:tcPr>
          <w:p>
            <w:pPr>
              <w:autoSpaceDE w:val="0"/>
              <w:autoSpaceDN w:val="0"/>
              <w:adjustRightInd w:val="0"/>
              <w:rPr>
                <w:color w:val="auto"/>
                <w:kern w:val="0"/>
                <w:sz w:val="24"/>
                <w:highlight w:val="none"/>
              </w:rPr>
            </w:pPr>
          </w:p>
        </w:tc>
      </w:tr>
    </w:tbl>
    <w:p>
      <w:pPr>
        <w:autoSpaceDE w:val="0"/>
        <w:autoSpaceDN w:val="0"/>
        <w:adjustRightInd w:val="0"/>
        <w:spacing w:line="200" w:lineRule="exact"/>
        <w:jc w:val="left"/>
        <w:rPr>
          <w:dstrike/>
          <w:color w:val="auto"/>
          <w:kern w:val="0"/>
          <w:sz w:val="20"/>
          <w:highlight w:val="none"/>
        </w:rPr>
      </w:pPr>
    </w:p>
    <w:p>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pPr>
        <w:ind w:firstLine="550" w:firstLineChars="250"/>
        <w:rPr>
          <w:rFonts w:ascii="宋体" w:hAnsi="宋体"/>
          <w:color w:val="auto"/>
          <w:sz w:val="22"/>
          <w:szCs w:val="22"/>
          <w:highlight w:val="none"/>
        </w:rPr>
      </w:pPr>
      <w:r>
        <w:rPr>
          <w:rFonts w:hint="eastAsia" w:ascii="宋体" w:hAnsi="宋体"/>
          <w:color w:val="auto"/>
          <w:sz w:val="22"/>
          <w:szCs w:val="22"/>
          <w:highlight w:val="none"/>
        </w:rPr>
        <w:t>以上资料复印件须加盖单位章，原件核对。</w:t>
      </w:r>
    </w:p>
    <w:p>
      <w:pPr>
        <w:spacing w:line="360" w:lineRule="auto"/>
        <w:ind w:firstLine="525" w:firstLineChars="250"/>
        <w:rPr>
          <w:rFonts w:ascii="黑体" w:hAnsi="宋体" w:eastAsia="黑体"/>
          <w:color w:val="auto"/>
          <w:highlight w:val="none"/>
        </w:rPr>
      </w:pPr>
    </w:p>
    <w:p>
      <w:pPr>
        <w:spacing w:line="460" w:lineRule="exact"/>
        <w:ind w:left="901" w:leftChars="429" w:firstLine="3292" w:firstLineChars="1372"/>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rPr>
        <w:t>（盖章）</w:t>
      </w:r>
    </w:p>
    <w:p>
      <w:pPr>
        <w:spacing w:line="460" w:lineRule="exact"/>
        <w:ind w:left="901" w:leftChars="429" w:firstLine="3292" w:firstLineChars="1372"/>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360" w:lineRule="auto"/>
        <w:jc w:val="right"/>
        <w:rPr>
          <w:color w:val="auto"/>
          <w:spacing w:val="8"/>
          <w:szCs w:val="21"/>
          <w:highlight w:val="none"/>
          <w:u w:val="singl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年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月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日</w:t>
      </w:r>
    </w:p>
    <w:p>
      <w:pPr>
        <w:pStyle w:val="5"/>
        <w:spacing w:after="312"/>
        <w:rPr>
          <w:color w:val="auto"/>
          <w:highlight w:val="none"/>
        </w:rPr>
      </w:pPr>
      <w:bookmarkStart w:id="14" w:name="_Toc14971"/>
      <w:r>
        <w:rPr>
          <w:rFonts w:hint="eastAsia"/>
          <w:color w:val="auto"/>
          <w:highlight w:val="none"/>
        </w:rPr>
        <w:t>八、投标人声明</w:t>
      </w:r>
      <w:bookmarkEnd w:id="14"/>
    </w:p>
    <w:p>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关于遵守招标文件和履行施工合同的声明</w:t>
      </w:r>
    </w:p>
    <w:p>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的投标工作，作出郑重声明：</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一、若成为本工程的中标人，我公司将严格遵守招标文件和履行施工合同的下列要求：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1、订立合同：在招标文件规定的限期内与招标人订立施工承包合同。</w:t>
      </w:r>
    </w:p>
    <w:p>
      <w:pPr>
        <w:widowControl/>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2、施工现场技术和管理人员</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（1）投标承诺及派驻现场的项目管理架构中全部技术和管理人员均为我公司员工。</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6、不发生出借资质、转包、违法分包行为。</w:t>
      </w:r>
    </w:p>
    <w:p>
      <w:pPr>
        <w:widowControl/>
        <w:snapToGrid w:val="0"/>
        <w:spacing w:line="440" w:lineRule="exact"/>
        <w:ind w:firstLine="540" w:firstLineChars="200"/>
        <w:jc w:val="left"/>
        <w:rPr>
          <w:color w:val="auto"/>
          <w:highlight w:val="none"/>
        </w:rPr>
      </w:pPr>
      <w:r>
        <w:rPr>
          <w:rFonts w:hint="eastAsia" w:ascii="宋体" w:hAnsi="宋体" w:cs="宋体"/>
          <w:color w:val="auto"/>
          <w:spacing w:val="15"/>
          <w:kern w:val="0"/>
          <w:sz w:val="24"/>
          <w:highlight w:val="none"/>
        </w:rPr>
        <w:t>7、不拖欠或克扣劳务人员工资，不拖欠材料、设备价款、分包合同工程款（如有分包工程</w:t>
      </w:r>
      <w:r>
        <w:rPr>
          <w:rFonts w:hint="eastAsia" w:ascii="宋体" w:hAnsi="宋体" w:cs="宋体"/>
          <w:color w:val="auto"/>
          <w:spacing w:val="15"/>
          <w:kern w:val="0"/>
          <w:sz w:val="24"/>
          <w:szCs w:val="22"/>
          <w:highlight w:val="none"/>
        </w:rPr>
        <w:t>）。</w:t>
      </w:r>
    </w:p>
    <w:p>
      <w:pPr>
        <w:widowControl/>
        <w:ind w:firstLine="540" w:firstLineChars="200"/>
        <w:jc w:val="left"/>
        <w:rPr>
          <w:rFonts w:ascii="宋体" w:hAnsi="Courier New"/>
          <w:color w:val="auto"/>
          <w:kern w:val="0"/>
          <w:sz w:val="24"/>
          <w:highlight w:val="none"/>
        </w:rPr>
      </w:pPr>
      <w:r>
        <w:rPr>
          <w:rFonts w:hint="eastAsia" w:ascii="宋体" w:hAnsi="宋体" w:cs="宋体"/>
          <w:color w:val="auto"/>
          <w:spacing w:val="15"/>
          <w:kern w:val="0"/>
          <w:sz w:val="24"/>
          <w:szCs w:val="22"/>
          <w:highlight w:val="none"/>
        </w:rPr>
        <w:t>8、承诺按中标价限额施工。</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二、如不能履行上述承诺，本公司愿意承担由此带来的法律后果，并自愿无条件地接受招标人和建设行政主管部门的以下处理：</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2、由招标人没收投标保证金或合同履约保证金；</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3、两年内（或五年内）停止参与茂名市财政资金建设工程的投标；</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pPr>
        <w:widowControl/>
        <w:shd w:val="clear" w:color="auto" w:fill="FFFFFF"/>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5、报茂名市建设行政主管部门备案，并提请上级相关行政主管部门依法进行处罚；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p>
    <w:p>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p>
    <w:p>
      <w:pPr>
        <w:widowControl/>
        <w:shd w:val="clear" w:color="auto" w:fill="FFFFFF"/>
        <w:snapToGrid w:val="0"/>
        <w:spacing w:line="52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5"/>
          <w:kern w:val="0"/>
          <w:sz w:val="24"/>
          <w:highlight w:val="none"/>
          <w:u w:val="single"/>
        </w:rPr>
        <w:t xml:space="preserve">       (</w:t>
      </w:r>
      <w:r>
        <w:rPr>
          <w:rFonts w:ascii="宋体" w:hAnsi="宋体" w:cs="宋体"/>
          <w:color w:val="auto"/>
          <w:spacing w:val="15"/>
          <w:kern w:val="0"/>
          <w:sz w:val="24"/>
          <w:highlight w:val="none"/>
          <w:u w:val="single"/>
        </w:rPr>
        <w:t>企业公章)</w:t>
      </w:r>
    </w:p>
    <w:p>
      <w:pPr>
        <w:widowControl/>
        <w:shd w:val="clear" w:color="auto" w:fill="FFFFFF"/>
        <w:snapToGrid w:val="0"/>
        <w:spacing w:line="520" w:lineRule="exact"/>
        <w:ind w:firstLine="540" w:firstLineChars="200"/>
        <w:jc w:val="center"/>
        <w:rPr>
          <w:rFonts w:ascii="宋体" w:hAnsi="宋体" w:cs="Arial"/>
          <w:b/>
          <w:color w:val="auto"/>
          <w:kern w:val="0"/>
          <w:sz w:val="32"/>
          <w:szCs w:val="32"/>
          <w:highlight w:val="non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w:t>
      </w:r>
    </w:p>
    <w:p>
      <w:pPr>
        <w:widowControl/>
        <w:shd w:val="clear" w:color="auto" w:fill="FFFFFF"/>
        <w:snapToGrid w:val="0"/>
        <w:spacing w:line="440" w:lineRule="exact"/>
        <w:ind w:firstLine="540" w:firstLineChars="200"/>
        <w:jc w:val="center"/>
        <w:rPr>
          <w:color w:val="auto"/>
          <w:highlight w:val="none"/>
        </w:rPr>
      </w:pPr>
      <w:r>
        <w:rPr>
          <w:rFonts w:hint="eastAsia" w:ascii="宋体" w:hAnsi="宋体" w:cs="宋体"/>
          <w:color w:val="auto"/>
          <w:spacing w:val="15"/>
          <w:kern w:val="0"/>
          <w:sz w:val="24"/>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日</w:t>
      </w:r>
    </w:p>
    <w:p>
      <w:pPr>
        <w:rPr>
          <w:rFonts w:ascii="宋体"/>
          <w:color w:val="auto"/>
          <w:highlight w:val="none"/>
        </w:rPr>
      </w:pPr>
    </w:p>
    <w:p>
      <w:pPr>
        <w:jc w:val="center"/>
        <w:rPr>
          <w:rFonts w:asci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jc w:val="center"/>
        <w:rPr>
          <w:rFonts w:ascii="宋体" w:hAnsi="宋体" w:cs="Arial"/>
          <w:b/>
          <w:color w:val="auto"/>
          <w:kern w:val="0"/>
          <w:sz w:val="32"/>
          <w:szCs w:val="32"/>
          <w:highlight w:val="none"/>
        </w:rPr>
      </w:pPr>
    </w:p>
    <w:p>
      <w:pPr>
        <w:rPr>
          <w:rFonts w:ascii="宋体" w:hAnsi="宋体" w:cs="Arial"/>
          <w:b/>
          <w:color w:val="auto"/>
          <w:kern w:val="0"/>
          <w:sz w:val="32"/>
          <w:szCs w:val="32"/>
          <w:highlight w:val="none"/>
        </w:rPr>
      </w:pPr>
    </w:p>
    <w:p>
      <w:pPr>
        <w:rPr>
          <w:rFonts w:ascii="宋体" w:hAnsi="宋体"/>
          <w:color w:val="auto"/>
          <w:sz w:val="24"/>
          <w:highlight w:val="none"/>
        </w:rPr>
      </w:pPr>
      <w:r>
        <w:rPr>
          <w:rFonts w:ascii="宋体" w:hAnsi="宋体"/>
          <w:color w:val="auto"/>
          <w:sz w:val="24"/>
          <w:highlight w:val="none"/>
        </w:rPr>
        <w:br w:type="page"/>
      </w:r>
    </w:p>
    <w:p>
      <w:pPr>
        <w:rPr>
          <w:rFonts w:ascii="宋体" w:hAnsi="宋体"/>
          <w:color w:val="auto"/>
          <w:sz w:val="24"/>
          <w:highlight w:val="none"/>
        </w:rPr>
      </w:pP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left="0" w:hanging="504" w:hangingChars="200"/>
        <w:jc w:val="left"/>
        <w:rPr>
          <w:rFonts w:ascii="黑体" w:hAnsi="宋体" w:eastAsia="黑体"/>
          <w:bCs/>
          <w:color w:val="auto"/>
          <w:sz w:val="48"/>
          <w:szCs w:val="48"/>
          <w:highlight w:val="none"/>
        </w:rPr>
      </w:pPr>
      <w:r>
        <w:rPr>
          <w:color w:val="auto"/>
          <w:spacing w:val="6"/>
          <w:sz w:val="24"/>
          <w:highlight w:val="none"/>
        </w:rPr>
        <mc:AlternateContent>
          <mc:Choice Requires="wps">
            <w:drawing>
              <wp:anchor distT="0" distB="0" distL="114300" distR="114300" simplePos="0" relativeHeight="251661312" behindDoc="0" locked="0" layoutInCell="1" allowOverlap="1">
                <wp:simplePos x="0" y="0"/>
                <wp:positionH relativeFrom="column">
                  <wp:posOffset>4430395</wp:posOffset>
                </wp:positionH>
                <wp:positionV relativeFrom="paragraph">
                  <wp:posOffset>379095</wp:posOffset>
                </wp:positionV>
                <wp:extent cx="1607820" cy="518160"/>
                <wp:effectExtent l="0" t="0" r="0" b="0"/>
                <wp:wrapNone/>
                <wp:docPr id="7" name="矩形 7"/>
                <wp:cNvGraphicFramePr/>
                <a:graphic xmlns:a="http://schemas.openxmlformats.org/drawingml/2006/main">
                  <a:graphicData uri="http://schemas.microsoft.com/office/word/2010/wordprocessingShape">
                    <wps:wsp>
                      <wps:cNvSpPr/>
                      <wps:spPr>
                        <a:xfrm>
                          <a:off x="0" y="0"/>
                          <a:ext cx="1607820" cy="518160"/>
                        </a:xfrm>
                        <a:prstGeom prst="rect">
                          <a:avLst/>
                        </a:prstGeom>
                        <a:noFill/>
                        <a:ln>
                          <a:noFill/>
                        </a:ln>
                      </wps:spPr>
                      <wps:txbx>
                        <w:txbxContent>
                          <w:p>
                            <w:pPr>
                              <w:jc w:val="center"/>
                            </w:pPr>
                            <w:r>
                              <w:rPr>
                                <w:rFonts w:hint="eastAsia" w:ascii="宋体" w:hAnsi="宋体"/>
                                <w:color w:val="000000" w:themeColor="text1"/>
                                <w:sz w:val="24"/>
                                <w14:textFill>
                                  <w14:solidFill>
                                    <w14:schemeClr w14:val="tx1"/>
                                  </w14:solidFill>
                                </w14:textFill>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85pt;margin-top:29.85pt;height:40.8pt;width:126.6pt;z-index:251661312;v-text-anchor:middle;mso-width-relative:page;mso-height-relative:page;" filled="f" stroked="f" coordsize="21600,21600" o:gfxdata="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a4pzWAAAACgEAAA8AAAAAAAAAAQAgAAAAIgAAAGRycy9kb3ducmV2LnhtbFBLAQIUABQAAAAI&#10;AIdO4kCG/uMaKAIAAFIEAAAOAAAAAAAAAAEAIAAAACUBAABkcnMvZTJvRG9jLnhtbFBLBQYAAAAA&#10;BgAGAFkBAAC/BQAAAAA=&#10;">
                <v:fill on="f" focussize="0,0"/>
                <v:stroke on="f"/>
                <v:imagedata o:title=""/>
                <o:lock v:ext="edit" aspectratio="f"/>
                <v:textbox>
                  <w:txbxContent>
                    <w:p>
                      <w:pPr>
                        <w:jc w:val="center"/>
                      </w:pPr>
                      <w:r>
                        <w:rPr>
                          <w:rFonts w:hint="eastAsia" w:ascii="宋体" w:hAnsi="宋体"/>
                          <w:color w:val="000000" w:themeColor="text1"/>
                          <w:sz w:val="24"/>
                          <w14:textFill>
                            <w14:solidFill>
                              <w14:schemeClr w14:val="tx1"/>
                            </w14:solidFill>
                          </w14:textFill>
                        </w:rPr>
                        <w:t>-- 小1号字黑体</w:t>
                      </w:r>
                    </w:p>
                  </w:txbxContent>
                </v:textbox>
              </v:rect>
            </w:pict>
          </mc:Fallback>
        </mc:AlternateContent>
      </w:r>
      <w:r>
        <w:rPr>
          <w:rFonts w:hint="eastAsia" w:ascii="黑体" w:hAnsi="宋体" w:eastAsia="黑体" w:cs="Times New Roman"/>
          <w:bCs/>
          <w:color w:val="auto"/>
          <w:sz w:val="48"/>
          <w:szCs w:val="48"/>
          <w:highlight w:val="none"/>
          <w:u w:val="none"/>
          <w:lang w:eastAsia="zh-CN"/>
        </w:rPr>
        <w:t>新建铁路茂名港铁路博贺新港区专用线工程搬迁安置区基础设施配套工程</w:t>
      </w:r>
    </w:p>
    <w:p>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施工招标投标文件</w:t>
      </w:r>
    </w:p>
    <w:p>
      <w:pPr>
        <w:pStyle w:val="25"/>
        <w:spacing w:line="360" w:lineRule="auto"/>
        <w:rPr>
          <w:color w:val="auto"/>
          <w:spacing w:val="6"/>
          <w:sz w:val="48"/>
          <w:szCs w:val="48"/>
          <w:highlight w:val="none"/>
        </w:rPr>
      </w:pPr>
    </w:p>
    <w:p>
      <w:pPr>
        <w:rPr>
          <w:color w:val="auto"/>
          <w:highlight w:val="none"/>
        </w:rPr>
      </w:pPr>
    </w:p>
    <w:p>
      <w:pPr>
        <w:spacing w:line="400" w:lineRule="exact"/>
        <w:ind w:firstLine="1950" w:firstLineChars="650"/>
        <w:rPr>
          <w:rFonts w:ascii="楷体_GB2312" w:eastAsia="楷体_GB2312"/>
          <w:color w:val="auto"/>
          <w:kern w:val="0"/>
          <w:sz w:val="30"/>
          <w:szCs w:val="30"/>
          <w:highlight w:val="none"/>
        </w:rPr>
      </w:pPr>
    </w:p>
    <w:p>
      <w:pPr>
        <w:spacing w:line="360" w:lineRule="auto"/>
        <w:rPr>
          <w:color w:val="auto"/>
          <w:spacing w:val="6"/>
          <w:sz w:val="24"/>
          <w:highlight w:val="none"/>
        </w:rPr>
      </w:pPr>
    </w:p>
    <w:p>
      <w:pPr>
        <w:spacing w:line="780" w:lineRule="exact"/>
        <w:jc w:val="center"/>
        <w:rPr>
          <w:rFonts w:ascii="黑体" w:hAnsi="宋体" w:eastAsia="黑体"/>
          <w:b/>
          <w:color w:val="auto"/>
          <w:sz w:val="48"/>
          <w:szCs w:val="48"/>
          <w:highlight w:val="none"/>
        </w:rPr>
      </w:pPr>
      <w:r>
        <w:rPr>
          <w:color w:val="auto"/>
          <w:spacing w:val="6"/>
          <w:sz w:val="24"/>
          <w:highlight w:val="none"/>
        </w:rPr>
        <mc:AlternateContent>
          <mc:Choice Requires="wps">
            <w:drawing>
              <wp:anchor distT="0" distB="0" distL="114300" distR="114300" simplePos="0" relativeHeight="251659264" behindDoc="0" locked="0" layoutInCell="1" allowOverlap="1">
                <wp:simplePos x="0" y="0"/>
                <wp:positionH relativeFrom="column">
                  <wp:posOffset>4014470</wp:posOffset>
                </wp:positionH>
                <wp:positionV relativeFrom="paragraph">
                  <wp:posOffset>-8890</wp:posOffset>
                </wp:positionV>
                <wp:extent cx="1607820" cy="518160"/>
                <wp:effectExtent l="0" t="0" r="0" b="0"/>
                <wp:wrapNone/>
                <wp:docPr id="5" name="矩形 5"/>
                <wp:cNvGraphicFramePr/>
                <a:graphic xmlns:a="http://schemas.openxmlformats.org/drawingml/2006/main">
                  <a:graphicData uri="http://schemas.microsoft.com/office/word/2010/wordprocessingShape">
                    <wps:wsp>
                      <wps:cNvSpPr/>
                      <wps:spPr>
                        <a:xfrm>
                          <a:off x="0" y="0"/>
                          <a:ext cx="1607820" cy="518160"/>
                        </a:xfrm>
                        <a:prstGeom prst="rect">
                          <a:avLst/>
                        </a:prstGeom>
                        <a:noFill/>
                        <a:ln>
                          <a:noFill/>
                        </a:ln>
                      </wps:spPr>
                      <wps:txbx>
                        <w:txbxContent>
                          <w:p>
                            <w:pPr>
                              <w:jc w:val="center"/>
                            </w:pPr>
                            <w:r>
                              <w:rPr>
                                <w:rFonts w:hint="eastAsia" w:ascii="宋体" w:hAnsi="宋体"/>
                                <w:color w:val="000000" w:themeColor="text1"/>
                                <w:sz w:val="24"/>
                                <w14:textFill>
                                  <w14:solidFill>
                                    <w14:schemeClr w14:val="tx1"/>
                                  </w14:solidFill>
                                </w14:textFill>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6.1pt;margin-top:-0.7pt;height:40.8pt;width:126.6pt;z-index:251659264;v-text-anchor:middle;mso-width-relative:page;mso-height-relative:page;" filled="f" stroked="f" coordsize="21600,21600" o:gfxdata="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Hrkd1AAAAAkBAAAPAAAAAAAAAAEAIAAAACIAAABkcnMvZG93bnJldi54bWxQSwECFAAUAAAACACH&#10;TuJAp0PoJigCAABSBAAADgAAAAAAAAABACAAAAAjAQAAZHJzL2Uyb0RvYy54bWxQSwUGAAAAAAYA&#10;BgBZAQAAvQUAAAAA&#10;">
                <v:fill on="f" focussize="0,0"/>
                <v:stroke on="f"/>
                <v:imagedata o:title=""/>
                <o:lock v:ext="edit" aspectratio="f"/>
                <v:textbox>
                  <w:txbxContent>
                    <w:p>
                      <w:pPr>
                        <w:jc w:val="center"/>
                      </w:pPr>
                      <w:r>
                        <w:rPr>
                          <w:rFonts w:hint="eastAsia" w:ascii="宋体" w:hAnsi="宋体"/>
                          <w:color w:val="000000" w:themeColor="text1"/>
                          <w:sz w:val="24"/>
                          <w14:textFill>
                            <w14:solidFill>
                              <w14:schemeClr w14:val="tx1"/>
                            </w14:solidFill>
                          </w14:textFill>
                        </w:rPr>
                        <w:t>-- 小1号字黑体</w:t>
                      </w:r>
                    </w:p>
                  </w:txbxContent>
                </v:textbox>
              </v:rect>
            </w:pict>
          </mc:Fallback>
        </mc:AlternateContent>
      </w:r>
      <w:r>
        <w:rPr>
          <w:rFonts w:hint="eastAsia" w:ascii="黑体" w:hAnsi="宋体" w:eastAsia="黑体"/>
          <w:color w:val="auto"/>
          <w:sz w:val="48"/>
          <w:szCs w:val="48"/>
          <w:highlight w:val="none"/>
        </w:rPr>
        <w:t>（第二册）</w:t>
      </w:r>
    </w:p>
    <w:p>
      <w:pPr>
        <w:spacing w:line="400" w:lineRule="exact"/>
        <w:jc w:val="center"/>
        <w:rPr>
          <w:color w:val="auto"/>
          <w:spacing w:val="6"/>
          <w:sz w:val="28"/>
          <w:highlight w:val="none"/>
        </w:rPr>
      </w:pPr>
    </w:p>
    <w:p>
      <w:pPr>
        <w:spacing w:line="400" w:lineRule="exact"/>
        <w:jc w:val="center"/>
        <w:rPr>
          <w:color w:val="auto"/>
          <w:spacing w:val="6"/>
          <w:sz w:val="28"/>
          <w:highlight w:val="none"/>
        </w:rPr>
      </w:pPr>
    </w:p>
    <w:p>
      <w:pPr>
        <w:spacing w:line="360" w:lineRule="auto"/>
        <w:rPr>
          <w:color w:val="auto"/>
          <w:spacing w:val="6"/>
          <w:sz w:val="24"/>
          <w:highlight w:val="none"/>
        </w:rPr>
      </w:pPr>
      <w:r>
        <w:rPr>
          <w:color w:val="auto"/>
          <w:spacing w:val="6"/>
          <w:sz w:val="24"/>
          <w:highlight w:val="none"/>
        </w:rPr>
        <mc:AlternateContent>
          <mc:Choice Requires="wps">
            <w:drawing>
              <wp:anchor distT="0" distB="0" distL="114300" distR="114300" simplePos="0" relativeHeight="251660288" behindDoc="0" locked="0" layoutInCell="1" allowOverlap="1">
                <wp:simplePos x="0" y="0"/>
                <wp:positionH relativeFrom="column">
                  <wp:posOffset>4175760</wp:posOffset>
                </wp:positionH>
                <wp:positionV relativeFrom="paragraph">
                  <wp:posOffset>273685</wp:posOffset>
                </wp:positionV>
                <wp:extent cx="1607820" cy="518160"/>
                <wp:effectExtent l="0" t="0" r="0" b="0"/>
                <wp:wrapNone/>
                <wp:docPr id="6" name="矩形 6"/>
                <wp:cNvGraphicFramePr/>
                <a:graphic xmlns:a="http://schemas.openxmlformats.org/drawingml/2006/main">
                  <a:graphicData uri="http://schemas.microsoft.com/office/word/2010/wordprocessingShape">
                    <wps:wsp>
                      <wps:cNvSpPr/>
                      <wps:spPr>
                        <a:xfrm>
                          <a:off x="0" y="0"/>
                          <a:ext cx="1607820" cy="518160"/>
                        </a:xfrm>
                        <a:prstGeom prst="rect">
                          <a:avLst/>
                        </a:prstGeom>
                        <a:noFill/>
                        <a:ln>
                          <a:noFill/>
                        </a:ln>
                      </wps:spPr>
                      <wps:txbx>
                        <w:txbxContent>
                          <w:p>
                            <w:pPr>
                              <w:jc w:val="center"/>
                            </w:pPr>
                            <w:r>
                              <w:rPr>
                                <w:rFonts w:hint="eastAsia" w:ascii="宋体" w:hAnsi="宋体"/>
                                <w:color w:val="000000" w:themeColor="text1"/>
                                <w:sz w:val="24"/>
                                <w14:textFill>
                                  <w14:solidFill>
                                    <w14:schemeClr w14:val="tx1"/>
                                  </w14:solidFill>
                                </w14:textFill>
                              </w:rPr>
                              <w:t>-- 小1号字黑体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8pt;margin-top:21.55pt;height:40.8pt;width:126.6pt;z-index:251660288;v-text-anchor:middle;mso-width-relative:page;mso-height-relative:page;" filled="f" stroked="f" coordsize="21600,21600" o:gfxdata="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xVo9dUAAAAKAQAADwAAAAAAAAABACAAAAAiAAAAZHJzL2Rvd25yZXYueG1sUEsBAhQAFAAAAAgA&#10;h07iQDajXukoAgAAUgQAAA4AAAAAAAAAAQAgAAAAJAEAAGRycy9lMm9Eb2MueG1sUEsFBgAAAAAG&#10;AAYAWQEAAL4FAAAAAA==&#10;">
                <v:fill on="f" focussize="0,0"/>
                <v:stroke on="f"/>
                <v:imagedata o:title=""/>
                <o:lock v:ext="edit" aspectratio="f"/>
                <v:textbox>
                  <w:txbxContent>
                    <w:p>
                      <w:pPr>
                        <w:jc w:val="center"/>
                      </w:pPr>
                      <w:r>
                        <w:rPr>
                          <w:rFonts w:hint="eastAsia" w:ascii="宋体" w:hAnsi="宋体"/>
                          <w:color w:val="000000" w:themeColor="text1"/>
                          <w:sz w:val="24"/>
                          <w14:textFill>
                            <w14:solidFill>
                              <w14:schemeClr w14:val="tx1"/>
                            </w14:solidFill>
                          </w14:textFill>
                        </w:rPr>
                        <w:t>-- 小1号字黑体</w:t>
                      </w:r>
                    </w:p>
                  </w:txbxContent>
                </v:textbox>
              </v:rect>
            </w:pict>
          </mc:Fallback>
        </mc:AlternateContent>
      </w:r>
    </w:p>
    <w:p>
      <w:pPr>
        <w:jc w:val="center"/>
        <w:rPr>
          <w:rFonts w:ascii="黑体" w:hAnsi="黑体" w:eastAsia="黑体"/>
          <w:color w:val="auto"/>
          <w:spacing w:val="8"/>
          <w:sz w:val="48"/>
          <w:szCs w:val="48"/>
          <w:highlight w:val="none"/>
        </w:rPr>
      </w:pPr>
      <w:bookmarkStart w:id="15" w:name="_Toc239"/>
      <w:r>
        <w:rPr>
          <w:rStyle w:val="78"/>
          <w:rFonts w:hint="eastAsia" w:ascii="黑体" w:hAnsi="黑体" w:eastAsia="黑体"/>
          <w:color w:val="auto"/>
          <w:sz w:val="48"/>
          <w:szCs w:val="48"/>
          <w:highlight w:val="none"/>
        </w:rPr>
        <w:t>技术投标文件</w:t>
      </w:r>
      <w:bookmarkEnd w:id="15"/>
    </w:p>
    <w:p>
      <w:pPr>
        <w:spacing w:line="560" w:lineRule="exact"/>
        <w:jc w:val="center"/>
        <w:rPr>
          <w:rFonts w:ascii="黑体" w:eastAsia="黑体"/>
          <w:color w:val="auto"/>
          <w:spacing w:val="6"/>
          <w:sz w:val="48"/>
          <w:szCs w:val="48"/>
          <w:highlight w:val="none"/>
        </w:rPr>
      </w:pPr>
    </w:p>
    <w:p>
      <w:pPr>
        <w:spacing w:line="560" w:lineRule="exact"/>
        <w:jc w:val="center"/>
        <w:rPr>
          <w:rFonts w:ascii="黑体" w:eastAsia="黑体"/>
          <w:color w:val="auto"/>
          <w:spacing w:val="6"/>
          <w:sz w:val="48"/>
          <w:szCs w:val="48"/>
          <w:highlight w:val="none"/>
        </w:rPr>
      </w:pPr>
    </w:p>
    <w:p>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pPr>
        <w:spacing w:line="360" w:lineRule="auto"/>
        <w:rPr>
          <w:color w:val="auto"/>
          <w:spacing w:val="6"/>
          <w:sz w:val="28"/>
          <w:highlight w:val="none"/>
        </w:rPr>
      </w:pPr>
    </w:p>
    <w:p>
      <w:pPr>
        <w:spacing w:line="360" w:lineRule="auto"/>
        <w:rPr>
          <w:color w:val="auto"/>
          <w:spacing w:val="6"/>
          <w:sz w:val="28"/>
          <w:highlight w:val="none"/>
        </w:rPr>
      </w:pPr>
    </w:p>
    <w:p>
      <w:pPr>
        <w:spacing w:line="360" w:lineRule="auto"/>
        <w:jc w:val="center"/>
        <w:rPr>
          <w:color w:val="auto"/>
          <w:spacing w:val="6"/>
          <w:sz w:val="28"/>
          <w:highlight w:val="none"/>
        </w:rPr>
      </w:pPr>
      <w:r>
        <w:rPr>
          <w:rFonts w:hint="eastAsia" w:ascii="黑体" w:hAnsi="Times New Roman" w:eastAsia="黑体" w:cs="Times New Roman"/>
          <w:color w:val="auto"/>
          <w:spacing w:val="6"/>
          <w:sz w:val="48"/>
          <w:szCs w:val="48"/>
          <w:highlight w:val="none"/>
        </w:rPr>
        <w:t>日期：  年  月  日</w:t>
      </w:r>
      <w:r>
        <w:rPr>
          <w:rFonts w:hint="eastAsia" w:ascii="宋体" w:hAnsi="宋体"/>
          <w:color w:val="auto"/>
          <w:sz w:val="24"/>
          <w:highlight w:val="none"/>
        </w:rPr>
        <w:t>-- 小1号字黑体</w:t>
      </w:r>
    </w:p>
    <w:p>
      <w:pPr>
        <w:tabs>
          <w:tab w:val="left" w:pos="0"/>
          <w:tab w:val="left" w:pos="1155"/>
          <w:tab w:val="left" w:pos="1470"/>
        </w:tabs>
        <w:spacing w:line="480" w:lineRule="exact"/>
        <w:ind w:left="73" w:leftChars="35" w:firstLine="1293" w:firstLineChars="539"/>
        <w:rPr>
          <w:rFonts w:ascii="宋体" w:hAnsi="宋体"/>
          <w:color w:val="auto"/>
          <w:sz w:val="24"/>
          <w:highlight w:val="none"/>
        </w:rPr>
      </w:pPr>
    </w:p>
    <w:p>
      <w:pPr>
        <w:tabs>
          <w:tab w:val="left" w:pos="0"/>
          <w:tab w:val="left" w:pos="1155"/>
          <w:tab w:val="left" w:pos="1470"/>
        </w:tabs>
        <w:spacing w:line="480" w:lineRule="exact"/>
        <w:rPr>
          <w:rFonts w:ascii="宋体" w:hAnsi="宋体"/>
          <w:color w:val="auto"/>
          <w:sz w:val="24"/>
          <w:highlight w:val="none"/>
        </w:rPr>
      </w:pPr>
    </w:p>
    <w:p>
      <w:pPr>
        <w:pStyle w:val="25"/>
        <w:spacing w:before="156" w:beforeLines="50" w:line="360" w:lineRule="exact"/>
        <w:rPr>
          <w:b/>
          <w:color w:val="auto"/>
          <w:sz w:val="30"/>
          <w:szCs w:val="30"/>
          <w:highlight w:val="none"/>
        </w:rPr>
      </w:pPr>
      <w:r>
        <w:rPr>
          <w:b/>
          <w:color w:val="auto"/>
          <w:spacing w:val="6"/>
          <w:sz w:val="30"/>
          <w:szCs w:val="30"/>
          <w:highlight w:val="none"/>
        </w:rPr>
        <w:br w:type="page"/>
      </w:r>
      <w:r>
        <w:rPr>
          <w:b/>
          <w:color w:val="auto"/>
          <w:sz w:val="30"/>
          <w:szCs w:val="30"/>
          <w:highlight w:val="none"/>
        </w:rPr>
        <w:t>技术</w:t>
      </w:r>
      <w:r>
        <w:rPr>
          <w:rFonts w:hint="eastAsia"/>
          <w:b/>
          <w:color w:val="auto"/>
          <w:sz w:val="30"/>
          <w:szCs w:val="30"/>
          <w:highlight w:val="none"/>
        </w:rPr>
        <w:t>投标文件应包括以下</w:t>
      </w:r>
      <w:r>
        <w:rPr>
          <w:b/>
          <w:color w:val="auto"/>
          <w:sz w:val="30"/>
          <w:szCs w:val="30"/>
          <w:highlight w:val="none"/>
        </w:rPr>
        <w:t>内容</w:t>
      </w:r>
      <w:r>
        <w:rPr>
          <w:rFonts w:hint="eastAsia"/>
          <w:b/>
          <w:color w:val="auto"/>
          <w:sz w:val="30"/>
          <w:szCs w:val="30"/>
          <w:highlight w:val="none"/>
        </w:rPr>
        <w:t>：</w:t>
      </w:r>
    </w:p>
    <w:p>
      <w:pPr>
        <w:spacing w:before="156" w:beforeLines="50" w:line="520" w:lineRule="exact"/>
        <w:rPr>
          <w:rFonts w:ascii="楷体_GB2312" w:hAnsi="宋体" w:eastAsia="楷体_GB2312"/>
          <w:b/>
          <w:color w:val="auto"/>
          <w:sz w:val="24"/>
          <w:szCs w:val="24"/>
          <w:highlight w:val="none"/>
        </w:rPr>
      </w:pPr>
      <w:r>
        <w:rPr>
          <w:rFonts w:hint="eastAsia" w:ascii="宋体" w:hAnsi="宋体" w:eastAsia="楷体_GB2312"/>
          <w:color w:val="auto"/>
          <w:sz w:val="24"/>
          <w:szCs w:val="24"/>
          <w:highlight w:val="none"/>
        </w:rPr>
        <w:t>根据技术评分标准要求自行编制，格式自拟。</w:t>
      </w: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autoSpaceDE w:val="0"/>
        <w:autoSpaceDN w:val="0"/>
        <w:adjustRightInd w:val="0"/>
        <w:rPr>
          <w:rFonts w:ascii="宋体" w:hAnsi="宋体"/>
          <w:color w:val="auto"/>
          <w:sz w:val="28"/>
          <w:szCs w:val="28"/>
          <w:highlight w:val="none"/>
        </w:rPr>
      </w:pPr>
    </w:p>
    <w:p>
      <w:pPr>
        <w:spacing w:line="800" w:lineRule="exact"/>
        <w:jc w:val="center"/>
        <w:rPr>
          <w:rFonts w:ascii="宋体" w:hAnsi="宋体" w:cs="宋体"/>
          <w:b/>
          <w:color w:val="auto"/>
          <w:kern w:val="0"/>
          <w:sz w:val="44"/>
          <w:szCs w:val="44"/>
          <w:highlight w:val="none"/>
          <w:u w:val="single"/>
        </w:rPr>
      </w:pPr>
      <w:r>
        <w:rPr>
          <w:color w:val="auto"/>
          <w:spacing w:val="6"/>
          <w:szCs w:val="21"/>
          <w:highlight w:val="none"/>
        </w:rPr>
        <w:br w:type="page"/>
      </w:r>
    </w:p>
    <w:p>
      <w:pPr>
        <w:spacing w:line="660" w:lineRule="exact"/>
        <w:jc w:val="center"/>
        <w:rPr>
          <w:rFonts w:ascii="宋体" w:hAnsi="宋体" w:cs="宋体"/>
          <w:b/>
          <w:color w:val="auto"/>
          <w:kern w:val="0"/>
          <w:sz w:val="48"/>
          <w:szCs w:val="48"/>
          <w:highlight w:val="none"/>
        </w:rPr>
      </w:pPr>
      <w:r>
        <w:rPr>
          <w:rFonts w:hint="eastAsia" w:ascii="宋体" w:hAnsi="宋体" w:cs="宋体"/>
          <w:b/>
          <w:color w:val="auto"/>
          <w:kern w:val="0"/>
          <w:sz w:val="48"/>
          <w:szCs w:val="48"/>
          <w:highlight w:val="none"/>
        </w:rPr>
        <w:t xml:space="preserve">  </w:t>
      </w:r>
    </w:p>
    <w:p>
      <w:pPr>
        <w:spacing w:line="360" w:lineRule="auto"/>
        <w:jc w:val="center"/>
        <w:rPr>
          <w:rFonts w:ascii="宋体" w:hAnsi="宋体" w:cs="宋体"/>
          <w:b/>
          <w:color w:val="auto"/>
          <w:kern w:val="0"/>
          <w:sz w:val="48"/>
          <w:szCs w:val="48"/>
          <w:highlight w:val="none"/>
        </w:rPr>
      </w:pPr>
      <w:r>
        <w:rPr>
          <w:rFonts w:hint="eastAsia" w:ascii="宋体" w:hAnsi="宋体" w:cs="宋体"/>
          <w:b/>
          <w:color w:val="auto"/>
          <w:kern w:val="0"/>
          <w:sz w:val="48"/>
          <w:szCs w:val="48"/>
          <w:highlight w:val="none"/>
          <w:u w:val="none"/>
          <w:lang w:eastAsia="zh-CN"/>
        </w:rPr>
        <w:t>新建铁路茂名港铁路博贺新港区专用线工程搬迁安置区基础设施配套工程</w:t>
      </w:r>
    </w:p>
    <w:p>
      <w:pPr>
        <w:spacing w:line="660" w:lineRule="exact"/>
        <w:jc w:val="center"/>
        <w:rPr>
          <w:color w:val="auto"/>
          <w:sz w:val="48"/>
          <w:szCs w:val="48"/>
          <w:highlight w:val="none"/>
        </w:rPr>
      </w:pPr>
      <w:r>
        <w:rPr>
          <w:rFonts w:hint="eastAsia" w:ascii="宋体" w:hAnsi="宋体" w:cs="宋体"/>
          <w:b/>
          <w:color w:val="auto"/>
          <w:kern w:val="0"/>
          <w:sz w:val="48"/>
          <w:szCs w:val="48"/>
          <w:highlight w:val="none"/>
        </w:rPr>
        <w:t>施工</w:t>
      </w:r>
      <w:r>
        <w:rPr>
          <w:rFonts w:hint="eastAsia" w:ascii="宋体" w:hAnsi="宋体"/>
          <w:b/>
          <w:color w:val="auto"/>
          <w:sz w:val="48"/>
          <w:szCs w:val="48"/>
          <w:highlight w:val="none"/>
        </w:rPr>
        <w:t>投标文件</w:t>
      </w:r>
    </w:p>
    <w:p>
      <w:pPr>
        <w:rPr>
          <w:color w:val="auto"/>
          <w:highlight w:val="none"/>
        </w:rPr>
      </w:pPr>
    </w:p>
    <w:p>
      <w:pPr>
        <w:spacing w:line="400" w:lineRule="exact"/>
        <w:ind w:firstLine="1958" w:firstLineChars="650"/>
        <w:rPr>
          <w:rFonts w:ascii="楷体_GB2312"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（第三册）</w:t>
      </w:r>
    </w:p>
    <w:p>
      <w:pPr>
        <w:spacing w:line="400" w:lineRule="exact"/>
        <w:jc w:val="center"/>
        <w:rPr>
          <w:color w:val="auto"/>
          <w:spacing w:val="6"/>
          <w:sz w:val="28"/>
          <w:highlight w:val="none"/>
        </w:rPr>
      </w:pPr>
    </w:p>
    <w:p>
      <w:pPr>
        <w:spacing w:line="360" w:lineRule="auto"/>
        <w:rPr>
          <w:color w:val="auto"/>
          <w:spacing w:val="6"/>
          <w:sz w:val="24"/>
          <w:highlight w:val="none"/>
        </w:rPr>
      </w:pPr>
    </w:p>
    <w:p>
      <w:pPr>
        <w:pStyle w:val="4"/>
        <w:spacing w:before="156"/>
        <w:ind w:firstLine="398" w:firstLineChars="83"/>
        <w:jc w:val="center"/>
        <w:rPr>
          <w:rStyle w:val="78"/>
          <w:rFonts w:ascii="黑体" w:hAnsi="黑体" w:eastAsia="黑体"/>
          <w:b w:val="0"/>
          <w:bCs w:val="0"/>
          <w:color w:val="auto"/>
          <w:sz w:val="48"/>
          <w:szCs w:val="48"/>
          <w:highlight w:val="none"/>
        </w:rPr>
      </w:pPr>
      <w:bookmarkStart w:id="16" w:name="_Toc1418"/>
      <w:r>
        <w:rPr>
          <w:rStyle w:val="78"/>
          <w:rFonts w:hint="eastAsia" w:ascii="黑体" w:hAnsi="黑体" w:eastAsia="黑体"/>
          <w:b w:val="0"/>
          <w:bCs w:val="0"/>
          <w:color w:val="auto"/>
          <w:sz w:val="48"/>
          <w:szCs w:val="48"/>
          <w:highlight w:val="none"/>
        </w:rPr>
        <w:t>经济报价投标文件</w:t>
      </w:r>
      <w:bookmarkEnd w:id="16"/>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r>
        <w:rPr>
          <w:rFonts w:hint="eastAsia"/>
          <w:color w:val="auto"/>
          <w:spacing w:val="6"/>
          <w:sz w:val="44"/>
          <w:szCs w:val="44"/>
          <w:highlight w:val="none"/>
        </w:rPr>
        <w:t>（正本）</w:t>
      </w:r>
      <w:r>
        <w:rPr>
          <w:color w:val="auto"/>
          <w:spacing w:val="6"/>
          <w:sz w:val="44"/>
          <w:szCs w:val="44"/>
          <w:highlight w:val="none"/>
        </w:rPr>
        <w:t>/</w:t>
      </w:r>
      <w:r>
        <w:rPr>
          <w:rFonts w:hint="eastAsia"/>
          <w:color w:val="auto"/>
          <w:spacing w:val="6"/>
          <w:sz w:val="44"/>
          <w:szCs w:val="44"/>
          <w:highlight w:val="none"/>
        </w:rPr>
        <w:t>（副本）</w:t>
      </w: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rFonts w:hint="default" w:ascii="宋体" w:hAnsi="宋体" w:eastAsia="宋体"/>
          <w:color w:val="auto"/>
          <w:w w:val="80"/>
          <w:sz w:val="28"/>
          <w:szCs w:val="28"/>
          <w:highlight w:val="none"/>
          <w:u w:val="single"/>
          <w:lang w:val="en-US" w:eastAsia="zh-CN"/>
        </w:rPr>
      </w:pPr>
      <w:r>
        <w:rPr>
          <w:rFonts w:hint="eastAsia"/>
          <w:color w:val="auto"/>
          <w:spacing w:val="6"/>
          <w:sz w:val="28"/>
          <w:highlight w:val="none"/>
        </w:rPr>
        <w:t>项目名称：</w:t>
      </w:r>
      <w:r>
        <w:rPr>
          <w:rFonts w:hint="eastAsia"/>
          <w:color w:val="auto"/>
          <w:spacing w:val="6"/>
          <w:sz w:val="28"/>
          <w:highlight w:val="none"/>
          <w:u w:val="single"/>
          <w:lang w:val="en-US" w:eastAsia="zh-CN"/>
        </w:rPr>
        <w:t xml:space="preserve">                         </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none"/>
        </w:rPr>
        <w:t>：</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（盖章）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（签字）</w:t>
      </w:r>
    </w:p>
    <w:p>
      <w:pPr>
        <w:tabs>
          <w:tab w:val="left" w:pos="0"/>
          <w:tab w:val="left" w:pos="1155"/>
          <w:tab w:val="left" w:pos="1470"/>
        </w:tabs>
        <w:spacing w:line="480" w:lineRule="exact"/>
        <w:ind w:left="73" w:leftChars="35" w:firstLine="975" w:firstLineChars="334"/>
        <w:rPr>
          <w:rFonts w:ascii="宋体" w:hAnsi="宋体"/>
          <w:color w:val="auto"/>
          <w:sz w:val="24"/>
          <w:highlight w:val="none"/>
        </w:rPr>
      </w:pPr>
      <w:r>
        <w:rPr>
          <w:rFonts w:hint="eastAsia"/>
          <w:color w:val="auto"/>
          <w:spacing w:val="6"/>
          <w:sz w:val="28"/>
          <w:highlight w:val="none"/>
        </w:rPr>
        <w:t>日期：</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lang w:val="en-US" w:eastAsia="zh-CN"/>
        </w:rPr>
        <w:t xml:space="preserve">   </w:t>
      </w:r>
      <w:r>
        <w:rPr>
          <w:rFonts w:hint="eastAsia"/>
          <w:color w:val="auto"/>
          <w:spacing w:val="6"/>
          <w:sz w:val="28"/>
          <w:highlight w:val="none"/>
          <w:u w:val="single"/>
        </w:rPr>
        <w:t xml:space="preserve"> </w:t>
      </w:r>
      <w:r>
        <w:rPr>
          <w:rFonts w:hint="eastAsia"/>
          <w:color w:val="auto"/>
          <w:spacing w:val="6"/>
          <w:sz w:val="28"/>
          <w:highlight w:val="none"/>
        </w:rPr>
        <w:t>日</w:t>
      </w: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p>
    <w:p>
      <w:pPr>
        <w:jc w:val="center"/>
        <w:rPr>
          <w:b/>
          <w:bCs/>
          <w:color w:val="auto"/>
          <w:sz w:val="30"/>
          <w:szCs w:val="30"/>
          <w:highlight w:val="none"/>
        </w:rPr>
      </w:pPr>
    </w:p>
    <w:p>
      <w:pPr>
        <w:jc w:val="center"/>
        <w:rPr>
          <w:b/>
          <w:bCs/>
          <w:color w:val="auto"/>
          <w:sz w:val="30"/>
          <w:szCs w:val="30"/>
          <w:highlight w:val="none"/>
        </w:rPr>
      </w:pPr>
      <w:r>
        <w:rPr>
          <w:rFonts w:hint="eastAsia"/>
          <w:b/>
          <w:bCs/>
          <w:color w:val="auto"/>
          <w:sz w:val="30"/>
          <w:szCs w:val="30"/>
          <w:highlight w:val="none"/>
        </w:rPr>
        <w:t>目录</w:t>
      </w:r>
    </w:p>
    <w:p>
      <w:pPr>
        <w:spacing w:before="156"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rPr>
          <w:color w:val="auto"/>
          <w:highlight w:val="none"/>
        </w:rPr>
      </w:pPr>
    </w:p>
    <w:p>
      <w:pPr>
        <w:spacing w:line="500" w:lineRule="exact"/>
        <w:ind w:firstLine="960" w:firstLineChars="400"/>
        <w:rPr>
          <w:rFonts w:ascii="宋体" w:hAnsi="宋体"/>
          <w:color w:val="auto"/>
          <w:sz w:val="24"/>
          <w:szCs w:val="24"/>
          <w:highlight w:val="none"/>
        </w:rPr>
      </w:pPr>
    </w:p>
    <w:p>
      <w:pPr>
        <w:autoSpaceDE w:val="0"/>
        <w:autoSpaceDN w:val="0"/>
        <w:adjustRightInd w:val="0"/>
        <w:rPr>
          <w:rFonts w:ascii="宋体" w:hAnsi="宋体"/>
          <w:color w:val="auto"/>
          <w:sz w:val="28"/>
          <w:szCs w:val="28"/>
          <w:highlight w:val="none"/>
        </w:rPr>
      </w:pPr>
    </w:p>
    <w:p>
      <w:pPr>
        <w:pStyle w:val="5"/>
        <w:spacing w:after="312"/>
        <w:rPr>
          <w:color w:val="auto"/>
          <w:highlight w:val="none"/>
        </w:rPr>
      </w:pPr>
      <w:r>
        <w:rPr>
          <w:rFonts w:hint="eastAsia" w:ascii="宋体" w:hAnsi="宋体"/>
          <w:color w:val="auto"/>
          <w:sz w:val="28"/>
          <w:szCs w:val="28"/>
          <w:highlight w:val="none"/>
        </w:rPr>
        <w:br w:type="page"/>
      </w:r>
      <w:bookmarkStart w:id="17" w:name="_Toc12360"/>
      <w:r>
        <w:rPr>
          <w:rFonts w:hint="eastAsia"/>
          <w:color w:val="auto"/>
          <w:highlight w:val="none"/>
        </w:rPr>
        <w:t>一、投标报价书</w:t>
      </w:r>
      <w:bookmarkEnd w:id="17"/>
    </w:p>
    <w:p>
      <w:pPr>
        <w:rPr>
          <w:b/>
          <w:color w:val="auto"/>
          <w:spacing w:val="10"/>
          <w:sz w:val="32"/>
          <w:highlight w:val="none"/>
        </w:rPr>
      </w:pPr>
      <w:r>
        <w:rPr>
          <w:rFonts w:hint="eastAsia"/>
          <w:color w:val="auto"/>
          <w:sz w:val="24"/>
          <w:highlight w:val="none"/>
        </w:rPr>
        <w:t>工程名称：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780"/>
        <w:gridCol w:w="16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Align w:val="center"/>
          </w:tcPr>
          <w:p>
            <w:pPr>
              <w:jc w:val="center"/>
              <w:rPr>
                <w:color w:val="auto"/>
                <w:sz w:val="24"/>
                <w:highlight w:val="none"/>
              </w:rPr>
            </w:pPr>
            <w:r>
              <w:rPr>
                <w:rFonts w:hint="eastAsia"/>
                <w:color w:val="auto"/>
                <w:sz w:val="24"/>
                <w:highlight w:val="none"/>
              </w:rPr>
              <w:t>序号</w:t>
            </w:r>
          </w:p>
        </w:tc>
        <w:tc>
          <w:tcPr>
            <w:tcW w:w="4860" w:type="dxa"/>
            <w:gridSpan w:val="2"/>
            <w:vAlign w:val="center"/>
          </w:tcPr>
          <w:p>
            <w:pPr>
              <w:jc w:val="center"/>
              <w:rPr>
                <w:color w:val="auto"/>
                <w:sz w:val="24"/>
                <w:highlight w:val="none"/>
              </w:rPr>
            </w:pPr>
            <w:r>
              <w:rPr>
                <w:rFonts w:hint="eastAsia"/>
                <w:color w:val="auto"/>
                <w:sz w:val="24"/>
                <w:highlight w:val="none"/>
              </w:rPr>
              <w:t>工程名称</w:t>
            </w:r>
          </w:p>
        </w:tc>
        <w:tc>
          <w:tcPr>
            <w:tcW w:w="1620" w:type="dxa"/>
            <w:vAlign w:val="center"/>
          </w:tcPr>
          <w:p>
            <w:pPr>
              <w:jc w:val="center"/>
              <w:rPr>
                <w:color w:val="auto"/>
                <w:sz w:val="24"/>
                <w:highlight w:val="none"/>
              </w:rPr>
            </w:pPr>
            <w:r>
              <w:rPr>
                <w:rFonts w:hint="eastAsia"/>
                <w:color w:val="auto"/>
                <w:sz w:val="24"/>
                <w:highlight w:val="none"/>
              </w:rPr>
              <w:t>报价（元）</w:t>
            </w:r>
          </w:p>
        </w:tc>
        <w:tc>
          <w:tcPr>
            <w:tcW w:w="1214"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restart"/>
            <w:vAlign w:val="center"/>
          </w:tcPr>
          <w:p>
            <w:pPr>
              <w:jc w:val="center"/>
              <w:rPr>
                <w:color w:val="auto"/>
                <w:sz w:val="24"/>
                <w:highlight w:val="none"/>
              </w:rPr>
            </w:pPr>
            <w:r>
              <w:rPr>
                <w:rFonts w:hint="eastAsia"/>
                <w:color w:val="auto"/>
                <w:sz w:val="24"/>
                <w:highlight w:val="none"/>
              </w:rPr>
              <w:t>1</w:t>
            </w:r>
          </w:p>
        </w:tc>
        <w:tc>
          <w:tcPr>
            <w:tcW w:w="4860" w:type="dxa"/>
            <w:gridSpan w:val="2"/>
            <w:vAlign w:val="center"/>
          </w:tcPr>
          <w:p>
            <w:pPr>
              <w:jc w:val="center"/>
              <w:rPr>
                <w:color w:val="auto"/>
                <w:sz w:val="24"/>
                <w:highlight w:val="none"/>
              </w:rPr>
            </w:pPr>
            <w:r>
              <w:rPr>
                <w:rFonts w:hint="eastAsia"/>
                <w:color w:val="auto"/>
                <w:sz w:val="24"/>
                <w:highlight w:val="none"/>
              </w:rPr>
              <w:t>投标总报价</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restart"/>
            <w:vAlign w:val="center"/>
          </w:tcPr>
          <w:p>
            <w:pPr>
              <w:jc w:val="center"/>
              <w:rPr>
                <w:color w:val="auto"/>
                <w:sz w:val="24"/>
                <w:highlight w:val="none"/>
              </w:rPr>
            </w:pPr>
            <w:r>
              <w:rPr>
                <w:rFonts w:hint="eastAsia"/>
                <w:color w:val="auto"/>
                <w:sz w:val="24"/>
                <w:highlight w:val="none"/>
              </w:rPr>
              <w:t>其中</w:t>
            </w:r>
          </w:p>
        </w:tc>
        <w:tc>
          <w:tcPr>
            <w:tcW w:w="3780" w:type="dxa"/>
            <w:vAlign w:val="center"/>
          </w:tcPr>
          <w:p>
            <w:pPr>
              <w:jc w:val="center"/>
              <w:rPr>
                <w:color w:val="auto"/>
                <w:sz w:val="24"/>
                <w:highlight w:val="none"/>
              </w:rPr>
            </w:pPr>
            <w:r>
              <w:rPr>
                <w:rFonts w:hint="eastAsia"/>
                <w:color w:val="auto"/>
                <w:sz w:val="24"/>
                <w:highlight w:val="none"/>
              </w:rPr>
              <w:t>分部分项工程量清单计价合计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措施项目清单计价合计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绿色施工安全防护措施费计价合计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暂列金额合计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8" w:type="dxa"/>
            <w:vMerge w:val="continue"/>
            <w:vAlign w:val="center"/>
          </w:tcPr>
          <w:p>
            <w:pPr>
              <w:jc w:val="center"/>
              <w:rPr>
                <w:color w:val="auto"/>
                <w:sz w:val="24"/>
                <w:highlight w:val="none"/>
              </w:rPr>
            </w:pPr>
          </w:p>
        </w:tc>
        <w:tc>
          <w:tcPr>
            <w:tcW w:w="1080" w:type="dxa"/>
            <w:vMerge w:val="continue"/>
            <w:vAlign w:val="center"/>
          </w:tcPr>
          <w:p>
            <w:pPr>
              <w:jc w:val="center"/>
              <w:rPr>
                <w:color w:val="auto"/>
                <w:sz w:val="24"/>
                <w:highlight w:val="none"/>
              </w:rPr>
            </w:pPr>
          </w:p>
        </w:tc>
        <w:tc>
          <w:tcPr>
            <w:tcW w:w="3780" w:type="dxa"/>
            <w:vAlign w:val="center"/>
          </w:tcPr>
          <w:p>
            <w:pPr>
              <w:jc w:val="center"/>
              <w:rPr>
                <w:color w:val="auto"/>
                <w:sz w:val="24"/>
                <w:highlight w:val="none"/>
              </w:rPr>
            </w:pPr>
            <w:r>
              <w:rPr>
                <w:rFonts w:hint="eastAsia"/>
                <w:color w:val="auto"/>
                <w:sz w:val="24"/>
                <w:highlight w:val="none"/>
              </w:rPr>
              <w:t>暂估价合计</w:t>
            </w:r>
          </w:p>
        </w:tc>
        <w:tc>
          <w:tcPr>
            <w:tcW w:w="1620" w:type="dxa"/>
            <w:vAlign w:val="center"/>
          </w:tcPr>
          <w:p>
            <w:pPr>
              <w:jc w:val="center"/>
              <w:rPr>
                <w:color w:val="auto"/>
                <w:sz w:val="24"/>
                <w:highlight w:val="none"/>
              </w:rPr>
            </w:pPr>
          </w:p>
        </w:tc>
        <w:tc>
          <w:tcPr>
            <w:tcW w:w="1214"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28" w:type="dxa"/>
            <w:vAlign w:val="center"/>
          </w:tcPr>
          <w:p>
            <w:pPr>
              <w:jc w:val="center"/>
              <w:rPr>
                <w:color w:val="auto"/>
                <w:sz w:val="24"/>
                <w:highlight w:val="none"/>
              </w:rPr>
            </w:pPr>
            <w:r>
              <w:rPr>
                <w:rFonts w:hint="eastAsia"/>
                <w:color w:val="auto"/>
                <w:sz w:val="24"/>
                <w:highlight w:val="none"/>
              </w:rPr>
              <w:t>2</w:t>
            </w:r>
          </w:p>
        </w:tc>
        <w:tc>
          <w:tcPr>
            <w:tcW w:w="1080" w:type="dxa"/>
            <w:vAlign w:val="center"/>
          </w:tcPr>
          <w:p>
            <w:pPr>
              <w:jc w:val="center"/>
              <w:rPr>
                <w:color w:val="auto"/>
                <w:sz w:val="24"/>
                <w:highlight w:val="none"/>
              </w:rPr>
            </w:pPr>
            <w:r>
              <w:rPr>
                <w:rFonts w:hint="eastAsia"/>
                <w:color w:val="auto"/>
                <w:sz w:val="24"/>
                <w:highlight w:val="none"/>
              </w:rPr>
              <w:t>投标总报价</w:t>
            </w:r>
          </w:p>
        </w:tc>
        <w:tc>
          <w:tcPr>
            <w:tcW w:w="6614" w:type="dxa"/>
            <w:gridSpan w:val="3"/>
            <w:vAlign w:val="center"/>
          </w:tcPr>
          <w:p>
            <w:pPr>
              <w:rPr>
                <w:color w:val="auto"/>
                <w:sz w:val="24"/>
                <w:highlight w:val="none"/>
              </w:rPr>
            </w:pPr>
            <w:r>
              <w:rPr>
                <w:rFonts w:hint="eastAsia"/>
                <w:color w:val="auto"/>
                <w:sz w:val="24"/>
                <w:highlight w:val="none"/>
              </w:rPr>
              <w:t>（大写）：</w:t>
            </w:r>
          </w:p>
          <w:p>
            <w:pPr>
              <w:rPr>
                <w:color w:val="auto"/>
                <w:sz w:val="24"/>
                <w:highlight w:val="none"/>
              </w:rPr>
            </w:pPr>
          </w:p>
          <w:p>
            <w:pPr>
              <w:rPr>
                <w:color w:val="auto"/>
                <w:sz w:val="24"/>
                <w:highlight w:val="none"/>
              </w:rPr>
            </w:pPr>
            <w:r>
              <w:rPr>
                <w:rFonts w:hint="eastAsia"/>
                <w:color w:val="auto"/>
                <w:sz w:val="24"/>
                <w:highlight w:val="none"/>
              </w:rPr>
              <w:t>（小写）：</w:t>
            </w:r>
          </w:p>
        </w:tc>
      </w:tr>
    </w:tbl>
    <w:p>
      <w:pPr>
        <w:rPr>
          <w:bCs/>
          <w:color w:val="auto"/>
          <w:spacing w:val="10"/>
          <w:szCs w:val="21"/>
          <w:highlight w:val="none"/>
        </w:rPr>
      </w:pPr>
    </w:p>
    <w:p>
      <w:pPr>
        <w:rPr>
          <w:bCs/>
          <w:color w:val="auto"/>
          <w:spacing w:val="10"/>
          <w:szCs w:val="21"/>
          <w:highlight w:val="none"/>
        </w:rPr>
      </w:pPr>
    </w:p>
    <w:p>
      <w:pPr>
        <w:rPr>
          <w:bCs/>
          <w:color w:val="auto"/>
          <w:spacing w:val="10"/>
          <w:szCs w:val="21"/>
          <w:highlight w:val="none"/>
        </w:rPr>
      </w:pPr>
    </w:p>
    <w:p>
      <w:pPr>
        <w:spacing w:line="480" w:lineRule="auto"/>
        <w:ind w:firstLine="3380" w:firstLineChars="1300"/>
        <w:jc w:val="both"/>
        <w:rPr>
          <w:color w:val="auto"/>
          <w:spacing w:val="10"/>
          <w:sz w:val="24"/>
          <w:szCs w:val="24"/>
          <w:highlight w:val="none"/>
          <w:u w:val="single"/>
        </w:rPr>
      </w:pPr>
      <w:r>
        <w:rPr>
          <w:rFonts w:hint="eastAsia"/>
          <w:color w:val="auto"/>
          <w:spacing w:val="10"/>
          <w:sz w:val="24"/>
          <w:szCs w:val="24"/>
          <w:highlight w:val="none"/>
        </w:rPr>
        <w:t>投标人：</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单位全称（盖章）</w:t>
      </w:r>
    </w:p>
    <w:p>
      <w:pPr>
        <w:spacing w:line="480" w:lineRule="auto"/>
        <w:ind w:firstLine="3380" w:firstLineChars="1300"/>
        <w:jc w:val="both"/>
        <w:rPr>
          <w:color w:val="auto"/>
          <w:spacing w:val="10"/>
          <w:sz w:val="24"/>
          <w:szCs w:val="24"/>
          <w:highlight w:val="none"/>
          <w:u w:val="single"/>
        </w:rPr>
      </w:pPr>
      <w:r>
        <w:rPr>
          <w:rFonts w:hint="eastAsia"/>
          <w:color w:val="auto"/>
          <w:spacing w:val="10"/>
          <w:sz w:val="24"/>
          <w:szCs w:val="24"/>
          <w:highlight w:val="none"/>
        </w:rPr>
        <w:t>法定代表人：</w:t>
      </w:r>
      <w:r>
        <w:rPr>
          <w:rFonts w:hint="eastAsia"/>
          <w:color w:val="auto"/>
          <w:spacing w:val="10"/>
          <w:sz w:val="24"/>
          <w:szCs w:val="24"/>
          <w:highlight w:val="none"/>
          <w:u w:val="single"/>
          <w:lang w:val="en-US" w:eastAsia="zh-CN"/>
        </w:rPr>
        <w:t xml:space="preserve">                  </w:t>
      </w:r>
      <w:r>
        <w:rPr>
          <w:rFonts w:hint="eastAsia"/>
          <w:color w:val="auto"/>
          <w:spacing w:val="10"/>
          <w:sz w:val="24"/>
          <w:szCs w:val="24"/>
          <w:highlight w:val="none"/>
          <w:u w:val="single"/>
        </w:rPr>
        <w:t>（签字）</w:t>
      </w:r>
    </w:p>
    <w:p>
      <w:pPr>
        <w:spacing w:line="480" w:lineRule="auto"/>
        <w:ind w:firstLine="4160" w:firstLineChars="1600"/>
        <w:rPr>
          <w:color w:val="auto"/>
          <w:spacing w:val="10"/>
          <w:sz w:val="24"/>
          <w:szCs w:val="24"/>
          <w:highlight w:val="none"/>
        </w:rPr>
      </w:pPr>
      <w:r>
        <w:rPr>
          <w:rFonts w:hint="eastAsia"/>
          <w:color w:val="auto"/>
          <w:spacing w:val="10"/>
          <w:sz w:val="24"/>
          <w:szCs w:val="24"/>
          <w:highlight w:val="none"/>
        </w:rPr>
        <w:t>日期：</w:t>
      </w:r>
      <w:r>
        <w:rPr>
          <w:rFonts w:hint="eastAsia"/>
          <w:color w:val="auto"/>
          <w:spacing w:val="10"/>
          <w:sz w:val="24"/>
          <w:szCs w:val="24"/>
          <w:highlight w:val="none"/>
          <w:u w:val="single"/>
        </w:rPr>
        <w:t xml:space="preserve"> </w:t>
      </w:r>
      <w:r>
        <w:rPr>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color w:val="auto"/>
          <w:spacing w:val="10"/>
          <w:sz w:val="24"/>
          <w:szCs w:val="24"/>
          <w:highlight w:val="none"/>
          <w:u w:val="single"/>
        </w:rPr>
        <w:t xml:space="preserve"> </w:t>
      </w:r>
      <w:r>
        <w:rPr>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color w:val="auto"/>
          <w:spacing w:val="10"/>
          <w:sz w:val="24"/>
          <w:szCs w:val="24"/>
          <w:highlight w:val="none"/>
          <w:u w:val="single"/>
        </w:rPr>
        <w:t xml:space="preserve"> </w:t>
      </w:r>
      <w:r>
        <w:rPr>
          <w:color w:val="auto"/>
          <w:spacing w:val="10"/>
          <w:sz w:val="24"/>
          <w:szCs w:val="24"/>
          <w:highlight w:val="none"/>
          <w:u w:val="single"/>
        </w:rPr>
        <w:t xml:space="preserve"> </w:t>
      </w:r>
      <w:r>
        <w:rPr>
          <w:rFonts w:hint="eastAsia"/>
          <w:color w:val="auto"/>
          <w:spacing w:val="10"/>
          <w:sz w:val="24"/>
          <w:szCs w:val="24"/>
          <w:highlight w:val="none"/>
          <w:u w:val="single"/>
          <w:lang w:val="en-US" w:eastAsia="zh-CN"/>
        </w:rPr>
        <w:t xml:space="preserve">  </w:t>
      </w:r>
      <w:r>
        <w:rPr>
          <w:rFonts w:hint="eastAsia" w:ascii="宋体" w:hAnsi="宋体"/>
          <w:color w:val="auto"/>
          <w:sz w:val="24"/>
          <w:szCs w:val="24"/>
          <w:highlight w:val="none"/>
        </w:rPr>
        <w:t>日</w:t>
      </w: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jc w:val="center"/>
        <w:rPr>
          <w:b/>
          <w:color w:val="auto"/>
          <w:sz w:val="32"/>
          <w:highlight w:val="none"/>
        </w:rPr>
      </w:pPr>
    </w:p>
    <w:p>
      <w:pPr>
        <w:pStyle w:val="5"/>
        <w:spacing w:after="312"/>
        <w:rPr>
          <w:color w:val="auto"/>
          <w:highlight w:val="none"/>
        </w:rPr>
      </w:pPr>
      <w:r>
        <w:rPr>
          <w:color w:val="auto"/>
          <w:highlight w:val="none"/>
        </w:rPr>
        <w:br w:type="page"/>
      </w:r>
      <w:bookmarkStart w:id="18" w:name="_Toc1293"/>
      <w:r>
        <w:rPr>
          <w:rFonts w:hint="eastAsia"/>
          <w:color w:val="auto"/>
          <w:highlight w:val="none"/>
        </w:rPr>
        <w:t>二、工程量清单报价</w:t>
      </w:r>
      <w:bookmarkEnd w:id="1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bookmarkStart w:id="19" w:name="_GoBack"/>
      <w:bookmarkEnd w:id="19"/>
    </w:p>
    <w:sectPr>
      <w:headerReference r:id="rId3" w:type="default"/>
      <w:footerReference r:id="rId4" w:type="default"/>
      <w:pgSz w:w="11906" w:h="16838"/>
      <w:pgMar w:top="1418" w:right="1418" w:bottom="1418" w:left="1418" w:header="851" w:footer="96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D1AAFD-6E2C-447B-BE04-CB1CFD0A531F}"/>
  </w:font>
  <w:font w:name="黑体">
    <w:panose1 w:val="02010609060101010101"/>
    <w:charset w:val="86"/>
    <w:family w:val="auto"/>
    <w:pitch w:val="default"/>
    <w:sig w:usb0="800002BF" w:usb1="38CF7CFA" w:usb2="00000016" w:usb3="00000000" w:csb0="00040001" w:csb1="00000000"/>
    <w:embedRegular r:id="rId2" w:fontKey="{140728D4-A668-46B2-8B68-E698FBC487CA}"/>
  </w:font>
  <w:font w:name="Courier New">
    <w:panose1 w:val="02070309020205020404"/>
    <w:charset w:val="01"/>
    <w:family w:val="modern"/>
    <w:pitch w:val="default"/>
    <w:sig w:usb0="E0002EFF" w:usb1="C0007843" w:usb2="00000009" w:usb3="00000000" w:csb0="400001FF" w:csb1="FFFF0000"/>
    <w:embedRegular r:id="rId3" w:fontKey="{BA06D41F-F9FC-4065-9FA8-0FE79BE6E19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embedRegular r:id="rId4" w:fontKey="{D38C2500-BD25-4D72-B92C-13AFA6C5D679}"/>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embedRegular r:id="rId5" w:fontKey="{1ACCF35F-668C-4C4F-A390-CFE37B0D158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embedRegular r:id="rId6" w:fontKey="{8ACA46CE-79D5-4F23-8B72-8A89D81B4F28}"/>
  </w:font>
  <w:font w:name="TimesNewRomanPSMT">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___WRD_EMBED_SUB_47">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7" w:fontKey="{907631D3-4422-4FE1-BDA5-772B9BBC1DFB}"/>
  </w:font>
  <w:font w:name="Gulim">
    <w:panose1 w:val="020B0600000101010101"/>
    <w:charset w:val="81"/>
    <w:family w:val="swiss"/>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NWY0ZmQ0ZjMyZmU3YmIzNWU3MDM0NTU5ZDhkODIifQ=="/>
  </w:docVars>
  <w:rsids>
    <w:rsidRoot w:val="00172A27"/>
    <w:rsid w:val="000004C1"/>
    <w:rsid w:val="000013F6"/>
    <w:rsid w:val="00002263"/>
    <w:rsid w:val="0000304B"/>
    <w:rsid w:val="00005304"/>
    <w:rsid w:val="00006766"/>
    <w:rsid w:val="00007FFA"/>
    <w:rsid w:val="00010BAB"/>
    <w:rsid w:val="0001153C"/>
    <w:rsid w:val="0001196B"/>
    <w:rsid w:val="00013120"/>
    <w:rsid w:val="00013427"/>
    <w:rsid w:val="00013D7C"/>
    <w:rsid w:val="00013F56"/>
    <w:rsid w:val="0002026D"/>
    <w:rsid w:val="000209E8"/>
    <w:rsid w:val="00021104"/>
    <w:rsid w:val="00022233"/>
    <w:rsid w:val="00022A0A"/>
    <w:rsid w:val="00022B57"/>
    <w:rsid w:val="00026CAD"/>
    <w:rsid w:val="00027ACE"/>
    <w:rsid w:val="00027FCF"/>
    <w:rsid w:val="00034FCE"/>
    <w:rsid w:val="000354CB"/>
    <w:rsid w:val="00035662"/>
    <w:rsid w:val="00035958"/>
    <w:rsid w:val="00036800"/>
    <w:rsid w:val="0003783B"/>
    <w:rsid w:val="00037D35"/>
    <w:rsid w:val="00041C4D"/>
    <w:rsid w:val="00043286"/>
    <w:rsid w:val="0004350B"/>
    <w:rsid w:val="00044E50"/>
    <w:rsid w:val="00044F67"/>
    <w:rsid w:val="000455A7"/>
    <w:rsid w:val="000457BC"/>
    <w:rsid w:val="00045F77"/>
    <w:rsid w:val="00046E06"/>
    <w:rsid w:val="00047BB9"/>
    <w:rsid w:val="00047C4E"/>
    <w:rsid w:val="00047C60"/>
    <w:rsid w:val="00050ECF"/>
    <w:rsid w:val="00050FC1"/>
    <w:rsid w:val="00051036"/>
    <w:rsid w:val="00051C4B"/>
    <w:rsid w:val="00053E60"/>
    <w:rsid w:val="0005421D"/>
    <w:rsid w:val="0005456D"/>
    <w:rsid w:val="00054D86"/>
    <w:rsid w:val="000555D1"/>
    <w:rsid w:val="0005638D"/>
    <w:rsid w:val="00057225"/>
    <w:rsid w:val="00060AB5"/>
    <w:rsid w:val="0006129C"/>
    <w:rsid w:val="00061452"/>
    <w:rsid w:val="0006296A"/>
    <w:rsid w:val="00065A44"/>
    <w:rsid w:val="00065CD7"/>
    <w:rsid w:val="000670DE"/>
    <w:rsid w:val="00067A99"/>
    <w:rsid w:val="000714B3"/>
    <w:rsid w:val="00075E72"/>
    <w:rsid w:val="000771E0"/>
    <w:rsid w:val="000773C0"/>
    <w:rsid w:val="00081012"/>
    <w:rsid w:val="0008118F"/>
    <w:rsid w:val="00081B80"/>
    <w:rsid w:val="0008249B"/>
    <w:rsid w:val="00082D58"/>
    <w:rsid w:val="00083636"/>
    <w:rsid w:val="000836C2"/>
    <w:rsid w:val="0008394A"/>
    <w:rsid w:val="00083C39"/>
    <w:rsid w:val="00083EDF"/>
    <w:rsid w:val="00084354"/>
    <w:rsid w:val="000849F0"/>
    <w:rsid w:val="00090894"/>
    <w:rsid w:val="00091259"/>
    <w:rsid w:val="0009185B"/>
    <w:rsid w:val="00091AF0"/>
    <w:rsid w:val="0009498D"/>
    <w:rsid w:val="00096044"/>
    <w:rsid w:val="000A0C7E"/>
    <w:rsid w:val="000A0F6D"/>
    <w:rsid w:val="000A238D"/>
    <w:rsid w:val="000A246A"/>
    <w:rsid w:val="000A3A95"/>
    <w:rsid w:val="000A483D"/>
    <w:rsid w:val="000A4897"/>
    <w:rsid w:val="000A4C6C"/>
    <w:rsid w:val="000A61AF"/>
    <w:rsid w:val="000A7BC0"/>
    <w:rsid w:val="000B42FC"/>
    <w:rsid w:val="000B5EA1"/>
    <w:rsid w:val="000B735A"/>
    <w:rsid w:val="000B7AD3"/>
    <w:rsid w:val="000C0398"/>
    <w:rsid w:val="000C0E31"/>
    <w:rsid w:val="000C2EDE"/>
    <w:rsid w:val="000C325B"/>
    <w:rsid w:val="000C3A16"/>
    <w:rsid w:val="000C50C3"/>
    <w:rsid w:val="000C5A5C"/>
    <w:rsid w:val="000C5E09"/>
    <w:rsid w:val="000C6528"/>
    <w:rsid w:val="000C7663"/>
    <w:rsid w:val="000C7B56"/>
    <w:rsid w:val="000D0897"/>
    <w:rsid w:val="000D11F6"/>
    <w:rsid w:val="000D1CE6"/>
    <w:rsid w:val="000D236F"/>
    <w:rsid w:val="000D28B6"/>
    <w:rsid w:val="000D3036"/>
    <w:rsid w:val="000D3F9C"/>
    <w:rsid w:val="000D5921"/>
    <w:rsid w:val="000D6355"/>
    <w:rsid w:val="000D6AE9"/>
    <w:rsid w:val="000D6D96"/>
    <w:rsid w:val="000E0938"/>
    <w:rsid w:val="000E1BED"/>
    <w:rsid w:val="000E1F3C"/>
    <w:rsid w:val="000E3100"/>
    <w:rsid w:val="000E4E71"/>
    <w:rsid w:val="000E6141"/>
    <w:rsid w:val="000E68CC"/>
    <w:rsid w:val="000E7D97"/>
    <w:rsid w:val="000F081F"/>
    <w:rsid w:val="000F12F5"/>
    <w:rsid w:val="000F26C5"/>
    <w:rsid w:val="000F3B0D"/>
    <w:rsid w:val="000F3D19"/>
    <w:rsid w:val="000F464D"/>
    <w:rsid w:val="000F766F"/>
    <w:rsid w:val="0010031D"/>
    <w:rsid w:val="001006E6"/>
    <w:rsid w:val="0010086C"/>
    <w:rsid w:val="00100E1B"/>
    <w:rsid w:val="00101975"/>
    <w:rsid w:val="00101F7F"/>
    <w:rsid w:val="00102B12"/>
    <w:rsid w:val="001036D0"/>
    <w:rsid w:val="001038B4"/>
    <w:rsid w:val="00103FBD"/>
    <w:rsid w:val="00104421"/>
    <w:rsid w:val="00104F64"/>
    <w:rsid w:val="00105807"/>
    <w:rsid w:val="001109A7"/>
    <w:rsid w:val="00110DCA"/>
    <w:rsid w:val="0011132D"/>
    <w:rsid w:val="001137BC"/>
    <w:rsid w:val="00115468"/>
    <w:rsid w:val="001166B7"/>
    <w:rsid w:val="00116BB3"/>
    <w:rsid w:val="00116F51"/>
    <w:rsid w:val="00120D15"/>
    <w:rsid w:val="001218B3"/>
    <w:rsid w:val="001247B9"/>
    <w:rsid w:val="00125610"/>
    <w:rsid w:val="0012799D"/>
    <w:rsid w:val="00130E23"/>
    <w:rsid w:val="001311AA"/>
    <w:rsid w:val="001311AC"/>
    <w:rsid w:val="00133521"/>
    <w:rsid w:val="00133BA0"/>
    <w:rsid w:val="0013460D"/>
    <w:rsid w:val="00140DCF"/>
    <w:rsid w:val="001429F4"/>
    <w:rsid w:val="001429FF"/>
    <w:rsid w:val="00142AE9"/>
    <w:rsid w:val="00142C72"/>
    <w:rsid w:val="00143396"/>
    <w:rsid w:val="001435D4"/>
    <w:rsid w:val="00144414"/>
    <w:rsid w:val="00145EB6"/>
    <w:rsid w:val="001468A4"/>
    <w:rsid w:val="00146A71"/>
    <w:rsid w:val="001473CC"/>
    <w:rsid w:val="001477ED"/>
    <w:rsid w:val="00152040"/>
    <w:rsid w:val="00152055"/>
    <w:rsid w:val="001520EB"/>
    <w:rsid w:val="00152A5E"/>
    <w:rsid w:val="001543F0"/>
    <w:rsid w:val="00154DFE"/>
    <w:rsid w:val="00156E8E"/>
    <w:rsid w:val="001625F0"/>
    <w:rsid w:val="00162944"/>
    <w:rsid w:val="00162E4B"/>
    <w:rsid w:val="0016605F"/>
    <w:rsid w:val="00166710"/>
    <w:rsid w:val="00166820"/>
    <w:rsid w:val="0016745C"/>
    <w:rsid w:val="001707A3"/>
    <w:rsid w:val="00170CC8"/>
    <w:rsid w:val="00171057"/>
    <w:rsid w:val="001710E1"/>
    <w:rsid w:val="00171BC0"/>
    <w:rsid w:val="00172A27"/>
    <w:rsid w:val="0017310C"/>
    <w:rsid w:val="00176073"/>
    <w:rsid w:val="00176D7E"/>
    <w:rsid w:val="00177AFE"/>
    <w:rsid w:val="00177C0D"/>
    <w:rsid w:val="00180647"/>
    <w:rsid w:val="00181EEC"/>
    <w:rsid w:val="001871F6"/>
    <w:rsid w:val="001873BA"/>
    <w:rsid w:val="00190AFC"/>
    <w:rsid w:val="00190DD7"/>
    <w:rsid w:val="00192954"/>
    <w:rsid w:val="0019332D"/>
    <w:rsid w:val="00195FF5"/>
    <w:rsid w:val="001960F4"/>
    <w:rsid w:val="0019665A"/>
    <w:rsid w:val="001968D9"/>
    <w:rsid w:val="00197058"/>
    <w:rsid w:val="0019728C"/>
    <w:rsid w:val="001972ED"/>
    <w:rsid w:val="0019733E"/>
    <w:rsid w:val="001A09D5"/>
    <w:rsid w:val="001A0BB9"/>
    <w:rsid w:val="001A103E"/>
    <w:rsid w:val="001A10EE"/>
    <w:rsid w:val="001A1517"/>
    <w:rsid w:val="001A2400"/>
    <w:rsid w:val="001A24E7"/>
    <w:rsid w:val="001A2968"/>
    <w:rsid w:val="001A4CCF"/>
    <w:rsid w:val="001A527E"/>
    <w:rsid w:val="001A6134"/>
    <w:rsid w:val="001B0001"/>
    <w:rsid w:val="001B67E2"/>
    <w:rsid w:val="001B7768"/>
    <w:rsid w:val="001C0187"/>
    <w:rsid w:val="001C0275"/>
    <w:rsid w:val="001C5384"/>
    <w:rsid w:val="001C64E9"/>
    <w:rsid w:val="001C6B1C"/>
    <w:rsid w:val="001D057C"/>
    <w:rsid w:val="001D0C9B"/>
    <w:rsid w:val="001D1B36"/>
    <w:rsid w:val="001D457B"/>
    <w:rsid w:val="001D48A9"/>
    <w:rsid w:val="001D56B8"/>
    <w:rsid w:val="001D6BEB"/>
    <w:rsid w:val="001D6EB5"/>
    <w:rsid w:val="001D7C5B"/>
    <w:rsid w:val="001E113F"/>
    <w:rsid w:val="001E1307"/>
    <w:rsid w:val="001E1B74"/>
    <w:rsid w:val="001E277C"/>
    <w:rsid w:val="001E500B"/>
    <w:rsid w:val="001E694D"/>
    <w:rsid w:val="001E6E0B"/>
    <w:rsid w:val="001E7D0A"/>
    <w:rsid w:val="001F05E1"/>
    <w:rsid w:val="001F155A"/>
    <w:rsid w:val="001F23C7"/>
    <w:rsid w:val="001F275B"/>
    <w:rsid w:val="001F3866"/>
    <w:rsid w:val="001F3A85"/>
    <w:rsid w:val="001F4592"/>
    <w:rsid w:val="001F507D"/>
    <w:rsid w:val="001F66AD"/>
    <w:rsid w:val="0020184D"/>
    <w:rsid w:val="0020187A"/>
    <w:rsid w:val="00202A2A"/>
    <w:rsid w:val="00206A68"/>
    <w:rsid w:val="002075DC"/>
    <w:rsid w:val="00213E05"/>
    <w:rsid w:val="00214687"/>
    <w:rsid w:val="00214CB4"/>
    <w:rsid w:val="00215149"/>
    <w:rsid w:val="00216F2E"/>
    <w:rsid w:val="0021725B"/>
    <w:rsid w:val="00220589"/>
    <w:rsid w:val="0022114E"/>
    <w:rsid w:val="002219AF"/>
    <w:rsid w:val="00223F9A"/>
    <w:rsid w:val="00224D22"/>
    <w:rsid w:val="00225313"/>
    <w:rsid w:val="00226260"/>
    <w:rsid w:val="00227A0F"/>
    <w:rsid w:val="00232621"/>
    <w:rsid w:val="00233EF1"/>
    <w:rsid w:val="00234A7D"/>
    <w:rsid w:val="00237E90"/>
    <w:rsid w:val="0024318A"/>
    <w:rsid w:val="0024442A"/>
    <w:rsid w:val="00245640"/>
    <w:rsid w:val="00246597"/>
    <w:rsid w:val="00251C9A"/>
    <w:rsid w:val="002520D5"/>
    <w:rsid w:val="00253905"/>
    <w:rsid w:val="0025413A"/>
    <w:rsid w:val="002541B7"/>
    <w:rsid w:val="00256730"/>
    <w:rsid w:val="00257757"/>
    <w:rsid w:val="002577C9"/>
    <w:rsid w:val="00260854"/>
    <w:rsid w:val="002620C8"/>
    <w:rsid w:val="00263D2C"/>
    <w:rsid w:val="00265036"/>
    <w:rsid w:val="00265C44"/>
    <w:rsid w:val="0026778F"/>
    <w:rsid w:val="002700DF"/>
    <w:rsid w:val="0027350B"/>
    <w:rsid w:val="00273D73"/>
    <w:rsid w:val="00275459"/>
    <w:rsid w:val="0027586B"/>
    <w:rsid w:val="00275A56"/>
    <w:rsid w:val="00275F63"/>
    <w:rsid w:val="002769DE"/>
    <w:rsid w:val="00276B7E"/>
    <w:rsid w:val="002775E6"/>
    <w:rsid w:val="00280034"/>
    <w:rsid w:val="00281E7F"/>
    <w:rsid w:val="00282AE0"/>
    <w:rsid w:val="00282FB5"/>
    <w:rsid w:val="002840E7"/>
    <w:rsid w:val="00287200"/>
    <w:rsid w:val="00287997"/>
    <w:rsid w:val="00287E2D"/>
    <w:rsid w:val="00287F72"/>
    <w:rsid w:val="00290198"/>
    <w:rsid w:val="00290CE4"/>
    <w:rsid w:val="002926F5"/>
    <w:rsid w:val="00294A9A"/>
    <w:rsid w:val="00294AB7"/>
    <w:rsid w:val="00294CC4"/>
    <w:rsid w:val="002A0A3B"/>
    <w:rsid w:val="002A0F1E"/>
    <w:rsid w:val="002A1100"/>
    <w:rsid w:val="002A154C"/>
    <w:rsid w:val="002A1AA0"/>
    <w:rsid w:val="002A24A5"/>
    <w:rsid w:val="002A390E"/>
    <w:rsid w:val="002A4662"/>
    <w:rsid w:val="002A5101"/>
    <w:rsid w:val="002A5238"/>
    <w:rsid w:val="002A6CE3"/>
    <w:rsid w:val="002A77B7"/>
    <w:rsid w:val="002B0808"/>
    <w:rsid w:val="002B26A2"/>
    <w:rsid w:val="002B3419"/>
    <w:rsid w:val="002B3786"/>
    <w:rsid w:val="002B6284"/>
    <w:rsid w:val="002B6491"/>
    <w:rsid w:val="002C19B0"/>
    <w:rsid w:val="002C259D"/>
    <w:rsid w:val="002C3BEE"/>
    <w:rsid w:val="002C4987"/>
    <w:rsid w:val="002C559D"/>
    <w:rsid w:val="002C62DA"/>
    <w:rsid w:val="002C6504"/>
    <w:rsid w:val="002C6FCB"/>
    <w:rsid w:val="002C79C4"/>
    <w:rsid w:val="002D1525"/>
    <w:rsid w:val="002D2C86"/>
    <w:rsid w:val="002D2DC3"/>
    <w:rsid w:val="002D61D0"/>
    <w:rsid w:val="002D62DD"/>
    <w:rsid w:val="002D69F3"/>
    <w:rsid w:val="002D6EBA"/>
    <w:rsid w:val="002D71E1"/>
    <w:rsid w:val="002D74D6"/>
    <w:rsid w:val="002D7964"/>
    <w:rsid w:val="002E004D"/>
    <w:rsid w:val="002E051C"/>
    <w:rsid w:val="002E08FC"/>
    <w:rsid w:val="002E3DD4"/>
    <w:rsid w:val="002E64D2"/>
    <w:rsid w:val="002E67C2"/>
    <w:rsid w:val="002F055B"/>
    <w:rsid w:val="002F1BE9"/>
    <w:rsid w:val="002F2142"/>
    <w:rsid w:val="002F4AAE"/>
    <w:rsid w:val="002F6A51"/>
    <w:rsid w:val="002F6EA7"/>
    <w:rsid w:val="00302220"/>
    <w:rsid w:val="00305FB6"/>
    <w:rsid w:val="00307CAD"/>
    <w:rsid w:val="00311757"/>
    <w:rsid w:val="00311F49"/>
    <w:rsid w:val="00315E33"/>
    <w:rsid w:val="00316DA3"/>
    <w:rsid w:val="00316EB2"/>
    <w:rsid w:val="00320C69"/>
    <w:rsid w:val="00322979"/>
    <w:rsid w:val="00322EF2"/>
    <w:rsid w:val="003243B9"/>
    <w:rsid w:val="0032450E"/>
    <w:rsid w:val="0032476A"/>
    <w:rsid w:val="003249C8"/>
    <w:rsid w:val="003255D6"/>
    <w:rsid w:val="00327AA2"/>
    <w:rsid w:val="003305A7"/>
    <w:rsid w:val="00330C1D"/>
    <w:rsid w:val="00331BF9"/>
    <w:rsid w:val="003325B7"/>
    <w:rsid w:val="00332AC8"/>
    <w:rsid w:val="0033433A"/>
    <w:rsid w:val="00334BF6"/>
    <w:rsid w:val="00337409"/>
    <w:rsid w:val="00340C37"/>
    <w:rsid w:val="0034169C"/>
    <w:rsid w:val="003419FD"/>
    <w:rsid w:val="00341B46"/>
    <w:rsid w:val="00342587"/>
    <w:rsid w:val="00342E44"/>
    <w:rsid w:val="00343452"/>
    <w:rsid w:val="00343834"/>
    <w:rsid w:val="00343EB9"/>
    <w:rsid w:val="00344324"/>
    <w:rsid w:val="003444AE"/>
    <w:rsid w:val="003455C9"/>
    <w:rsid w:val="0034641B"/>
    <w:rsid w:val="00353D4D"/>
    <w:rsid w:val="00354A74"/>
    <w:rsid w:val="003559E4"/>
    <w:rsid w:val="00355EE0"/>
    <w:rsid w:val="00357594"/>
    <w:rsid w:val="00357B58"/>
    <w:rsid w:val="00360BF0"/>
    <w:rsid w:val="00362133"/>
    <w:rsid w:val="003627AB"/>
    <w:rsid w:val="0036330F"/>
    <w:rsid w:val="00363799"/>
    <w:rsid w:val="00363AEA"/>
    <w:rsid w:val="00363DBB"/>
    <w:rsid w:val="00364CD0"/>
    <w:rsid w:val="00366A40"/>
    <w:rsid w:val="00366A57"/>
    <w:rsid w:val="00370182"/>
    <w:rsid w:val="003702BC"/>
    <w:rsid w:val="00370C05"/>
    <w:rsid w:val="00370CD3"/>
    <w:rsid w:val="00373067"/>
    <w:rsid w:val="00375611"/>
    <w:rsid w:val="00375E7D"/>
    <w:rsid w:val="00375EAC"/>
    <w:rsid w:val="00377247"/>
    <w:rsid w:val="00377BB2"/>
    <w:rsid w:val="00381345"/>
    <w:rsid w:val="00382A67"/>
    <w:rsid w:val="00383353"/>
    <w:rsid w:val="00383985"/>
    <w:rsid w:val="00383B3E"/>
    <w:rsid w:val="00383E56"/>
    <w:rsid w:val="00384F9E"/>
    <w:rsid w:val="003863A1"/>
    <w:rsid w:val="0039012E"/>
    <w:rsid w:val="003902CA"/>
    <w:rsid w:val="00390350"/>
    <w:rsid w:val="00390EB2"/>
    <w:rsid w:val="00392A43"/>
    <w:rsid w:val="003937D6"/>
    <w:rsid w:val="00393D5D"/>
    <w:rsid w:val="00394569"/>
    <w:rsid w:val="00395E2E"/>
    <w:rsid w:val="00396F67"/>
    <w:rsid w:val="00397A2A"/>
    <w:rsid w:val="003A1248"/>
    <w:rsid w:val="003A1501"/>
    <w:rsid w:val="003A340E"/>
    <w:rsid w:val="003A3542"/>
    <w:rsid w:val="003A4583"/>
    <w:rsid w:val="003A4A06"/>
    <w:rsid w:val="003A578E"/>
    <w:rsid w:val="003A590E"/>
    <w:rsid w:val="003A5F59"/>
    <w:rsid w:val="003A6667"/>
    <w:rsid w:val="003B0FDD"/>
    <w:rsid w:val="003B15FC"/>
    <w:rsid w:val="003B188E"/>
    <w:rsid w:val="003B21D1"/>
    <w:rsid w:val="003B26CF"/>
    <w:rsid w:val="003B313C"/>
    <w:rsid w:val="003B4F5A"/>
    <w:rsid w:val="003B50BF"/>
    <w:rsid w:val="003B5200"/>
    <w:rsid w:val="003C74F7"/>
    <w:rsid w:val="003C7712"/>
    <w:rsid w:val="003D11F7"/>
    <w:rsid w:val="003D1E1B"/>
    <w:rsid w:val="003D3140"/>
    <w:rsid w:val="003D4E65"/>
    <w:rsid w:val="003D4F39"/>
    <w:rsid w:val="003D64B2"/>
    <w:rsid w:val="003E4142"/>
    <w:rsid w:val="003E45F5"/>
    <w:rsid w:val="003E5BBB"/>
    <w:rsid w:val="003F30F4"/>
    <w:rsid w:val="003F3995"/>
    <w:rsid w:val="003F5768"/>
    <w:rsid w:val="003F5DDB"/>
    <w:rsid w:val="003F6DE3"/>
    <w:rsid w:val="00402E52"/>
    <w:rsid w:val="0040376F"/>
    <w:rsid w:val="004047E6"/>
    <w:rsid w:val="00405686"/>
    <w:rsid w:val="00412461"/>
    <w:rsid w:val="0041366B"/>
    <w:rsid w:val="0041591C"/>
    <w:rsid w:val="00415FBF"/>
    <w:rsid w:val="004168C0"/>
    <w:rsid w:val="00420B56"/>
    <w:rsid w:val="0042100C"/>
    <w:rsid w:val="00422B00"/>
    <w:rsid w:val="00423F05"/>
    <w:rsid w:val="004255C6"/>
    <w:rsid w:val="0042731D"/>
    <w:rsid w:val="0043025B"/>
    <w:rsid w:val="00430624"/>
    <w:rsid w:val="0043185C"/>
    <w:rsid w:val="0043282C"/>
    <w:rsid w:val="00432D32"/>
    <w:rsid w:val="00433C70"/>
    <w:rsid w:val="00437522"/>
    <w:rsid w:val="00437D5E"/>
    <w:rsid w:val="00442054"/>
    <w:rsid w:val="00442ED7"/>
    <w:rsid w:val="004447E3"/>
    <w:rsid w:val="0044509F"/>
    <w:rsid w:val="00450690"/>
    <w:rsid w:val="00451411"/>
    <w:rsid w:val="00453171"/>
    <w:rsid w:val="00455C1D"/>
    <w:rsid w:val="0045628F"/>
    <w:rsid w:val="0046029F"/>
    <w:rsid w:val="00460D86"/>
    <w:rsid w:val="00461811"/>
    <w:rsid w:val="00463CF0"/>
    <w:rsid w:val="004643B1"/>
    <w:rsid w:val="004645F4"/>
    <w:rsid w:val="0046730B"/>
    <w:rsid w:val="00473DFC"/>
    <w:rsid w:val="004743C3"/>
    <w:rsid w:val="0047564A"/>
    <w:rsid w:val="00475E7C"/>
    <w:rsid w:val="00476C6F"/>
    <w:rsid w:val="00480E59"/>
    <w:rsid w:val="00482049"/>
    <w:rsid w:val="00492A5F"/>
    <w:rsid w:val="00492CC4"/>
    <w:rsid w:val="004936E4"/>
    <w:rsid w:val="00493DFF"/>
    <w:rsid w:val="004944C9"/>
    <w:rsid w:val="00494521"/>
    <w:rsid w:val="004951F1"/>
    <w:rsid w:val="00495645"/>
    <w:rsid w:val="0049598D"/>
    <w:rsid w:val="0049797C"/>
    <w:rsid w:val="00497AAA"/>
    <w:rsid w:val="004A0D9B"/>
    <w:rsid w:val="004A0EA5"/>
    <w:rsid w:val="004A282C"/>
    <w:rsid w:val="004A3B73"/>
    <w:rsid w:val="004A7687"/>
    <w:rsid w:val="004B0320"/>
    <w:rsid w:val="004B08B8"/>
    <w:rsid w:val="004B0D75"/>
    <w:rsid w:val="004B1275"/>
    <w:rsid w:val="004B162C"/>
    <w:rsid w:val="004B300B"/>
    <w:rsid w:val="004B4DF4"/>
    <w:rsid w:val="004B6145"/>
    <w:rsid w:val="004B6244"/>
    <w:rsid w:val="004B788C"/>
    <w:rsid w:val="004C1783"/>
    <w:rsid w:val="004C1BEC"/>
    <w:rsid w:val="004C1FBC"/>
    <w:rsid w:val="004C31EC"/>
    <w:rsid w:val="004C4BC0"/>
    <w:rsid w:val="004C6198"/>
    <w:rsid w:val="004C7CC5"/>
    <w:rsid w:val="004D20B7"/>
    <w:rsid w:val="004D462A"/>
    <w:rsid w:val="004D5065"/>
    <w:rsid w:val="004D6ABC"/>
    <w:rsid w:val="004E1EA9"/>
    <w:rsid w:val="004E29C5"/>
    <w:rsid w:val="004E383F"/>
    <w:rsid w:val="004E5873"/>
    <w:rsid w:val="004E5BC1"/>
    <w:rsid w:val="004E5E05"/>
    <w:rsid w:val="004E778E"/>
    <w:rsid w:val="004F207D"/>
    <w:rsid w:val="004F2E93"/>
    <w:rsid w:val="004F476C"/>
    <w:rsid w:val="004F6F8D"/>
    <w:rsid w:val="004F7957"/>
    <w:rsid w:val="00500D77"/>
    <w:rsid w:val="0050221A"/>
    <w:rsid w:val="00502C3E"/>
    <w:rsid w:val="00503848"/>
    <w:rsid w:val="00504348"/>
    <w:rsid w:val="00504E5A"/>
    <w:rsid w:val="005055A8"/>
    <w:rsid w:val="00506453"/>
    <w:rsid w:val="0050706A"/>
    <w:rsid w:val="00510790"/>
    <w:rsid w:val="0051220A"/>
    <w:rsid w:val="00512A28"/>
    <w:rsid w:val="00512B6C"/>
    <w:rsid w:val="00512BC5"/>
    <w:rsid w:val="00512C20"/>
    <w:rsid w:val="00515A1B"/>
    <w:rsid w:val="005164E6"/>
    <w:rsid w:val="0051734F"/>
    <w:rsid w:val="005177B3"/>
    <w:rsid w:val="0051780D"/>
    <w:rsid w:val="005200AD"/>
    <w:rsid w:val="00522102"/>
    <w:rsid w:val="005244B1"/>
    <w:rsid w:val="0052502C"/>
    <w:rsid w:val="005259BD"/>
    <w:rsid w:val="0052621F"/>
    <w:rsid w:val="00530451"/>
    <w:rsid w:val="00530513"/>
    <w:rsid w:val="0053075F"/>
    <w:rsid w:val="00530DA2"/>
    <w:rsid w:val="0053139E"/>
    <w:rsid w:val="005323DF"/>
    <w:rsid w:val="0053273F"/>
    <w:rsid w:val="005345AB"/>
    <w:rsid w:val="00534DFC"/>
    <w:rsid w:val="005351CA"/>
    <w:rsid w:val="005356E1"/>
    <w:rsid w:val="00535D55"/>
    <w:rsid w:val="005373FE"/>
    <w:rsid w:val="00537BEA"/>
    <w:rsid w:val="005402D5"/>
    <w:rsid w:val="00540BEA"/>
    <w:rsid w:val="00540DAB"/>
    <w:rsid w:val="00541705"/>
    <w:rsid w:val="005443C2"/>
    <w:rsid w:val="00544C2C"/>
    <w:rsid w:val="00545C80"/>
    <w:rsid w:val="00546026"/>
    <w:rsid w:val="00546168"/>
    <w:rsid w:val="005469FB"/>
    <w:rsid w:val="00547C07"/>
    <w:rsid w:val="00550470"/>
    <w:rsid w:val="00550A71"/>
    <w:rsid w:val="00550C49"/>
    <w:rsid w:val="005539A0"/>
    <w:rsid w:val="00554B44"/>
    <w:rsid w:val="00556BED"/>
    <w:rsid w:val="00557D60"/>
    <w:rsid w:val="005608A9"/>
    <w:rsid w:val="0056233D"/>
    <w:rsid w:val="00563AAE"/>
    <w:rsid w:val="00565352"/>
    <w:rsid w:val="00565A32"/>
    <w:rsid w:val="00566DCE"/>
    <w:rsid w:val="00567327"/>
    <w:rsid w:val="00567A76"/>
    <w:rsid w:val="00570657"/>
    <w:rsid w:val="00571C4B"/>
    <w:rsid w:val="00574B18"/>
    <w:rsid w:val="0057679F"/>
    <w:rsid w:val="005772F3"/>
    <w:rsid w:val="00577E93"/>
    <w:rsid w:val="00577F7D"/>
    <w:rsid w:val="00580A3B"/>
    <w:rsid w:val="00581D19"/>
    <w:rsid w:val="005832EA"/>
    <w:rsid w:val="00584C0B"/>
    <w:rsid w:val="00584E7C"/>
    <w:rsid w:val="00584FFA"/>
    <w:rsid w:val="005854A4"/>
    <w:rsid w:val="00586623"/>
    <w:rsid w:val="0059163C"/>
    <w:rsid w:val="00591DD9"/>
    <w:rsid w:val="00594EA9"/>
    <w:rsid w:val="00595971"/>
    <w:rsid w:val="00595F9C"/>
    <w:rsid w:val="00596FF6"/>
    <w:rsid w:val="00597DF0"/>
    <w:rsid w:val="005A0C32"/>
    <w:rsid w:val="005A19CC"/>
    <w:rsid w:val="005A238E"/>
    <w:rsid w:val="005A4022"/>
    <w:rsid w:val="005B221C"/>
    <w:rsid w:val="005B24A8"/>
    <w:rsid w:val="005B25BF"/>
    <w:rsid w:val="005B3425"/>
    <w:rsid w:val="005B37D9"/>
    <w:rsid w:val="005B45D4"/>
    <w:rsid w:val="005B4CA4"/>
    <w:rsid w:val="005B555A"/>
    <w:rsid w:val="005B651D"/>
    <w:rsid w:val="005C15CE"/>
    <w:rsid w:val="005C1A81"/>
    <w:rsid w:val="005C1EBA"/>
    <w:rsid w:val="005C2619"/>
    <w:rsid w:val="005C33F0"/>
    <w:rsid w:val="005C3A42"/>
    <w:rsid w:val="005C593D"/>
    <w:rsid w:val="005C68E4"/>
    <w:rsid w:val="005D0560"/>
    <w:rsid w:val="005D0E8A"/>
    <w:rsid w:val="005D1A2A"/>
    <w:rsid w:val="005D1F9A"/>
    <w:rsid w:val="005D20ED"/>
    <w:rsid w:val="005D3E37"/>
    <w:rsid w:val="005D688C"/>
    <w:rsid w:val="005D70E3"/>
    <w:rsid w:val="005D7F43"/>
    <w:rsid w:val="005E002E"/>
    <w:rsid w:val="005E3733"/>
    <w:rsid w:val="005E3AAD"/>
    <w:rsid w:val="005E41F9"/>
    <w:rsid w:val="005E6E0A"/>
    <w:rsid w:val="005E78F6"/>
    <w:rsid w:val="005F1532"/>
    <w:rsid w:val="005F1877"/>
    <w:rsid w:val="005F266C"/>
    <w:rsid w:val="005F2C29"/>
    <w:rsid w:val="005F5091"/>
    <w:rsid w:val="005F5223"/>
    <w:rsid w:val="005F5982"/>
    <w:rsid w:val="005F6342"/>
    <w:rsid w:val="006018DB"/>
    <w:rsid w:val="00601E7B"/>
    <w:rsid w:val="00602A55"/>
    <w:rsid w:val="00606790"/>
    <w:rsid w:val="006122F0"/>
    <w:rsid w:val="0061233A"/>
    <w:rsid w:val="00612A1B"/>
    <w:rsid w:val="00612C69"/>
    <w:rsid w:val="006139CB"/>
    <w:rsid w:val="0061426D"/>
    <w:rsid w:val="006146C8"/>
    <w:rsid w:val="00614D91"/>
    <w:rsid w:val="00614DD1"/>
    <w:rsid w:val="00615BAC"/>
    <w:rsid w:val="00615D10"/>
    <w:rsid w:val="00615EA1"/>
    <w:rsid w:val="00617003"/>
    <w:rsid w:val="00620D00"/>
    <w:rsid w:val="00621513"/>
    <w:rsid w:val="0062331C"/>
    <w:rsid w:val="006249C9"/>
    <w:rsid w:val="00625D9B"/>
    <w:rsid w:val="0062755B"/>
    <w:rsid w:val="00632C59"/>
    <w:rsid w:val="00633106"/>
    <w:rsid w:val="00635C29"/>
    <w:rsid w:val="0063756D"/>
    <w:rsid w:val="0063779D"/>
    <w:rsid w:val="00641545"/>
    <w:rsid w:val="00642D96"/>
    <w:rsid w:val="0064472C"/>
    <w:rsid w:val="00645096"/>
    <w:rsid w:val="0064561A"/>
    <w:rsid w:val="00645A97"/>
    <w:rsid w:val="0064690C"/>
    <w:rsid w:val="00651A3B"/>
    <w:rsid w:val="00651B78"/>
    <w:rsid w:val="00651E8D"/>
    <w:rsid w:val="00652900"/>
    <w:rsid w:val="006552F7"/>
    <w:rsid w:val="0065602D"/>
    <w:rsid w:val="00656B3B"/>
    <w:rsid w:val="00656D5D"/>
    <w:rsid w:val="00657198"/>
    <w:rsid w:val="00662FD8"/>
    <w:rsid w:val="00663D32"/>
    <w:rsid w:val="00664448"/>
    <w:rsid w:val="0066715E"/>
    <w:rsid w:val="006677DC"/>
    <w:rsid w:val="00667CD5"/>
    <w:rsid w:val="0067191E"/>
    <w:rsid w:val="006720E6"/>
    <w:rsid w:val="006723E9"/>
    <w:rsid w:val="00674522"/>
    <w:rsid w:val="006745F9"/>
    <w:rsid w:val="00674AAD"/>
    <w:rsid w:val="0067617F"/>
    <w:rsid w:val="00680C21"/>
    <w:rsid w:val="006817BB"/>
    <w:rsid w:val="00682639"/>
    <w:rsid w:val="0068339F"/>
    <w:rsid w:val="00683AD7"/>
    <w:rsid w:val="00684ABF"/>
    <w:rsid w:val="00686E3C"/>
    <w:rsid w:val="00686EC2"/>
    <w:rsid w:val="00687ABD"/>
    <w:rsid w:val="00687F30"/>
    <w:rsid w:val="0069031F"/>
    <w:rsid w:val="00692E0F"/>
    <w:rsid w:val="00693FBE"/>
    <w:rsid w:val="00696076"/>
    <w:rsid w:val="006962E7"/>
    <w:rsid w:val="00696646"/>
    <w:rsid w:val="006A0704"/>
    <w:rsid w:val="006A6AE9"/>
    <w:rsid w:val="006A7D99"/>
    <w:rsid w:val="006B0068"/>
    <w:rsid w:val="006B1B0F"/>
    <w:rsid w:val="006B2920"/>
    <w:rsid w:val="006B2EA9"/>
    <w:rsid w:val="006B43B7"/>
    <w:rsid w:val="006B4F83"/>
    <w:rsid w:val="006C08B1"/>
    <w:rsid w:val="006C151C"/>
    <w:rsid w:val="006C1F25"/>
    <w:rsid w:val="006C2296"/>
    <w:rsid w:val="006C2F49"/>
    <w:rsid w:val="006C3668"/>
    <w:rsid w:val="006C39CC"/>
    <w:rsid w:val="006C3A1E"/>
    <w:rsid w:val="006C3FD4"/>
    <w:rsid w:val="006C41EA"/>
    <w:rsid w:val="006C4820"/>
    <w:rsid w:val="006C5692"/>
    <w:rsid w:val="006C5A16"/>
    <w:rsid w:val="006C68CB"/>
    <w:rsid w:val="006C7E77"/>
    <w:rsid w:val="006D176F"/>
    <w:rsid w:val="006D41A0"/>
    <w:rsid w:val="006D4A6D"/>
    <w:rsid w:val="006D6210"/>
    <w:rsid w:val="006D63D0"/>
    <w:rsid w:val="006D68CF"/>
    <w:rsid w:val="006D7BFC"/>
    <w:rsid w:val="006E0061"/>
    <w:rsid w:val="006E0828"/>
    <w:rsid w:val="006E20A4"/>
    <w:rsid w:val="006E489B"/>
    <w:rsid w:val="006E533D"/>
    <w:rsid w:val="006E67AB"/>
    <w:rsid w:val="006E7873"/>
    <w:rsid w:val="006F10EF"/>
    <w:rsid w:val="006F127F"/>
    <w:rsid w:val="006F33A8"/>
    <w:rsid w:val="006F428E"/>
    <w:rsid w:val="006F51F9"/>
    <w:rsid w:val="006F5CB8"/>
    <w:rsid w:val="006F6DE3"/>
    <w:rsid w:val="00701B20"/>
    <w:rsid w:val="0070213D"/>
    <w:rsid w:val="00702715"/>
    <w:rsid w:val="0070289F"/>
    <w:rsid w:val="007048D1"/>
    <w:rsid w:val="007073D6"/>
    <w:rsid w:val="00710175"/>
    <w:rsid w:val="007149D5"/>
    <w:rsid w:val="0071503D"/>
    <w:rsid w:val="007156A4"/>
    <w:rsid w:val="007167C3"/>
    <w:rsid w:val="007200D0"/>
    <w:rsid w:val="007205FA"/>
    <w:rsid w:val="00720C94"/>
    <w:rsid w:val="00723CDA"/>
    <w:rsid w:val="00724A1C"/>
    <w:rsid w:val="007260DD"/>
    <w:rsid w:val="007271D2"/>
    <w:rsid w:val="00730417"/>
    <w:rsid w:val="007305E7"/>
    <w:rsid w:val="00731F52"/>
    <w:rsid w:val="0073205B"/>
    <w:rsid w:val="0073315B"/>
    <w:rsid w:val="00734E56"/>
    <w:rsid w:val="00735EF1"/>
    <w:rsid w:val="007403B6"/>
    <w:rsid w:val="007407B3"/>
    <w:rsid w:val="00740870"/>
    <w:rsid w:val="00740AC6"/>
    <w:rsid w:val="007410C5"/>
    <w:rsid w:val="00743EDA"/>
    <w:rsid w:val="007443B1"/>
    <w:rsid w:val="00746B5B"/>
    <w:rsid w:val="00746BD3"/>
    <w:rsid w:val="00747D86"/>
    <w:rsid w:val="0075182E"/>
    <w:rsid w:val="007523B8"/>
    <w:rsid w:val="00752AE5"/>
    <w:rsid w:val="00752B81"/>
    <w:rsid w:val="00752FC3"/>
    <w:rsid w:val="00754C59"/>
    <w:rsid w:val="007553EA"/>
    <w:rsid w:val="0075541A"/>
    <w:rsid w:val="00757554"/>
    <w:rsid w:val="00757586"/>
    <w:rsid w:val="007576FB"/>
    <w:rsid w:val="0076118A"/>
    <w:rsid w:val="00762A24"/>
    <w:rsid w:val="00763BAE"/>
    <w:rsid w:val="00766D45"/>
    <w:rsid w:val="00771158"/>
    <w:rsid w:val="007720FD"/>
    <w:rsid w:val="00773274"/>
    <w:rsid w:val="00773E6C"/>
    <w:rsid w:val="00775BE0"/>
    <w:rsid w:val="00775DB5"/>
    <w:rsid w:val="00776A30"/>
    <w:rsid w:val="00780D00"/>
    <w:rsid w:val="007813E4"/>
    <w:rsid w:val="00782A92"/>
    <w:rsid w:val="00782B9A"/>
    <w:rsid w:val="00783F75"/>
    <w:rsid w:val="007842A8"/>
    <w:rsid w:val="007865D7"/>
    <w:rsid w:val="00787B05"/>
    <w:rsid w:val="00790DCB"/>
    <w:rsid w:val="0079194B"/>
    <w:rsid w:val="00791B1F"/>
    <w:rsid w:val="00793E2A"/>
    <w:rsid w:val="007943CE"/>
    <w:rsid w:val="00794C05"/>
    <w:rsid w:val="00794E2E"/>
    <w:rsid w:val="00796E55"/>
    <w:rsid w:val="00796E76"/>
    <w:rsid w:val="007970C7"/>
    <w:rsid w:val="007A0E8A"/>
    <w:rsid w:val="007A1D84"/>
    <w:rsid w:val="007A3C45"/>
    <w:rsid w:val="007A55D5"/>
    <w:rsid w:val="007A5A52"/>
    <w:rsid w:val="007A6A8B"/>
    <w:rsid w:val="007B04C5"/>
    <w:rsid w:val="007B13EA"/>
    <w:rsid w:val="007B3FA8"/>
    <w:rsid w:val="007B6647"/>
    <w:rsid w:val="007C129C"/>
    <w:rsid w:val="007C1900"/>
    <w:rsid w:val="007C1C1B"/>
    <w:rsid w:val="007C2151"/>
    <w:rsid w:val="007C287C"/>
    <w:rsid w:val="007C3133"/>
    <w:rsid w:val="007C3FB4"/>
    <w:rsid w:val="007C41D3"/>
    <w:rsid w:val="007C4652"/>
    <w:rsid w:val="007C5E4A"/>
    <w:rsid w:val="007C75E0"/>
    <w:rsid w:val="007C7D33"/>
    <w:rsid w:val="007D01AD"/>
    <w:rsid w:val="007D2EE4"/>
    <w:rsid w:val="007D3BAB"/>
    <w:rsid w:val="007D5B31"/>
    <w:rsid w:val="007D5BDB"/>
    <w:rsid w:val="007D5CB8"/>
    <w:rsid w:val="007D73EF"/>
    <w:rsid w:val="007D73F6"/>
    <w:rsid w:val="007D7733"/>
    <w:rsid w:val="007E1138"/>
    <w:rsid w:val="007E4557"/>
    <w:rsid w:val="007E4957"/>
    <w:rsid w:val="007E5954"/>
    <w:rsid w:val="007E6A68"/>
    <w:rsid w:val="007F3982"/>
    <w:rsid w:val="007F4302"/>
    <w:rsid w:val="00800562"/>
    <w:rsid w:val="0080121D"/>
    <w:rsid w:val="00801561"/>
    <w:rsid w:val="00803A02"/>
    <w:rsid w:val="00803F34"/>
    <w:rsid w:val="00805931"/>
    <w:rsid w:val="0080639F"/>
    <w:rsid w:val="00807348"/>
    <w:rsid w:val="0081103F"/>
    <w:rsid w:val="00811791"/>
    <w:rsid w:val="00812067"/>
    <w:rsid w:val="0081319A"/>
    <w:rsid w:val="0081331F"/>
    <w:rsid w:val="008139D3"/>
    <w:rsid w:val="00823EEA"/>
    <w:rsid w:val="008246AC"/>
    <w:rsid w:val="00827432"/>
    <w:rsid w:val="008310CF"/>
    <w:rsid w:val="0083148B"/>
    <w:rsid w:val="00832270"/>
    <w:rsid w:val="00832E25"/>
    <w:rsid w:val="008359C2"/>
    <w:rsid w:val="00835FAD"/>
    <w:rsid w:val="00836AC5"/>
    <w:rsid w:val="00843203"/>
    <w:rsid w:val="0084584A"/>
    <w:rsid w:val="00846BC4"/>
    <w:rsid w:val="008474DD"/>
    <w:rsid w:val="0084796C"/>
    <w:rsid w:val="00851219"/>
    <w:rsid w:val="00851CE0"/>
    <w:rsid w:val="00851D4B"/>
    <w:rsid w:val="00851E9D"/>
    <w:rsid w:val="00855C7C"/>
    <w:rsid w:val="008561FC"/>
    <w:rsid w:val="00857559"/>
    <w:rsid w:val="008576A0"/>
    <w:rsid w:val="00857FF5"/>
    <w:rsid w:val="008603C1"/>
    <w:rsid w:val="00861049"/>
    <w:rsid w:val="00862816"/>
    <w:rsid w:val="0086549C"/>
    <w:rsid w:val="00866783"/>
    <w:rsid w:val="00867169"/>
    <w:rsid w:val="008707DB"/>
    <w:rsid w:val="00871558"/>
    <w:rsid w:val="00871B6E"/>
    <w:rsid w:val="00871BD0"/>
    <w:rsid w:val="008723CE"/>
    <w:rsid w:val="008742E9"/>
    <w:rsid w:val="00876E9F"/>
    <w:rsid w:val="00881FA3"/>
    <w:rsid w:val="008838E0"/>
    <w:rsid w:val="00884665"/>
    <w:rsid w:val="008854AF"/>
    <w:rsid w:val="00885632"/>
    <w:rsid w:val="00885BD1"/>
    <w:rsid w:val="008865FD"/>
    <w:rsid w:val="00886796"/>
    <w:rsid w:val="00886972"/>
    <w:rsid w:val="00886EF7"/>
    <w:rsid w:val="008907B1"/>
    <w:rsid w:val="00890BE7"/>
    <w:rsid w:val="008912AE"/>
    <w:rsid w:val="00894477"/>
    <w:rsid w:val="008953D8"/>
    <w:rsid w:val="0089587F"/>
    <w:rsid w:val="00896610"/>
    <w:rsid w:val="00896826"/>
    <w:rsid w:val="008A001E"/>
    <w:rsid w:val="008A1A60"/>
    <w:rsid w:val="008A1AC3"/>
    <w:rsid w:val="008A3714"/>
    <w:rsid w:val="008A48B8"/>
    <w:rsid w:val="008A5C59"/>
    <w:rsid w:val="008A73FB"/>
    <w:rsid w:val="008A7867"/>
    <w:rsid w:val="008A7D09"/>
    <w:rsid w:val="008B01C5"/>
    <w:rsid w:val="008B04BF"/>
    <w:rsid w:val="008B07B5"/>
    <w:rsid w:val="008B3535"/>
    <w:rsid w:val="008B35B1"/>
    <w:rsid w:val="008B3C6B"/>
    <w:rsid w:val="008B3D8D"/>
    <w:rsid w:val="008B4C8F"/>
    <w:rsid w:val="008B4EE4"/>
    <w:rsid w:val="008B6A42"/>
    <w:rsid w:val="008B6F45"/>
    <w:rsid w:val="008B6F72"/>
    <w:rsid w:val="008B7763"/>
    <w:rsid w:val="008B77B0"/>
    <w:rsid w:val="008B7D2A"/>
    <w:rsid w:val="008C061F"/>
    <w:rsid w:val="008C4695"/>
    <w:rsid w:val="008C559B"/>
    <w:rsid w:val="008C5E81"/>
    <w:rsid w:val="008D05DC"/>
    <w:rsid w:val="008D0E29"/>
    <w:rsid w:val="008D145E"/>
    <w:rsid w:val="008D15BB"/>
    <w:rsid w:val="008D233F"/>
    <w:rsid w:val="008D29FF"/>
    <w:rsid w:val="008D4F41"/>
    <w:rsid w:val="008D679A"/>
    <w:rsid w:val="008E0742"/>
    <w:rsid w:val="008E0EF3"/>
    <w:rsid w:val="008E3AC0"/>
    <w:rsid w:val="008E3B2C"/>
    <w:rsid w:val="008E3B8E"/>
    <w:rsid w:val="008E4296"/>
    <w:rsid w:val="008E4F7E"/>
    <w:rsid w:val="008E5D49"/>
    <w:rsid w:val="008E6164"/>
    <w:rsid w:val="008E77E7"/>
    <w:rsid w:val="008E7E0D"/>
    <w:rsid w:val="008F0C08"/>
    <w:rsid w:val="008F249E"/>
    <w:rsid w:val="008F2612"/>
    <w:rsid w:val="008F3008"/>
    <w:rsid w:val="008F315E"/>
    <w:rsid w:val="008F4FE5"/>
    <w:rsid w:val="008F5120"/>
    <w:rsid w:val="008F5277"/>
    <w:rsid w:val="008F602D"/>
    <w:rsid w:val="008F775F"/>
    <w:rsid w:val="0090176F"/>
    <w:rsid w:val="009025F3"/>
    <w:rsid w:val="00904F5E"/>
    <w:rsid w:val="00905AA7"/>
    <w:rsid w:val="0090615D"/>
    <w:rsid w:val="00906597"/>
    <w:rsid w:val="009065A2"/>
    <w:rsid w:val="0090707A"/>
    <w:rsid w:val="0091109D"/>
    <w:rsid w:val="00911FAA"/>
    <w:rsid w:val="00915B35"/>
    <w:rsid w:val="009163B0"/>
    <w:rsid w:val="00917C5B"/>
    <w:rsid w:val="00920866"/>
    <w:rsid w:val="00920887"/>
    <w:rsid w:val="00921D28"/>
    <w:rsid w:val="009221F5"/>
    <w:rsid w:val="00922593"/>
    <w:rsid w:val="0092289D"/>
    <w:rsid w:val="00922C1E"/>
    <w:rsid w:val="00924FAC"/>
    <w:rsid w:val="00925A7D"/>
    <w:rsid w:val="00926299"/>
    <w:rsid w:val="00927169"/>
    <w:rsid w:val="00930E5E"/>
    <w:rsid w:val="00932DF5"/>
    <w:rsid w:val="009330A1"/>
    <w:rsid w:val="00933E45"/>
    <w:rsid w:val="00934C1B"/>
    <w:rsid w:val="00934DB1"/>
    <w:rsid w:val="00935234"/>
    <w:rsid w:val="0093540B"/>
    <w:rsid w:val="00936561"/>
    <w:rsid w:val="0093673B"/>
    <w:rsid w:val="0094031D"/>
    <w:rsid w:val="009414C5"/>
    <w:rsid w:val="009426F6"/>
    <w:rsid w:val="00943416"/>
    <w:rsid w:val="00943C2A"/>
    <w:rsid w:val="00944DF0"/>
    <w:rsid w:val="0094532F"/>
    <w:rsid w:val="00945FE5"/>
    <w:rsid w:val="00946B26"/>
    <w:rsid w:val="0095008F"/>
    <w:rsid w:val="009511F2"/>
    <w:rsid w:val="009525C7"/>
    <w:rsid w:val="00955478"/>
    <w:rsid w:val="00957232"/>
    <w:rsid w:val="00957B52"/>
    <w:rsid w:val="009615EE"/>
    <w:rsid w:val="00963876"/>
    <w:rsid w:val="00970A9E"/>
    <w:rsid w:val="00970BA0"/>
    <w:rsid w:val="00971BA4"/>
    <w:rsid w:val="00972657"/>
    <w:rsid w:val="00972C6E"/>
    <w:rsid w:val="00972E6E"/>
    <w:rsid w:val="00975D4D"/>
    <w:rsid w:val="009776AB"/>
    <w:rsid w:val="009776F8"/>
    <w:rsid w:val="00977C31"/>
    <w:rsid w:val="00983B59"/>
    <w:rsid w:val="00983C82"/>
    <w:rsid w:val="0098424C"/>
    <w:rsid w:val="00987276"/>
    <w:rsid w:val="0098782B"/>
    <w:rsid w:val="00987E63"/>
    <w:rsid w:val="009906B8"/>
    <w:rsid w:val="00990DB5"/>
    <w:rsid w:val="0099186D"/>
    <w:rsid w:val="00992502"/>
    <w:rsid w:val="009926F4"/>
    <w:rsid w:val="00992A5B"/>
    <w:rsid w:val="00992CCF"/>
    <w:rsid w:val="00993307"/>
    <w:rsid w:val="009939EF"/>
    <w:rsid w:val="009951FD"/>
    <w:rsid w:val="00996142"/>
    <w:rsid w:val="00996C45"/>
    <w:rsid w:val="00996CBF"/>
    <w:rsid w:val="00997BDC"/>
    <w:rsid w:val="009B30E9"/>
    <w:rsid w:val="009B49BA"/>
    <w:rsid w:val="009B59AE"/>
    <w:rsid w:val="009B6404"/>
    <w:rsid w:val="009B7CC4"/>
    <w:rsid w:val="009C0114"/>
    <w:rsid w:val="009C0BB9"/>
    <w:rsid w:val="009C5646"/>
    <w:rsid w:val="009C5F8D"/>
    <w:rsid w:val="009C60C7"/>
    <w:rsid w:val="009C7862"/>
    <w:rsid w:val="009D090C"/>
    <w:rsid w:val="009D0C22"/>
    <w:rsid w:val="009D1865"/>
    <w:rsid w:val="009D1AD5"/>
    <w:rsid w:val="009D2AEE"/>
    <w:rsid w:val="009D3AE9"/>
    <w:rsid w:val="009D4362"/>
    <w:rsid w:val="009D5F1B"/>
    <w:rsid w:val="009E0725"/>
    <w:rsid w:val="009E2D4B"/>
    <w:rsid w:val="009E43E6"/>
    <w:rsid w:val="009E486D"/>
    <w:rsid w:val="009E5B52"/>
    <w:rsid w:val="009F0CDA"/>
    <w:rsid w:val="009F4437"/>
    <w:rsid w:val="009F4A2A"/>
    <w:rsid w:val="009F5834"/>
    <w:rsid w:val="009F5EB6"/>
    <w:rsid w:val="009F7B14"/>
    <w:rsid w:val="00A00239"/>
    <w:rsid w:val="00A012CB"/>
    <w:rsid w:val="00A029E6"/>
    <w:rsid w:val="00A032F8"/>
    <w:rsid w:val="00A036C2"/>
    <w:rsid w:val="00A04705"/>
    <w:rsid w:val="00A0514C"/>
    <w:rsid w:val="00A05262"/>
    <w:rsid w:val="00A06C50"/>
    <w:rsid w:val="00A079BD"/>
    <w:rsid w:val="00A1047A"/>
    <w:rsid w:val="00A119DA"/>
    <w:rsid w:val="00A11D8A"/>
    <w:rsid w:val="00A140AE"/>
    <w:rsid w:val="00A1437F"/>
    <w:rsid w:val="00A148A3"/>
    <w:rsid w:val="00A14A53"/>
    <w:rsid w:val="00A16F22"/>
    <w:rsid w:val="00A1738E"/>
    <w:rsid w:val="00A203B7"/>
    <w:rsid w:val="00A23EFB"/>
    <w:rsid w:val="00A24991"/>
    <w:rsid w:val="00A26A26"/>
    <w:rsid w:val="00A31B6D"/>
    <w:rsid w:val="00A3365E"/>
    <w:rsid w:val="00A35BC6"/>
    <w:rsid w:val="00A36803"/>
    <w:rsid w:val="00A377CA"/>
    <w:rsid w:val="00A379B1"/>
    <w:rsid w:val="00A37F2A"/>
    <w:rsid w:val="00A40B28"/>
    <w:rsid w:val="00A42BED"/>
    <w:rsid w:val="00A45562"/>
    <w:rsid w:val="00A502EE"/>
    <w:rsid w:val="00A521B3"/>
    <w:rsid w:val="00A5235F"/>
    <w:rsid w:val="00A534F5"/>
    <w:rsid w:val="00A53F46"/>
    <w:rsid w:val="00A56005"/>
    <w:rsid w:val="00A57638"/>
    <w:rsid w:val="00A57DB0"/>
    <w:rsid w:val="00A6098D"/>
    <w:rsid w:val="00A612B5"/>
    <w:rsid w:val="00A619D8"/>
    <w:rsid w:val="00A633BB"/>
    <w:rsid w:val="00A65461"/>
    <w:rsid w:val="00A655E1"/>
    <w:rsid w:val="00A66A06"/>
    <w:rsid w:val="00A66C27"/>
    <w:rsid w:val="00A66FE4"/>
    <w:rsid w:val="00A672BD"/>
    <w:rsid w:val="00A700C3"/>
    <w:rsid w:val="00A709A4"/>
    <w:rsid w:val="00A7207B"/>
    <w:rsid w:val="00A7351E"/>
    <w:rsid w:val="00A73E31"/>
    <w:rsid w:val="00A742BA"/>
    <w:rsid w:val="00A74D15"/>
    <w:rsid w:val="00A77219"/>
    <w:rsid w:val="00A77D84"/>
    <w:rsid w:val="00A80A51"/>
    <w:rsid w:val="00A82D4A"/>
    <w:rsid w:val="00A82E45"/>
    <w:rsid w:val="00A844FA"/>
    <w:rsid w:val="00A85178"/>
    <w:rsid w:val="00A865A7"/>
    <w:rsid w:val="00A86A8E"/>
    <w:rsid w:val="00A87FA3"/>
    <w:rsid w:val="00A9050D"/>
    <w:rsid w:val="00A9111F"/>
    <w:rsid w:val="00A922E2"/>
    <w:rsid w:val="00A92923"/>
    <w:rsid w:val="00A92AAD"/>
    <w:rsid w:val="00A9381D"/>
    <w:rsid w:val="00A96754"/>
    <w:rsid w:val="00A97A80"/>
    <w:rsid w:val="00AA0E0A"/>
    <w:rsid w:val="00AA1403"/>
    <w:rsid w:val="00AA193E"/>
    <w:rsid w:val="00AA1FFF"/>
    <w:rsid w:val="00AA21E8"/>
    <w:rsid w:val="00AA2C2D"/>
    <w:rsid w:val="00AA2C31"/>
    <w:rsid w:val="00AA31C6"/>
    <w:rsid w:val="00AA6E14"/>
    <w:rsid w:val="00AB02EF"/>
    <w:rsid w:val="00AB1ACB"/>
    <w:rsid w:val="00AB2397"/>
    <w:rsid w:val="00AB418D"/>
    <w:rsid w:val="00AC0180"/>
    <w:rsid w:val="00AC1A77"/>
    <w:rsid w:val="00AC299D"/>
    <w:rsid w:val="00AC36A4"/>
    <w:rsid w:val="00AC3EDA"/>
    <w:rsid w:val="00AC6CD3"/>
    <w:rsid w:val="00AC71F8"/>
    <w:rsid w:val="00AD00CB"/>
    <w:rsid w:val="00AD01F1"/>
    <w:rsid w:val="00AD0750"/>
    <w:rsid w:val="00AD1299"/>
    <w:rsid w:val="00AD1837"/>
    <w:rsid w:val="00AD33D6"/>
    <w:rsid w:val="00AD36FB"/>
    <w:rsid w:val="00AD3713"/>
    <w:rsid w:val="00AD656B"/>
    <w:rsid w:val="00AD6AF6"/>
    <w:rsid w:val="00AD6F0E"/>
    <w:rsid w:val="00AD71FC"/>
    <w:rsid w:val="00AE0221"/>
    <w:rsid w:val="00AE1132"/>
    <w:rsid w:val="00AE1FA9"/>
    <w:rsid w:val="00AE1FAE"/>
    <w:rsid w:val="00AE2567"/>
    <w:rsid w:val="00AE28EF"/>
    <w:rsid w:val="00AE33EB"/>
    <w:rsid w:val="00AE592B"/>
    <w:rsid w:val="00AE6575"/>
    <w:rsid w:val="00AE6D78"/>
    <w:rsid w:val="00AF14CE"/>
    <w:rsid w:val="00AF1EB7"/>
    <w:rsid w:val="00AF2B8D"/>
    <w:rsid w:val="00AF3232"/>
    <w:rsid w:val="00AF3AF9"/>
    <w:rsid w:val="00AF41D6"/>
    <w:rsid w:val="00AF46B2"/>
    <w:rsid w:val="00AF4B18"/>
    <w:rsid w:val="00AF4F31"/>
    <w:rsid w:val="00AF54FB"/>
    <w:rsid w:val="00AF6099"/>
    <w:rsid w:val="00AF63AE"/>
    <w:rsid w:val="00AF6918"/>
    <w:rsid w:val="00B00DB0"/>
    <w:rsid w:val="00B021FE"/>
    <w:rsid w:val="00B03049"/>
    <w:rsid w:val="00B04044"/>
    <w:rsid w:val="00B049D9"/>
    <w:rsid w:val="00B052FE"/>
    <w:rsid w:val="00B06B31"/>
    <w:rsid w:val="00B105DE"/>
    <w:rsid w:val="00B10D33"/>
    <w:rsid w:val="00B116C5"/>
    <w:rsid w:val="00B1179C"/>
    <w:rsid w:val="00B11E03"/>
    <w:rsid w:val="00B12278"/>
    <w:rsid w:val="00B123EB"/>
    <w:rsid w:val="00B12C75"/>
    <w:rsid w:val="00B1367A"/>
    <w:rsid w:val="00B1379D"/>
    <w:rsid w:val="00B13C04"/>
    <w:rsid w:val="00B14BF3"/>
    <w:rsid w:val="00B16656"/>
    <w:rsid w:val="00B166AF"/>
    <w:rsid w:val="00B20126"/>
    <w:rsid w:val="00B20CEA"/>
    <w:rsid w:val="00B22228"/>
    <w:rsid w:val="00B23718"/>
    <w:rsid w:val="00B2421E"/>
    <w:rsid w:val="00B27978"/>
    <w:rsid w:val="00B31A93"/>
    <w:rsid w:val="00B32218"/>
    <w:rsid w:val="00B32C00"/>
    <w:rsid w:val="00B33BFA"/>
    <w:rsid w:val="00B341B7"/>
    <w:rsid w:val="00B342E1"/>
    <w:rsid w:val="00B34B65"/>
    <w:rsid w:val="00B34E10"/>
    <w:rsid w:val="00B358D2"/>
    <w:rsid w:val="00B36EEE"/>
    <w:rsid w:val="00B406F6"/>
    <w:rsid w:val="00B46009"/>
    <w:rsid w:val="00B47F70"/>
    <w:rsid w:val="00B52153"/>
    <w:rsid w:val="00B531BE"/>
    <w:rsid w:val="00B53A3C"/>
    <w:rsid w:val="00B54E74"/>
    <w:rsid w:val="00B55293"/>
    <w:rsid w:val="00B557CF"/>
    <w:rsid w:val="00B56665"/>
    <w:rsid w:val="00B56776"/>
    <w:rsid w:val="00B60498"/>
    <w:rsid w:val="00B60B54"/>
    <w:rsid w:val="00B64CF1"/>
    <w:rsid w:val="00B650E0"/>
    <w:rsid w:val="00B70F0D"/>
    <w:rsid w:val="00B711E9"/>
    <w:rsid w:val="00B71316"/>
    <w:rsid w:val="00B74D9F"/>
    <w:rsid w:val="00B74FAA"/>
    <w:rsid w:val="00B75314"/>
    <w:rsid w:val="00B75D6C"/>
    <w:rsid w:val="00B77A71"/>
    <w:rsid w:val="00B80239"/>
    <w:rsid w:val="00B80D77"/>
    <w:rsid w:val="00B824ED"/>
    <w:rsid w:val="00B8309E"/>
    <w:rsid w:val="00B83989"/>
    <w:rsid w:val="00B83E56"/>
    <w:rsid w:val="00B84878"/>
    <w:rsid w:val="00B84F89"/>
    <w:rsid w:val="00B85EA8"/>
    <w:rsid w:val="00B86E3B"/>
    <w:rsid w:val="00B86F46"/>
    <w:rsid w:val="00B87590"/>
    <w:rsid w:val="00B9167E"/>
    <w:rsid w:val="00B92678"/>
    <w:rsid w:val="00B92870"/>
    <w:rsid w:val="00B92919"/>
    <w:rsid w:val="00B92BED"/>
    <w:rsid w:val="00B9349E"/>
    <w:rsid w:val="00B9388E"/>
    <w:rsid w:val="00B95942"/>
    <w:rsid w:val="00B96628"/>
    <w:rsid w:val="00B969DC"/>
    <w:rsid w:val="00B96D8F"/>
    <w:rsid w:val="00B971C0"/>
    <w:rsid w:val="00B973E2"/>
    <w:rsid w:val="00BA125C"/>
    <w:rsid w:val="00BA1679"/>
    <w:rsid w:val="00BA3C11"/>
    <w:rsid w:val="00BA4040"/>
    <w:rsid w:val="00BA6835"/>
    <w:rsid w:val="00BA6CE1"/>
    <w:rsid w:val="00BA7ADB"/>
    <w:rsid w:val="00BB10F7"/>
    <w:rsid w:val="00BB271E"/>
    <w:rsid w:val="00BB2D8C"/>
    <w:rsid w:val="00BB2F21"/>
    <w:rsid w:val="00BB46F6"/>
    <w:rsid w:val="00BB5294"/>
    <w:rsid w:val="00BB5C35"/>
    <w:rsid w:val="00BB6612"/>
    <w:rsid w:val="00BC725C"/>
    <w:rsid w:val="00BD1756"/>
    <w:rsid w:val="00BD463D"/>
    <w:rsid w:val="00BD465A"/>
    <w:rsid w:val="00BD5025"/>
    <w:rsid w:val="00BD5C9A"/>
    <w:rsid w:val="00BD6941"/>
    <w:rsid w:val="00BD6B04"/>
    <w:rsid w:val="00BD7811"/>
    <w:rsid w:val="00BE2763"/>
    <w:rsid w:val="00BE322C"/>
    <w:rsid w:val="00BE4989"/>
    <w:rsid w:val="00BE4C80"/>
    <w:rsid w:val="00BE4FD3"/>
    <w:rsid w:val="00BE5048"/>
    <w:rsid w:val="00BE5483"/>
    <w:rsid w:val="00BF1435"/>
    <w:rsid w:val="00BF2EDC"/>
    <w:rsid w:val="00BF457C"/>
    <w:rsid w:val="00BF4F70"/>
    <w:rsid w:val="00BF6CEC"/>
    <w:rsid w:val="00BF6D73"/>
    <w:rsid w:val="00C01975"/>
    <w:rsid w:val="00C02262"/>
    <w:rsid w:val="00C0525F"/>
    <w:rsid w:val="00C063D3"/>
    <w:rsid w:val="00C10700"/>
    <w:rsid w:val="00C12412"/>
    <w:rsid w:val="00C14A5E"/>
    <w:rsid w:val="00C16FCF"/>
    <w:rsid w:val="00C17CE6"/>
    <w:rsid w:val="00C200A0"/>
    <w:rsid w:val="00C24543"/>
    <w:rsid w:val="00C24F06"/>
    <w:rsid w:val="00C25771"/>
    <w:rsid w:val="00C30E96"/>
    <w:rsid w:val="00C3150C"/>
    <w:rsid w:val="00C324B2"/>
    <w:rsid w:val="00C32659"/>
    <w:rsid w:val="00C332FA"/>
    <w:rsid w:val="00C339B4"/>
    <w:rsid w:val="00C35389"/>
    <w:rsid w:val="00C3711D"/>
    <w:rsid w:val="00C41505"/>
    <w:rsid w:val="00C42F19"/>
    <w:rsid w:val="00C46111"/>
    <w:rsid w:val="00C472B8"/>
    <w:rsid w:val="00C4790D"/>
    <w:rsid w:val="00C50393"/>
    <w:rsid w:val="00C503BE"/>
    <w:rsid w:val="00C51774"/>
    <w:rsid w:val="00C51FF1"/>
    <w:rsid w:val="00C52812"/>
    <w:rsid w:val="00C54268"/>
    <w:rsid w:val="00C55368"/>
    <w:rsid w:val="00C56179"/>
    <w:rsid w:val="00C63C5A"/>
    <w:rsid w:val="00C63FBA"/>
    <w:rsid w:val="00C65182"/>
    <w:rsid w:val="00C662C6"/>
    <w:rsid w:val="00C6653D"/>
    <w:rsid w:val="00C70AFD"/>
    <w:rsid w:val="00C711D7"/>
    <w:rsid w:val="00C71554"/>
    <w:rsid w:val="00C72869"/>
    <w:rsid w:val="00C72AAC"/>
    <w:rsid w:val="00C732B6"/>
    <w:rsid w:val="00C7390B"/>
    <w:rsid w:val="00C73BD5"/>
    <w:rsid w:val="00C74397"/>
    <w:rsid w:val="00C745A1"/>
    <w:rsid w:val="00C745EC"/>
    <w:rsid w:val="00C779B7"/>
    <w:rsid w:val="00C809E8"/>
    <w:rsid w:val="00C81104"/>
    <w:rsid w:val="00C8181E"/>
    <w:rsid w:val="00C81A74"/>
    <w:rsid w:val="00C8227F"/>
    <w:rsid w:val="00C823A1"/>
    <w:rsid w:val="00C830F0"/>
    <w:rsid w:val="00C85025"/>
    <w:rsid w:val="00C8505E"/>
    <w:rsid w:val="00C868F3"/>
    <w:rsid w:val="00C87620"/>
    <w:rsid w:val="00C9083C"/>
    <w:rsid w:val="00C91AC7"/>
    <w:rsid w:val="00C92DB5"/>
    <w:rsid w:val="00C93090"/>
    <w:rsid w:val="00C930C1"/>
    <w:rsid w:val="00C9326A"/>
    <w:rsid w:val="00C9513B"/>
    <w:rsid w:val="00C9524F"/>
    <w:rsid w:val="00C95FC6"/>
    <w:rsid w:val="00CA036F"/>
    <w:rsid w:val="00CA14B2"/>
    <w:rsid w:val="00CA1EB1"/>
    <w:rsid w:val="00CA21B0"/>
    <w:rsid w:val="00CA3D8A"/>
    <w:rsid w:val="00CA3EA5"/>
    <w:rsid w:val="00CA4EFB"/>
    <w:rsid w:val="00CA662A"/>
    <w:rsid w:val="00CA6C82"/>
    <w:rsid w:val="00CA6DDC"/>
    <w:rsid w:val="00CB19DB"/>
    <w:rsid w:val="00CB2CF7"/>
    <w:rsid w:val="00CB3E57"/>
    <w:rsid w:val="00CB58CB"/>
    <w:rsid w:val="00CB5B6C"/>
    <w:rsid w:val="00CB6B47"/>
    <w:rsid w:val="00CB7B93"/>
    <w:rsid w:val="00CC07B9"/>
    <w:rsid w:val="00CC11BC"/>
    <w:rsid w:val="00CC1F00"/>
    <w:rsid w:val="00CC3DDE"/>
    <w:rsid w:val="00CC5AE1"/>
    <w:rsid w:val="00CC62D8"/>
    <w:rsid w:val="00CD03D6"/>
    <w:rsid w:val="00CD1E40"/>
    <w:rsid w:val="00CD2610"/>
    <w:rsid w:val="00CD286B"/>
    <w:rsid w:val="00CD3856"/>
    <w:rsid w:val="00CD4243"/>
    <w:rsid w:val="00CD482E"/>
    <w:rsid w:val="00CD4E36"/>
    <w:rsid w:val="00CE129B"/>
    <w:rsid w:val="00CE16CD"/>
    <w:rsid w:val="00CE1CE3"/>
    <w:rsid w:val="00CE20F6"/>
    <w:rsid w:val="00CE27D2"/>
    <w:rsid w:val="00CE2C0A"/>
    <w:rsid w:val="00CE2DCD"/>
    <w:rsid w:val="00CE3BD8"/>
    <w:rsid w:val="00CE4DD7"/>
    <w:rsid w:val="00CF0CF6"/>
    <w:rsid w:val="00CF2894"/>
    <w:rsid w:val="00CF390F"/>
    <w:rsid w:val="00CF3DEB"/>
    <w:rsid w:val="00CF43B9"/>
    <w:rsid w:val="00CF7E7B"/>
    <w:rsid w:val="00D00011"/>
    <w:rsid w:val="00D012BC"/>
    <w:rsid w:val="00D013A8"/>
    <w:rsid w:val="00D022AF"/>
    <w:rsid w:val="00D02CCF"/>
    <w:rsid w:val="00D03890"/>
    <w:rsid w:val="00D03AA3"/>
    <w:rsid w:val="00D03E4F"/>
    <w:rsid w:val="00D04348"/>
    <w:rsid w:val="00D05BA3"/>
    <w:rsid w:val="00D05F81"/>
    <w:rsid w:val="00D0638D"/>
    <w:rsid w:val="00D0744A"/>
    <w:rsid w:val="00D11645"/>
    <w:rsid w:val="00D11DDF"/>
    <w:rsid w:val="00D151B3"/>
    <w:rsid w:val="00D15C32"/>
    <w:rsid w:val="00D15F57"/>
    <w:rsid w:val="00D20118"/>
    <w:rsid w:val="00D213EB"/>
    <w:rsid w:val="00D25F9A"/>
    <w:rsid w:val="00D30ABB"/>
    <w:rsid w:val="00D33400"/>
    <w:rsid w:val="00D334F6"/>
    <w:rsid w:val="00D37044"/>
    <w:rsid w:val="00D37358"/>
    <w:rsid w:val="00D40A2F"/>
    <w:rsid w:val="00D410DD"/>
    <w:rsid w:val="00D41511"/>
    <w:rsid w:val="00D41E8A"/>
    <w:rsid w:val="00D42483"/>
    <w:rsid w:val="00D42AA3"/>
    <w:rsid w:val="00D43684"/>
    <w:rsid w:val="00D43AF1"/>
    <w:rsid w:val="00D45038"/>
    <w:rsid w:val="00D455D8"/>
    <w:rsid w:val="00D46EB0"/>
    <w:rsid w:val="00D470A4"/>
    <w:rsid w:val="00D47B37"/>
    <w:rsid w:val="00D5051D"/>
    <w:rsid w:val="00D515D0"/>
    <w:rsid w:val="00D51680"/>
    <w:rsid w:val="00D525E2"/>
    <w:rsid w:val="00D5393F"/>
    <w:rsid w:val="00D53B48"/>
    <w:rsid w:val="00D5563D"/>
    <w:rsid w:val="00D560CF"/>
    <w:rsid w:val="00D56A82"/>
    <w:rsid w:val="00D57425"/>
    <w:rsid w:val="00D57618"/>
    <w:rsid w:val="00D60475"/>
    <w:rsid w:val="00D60DE6"/>
    <w:rsid w:val="00D61AE0"/>
    <w:rsid w:val="00D6345B"/>
    <w:rsid w:val="00D648DC"/>
    <w:rsid w:val="00D64AE1"/>
    <w:rsid w:val="00D667CD"/>
    <w:rsid w:val="00D66B79"/>
    <w:rsid w:val="00D6701C"/>
    <w:rsid w:val="00D7047D"/>
    <w:rsid w:val="00D70EC1"/>
    <w:rsid w:val="00D7162A"/>
    <w:rsid w:val="00D721B5"/>
    <w:rsid w:val="00D727D5"/>
    <w:rsid w:val="00D72BE5"/>
    <w:rsid w:val="00D73BEF"/>
    <w:rsid w:val="00D74E40"/>
    <w:rsid w:val="00D767E5"/>
    <w:rsid w:val="00D76A45"/>
    <w:rsid w:val="00D7771C"/>
    <w:rsid w:val="00D80464"/>
    <w:rsid w:val="00D8198C"/>
    <w:rsid w:val="00D82C27"/>
    <w:rsid w:val="00D83682"/>
    <w:rsid w:val="00D84660"/>
    <w:rsid w:val="00D85A42"/>
    <w:rsid w:val="00D85DBD"/>
    <w:rsid w:val="00D86384"/>
    <w:rsid w:val="00D90F18"/>
    <w:rsid w:val="00D94087"/>
    <w:rsid w:val="00D95AFE"/>
    <w:rsid w:val="00D95B37"/>
    <w:rsid w:val="00D95EFD"/>
    <w:rsid w:val="00D962CC"/>
    <w:rsid w:val="00D9658E"/>
    <w:rsid w:val="00D96F5E"/>
    <w:rsid w:val="00DA5353"/>
    <w:rsid w:val="00DB5D9E"/>
    <w:rsid w:val="00DC25F7"/>
    <w:rsid w:val="00DC4562"/>
    <w:rsid w:val="00DC492C"/>
    <w:rsid w:val="00DC5BD2"/>
    <w:rsid w:val="00DC70D9"/>
    <w:rsid w:val="00DC7182"/>
    <w:rsid w:val="00DC7450"/>
    <w:rsid w:val="00DC7830"/>
    <w:rsid w:val="00DD0A36"/>
    <w:rsid w:val="00DD1998"/>
    <w:rsid w:val="00DD2C72"/>
    <w:rsid w:val="00DD39CE"/>
    <w:rsid w:val="00DD4106"/>
    <w:rsid w:val="00DD4225"/>
    <w:rsid w:val="00DD5426"/>
    <w:rsid w:val="00DD5981"/>
    <w:rsid w:val="00DE0F5D"/>
    <w:rsid w:val="00DE108A"/>
    <w:rsid w:val="00DE4427"/>
    <w:rsid w:val="00DE4E40"/>
    <w:rsid w:val="00DE4E77"/>
    <w:rsid w:val="00DE5FE9"/>
    <w:rsid w:val="00DE6B52"/>
    <w:rsid w:val="00DE6BB2"/>
    <w:rsid w:val="00DF30B3"/>
    <w:rsid w:val="00DF3F4C"/>
    <w:rsid w:val="00DF64BA"/>
    <w:rsid w:val="00DF7F19"/>
    <w:rsid w:val="00E02B93"/>
    <w:rsid w:val="00E0404B"/>
    <w:rsid w:val="00E0495E"/>
    <w:rsid w:val="00E065A3"/>
    <w:rsid w:val="00E068C0"/>
    <w:rsid w:val="00E07815"/>
    <w:rsid w:val="00E111E6"/>
    <w:rsid w:val="00E132F4"/>
    <w:rsid w:val="00E1753E"/>
    <w:rsid w:val="00E20B6F"/>
    <w:rsid w:val="00E216A3"/>
    <w:rsid w:val="00E220C6"/>
    <w:rsid w:val="00E23C45"/>
    <w:rsid w:val="00E24D26"/>
    <w:rsid w:val="00E2569B"/>
    <w:rsid w:val="00E26A60"/>
    <w:rsid w:val="00E27516"/>
    <w:rsid w:val="00E27DB9"/>
    <w:rsid w:val="00E31069"/>
    <w:rsid w:val="00E36266"/>
    <w:rsid w:val="00E366CA"/>
    <w:rsid w:val="00E371FE"/>
    <w:rsid w:val="00E374FB"/>
    <w:rsid w:val="00E41DDA"/>
    <w:rsid w:val="00E424E9"/>
    <w:rsid w:val="00E42869"/>
    <w:rsid w:val="00E42E3B"/>
    <w:rsid w:val="00E45CFC"/>
    <w:rsid w:val="00E45FF9"/>
    <w:rsid w:val="00E46105"/>
    <w:rsid w:val="00E47753"/>
    <w:rsid w:val="00E505F7"/>
    <w:rsid w:val="00E520A1"/>
    <w:rsid w:val="00E52CB1"/>
    <w:rsid w:val="00E55831"/>
    <w:rsid w:val="00E56D48"/>
    <w:rsid w:val="00E60555"/>
    <w:rsid w:val="00E6083F"/>
    <w:rsid w:val="00E6521F"/>
    <w:rsid w:val="00E660F7"/>
    <w:rsid w:val="00E66A29"/>
    <w:rsid w:val="00E66AC3"/>
    <w:rsid w:val="00E6792A"/>
    <w:rsid w:val="00E67952"/>
    <w:rsid w:val="00E67C82"/>
    <w:rsid w:val="00E7097E"/>
    <w:rsid w:val="00E71AAF"/>
    <w:rsid w:val="00E74C6C"/>
    <w:rsid w:val="00E7536C"/>
    <w:rsid w:val="00E75D2E"/>
    <w:rsid w:val="00E763CA"/>
    <w:rsid w:val="00E8063B"/>
    <w:rsid w:val="00E808E0"/>
    <w:rsid w:val="00E836A1"/>
    <w:rsid w:val="00E90969"/>
    <w:rsid w:val="00E90FBE"/>
    <w:rsid w:val="00E93105"/>
    <w:rsid w:val="00E93D88"/>
    <w:rsid w:val="00E95A31"/>
    <w:rsid w:val="00E97871"/>
    <w:rsid w:val="00E97EFA"/>
    <w:rsid w:val="00EA154F"/>
    <w:rsid w:val="00EA18C3"/>
    <w:rsid w:val="00EA270A"/>
    <w:rsid w:val="00EB01F9"/>
    <w:rsid w:val="00EB1A15"/>
    <w:rsid w:val="00EB1E07"/>
    <w:rsid w:val="00EB2517"/>
    <w:rsid w:val="00EB282C"/>
    <w:rsid w:val="00EB33BB"/>
    <w:rsid w:val="00EB3DEA"/>
    <w:rsid w:val="00EB4BB9"/>
    <w:rsid w:val="00EB4E66"/>
    <w:rsid w:val="00EB4EC6"/>
    <w:rsid w:val="00EB56B3"/>
    <w:rsid w:val="00EB6F2D"/>
    <w:rsid w:val="00EC0135"/>
    <w:rsid w:val="00EC1813"/>
    <w:rsid w:val="00EC2639"/>
    <w:rsid w:val="00EC3279"/>
    <w:rsid w:val="00EC35D0"/>
    <w:rsid w:val="00EC3745"/>
    <w:rsid w:val="00EC39A3"/>
    <w:rsid w:val="00EC4C89"/>
    <w:rsid w:val="00EC56BF"/>
    <w:rsid w:val="00EC56E7"/>
    <w:rsid w:val="00EC57BD"/>
    <w:rsid w:val="00EC724F"/>
    <w:rsid w:val="00EC78D5"/>
    <w:rsid w:val="00ED0565"/>
    <w:rsid w:val="00ED083E"/>
    <w:rsid w:val="00ED09A9"/>
    <w:rsid w:val="00ED0B69"/>
    <w:rsid w:val="00ED0BE8"/>
    <w:rsid w:val="00ED1749"/>
    <w:rsid w:val="00ED242D"/>
    <w:rsid w:val="00ED29F1"/>
    <w:rsid w:val="00ED6BDF"/>
    <w:rsid w:val="00ED73BD"/>
    <w:rsid w:val="00EE0498"/>
    <w:rsid w:val="00EE0D31"/>
    <w:rsid w:val="00EE11C2"/>
    <w:rsid w:val="00EE1345"/>
    <w:rsid w:val="00EE142B"/>
    <w:rsid w:val="00EE1DE9"/>
    <w:rsid w:val="00EE3AD5"/>
    <w:rsid w:val="00EE473A"/>
    <w:rsid w:val="00EE552B"/>
    <w:rsid w:val="00EE5972"/>
    <w:rsid w:val="00EE601B"/>
    <w:rsid w:val="00EE7C30"/>
    <w:rsid w:val="00EF0903"/>
    <w:rsid w:val="00EF372C"/>
    <w:rsid w:val="00EF4B17"/>
    <w:rsid w:val="00EF4BE8"/>
    <w:rsid w:val="00EF6DD0"/>
    <w:rsid w:val="00EF70DB"/>
    <w:rsid w:val="00F003D9"/>
    <w:rsid w:val="00F0341D"/>
    <w:rsid w:val="00F036BD"/>
    <w:rsid w:val="00F04591"/>
    <w:rsid w:val="00F07372"/>
    <w:rsid w:val="00F1024E"/>
    <w:rsid w:val="00F1079E"/>
    <w:rsid w:val="00F1086B"/>
    <w:rsid w:val="00F11038"/>
    <w:rsid w:val="00F1194D"/>
    <w:rsid w:val="00F11EF3"/>
    <w:rsid w:val="00F12DB8"/>
    <w:rsid w:val="00F1362A"/>
    <w:rsid w:val="00F13854"/>
    <w:rsid w:val="00F13B29"/>
    <w:rsid w:val="00F1412C"/>
    <w:rsid w:val="00F1444F"/>
    <w:rsid w:val="00F15061"/>
    <w:rsid w:val="00F15508"/>
    <w:rsid w:val="00F15C76"/>
    <w:rsid w:val="00F15E31"/>
    <w:rsid w:val="00F16AF1"/>
    <w:rsid w:val="00F16DE7"/>
    <w:rsid w:val="00F17C68"/>
    <w:rsid w:val="00F20660"/>
    <w:rsid w:val="00F20A8C"/>
    <w:rsid w:val="00F20C7F"/>
    <w:rsid w:val="00F20DE3"/>
    <w:rsid w:val="00F23A93"/>
    <w:rsid w:val="00F2400A"/>
    <w:rsid w:val="00F240F9"/>
    <w:rsid w:val="00F2479B"/>
    <w:rsid w:val="00F26049"/>
    <w:rsid w:val="00F26E34"/>
    <w:rsid w:val="00F3086B"/>
    <w:rsid w:val="00F331AE"/>
    <w:rsid w:val="00F34DFA"/>
    <w:rsid w:val="00F362FD"/>
    <w:rsid w:val="00F36F23"/>
    <w:rsid w:val="00F40545"/>
    <w:rsid w:val="00F40809"/>
    <w:rsid w:val="00F40D3A"/>
    <w:rsid w:val="00F42AED"/>
    <w:rsid w:val="00F42CAA"/>
    <w:rsid w:val="00F44E04"/>
    <w:rsid w:val="00F456AC"/>
    <w:rsid w:val="00F46018"/>
    <w:rsid w:val="00F46057"/>
    <w:rsid w:val="00F47E64"/>
    <w:rsid w:val="00F50975"/>
    <w:rsid w:val="00F51F76"/>
    <w:rsid w:val="00F53194"/>
    <w:rsid w:val="00F540BA"/>
    <w:rsid w:val="00F55892"/>
    <w:rsid w:val="00F55E39"/>
    <w:rsid w:val="00F5720D"/>
    <w:rsid w:val="00F5743E"/>
    <w:rsid w:val="00F60F6F"/>
    <w:rsid w:val="00F6189C"/>
    <w:rsid w:val="00F61997"/>
    <w:rsid w:val="00F6223B"/>
    <w:rsid w:val="00F62797"/>
    <w:rsid w:val="00F65442"/>
    <w:rsid w:val="00F66C82"/>
    <w:rsid w:val="00F67E20"/>
    <w:rsid w:val="00F7058E"/>
    <w:rsid w:val="00F72342"/>
    <w:rsid w:val="00F734FC"/>
    <w:rsid w:val="00F73BCA"/>
    <w:rsid w:val="00F741F8"/>
    <w:rsid w:val="00F74DAD"/>
    <w:rsid w:val="00F76405"/>
    <w:rsid w:val="00F765FC"/>
    <w:rsid w:val="00F804F9"/>
    <w:rsid w:val="00F817A5"/>
    <w:rsid w:val="00F820C2"/>
    <w:rsid w:val="00F8254E"/>
    <w:rsid w:val="00F830FB"/>
    <w:rsid w:val="00F86376"/>
    <w:rsid w:val="00F8711F"/>
    <w:rsid w:val="00F93056"/>
    <w:rsid w:val="00F93CE9"/>
    <w:rsid w:val="00F95F73"/>
    <w:rsid w:val="00F97256"/>
    <w:rsid w:val="00F973BD"/>
    <w:rsid w:val="00F97D86"/>
    <w:rsid w:val="00FA09B0"/>
    <w:rsid w:val="00FA12E5"/>
    <w:rsid w:val="00FA1372"/>
    <w:rsid w:val="00FA3C41"/>
    <w:rsid w:val="00FA4E90"/>
    <w:rsid w:val="00FA58E1"/>
    <w:rsid w:val="00FA7ACC"/>
    <w:rsid w:val="00FA7F90"/>
    <w:rsid w:val="00FB0A0A"/>
    <w:rsid w:val="00FB1498"/>
    <w:rsid w:val="00FB51CB"/>
    <w:rsid w:val="00FB627A"/>
    <w:rsid w:val="00FC43E2"/>
    <w:rsid w:val="00FC496D"/>
    <w:rsid w:val="00FC6D3C"/>
    <w:rsid w:val="00FD07DF"/>
    <w:rsid w:val="00FD1660"/>
    <w:rsid w:val="00FD1CA1"/>
    <w:rsid w:val="00FD1E39"/>
    <w:rsid w:val="00FD4D6A"/>
    <w:rsid w:val="00FD4E41"/>
    <w:rsid w:val="00FD4E95"/>
    <w:rsid w:val="00FD694D"/>
    <w:rsid w:val="00FE0F8F"/>
    <w:rsid w:val="00FE265B"/>
    <w:rsid w:val="00FE2D12"/>
    <w:rsid w:val="00FE567E"/>
    <w:rsid w:val="00FE5E53"/>
    <w:rsid w:val="00FE68FC"/>
    <w:rsid w:val="00FE7071"/>
    <w:rsid w:val="00FE7F1A"/>
    <w:rsid w:val="00FF027E"/>
    <w:rsid w:val="00FF2E1E"/>
    <w:rsid w:val="00FF34A8"/>
    <w:rsid w:val="00FF3936"/>
    <w:rsid w:val="00FF3FE5"/>
    <w:rsid w:val="00FF5B18"/>
    <w:rsid w:val="00FF6AC6"/>
    <w:rsid w:val="00FF7093"/>
    <w:rsid w:val="010E72F0"/>
    <w:rsid w:val="01151BE1"/>
    <w:rsid w:val="01227D26"/>
    <w:rsid w:val="013441E5"/>
    <w:rsid w:val="01396E1E"/>
    <w:rsid w:val="013F2012"/>
    <w:rsid w:val="0147778C"/>
    <w:rsid w:val="01583748"/>
    <w:rsid w:val="01724CCD"/>
    <w:rsid w:val="018207C5"/>
    <w:rsid w:val="019329D2"/>
    <w:rsid w:val="0197439E"/>
    <w:rsid w:val="01A220F5"/>
    <w:rsid w:val="01A56261"/>
    <w:rsid w:val="01AF5332"/>
    <w:rsid w:val="01B670B2"/>
    <w:rsid w:val="01BB6E25"/>
    <w:rsid w:val="01CF7782"/>
    <w:rsid w:val="01D17056"/>
    <w:rsid w:val="01DA3C17"/>
    <w:rsid w:val="01DC0CAD"/>
    <w:rsid w:val="01E46D89"/>
    <w:rsid w:val="01E626CD"/>
    <w:rsid w:val="01EB1951"/>
    <w:rsid w:val="01EC0334"/>
    <w:rsid w:val="01FA1B18"/>
    <w:rsid w:val="020D0FB2"/>
    <w:rsid w:val="02203AB2"/>
    <w:rsid w:val="023565EA"/>
    <w:rsid w:val="023D293E"/>
    <w:rsid w:val="02423570"/>
    <w:rsid w:val="02467A44"/>
    <w:rsid w:val="02626562"/>
    <w:rsid w:val="02654D0B"/>
    <w:rsid w:val="026B5E2A"/>
    <w:rsid w:val="02706181"/>
    <w:rsid w:val="0283705E"/>
    <w:rsid w:val="02901E75"/>
    <w:rsid w:val="02A140D5"/>
    <w:rsid w:val="02A6252E"/>
    <w:rsid w:val="02A70CF1"/>
    <w:rsid w:val="02B7624C"/>
    <w:rsid w:val="02CE1018"/>
    <w:rsid w:val="02EA06AE"/>
    <w:rsid w:val="02EB0952"/>
    <w:rsid w:val="02EC3FAF"/>
    <w:rsid w:val="03100052"/>
    <w:rsid w:val="03125B78"/>
    <w:rsid w:val="031B7AB8"/>
    <w:rsid w:val="031C5F9A"/>
    <w:rsid w:val="03262526"/>
    <w:rsid w:val="032C6226"/>
    <w:rsid w:val="03652689"/>
    <w:rsid w:val="03791753"/>
    <w:rsid w:val="0381490E"/>
    <w:rsid w:val="03962305"/>
    <w:rsid w:val="03A453AC"/>
    <w:rsid w:val="03B629A7"/>
    <w:rsid w:val="03CF3A69"/>
    <w:rsid w:val="03D622DC"/>
    <w:rsid w:val="040556DD"/>
    <w:rsid w:val="040E28D0"/>
    <w:rsid w:val="041C0406"/>
    <w:rsid w:val="04510922"/>
    <w:rsid w:val="045460F3"/>
    <w:rsid w:val="04651CD8"/>
    <w:rsid w:val="046A6562"/>
    <w:rsid w:val="046E0F11"/>
    <w:rsid w:val="04930DC3"/>
    <w:rsid w:val="049D5915"/>
    <w:rsid w:val="04A97A14"/>
    <w:rsid w:val="04B36EE7"/>
    <w:rsid w:val="04C256F2"/>
    <w:rsid w:val="04D27747"/>
    <w:rsid w:val="04D34577"/>
    <w:rsid w:val="052A64A8"/>
    <w:rsid w:val="052E47BF"/>
    <w:rsid w:val="05314647"/>
    <w:rsid w:val="05461B09"/>
    <w:rsid w:val="05697ACB"/>
    <w:rsid w:val="056D372F"/>
    <w:rsid w:val="05840272"/>
    <w:rsid w:val="05887005"/>
    <w:rsid w:val="05B336E6"/>
    <w:rsid w:val="05C375FE"/>
    <w:rsid w:val="05D84E57"/>
    <w:rsid w:val="05F72AC1"/>
    <w:rsid w:val="0624508C"/>
    <w:rsid w:val="06324197"/>
    <w:rsid w:val="065E3FC0"/>
    <w:rsid w:val="066822CA"/>
    <w:rsid w:val="06727999"/>
    <w:rsid w:val="06796339"/>
    <w:rsid w:val="067D277F"/>
    <w:rsid w:val="06905732"/>
    <w:rsid w:val="069754B6"/>
    <w:rsid w:val="06982838"/>
    <w:rsid w:val="06A0349B"/>
    <w:rsid w:val="06B64A6C"/>
    <w:rsid w:val="06D33870"/>
    <w:rsid w:val="06DB367D"/>
    <w:rsid w:val="06DD5BA2"/>
    <w:rsid w:val="07196519"/>
    <w:rsid w:val="072909AC"/>
    <w:rsid w:val="073E6F3C"/>
    <w:rsid w:val="074701E5"/>
    <w:rsid w:val="075B790A"/>
    <w:rsid w:val="076D68DC"/>
    <w:rsid w:val="07A1571D"/>
    <w:rsid w:val="07E126C9"/>
    <w:rsid w:val="07E83282"/>
    <w:rsid w:val="08023F38"/>
    <w:rsid w:val="08052269"/>
    <w:rsid w:val="08160213"/>
    <w:rsid w:val="08365E65"/>
    <w:rsid w:val="08485774"/>
    <w:rsid w:val="084D3DE8"/>
    <w:rsid w:val="08566507"/>
    <w:rsid w:val="0859714B"/>
    <w:rsid w:val="08602DD3"/>
    <w:rsid w:val="08634780"/>
    <w:rsid w:val="087934D1"/>
    <w:rsid w:val="08824276"/>
    <w:rsid w:val="08AB6853"/>
    <w:rsid w:val="08CC4A1B"/>
    <w:rsid w:val="08D0598E"/>
    <w:rsid w:val="08DE3713"/>
    <w:rsid w:val="08EF1077"/>
    <w:rsid w:val="08F312A6"/>
    <w:rsid w:val="08F83C28"/>
    <w:rsid w:val="08FF26FB"/>
    <w:rsid w:val="09075A53"/>
    <w:rsid w:val="090C355C"/>
    <w:rsid w:val="09152085"/>
    <w:rsid w:val="092A7AD4"/>
    <w:rsid w:val="09327C49"/>
    <w:rsid w:val="09552561"/>
    <w:rsid w:val="09575F4E"/>
    <w:rsid w:val="095848AB"/>
    <w:rsid w:val="095F3199"/>
    <w:rsid w:val="0968578A"/>
    <w:rsid w:val="0973209F"/>
    <w:rsid w:val="097F1A8E"/>
    <w:rsid w:val="098175B4"/>
    <w:rsid w:val="09E90778"/>
    <w:rsid w:val="09F83A84"/>
    <w:rsid w:val="0A0106F5"/>
    <w:rsid w:val="0A0B6F7C"/>
    <w:rsid w:val="0A0E1A16"/>
    <w:rsid w:val="0A2B73B9"/>
    <w:rsid w:val="0A426F56"/>
    <w:rsid w:val="0A6842D0"/>
    <w:rsid w:val="0A6D77D5"/>
    <w:rsid w:val="0A8F3F52"/>
    <w:rsid w:val="0A982C5A"/>
    <w:rsid w:val="0AB94B2B"/>
    <w:rsid w:val="0AC40FD4"/>
    <w:rsid w:val="0ACB4F8A"/>
    <w:rsid w:val="0AD56231"/>
    <w:rsid w:val="0ADA341F"/>
    <w:rsid w:val="0AE55920"/>
    <w:rsid w:val="0AED6137"/>
    <w:rsid w:val="0AF550AC"/>
    <w:rsid w:val="0B1D1AA5"/>
    <w:rsid w:val="0B1D276A"/>
    <w:rsid w:val="0B3B54D9"/>
    <w:rsid w:val="0B495EAF"/>
    <w:rsid w:val="0B5D628C"/>
    <w:rsid w:val="0B6D5CD2"/>
    <w:rsid w:val="0B7E024F"/>
    <w:rsid w:val="0BA43DC9"/>
    <w:rsid w:val="0BB35A98"/>
    <w:rsid w:val="0BC47E43"/>
    <w:rsid w:val="0BC67500"/>
    <w:rsid w:val="0BE05CC9"/>
    <w:rsid w:val="0BE1433A"/>
    <w:rsid w:val="0BEB16EE"/>
    <w:rsid w:val="0C0C1E3C"/>
    <w:rsid w:val="0C1B1797"/>
    <w:rsid w:val="0C286D9E"/>
    <w:rsid w:val="0C41127C"/>
    <w:rsid w:val="0C6F1945"/>
    <w:rsid w:val="0C7413DB"/>
    <w:rsid w:val="0C855D94"/>
    <w:rsid w:val="0CBD6B55"/>
    <w:rsid w:val="0CD313E9"/>
    <w:rsid w:val="0CD5110F"/>
    <w:rsid w:val="0CD65E68"/>
    <w:rsid w:val="0CF50D06"/>
    <w:rsid w:val="0D0327E2"/>
    <w:rsid w:val="0D0A78C0"/>
    <w:rsid w:val="0D11650B"/>
    <w:rsid w:val="0D125D4F"/>
    <w:rsid w:val="0D38267F"/>
    <w:rsid w:val="0D3E5527"/>
    <w:rsid w:val="0D4508F8"/>
    <w:rsid w:val="0D460B5F"/>
    <w:rsid w:val="0D501777"/>
    <w:rsid w:val="0D5079C9"/>
    <w:rsid w:val="0D582D6E"/>
    <w:rsid w:val="0D9378B6"/>
    <w:rsid w:val="0DA67939"/>
    <w:rsid w:val="0DAB5BDD"/>
    <w:rsid w:val="0DB55A7E"/>
    <w:rsid w:val="0DD075B6"/>
    <w:rsid w:val="0DD71E98"/>
    <w:rsid w:val="0E007335"/>
    <w:rsid w:val="0E010CC3"/>
    <w:rsid w:val="0E09296A"/>
    <w:rsid w:val="0E34055A"/>
    <w:rsid w:val="0E3569B1"/>
    <w:rsid w:val="0E4D215A"/>
    <w:rsid w:val="0E657625"/>
    <w:rsid w:val="0E6F3E7F"/>
    <w:rsid w:val="0E7C659C"/>
    <w:rsid w:val="0EA77ABC"/>
    <w:rsid w:val="0EAA3109"/>
    <w:rsid w:val="0F2729AB"/>
    <w:rsid w:val="0F332163"/>
    <w:rsid w:val="0F3A59D0"/>
    <w:rsid w:val="0F4A0448"/>
    <w:rsid w:val="0F5A453A"/>
    <w:rsid w:val="0F711E78"/>
    <w:rsid w:val="0F781DAE"/>
    <w:rsid w:val="0F9112C0"/>
    <w:rsid w:val="0FC91788"/>
    <w:rsid w:val="0FE456F5"/>
    <w:rsid w:val="0FE73903"/>
    <w:rsid w:val="101A3849"/>
    <w:rsid w:val="101E3BC8"/>
    <w:rsid w:val="10261D56"/>
    <w:rsid w:val="10282537"/>
    <w:rsid w:val="103A39F6"/>
    <w:rsid w:val="10555185"/>
    <w:rsid w:val="10631842"/>
    <w:rsid w:val="106F63B8"/>
    <w:rsid w:val="10866E14"/>
    <w:rsid w:val="10A003FF"/>
    <w:rsid w:val="10A06571"/>
    <w:rsid w:val="10B52210"/>
    <w:rsid w:val="10C25B24"/>
    <w:rsid w:val="10C2659F"/>
    <w:rsid w:val="10DA16B6"/>
    <w:rsid w:val="10E104AA"/>
    <w:rsid w:val="10E6775C"/>
    <w:rsid w:val="10FE773C"/>
    <w:rsid w:val="11165558"/>
    <w:rsid w:val="1134315E"/>
    <w:rsid w:val="11387595"/>
    <w:rsid w:val="115B06EA"/>
    <w:rsid w:val="115F467E"/>
    <w:rsid w:val="11604360"/>
    <w:rsid w:val="1172726C"/>
    <w:rsid w:val="11813C28"/>
    <w:rsid w:val="11845E93"/>
    <w:rsid w:val="118C5BE2"/>
    <w:rsid w:val="118F0A8E"/>
    <w:rsid w:val="11A03EA6"/>
    <w:rsid w:val="11CE5360"/>
    <w:rsid w:val="11E618C1"/>
    <w:rsid w:val="11F03528"/>
    <w:rsid w:val="11F8418B"/>
    <w:rsid w:val="121C18ED"/>
    <w:rsid w:val="122214D9"/>
    <w:rsid w:val="12255AA3"/>
    <w:rsid w:val="122B7682"/>
    <w:rsid w:val="124675EC"/>
    <w:rsid w:val="12677A45"/>
    <w:rsid w:val="12783BC6"/>
    <w:rsid w:val="12AE2D66"/>
    <w:rsid w:val="12D9601E"/>
    <w:rsid w:val="12E02D49"/>
    <w:rsid w:val="12E37BA8"/>
    <w:rsid w:val="12FD414F"/>
    <w:rsid w:val="132F55D3"/>
    <w:rsid w:val="13313DF9"/>
    <w:rsid w:val="13390FD5"/>
    <w:rsid w:val="134B16B6"/>
    <w:rsid w:val="134F427F"/>
    <w:rsid w:val="13750189"/>
    <w:rsid w:val="138D7A94"/>
    <w:rsid w:val="13977400"/>
    <w:rsid w:val="13A32338"/>
    <w:rsid w:val="13A63AEF"/>
    <w:rsid w:val="13AC7651"/>
    <w:rsid w:val="13B867DD"/>
    <w:rsid w:val="13C25165"/>
    <w:rsid w:val="13D80718"/>
    <w:rsid w:val="13DF5603"/>
    <w:rsid w:val="13E1663A"/>
    <w:rsid w:val="13E24FEE"/>
    <w:rsid w:val="14005579"/>
    <w:rsid w:val="140137CB"/>
    <w:rsid w:val="14116A17"/>
    <w:rsid w:val="141D612B"/>
    <w:rsid w:val="14506500"/>
    <w:rsid w:val="14527D6A"/>
    <w:rsid w:val="14551D69"/>
    <w:rsid w:val="145D49FF"/>
    <w:rsid w:val="14634486"/>
    <w:rsid w:val="14661880"/>
    <w:rsid w:val="14726477"/>
    <w:rsid w:val="14956609"/>
    <w:rsid w:val="149D101A"/>
    <w:rsid w:val="14C94624"/>
    <w:rsid w:val="14FF23C2"/>
    <w:rsid w:val="150F1F18"/>
    <w:rsid w:val="15190FE8"/>
    <w:rsid w:val="152C0D1B"/>
    <w:rsid w:val="15761F97"/>
    <w:rsid w:val="158D549F"/>
    <w:rsid w:val="159F14ED"/>
    <w:rsid w:val="159F411F"/>
    <w:rsid w:val="15BB5BFB"/>
    <w:rsid w:val="15BC6E75"/>
    <w:rsid w:val="15C453C6"/>
    <w:rsid w:val="15F549D2"/>
    <w:rsid w:val="16105F47"/>
    <w:rsid w:val="16204F32"/>
    <w:rsid w:val="16592588"/>
    <w:rsid w:val="1666200B"/>
    <w:rsid w:val="1681606D"/>
    <w:rsid w:val="16846935"/>
    <w:rsid w:val="16903D33"/>
    <w:rsid w:val="169E79F7"/>
    <w:rsid w:val="16A9014A"/>
    <w:rsid w:val="16C136E5"/>
    <w:rsid w:val="16C21DBD"/>
    <w:rsid w:val="16C43F81"/>
    <w:rsid w:val="16C94348"/>
    <w:rsid w:val="16DB47A7"/>
    <w:rsid w:val="16F2564D"/>
    <w:rsid w:val="16FA2BB4"/>
    <w:rsid w:val="17050AEC"/>
    <w:rsid w:val="1706734A"/>
    <w:rsid w:val="1714638F"/>
    <w:rsid w:val="1720665E"/>
    <w:rsid w:val="1725146F"/>
    <w:rsid w:val="174D3B4D"/>
    <w:rsid w:val="174F50A7"/>
    <w:rsid w:val="175401C5"/>
    <w:rsid w:val="177E3384"/>
    <w:rsid w:val="17BE19D3"/>
    <w:rsid w:val="17BE7C25"/>
    <w:rsid w:val="17CA65CA"/>
    <w:rsid w:val="181770F7"/>
    <w:rsid w:val="183670A3"/>
    <w:rsid w:val="18755144"/>
    <w:rsid w:val="187D363C"/>
    <w:rsid w:val="188A4C59"/>
    <w:rsid w:val="18A64941"/>
    <w:rsid w:val="18B03A11"/>
    <w:rsid w:val="18C00F92"/>
    <w:rsid w:val="18C023A9"/>
    <w:rsid w:val="18D771F0"/>
    <w:rsid w:val="18DE5515"/>
    <w:rsid w:val="191A5CC2"/>
    <w:rsid w:val="19212219"/>
    <w:rsid w:val="1932614E"/>
    <w:rsid w:val="19397563"/>
    <w:rsid w:val="194A79C2"/>
    <w:rsid w:val="196E4298"/>
    <w:rsid w:val="19704F4F"/>
    <w:rsid w:val="197D1A0A"/>
    <w:rsid w:val="1988673C"/>
    <w:rsid w:val="199C021B"/>
    <w:rsid w:val="19A32CFB"/>
    <w:rsid w:val="19D07C52"/>
    <w:rsid w:val="19D11E91"/>
    <w:rsid w:val="19DB2D10"/>
    <w:rsid w:val="1A0062D3"/>
    <w:rsid w:val="1A200A2A"/>
    <w:rsid w:val="1A225A66"/>
    <w:rsid w:val="1A40645E"/>
    <w:rsid w:val="1A4F1D4F"/>
    <w:rsid w:val="1A5959E3"/>
    <w:rsid w:val="1A5B6208"/>
    <w:rsid w:val="1A68169D"/>
    <w:rsid w:val="1A764E4A"/>
    <w:rsid w:val="1A9B736D"/>
    <w:rsid w:val="1A9C424D"/>
    <w:rsid w:val="1AB8095B"/>
    <w:rsid w:val="1AB94722"/>
    <w:rsid w:val="1AD02149"/>
    <w:rsid w:val="1ADC0AEE"/>
    <w:rsid w:val="1AE6371B"/>
    <w:rsid w:val="1AF8344E"/>
    <w:rsid w:val="1AFE6304"/>
    <w:rsid w:val="1B0A35AB"/>
    <w:rsid w:val="1B143B05"/>
    <w:rsid w:val="1B1720AA"/>
    <w:rsid w:val="1B1B045A"/>
    <w:rsid w:val="1B1F6F0C"/>
    <w:rsid w:val="1B3202FC"/>
    <w:rsid w:val="1B5E1503"/>
    <w:rsid w:val="1B6C5AF7"/>
    <w:rsid w:val="1B7C5E2D"/>
    <w:rsid w:val="1B7C7BDB"/>
    <w:rsid w:val="1B7F4EE2"/>
    <w:rsid w:val="1B882A24"/>
    <w:rsid w:val="1B900A21"/>
    <w:rsid w:val="1BB9498B"/>
    <w:rsid w:val="1BCF374C"/>
    <w:rsid w:val="1BE7599C"/>
    <w:rsid w:val="1C0302FC"/>
    <w:rsid w:val="1C0F0A4F"/>
    <w:rsid w:val="1C580648"/>
    <w:rsid w:val="1C5C0F06"/>
    <w:rsid w:val="1C646FED"/>
    <w:rsid w:val="1C662DCC"/>
    <w:rsid w:val="1C874A89"/>
    <w:rsid w:val="1C92736B"/>
    <w:rsid w:val="1CA13D9D"/>
    <w:rsid w:val="1CA54AA5"/>
    <w:rsid w:val="1CB255D3"/>
    <w:rsid w:val="1CB67EA7"/>
    <w:rsid w:val="1CDC4A83"/>
    <w:rsid w:val="1CEA13FB"/>
    <w:rsid w:val="1CF90849"/>
    <w:rsid w:val="1D0E51AB"/>
    <w:rsid w:val="1D464FE8"/>
    <w:rsid w:val="1D8F1E47"/>
    <w:rsid w:val="1DC064A5"/>
    <w:rsid w:val="1DD71607"/>
    <w:rsid w:val="1DE41918"/>
    <w:rsid w:val="1DF63C75"/>
    <w:rsid w:val="1E256308"/>
    <w:rsid w:val="1E2C23AF"/>
    <w:rsid w:val="1E44406D"/>
    <w:rsid w:val="1E46711C"/>
    <w:rsid w:val="1E5C7EEC"/>
    <w:rsid w:val="1E664F92"/>
    <w:rsid w:val="1EAD1D68"/>
    <w:rsid w:val="1EB53B30"/>
    <w:rsid w:val="1EBF18C3"/>
    <w:rsid w:val="1EC67B51"/>
    <w:rsid w:val="1ED33B8F"/>
    <w:rsid w:val="1ED3552D"/>
    <w:rsid w:val="1ED845A9"/>
    <w:rsid w:val="1EE04780"/>
    <w:rsid w:val="1EFE4130"/>
    <w:rsid w:val="1F0E3E01"/>
    <w:rsid w:val="1F100D66"/>
    <w:rsid w:val="1F1555E5"/>
    <w:rsid w:val="1F5D3C9D"/>
    <w:rsid w:val="1F7142D2"/>
    <w:rsid w:val="1F9134DA"/>
    <w:rsid w:val="1F9A083C"/>
    <w:rsid w:val="1FDC5BE2"/>
    <w:rsid w:val="1FEE2FE2"/>
    <w:rsid w:val="1FF9622B"/>
    <w:rsid w:val="200E3744"/>
    <w:rsid w:val="201C2617"/>
    <w:rsid w:val="201E2E35"/>
    <w:rsid w:val="20280331"/>
    <w:rsid w:val="202820DF"/>
    <w:rsid w:val="20381AE5"/>
    <w:rsid w:val="2039253E"/>
    <w:rsid w:val="203D09F4"/>
    <w:rsid w:val="204F50DE"/>
    <w:rsid w:val="20621A95"/>
    <w:rsid w:val="20633C37"/>
    <w:rsid w:val="207431D0"/>
    <w:rsid w:val="20B56069"/>
    <w:rsid w:val="20C04176"/>
    <w:rsid w:val="20C21D61"/>
    <w:rsid w:val="20C66613"/>
    <w:rsid w:val="20E44D7C"/>
    <w:rsid w:val="20F41807"/>
    <w:rsid w:val="20FF5536"/>
    <w:rsid w:val="211A0DCC"/>
    <w:rsid w:val="211B39F2"/>
    <w:rsid w:val="211E62B3"/>
    <w:rsid w:val="21246D4B"/>
    <w:rsid w:val="212F1E92"/>
    <w:rsid w:val="21415DF5"/>
    <w:rsid w:val="2152442A"/>
    <w:rsid w:val="21621057"/>
    <w:rsid w:val="21667EAA"/>
    <w:rsid w:val="21951FC6"/>
    <w:rsid w:val="21997739"/>
    <w:rsid w:val="219A1908"/>
    <w:rsid w:val="21A63C04"/>
    <w:rsid w:val="21AB6AC2"/>
    <w:rsid w:val="21B26104"/>
    <w:rsid w:val="21CF315A"/>
    <w:rsid w:val="21E42E20"/>
    <w:rsid w:val="21EC3338"/>
    <w:rsid w:val="21FE2D22"/>
    <w:rsid w:val="220E3227"/>
    <w:rsid w:val="22116FB0"/>
    <w:rsid w:val="22181788"/>
    <w:rsid w:val="221D7A52"/>
    <w:rsid w:val="225A1712"/>
    <w:rsid w:val="22621C04"/>
    <w:rsid w:val="226D6EA3"/>
    <w:rsid w:val="227B3AA3"/>
    <w:rsid w:val="227B3C5E"/>
    <w:rsid w:val="228C06EB"/>
    <w:rsid w:val="22A3221F"/>
    <w:rsid w:val="22B05E3C"/>
    <w:rsid w:val="22B920A3"/>
    <w:rsid w:val="22C02AA3"/>
    <w:rsid w:val="22C24A6D"/>
    <w:rsid w:val="22E553EB"/>
    <w:rsid w:val="22F006BD"/>
    <w:rsid w:val="23024E6A"/>
    <w:rsid w:val="23131105"/>
    <w:rsid w:val="23201794"/>
    <w:rsid w:val="23317827"/>
    <w:rsid w:val="23422D2A"/>
    <w:rsid w:val="234B4A63"/>
    <w:rsid w:val="2355143D"/>
    <w:rsid w:val="235D6544"/>
    <w:rsid w:val="236120C0"/>
    <w:rsid w:val="23765C42"/>
    <w:rsid w:val="23870525"/>
    <w:rsid w:val="23887A65"/>
    <w:rsid w:val="23923568"/>
    <w:rsid w:val="23A07FA7"/>
    <w:rsid w:val="23B95E70"/>
    <w:rsid w:val="23C4203C"/>
    <w:rsid w:val="23C945CD"/>
    <w:rsid w:val="23D34D16"/>
    <w:rsid w:val="23ED4256"/>
    <w:rsid w:val="23EE53EE"/>
    <w:rsid w:val="23F73406"/>
    <w:rsid w:val="2419288F"/>
    <w:rsid w:val="24286B52"/>
    <w:rsid w:val="242D5F16"/>
    <w:rsid w:val="243472A5"/>
    <w:rsid w:val="24392B0D"/>
    <w:rsid w:val="2451679D"/>
    <w:rsid w:val="245B0C85"/>
    <w:rsid w:val="245C12E7"/>
    <w:rsid w:val="24611A1C"/>
    <w:rsid w:val="246A28E5"/>
    <w:rsid w:val="249E1096"/>
    <w:rsid w:val="24AC1531"/>
    <w:rsid w:val="24D005CD"/>
    <w:rsid w:val="25212AD6"/>
    <w:rsid w:val="252A06A8"/>
    <w:rsid w:val="252B4B4C"/>
    <w:rsid w:val="25312CF4"/>
    <w:rsid w:val="25333A00"/>
    <w:rsid w:val="25387269"/>
    <w:rsid w:val="25401C79"/>
    <w:rsid w:val="256C5E6A"/>
    <w:rsid w:val="256E3AC3"/>
    <w:rsid w:val="25873D4C"/>
    <w:rsid w:val="258B03EA"/>
    <w:rsid w:val="258B7E16"/>
    <w:rsid w:val="25CB3C39"/>
    <w:rsid w:val="25D07E70"/>
    <w:rsid w:val="25D7082F"/>
    <w:rsid w:val="25D7458E"/>
    <w:rsid w:val="25E829A3"/>
    <w:rsid w:val="26213859"/>
    <w:rsid w:val="264E719C"/>
    <w:rsid w:val="265A31DF"/>
    <w:rsid w:val="26715D78"/>
    <w:rsid w:val="26806E98"/>
    <w:rsid w:val="268216AE"/>
    <w:rsid w:val="269720CB"/>
    <w:rsid w:val="26AC553E"/>
    <w:rsid w:val="26BE3167"/>
    <w:rsid w:val="26D0702D"/>
    <w:rsid w:val="26F471BF"/>
    <w:rsid w:val="270947DB"/>
    <w:rsid w:val="27192F12"/>
    <w:rsid w:val="27391076"/>
    <w:rsid w:val="273E043A"/>
    <w:rsid w:val="276E6F72"/>
    <w:rsid w:val="27702CEA"/>
    <w:rsid w:val="27730CEF"/>
    <w:rsid w:val="27765E26"/>
    <w:rsid w:val="277D0F63"/>
    <w:rsid w:val="27837506"/>
    <w:rsid w:val="278A5992"/>
    <w:rsid w:val="27962E17"/>
    <w:rsid w:val="27A74232"/>
    <w:rsid w:val="28064558"/>
    <w:rsid w:val="28262E4E"/>
    <w:rsid w:val="282D4E62"/>
    <w:rsid w:val="283D3FB1"/>
    <w:rsid w:val="285F01D1"/>
    <w:rsid w:val="286839C1"/>
    <w:rsid w:val="288307FB"/>
    <w:rsid w:val="28837731"/>
    <w:rsid w:val="28AB6F01"/>
    <w:rsid w:val="28AD5878"/>
    <w:rsid w:val="28BF3376"/>
    <w:rsid w:val="290761B5"/>
    <w:rsid w:val="29192F0D"/>
    <w:rsid w:val="29231FDE"/>
    <w:rsid w:val="292518B2"/>
    <w:rsid w:val="293470FF"/>
    <w:rsid w:val="294524B7"/>
    <w:rsid w:val="29491A44"/>
    <w:rsid w:val="29526500"/>
    <w:rsid w:val="29567C66"/>
    <w:rsid w:val="296766D5"/>
    <w:rsid w:val="29684236"/>
    <w:rsid w:val="29736AC1"/>
    <w:rsid w:val="29785E86"/>
    <w:rsid w:val="297C78F2"/>
    <w:rsid w:val="297E3126"/>
    <w:rsid w:val="29890093"/>
    <w:rsid w:val="29941DB8"/>
    <w:rsid w:val="29A75882"/>
    <w:rsid w:val="29B14E66"/>
    <w:rsid w:val="29C30F79"/>
    <w:rsid w:val="29CC4423"/>
    <w:rsid w:val="29EE6148"/>
    <w:rsid w:val="29F8480D"/>
    <w:rsid w:val="2A0E0686"/>
    <w:rsid w:val="2A197638"/>
    <w:rsid w:val="2A2547C2"/>
    <w:rsid w:val="2A257EAA"/>
    <w:rsid w:val="2A27490A"/>
    <w:rsid w:val="2A3D0699"/>
    <w:rsid w:val="2A481CFC"/>
    <w:rsid w:val="2A4A5CEF"/>
    <w:rsid w:val="2A5266D7"/>
    <w:rsid w:val="2A5609EF"/>
    <w:rsid w:val="2A77613D"/>
    <w:rsid w:val="2A8820F8"/>
    <w:rsid w:val="2A8E6062"/>
    <w:rsid w:val="2A950A9F"/>
    <w:rsid w:val="2ABF1892"/>
    <w:rsid w:val="2AC346A7"/>
    <w:rsid w:val="2ACA0A9E"/>
    <w:rsid w:val="2AF6762C"/>
    <w:rsid w:val="2B0971E3"/>
    <w:rsid w:val="2B2C6548"/>
    <w:rsid w:val="2B373B1E"/>
    <w:rsid w:val="2B421D7D"/>
    <w:rsid w:val="2B4F2C16"/>
    <w:rsid w:val="2B604E23"/>
    <w:rsid w:val="2B8B4DCB"/>
    <w:rsid w:val="2B8C3F7D"/>
    <w:rsid w:val="2B8F74B6"/>
    <w:rsid w:val="2B9068BB"/>
    <w:rsid w:val="2BA271EA"/>
    <w:rsid w:val="2BBD2276"/>
    <w:rsid w:val="2BDF21EC"/>
    <w:rsid w:val="2BEC2B5B"/>
    <w:rsid w:val="2BF173CA"/>
    <w:rsid w:val="2C057779"/>
    <w:rsid w:val="2C076985"/>
    <w:rsid w:val="2C217C8B"/>
    <w:rsid w:val="2C23213E"/>
    <w:rsid w:val="2C382F12"/>
    <w:rsid w:val="2C5378D4"/>
    <w:rsid w:val="2C610E53"/>
    <w:rsid w:val="2C612FAA"/>
    <w:rsid w:val="2C7C5C8D"/>
    <w:rsid w:val="2C7D6D15"/>
    <w:rsid w:val="2CAC7A12"/>
    <w:rsid w:val="2CAE1BBE"/>
    <w:rsid w:val="2CB97599"/>
    <w:rsid w:val="2D087520"/>
    <w:rsid w:val="2D1038A9"/>
    <w:rsid w:val="2D1433C2"/>
    <w:rsid w:val="2D183BBC"/>
    <w:rsid w:val="2D1E4F96"/>
    <w:rsid w:val="2D3114C3"/>
    <w:rsid w:val="2D404F0C"/>
    <w:rsid w:val="2D4A7B39"/>
    <w:rsid w:val="2D4B38B1"/>
    <w:rsid w:val="2D6D3827"/>
    <w:rsid w:val="2D8172D3"/>
    <w:rsid w:val="2D83304B"/>
    <w:rsid w:val="2D855BA2"/>
    <w:rsid w:val="2D9C4F3D"/>
    <w:rsid w:val="2DB52BFD"/>
    <w:rsid w:val="2DB9030E"/>
    <w:rsid w:val="2DBA192A"/>
    <w:rsid w:val="2DC0604D"/>
    <w:rsid w:val="2DCD42C6"/>
    <w:rsid w:val="2DD35D80"/>
    <w:rsid w:val="2DDB463E"/>
    <w:rsid w:val="2DDB79C4"/>
    <w:rsid w:val="2DE7364F"/>
    <w:rsid w:val="2E196D43"/>
    <w:rsid w:val="2E3346D3"/>
    <w:rsid w:val="2E46767B"/>
    <w:rsid w:val="2E520FC4"/>
    <w:rsid w:val="2E5E1BAF"/>
    <w:rsid w:val="2E643B27"/>
    <w:rsid w:val="2E683326"/>
    <w:rsid w:val="2E6F599E"/>
    <w:rsid w:val="2E74737D"/>
    <w:rsid w:val="2ED175FB"/>
    <w:rsid w:val="2EFF2BA5"/>
    <w:rsid w:val="2F014E44"/>
    <w:rsid w:val="2F1A79DF"/>
    <w:rsid w:val="2F326AD7"/>
    <w:rsid w:val="2F3B3A48"/>
    <w:rsid w:val="2F401890"/>
    <w:rsid w:val="2F5C3B54"/>
    <w:rsid w:val="2F616EA4"/>
    <w:rsid w:val="2F65799D"/>
    <w:rsid w:val="2F6A2828"/>
    <w:rsid w:val="2F8310E0"/>
    <w:rsid w:val="2F8B652B"/>
    <w:rsid w:val="2F8C755E"/>
    <w:rsid w:val="2FAD75B1"/>
    <w:rsid w:val="2FB66006"/>
    <w:rsid w:val="2FB66412"/>
    <w:rsid w:val="2FEC4ED7"/>
    <w:rsid w:val="301334D5"/>
    <w:rsid w:val="30197C97"/>
    <w:rsid w:val="306A3FEC"/>
    <w:rsid w:val="307F7AFA"/>
    <w:rsid w:val="309537C1"/>
    <w:rsid w:val="30A37BA2"/>
    <w:rsid w:val="30D541D4"/>
    <w:rsid w:val="30E32A80"/>
    <w:rsid w:val="30E81CAB"/>
    <w:rsid w:val="30F14E81"/>
    <w:rsid w:val="30F524B2"/>
    <w:rsid w:val="311C359A"/>
    <w:rsid w:val="31216E03"/>
    <w:rsid w:val="312D57A8"/>
    <w:rsid w:val="31344D88"/>
    <w:rsid w:val="31356D96"/>
    <w:rsid w:val="313E1763"/>
    <w:rsid w:val="319E48F7"/>
    <w:rsid w:val="31A35A6A"/>
    <w:rsid w:val="31AB2B70"/>
    <w:rsid w:val="31BD4F59"/>
    <w:rsid w:val="31C61212"/>
    <w:rsid w:val="31C679AA"/>
    <w:rsid w:val="31D52E1F"/>
    <w:rsid w:val="31DA3D7C"/>
    <w:rsid w:val="31ED5A7D"/>
    <w:rsid w:val="31F0153A"/>
    <w:rsid w:val="31F91B2E"/>
    <w:rsid w:val="320322AD"/>
    <w:rsid w:val="32045CA3"/>
    <w:rsid w:val="32127353"/>
    <w:rsid w:val="32180E70"/>
    <w:rsid w:val="32313F2E"/>
    <w:rsid w:val="32416925"/>
    <w:rsid w:val="32543208"/>
    <w:rsid w:val="32566F80"/>
    <w:rsid w:val="327B690B"/>
    <w:rsid w:val="328050DB"/>
    <w:rsid w:val="328409B5"/>
    <w:rsid w:val="329D070B"/>
    <w:rsid w:val="32A939A4"/>
    <w:rsid w:val="32D61E6F"/>
    <w:rsid w:val="32E15811"/>
    <w:rsid w:val="32E93950"/>
    <w:rsid w:val="32F02DBD"/>
    <w:rsid w:val="32FA5B5D"/>
    <w:rsid w:val="331A61FF"/>
    <w:rsid w:val="334119DE"/>
    <w:rsid w:val="33541711"/>
    <w:rsid w:val="335A2AA0"/>
    <w:rsid w:val="335A6B38"/>
    <w:rsid w:val="33857951"/>
    <w:rsid w:val="33940910"/>
    <w:rsid w:val="33B63505"/>
    <w:rsid w:val="33B75BAE"/>
    <w:rsid w:val="33BF53E8"/>
    <w:rsid w:val="33D50DD2"/>
    <w:rsid w:val="33D56361"/>
    <w:rsid w:val="33E52840"/>
    <w:rsid w:val="33FB45C9"/>
    <w:rsid w:val="340F5638"/>
    <w:rsid w:val="34473024"/>
    <w:rsid w:val="344C7E93"/>
    <w:rsid w:val="344D7F0F"/>
    <w:rsid w:val="34733E19"/>
    <w:rsid w:val="34831B82"/>
    <w:rsid w:val="348558FB"/>
    <w:rsid w:val="348F22D5"/>
    <w:rsid w:val="34AC2E87"/>
    <w:rsid w:val="34B85CD0"/>
    <w:rsid w:val="34BB472F"/>
    <w:rsid w:val="34BF705E"/>
    <w:rsid w:val="34C569E7"/>
    <w:rsid w:val="34C71A6F"/>
    <w:rsid w:val="34F634C3"/>
    <w:rsid w:val="351D5B33"/>
    <w:rsid w:val="351F3659"/>
    <w:rsid w:val="35223149"/>
    <w:rsid w:val="3550415A"/>
    <w:rsid w:val="357B3D00"/>
    <w:rsid w:val="357D65D2"/>
    <w:rsid w:val="357F059C"/>
    <w:rsid w:val="358856A2"/>
    <w:rsid w:val="35AB313F"/>
    <w:rsid w:val="35BB165E"/>
    <w:rsid w:val="35CE6E2D"/>
    <w:rsid w:val="35DC154A"/>
    <w:rsid w:val="35F42D38"/>
    <w:rsid w:val="363F311F"/>
    <w:rsid w:val="36484E32"/>
    <w:rsid w:val="36486BE0"/>
    <w:rsid w:val="36683628"/>
    <w:rsid w:val="368D20D1"/>
    <w:rsid w:val="36912B0E"/>
    <w:rsid w:val="36A271F5"/>
    <w:rsid w:val="36AC716F"/>
    <w:rsid w:val="36B14785"/>
    <w:rsid w:val="36DB1AE8"/>
    <w:rsid w:val="36EA75B5"/>
    <w:rsid w:val="36FB1EA4"/>
    <w:rsid w:val="37062DB9"/>
    <w:rsid w:val="37077282"/>
    <w:rsid w:val="370C1081"/>
    <w:rsid w:val="372C4753"/>
    <w:rsid w:val="373870B1"/>
    <w:rsid w:val="373C1EF1"/>
    <w:rsid w:val="3764731C"/>
    <w:rsid w:val="37667E7D"/>
    <w:rsid w:val="376C1199"/>
    <w:rsid w:val="37701F79"/>
    <w:rsid w:val="37781747"/>
    <w:rsid w:val="379C5435"/>
    <w:rsid w:val="37C14E9C"/>
    <w:rsid w:val="37C9041E"/>
    <w:rsid w:val="37CE665D"/>
    <w:rsid w:val="37D172EA"/>
    <w:rsid w:val="37D32953"/>
    <w:rsid w:val="37F45271"/>
    <w:rsid w:val="3810372D"/>
    <w:rsid w:val="383C09C6"/>
    <w:rsid w:val="385B709E"/>
    <w:rsid w:val="3867258A"/>
    <w:rsid w:val="386B24FE"/>
    <w:rsid w:val="38707EC5"/>
    <w:rsid w:val="38B14B4B"/>
    <w:rsid w:val="38C56C0D"/>
    <w:rsid w:val="38CC5572"/>
    <w:rsid w:val="38D06332"/>
    <w:rsid w:val="38D16731"/>
    <w:rsid w:val="38DF31FC"/>
    <w:rsid w:val="38E452E6"/>
    <w:rsid w:val="38E54BBA"/>
    <w:rsid w:val="38E848F6"/>
    <w:rsid w:val="38EB333F"/>
    <w:rsid w:val="38F512A1"/>
    <w:rsid w:val="38F77A80"/>
    <w:rsid w:val="38FD1F03"/>
    <w:rsid w:val="39243934"/>
    <w:rsid w:val="39304220"/>
    <w:rsid w:val="39500E6A"/>
    <w:rsid w:val="39550E54"/>
    <w:rsid w:val="395802BC"/>
    <w:rsid w:val="39597103"/>
    <w:rsid w:val="395F2BBE"/>
    <w:rsid w:val="396E38F6"/>
    <w:rsid w:val="397470F4"/>
    <w:rsid w:val="397675D4"/>
    <w:rsid w:val="398926E0"/>
    <w:rsid w:val="39A16D33"/>
    <w:rsid w:val="39DC07CC"/>
    <w:rsid w:val="39E210F9"/>
    <w:rsid w:val="39EF4141"/>
    <w:rsid w:val="39F1661F"/>
    <w:rsid w:val="39FC21BB"/>
    <w:rsid w:val="3A013C75"/>
    <w:rsid w:val="3A0A0D7C"/>
    <w:rsid w:val="3A116BCA"/>
    <w:rsid w:val="3A151035"/>
    <w:rsid w:val="3A1914FD"/>
    <w:rsid w:val="3A1F234D"/>
    <w:rsid w:val="3A200B49"/>
    <w:rsid w:val="3A406902"/>
    <w:rsid w:val="3A626086"/>
    <w:rsid w:val="3A663AD8"/>
    <w:rsid w:val="3A724174"/>
    <w:rsid w:val="3A802080"/>
    <w:rsid w:val="3A8F1281"/>
    <w:rsid w:val="3A96260F"/>
    <w:rsid w:val="3AA91393"/>
    <w:rsid w:val="3AA941A5"/>
    <w:rsid w:val="3AE26DC3"/>
    <w:rsid w:val="3AE7105C"/>
    <w:rsid w:val="3AEA2E48"/>
    <w:rsid w:val="3AEC48A1"/>
    <w:rsid w:val="3B133C60"/>
    <w:rsid w:val="3B141104"/>
    <w:rsid w:val="3B201ED9"/>
    <w:rsid w:val="3B542300"/>
    <w:rsid w:val="3B583526"/>
    <w:rsid w:val="3B585037"/>
    <w:rsid w:val="3B6024D3"/>
    <w:rsid w:val="3B735DC6"/>
    <w:rsid w:val="3B8F24DE"/>
    <w:rsid w:val="3B9472B7"/>
    <w:rsid w:val="3B96663F"/>
    <w:rsid w:val="3B96735C"/>
    <w:rsid w:val="3BA448B8"/>
    <w:rsid w:val="3BAD57C5"/>
    <w:rsid w:val="3BB515E0"/>
    <w:rsid w:val="3BB97D33"/>
    <w:rsid w:val="3BD86C58"/>
    <w:rsid w:val="3BDF7FE6"/>
    <w:rsid w:val="3BE23632"/>
    <w:rsid w:val="3BE92650"/>
    <w:rsid w:val="3BED2703"/>
    <w:rsid w:val="3BF53366"/>
    <w:rsid w:val="3BF86451"/>
    <w:rsid w:val="3BFB3796"/>
    <w:rsid w:val="3BFE6089"/>
    <w:rsid w:val="3BFE7F53"/>
    <w:rsid w:val="3C050A0D"/>
    <w:rsid w:val="3C0C6FAD"/>
    <w:rsid w:val="3C1E7B11"/>
    <w:rsid w:val="3C2E4FEE"/>
    <w:rsid w:val="3C481FE3"/>
    <w:rsid w:val="3C734CA9"/>
    <w:rsid w:val="3C7A1ABD"/>
    <w:rsid w:val="3CBD420D"/>
    <w:rsid w:val="3CD016DD"/>
    <w:rsid w:val="3CDE1329"/>
    <w:rsid w:val="3CE2583D"/>
    <w:rsid w:val="3D1D6C4D"/>
    <w:rsid w:val="3D2055B5"/>
    <w:rsid w:val="3D27368F"/>
    <w:rsid w:val="3D3B124C"/>
    <w:rsid w:val="3D3F6B38"/>
    <w:rsid w:val="3D572F59"/>
    <w:rsid w:val="3D5849B8"/>
    <w:rsid w:val="3D827DA5"/>
    <w:rsid w:val="3D8916B0"/>
    <w:rsid w:val="3D9425AC"/>
    <w:rsid w:val="3D991C08"/>
    <w:rsid w:val="3D995F73"/>
    <w:rsid w:val="3D9A41C5"/>
    <w:rsid w:val="3D9F76BF"/>
    <w:rsid w:val="3DC2196D"/>
    <w:rsid w:val="3DC94AAA"/>
    <w:rsid w:val="3DDA78F0"/>
    <w:rsid w:val="3DF02037"/>
    <w:rsid w:val="3E106127"/>
    <w:rsid w:val="3E455022"/>
    <w:rsid w:val="3E497999"/>
    <w:rsid w:val="3E5C3280"/>
    <w:rsid w:val="3E614CE2"/>
    <w:rsid w:val="3E820908"/>
    <w:rsid w:val="3EA01CAF"/>
    <w:rsid w:val="3EB56DDC"/>
    <w:rsid w:val="3EC26AC0"/>
    <w:rsid w:val="3EC71C88"/>
    <w:rsid w:val="3ECF60F0"/>
    <w:rsid w:val="3F081602"/>
    <w:rsid w:val="3F0F0BE2"/>
    <w:rsid w:val="3F7C27F7"/>
    <w:rsid w:val="3FA42468"/>
    <w:rsid w:val="3FAC6431"/>
    <w:rsid w:val="3FBF16FE"/>
    <w:rsid w:val="3FC2177B"/>
    <w:rsid w:val="3FC65745"/>
    <w:rsid w:val="40040AF2"/>
    <w:rsid w:val="40080C9E"/>
    <w:rsid w:val="401726DE"/>
    <w:rsid w:val="40322DDA"/>
    <w:rsid w:val="4033039E"/>
    <w:rsid w:val="403625F0"/>
    <w:rsid w:val="40395835"/>
    <w:rsid w:val="403F4C1D"/>
    <w:rsid w:val="404B17A6"/>
    <w:rsid w:val="405F5252"/>
    <w:rsid w:val="40776658"/>
    <w:rsid w:val="407D2E33"/>
    <w:rsid w:val="40851437"/>
    <w:rsid w:val="408A5602"/>
    <w:rsid w:val="40A6761B"/>
    <w:rsid w:val="40B97058"/>
    <w:rsid w:val="40BA692C"/>
    <w:rsid w:val="40D37076"/>
    <w:rsid w:val="40D700FC"/>
    <w:rsid w:val="41061B71"/>
    <w:rsid w:val="41195D48"/>
    <w:rsid w:val="416628CD"/>
    <w:rsid w:val="416E7E42"/>
    <w:rsid w:val="4174188C"/>
    <w:rsid w:val="41786D01"/>
    <w:rsid w:val="417D0085"/>
    <w:rsid w:val="41B45912"/>
    <w:rsid w:val="41DC0E6B"/>
    <w:rsid w:val="41DD0B24"/>
    <w:rsid w:val="41E34471"/>
    <w:rsid w:val="42191800"/>
    <w:rsid w:val="42240501"/>
    <w:rsid w:val="42466EC9"/>
    <w:rsid w:val="4253296F"/>
    <w:rsid w:val="426B4382"/>
    <w:rsid w:val="427878DC"/>
    <w:rsid w:val="428C02B6"/>
    <w:rsid w:val="428E0070"/>
    <w:rsid w:val="42C01C2D"/>
    <w:rsid w:val="42C43A92"/>
    <w:rsid w:val="42CE48B0"/>
    <w:rsid w:val="43121ABD"/>
    <w:rsid w:val="432602A9"/>
    <w:rsid w:val="433A476F"/>
    <w:rsid w:val="43560B8E"/>
    <w:rsid w:val="43631912"/>
    <w:rsid w:val="438639B1"/>
    <w:rsid w:val="43895080"/>
    <w:rsid w:val="438F5E4E"/>
    <w:rsid w:val="43AF2718"/>
    <w:rsid w:val="43B03768"/>
    <w:rsid w:val="43EE7D7B"/>
    <w:rsid w:val="44044A8E"/>
    <w:rsid w:val="440F348B"/>
    <w:rsid w:val="441E75A6"/>
    <w:rsid w:val="4427077C"/>
    <w:rsid w:val="44286A31"/>
    <w:rsid w:val="44586B88"/>
    <w:rsid w:val="44782D86"/>
    <w:rsid w:val="44AD54C9"/>
    <w:rsid w:val="44AE13C1"/>
    <w:rsid w:val="44B40F84"/>
    <w:rsid w:val="44DF462A"/>
    <w:rsid w:val="44EB17AA"/>
    <w:rsid w:val="44EE0570"/>
    <w:rsid w:val="44F468B0"/>
    <w:rsid w:val="44FD6860"/>
    <w:rsid w:val="45014B29"/>
    <w:rsid w:val="45181E73"/>
    <w:rsid w:val="452D591E"/>
    <w:rsid w:val="4535536C"/>
    <w:rsid w:val="4536363D"/>
    <w:rsid w:val="45462E84"/>
    <w:rsid w:val="456F44C9"/>
    <w:rsid w:val="45723C79"/>
    <w:rsid w:val="45781C28"/>
    <w:rsid w:val="458C4D3B"/>
    <w:rsid w:val="45947B7D"/>
    <w:rsid w:val="459E1B72"/>
    <w:rsid w:val="45A656D1"/>
    <w:rsid w:val="45AF7CCA"/>
    <w:rsid w:val="45B558D4"/>
    <w:rsid w:val="45CA5863"/>
    <w:rsid w:val="45D92A09"/>
    <w:rsid w:val="45E36925"/>
    <w:rsid w:val="45F44B9C"/>
    <w:rsid w:val="45FD1795"/>
    <w:rsid w:val="461965C5"/>
    <w:rsid w:val="463913CC"/>
    <w:rsid w:val="4654322F"/>
    <w:rsid w:val="46552675"/>
    <w:rsid w:val="466067F1"/>
    <w:rsid w:val="46805F22"/>
    <w:rsid w:val="468A6DA0"/>
    <w:rsid w:val="468C7819"/>
    <w:rsid w:val="46A23A9D"/>
    <w:rsid w:val="46A85922"/>
    <w:rsid w:val="46B355CD"/>
    <w:rsid w:val="46E95F19"/>
    <w:rsid w:val="46F10914"/>
    <w:rsid w:val="46F10BCE"/>
    <w:rsid w:val="46F30DEA"/>
    <w:rsid w:val="471548BC"/>
    <w:rsid w:val="4715765C"/>
    <w:rsid w:val="471760A3"/>
    <w:rsid w:val="4723522B"/>
    <w:rsid w:val="47384869"/>
    <w:rsid w:val="473907F0"/>
    <w:rsid w:val="473B14E4"/>
    <w:rsid w:val="473E2065"/>
    <w:rsid w:val="474F7A3A"/>
    <w:rsid w:val="47524BEE"/>
    <w:rsid w:val="47645FB6"/>
    <w:rsid w:val="47775577"/>
    <w:rsid w:val="477F3C68"/>
    <w:rsid w:val="47882C22"/>
    <w:rsid w:val="47B95B8F"/>
    <w:rsid w:val="47D0627E"/>
    <w:rsid w:val="47E0311C"/>
    <w:rsid w:val="47EE0310"/>
    <w:rsid w:val="47F941DE"/>
    <w:rsid w:val="480A7CD1"/>
    <w:rsid w:val="480F30BB"/>
    <w:rsid w:val="48113B02"/>
    <w:rsid w:val="48154206"/>
    <w:rsid w:val="48371572"/>
    <w:rsid w:val="4847319B"/>
    <w:rsid w:val="4857455F"/>
    <w:rsid w:val="486414A9"/>
    <w:rsid w:val="487B4BF3"/>
    <w:rsid w:val="48855A71"/>
    <w:rsid w:val="48966751"/>
    <w:rsid w:val="48A845E3"/>
    <w:rsid w:val="48F41F17"/>
    <w:rsid w:val="49250F4E"/>
    <w:rsid w:val="49397860"/>
    <w:rsid w:val="494200CC"/>
    <w:rsid w:val="496F2DFC"/>
    <w:rsid w:val="49843F7B"/>
    <w:rsid w:val="49954A14"/>
    <w:rsid w:val="49A14B2D"/>
    <w:rsid w:val="49D0564D"/>
    <w:rsid w:val="49ED1230"/>
    <w:rsid w:val="49EF48E3"/>
    <w:rsid w:val="49FD7EF4"/>
    <w:rsid w:val="4A113A61"/>
    <w:rsid w:val="4A1515B4"/>
    <w:rsid w:val="4A2A7F3D"/>
    <w:rsid w:val="4A3459A1"/>
    <w:rsid w:val="4A372B5F"/>
    <w:rsid w:val="4A5B1180"/>
    <w:rsid w:val="4A62606A"/>
    <w:rsid w:val="4A6F0787"/>
    <w:rsid w:val="4A730277"/>
    <w:rsid w:val="4A7A52E5"/>
    <w:rsid w:val="4A7F65BE"/>
    <w:rsid w:val="4AFE48C9"/>
    <w:rsid w:val="4B2E4D41"/>
    <w:rsid w:val="4B39558E"/>
    <w:rsid w:val="4B510625"/>
    <w:rsid w:val="4B5A6A91"/>
    <w:rsid w:val="4B6D6702"/>
    <w:rsid w:val="4BB5632A"/>
    <w:rsid w:val="4BF67A8B"/>
    <w:rsid w:val="4C050353"/>
    <w:rsid w:val="4C061B81"/>
    <w:rsid w:val="4C070712"/>
    <w:rsid w:val="4C1B2975"/>
    <w:rsid w:val="4C231829"/>
    <w:rsid w:val="4C355414"/>
    <w:rsid w:val="4C3E6663"/>
    <w:rsid w:val="4C484B95"/>
    <w:rsid w:val="4C51688F"/>
    <w:rsid w:val="4C5A6267"/>
    <w:rsid w:val="4C5B46C9"/>
    <w:rsid w:val="4C6D7984"/>
    <w:rsid w:val="4C7B1665"/>
    <w:rsid w:val="4C8C156A"/>
    <w:rsid w:val="4CA30BBC"/>
    <w:rsid w:val="4CBD6951"/>
    <w:rsid w:val="4CC74B2D"/>
    <w:rsid w:val="4CD07C03"/>
    <w:rsid w:val="4D11351B"/>
    <w:rsid w:val="4D1A180F"/>
    <w:rsid w:val="4D495787"/>
    <w:rsid w:val="4D896004"/>
    <w:rsid w:val="4DA44BEC"/>
    <w:rsid w:val="4DAB7D80"/>
    <w:rsid w:val="4DBE5740"/>
    <w:rsid w:val="4DC639D2"/>
    <w:rsid w:val="4DC90254"/>
    <w:rsid w:val="4DC95781"/>
    <w:rsid w:val="4DFE6102"/>
    <w:rsid w:val="4E0100FB"/>
    <w:rsid w:val="4E0A2C12"/>
    <w:rsid w:val="4E0F6509"/>
    <w:rsid w:val="4E2C421C"/>
    <w:rsid w:val="4E2C4E09"/>
    <w:rsid w:val="4E481A1B"/>
    <w:rsid w:val="4E542D7D"/>
    <w:rsid w:val="4E7445BE"/>
    <w:rsid w:val="4E881C97"/>
    <w:rsid w:val="4E8C5DAC"/>
    <w:rsid w:val="4E8E0DB1"/>
    <w:rsid w:val="4E9702AC"/>
    <w:rsid w:val="4E9967B5"/>
    <w:rsid w:val="4EBF53EF"/>
    <w:rsid w:val="4ECE0172"/>
    <w:rsid w:val="4ED07800"/>
    <w:rsid w:val="4EE63D82"/>
    <w:rsid w:val="4EEB6D08"/>
    <w:rsid w:val="4F053468"/>
    <w:rsid w:val="4F3B50DC"/>
    <w:rsid w:val="4F714FA1"/>
    <w:rsid w:val="4F781E8C"/>
    <w:rsid w:val="4F813436"/>
    <w:rsid w:val="4F9E4EA1"/>
    <w:rsid w:val="4FA351B1"/>
    <w:rsid w:val="4FAC7D88"/>
    <w:rsid w:val="4FAE3B00"/>
    <w:rsid w:val="4FC86372"/>
    <w:rsid w:val="4FCB6460"/>
    <w:rsid w:val="4FD034B8"/>
    <w:rsid w:val="4FEB2BE8"/>
    <w:rsid w:val="5004440D"/>
    <w:rsid w:val="50146D35"/>
    <w:rsid w:val="50181016"/>
    <w:rsid w:val="501C2FB0"/>
    <w:rsid w:val="503435A7"/>
    <w:rsid w:val="503E2640"/>
    <w:rsid w:val="503E4E84"/>
    <w:rsid w:val="504455CC"/>
    <w:rsid w:val="50717BB5"/>
    <w:rsid w:val="50782EF9"/>
    <w:rsid w:val="507F6483"/>
    <w:rsid w:val="508807F5"/>
    <w:rsid w:val="50884351"/>
    <w:rsid w:val="50903205"/>
    <w:rsid w:val="50923A61"/>
    <w:rsid w:val="509503F4"/>
    <w:rsid w:val="50985445"/>
    <w:rsid w:val="50AB003F"/>
    <w:rsid w:val="50B01D81"/>
    <w:rsid w:val="50B45484"/>
    <w:rsid w:val="50BE4216"/>
    <w:rsid w:val="50D305A3"/>
    <w:rsid w:val="50D60142"/>
    <w:rsid w:val="50E70837"/>
    <w:rsid w:val="50ED2406"/>
    <w:rsid w:val="50F564D9"/>
    <w:rsid w:val="50F6589D"/>
    <w:rsid w:val="50FD22A2"/>
    <w:rsid w:val="5174109B"/>
    <w:rsid w:val="51825244"/>
    <w:rsid w:val="51916630"/>
    <w:rsid w:val="51B82A14"/>
    <w:rsid w:val="51F55A16"/>
    <w:rsid w:val="52000454"/>
    <w:rsid w:val="521534A3"/>
    <w:rsid w:val="521840A3"/>
    <w:rsid w:val="5229696D"/>
    <w:rsid w:val="522D4320"/>
    <w:rsid w:val="523D08BB"/>
    <w:rsid w:val="52505775"/>
    <w:rsid w:val="525505B3"/>
    <w:rsid w:val="525C3CE7"/>
    <w:rsid w:val="52A07B3A"/>
    <w:rsid w:val="52D67F46"/>
    <w:rsid w:val="52EA30A1"/>
    <w:rsid w:val="52F7756C"/>
    <w:rsid w:val="530C1887"/>
    <w:rsid w:val="530D2FE7"/>
    <w:rsid w:val="530F0D59"/>
    <w:rsid w:val="53206AC2"/>
    <w:rsid w:val="532A5B93"/>
    <w:rsid w:val="533E2260"/>
    <w:rsid w:val="53422EDD"/>
    <w:rsid w:val="534C406F"/>
    <w:rsid w:val="535A57C6"/>
    <w:rsid w:val="538215E5"/>
    <w:rsid w:val="539C385A"/>
    <w:rsid w:val="539F6448"/>
    <w:rsid w:val="53AB426C"/>
    <w:rsid w:val="53B8319F"/>
    <w:rsid w:val="53BA6580"/>
    <w:rsid w:val="53C86EB7"/>
    <w:rsid w:val="5415414D"/>
    <w:rsid w:val="544F63E3"/>
    <w:rsid w:val="54532EC8"/>
    <w:rsid w:val="5462474B"/>
    <w:rsid w:val="546504EE"/>
    <w:rsid w:val="54777206"/>
    <w:rsid w:val="547E7F44"/>
    <w:rsid w:val="54AB6C10"/>
    <w:rsid w:val="54B23ED0"/>
    <w:rsid w:val="54BF48E6"/>
    <w:rsid w:val="54C067AF"/>
    <w:rsid w:val="54CD78A0"/>
    <w:rsid w:val="54DC2EBD"/>
    <w:rsid w:val="54E16725"/>
    <w:rsid w:val="54FD6D78"/>
    <w:rsid w:val="550B70CE"/>
    <w:rsid w:val="554A42CB"/>
    <w:rsid w:val="55581E8D"/>
    <w:rsid w:val="5562175E"/>
    <w:rsid w:val="55690120"/>
    <w:rsid w:val="556D1D67"/>
    <w:rsid w:val="557867DA"/>
    <w:rsid w:val="55953118"/>
    <w:rsid w:val="559E165F"/>
    <w:rsid w:val="55AA4D69"/>
    <w:rsid w:val="55FF71C0"/>
    <w:rsid w:val="56125112"/>
    <w:rsid w:val="562E3D5F"/>
    <w:rsid w:val="564156CE"/>
    <w:rsid w:val="564238B5"/>
    <w:rsid w:val="564D1AA7"/>
    <w:rsid w:val="56540480"/>
    <w:rsid w:val="567315FF"/>
    <w:rsid w:val="567F1F24"/>
    <w:rsid w:val="56877E24"/>
    <w:rsid w:val="56AD2122"/>
    <w:rsid w:val="56B50447"/>
    <w:rsid w:val="56B84917"/>
    <w:rsid w:val="56D14ED1"/>
    <w:rsid w:val="56F21FB8"/>
    <w:rsid w:val="56F73FDE"/>
    <w:rsid w:val="56FB1D20"/>
    <w:rsid w:val="570F757A"/>
    <w:rsid w:val="571C31B6"/>
    <w:rsid w:val="571E156B"/>
    <w:rsid w:val="5723214C"/>
    <w:rsid w:val="57250B4B"/>
    <w:rsid w:val="574B7E86"/>
    <w:rsid w:val="575C6A2B"/>
    <w:rsid w:val="576A7246"/>
    <w:rsid w:val="576F0018"/>
    <w:rsid w:val="579459A7"/>
    <w:rsid w:val="579702BF"/>
    <w:rsid w:val="57AE0B41"/>
    <w:rsid w:val="57AE47B5"/>
    <w:rsid w:val="57B8623A"/>
    <w:rsid w:val="57EE53E1"/>
    <w:rsid w:val="57F13BBD"/>
    <w:rsid w:val="5814296E"/>
    <w:rsid w:val="581E47AB"/>
    <w:rsid w:val="58360B36"/>
    <w:rsid w:val="58584F50"/>
    <w:rsid w:val="585D494D"/>
    <w:rsid w:val="587D6F89"/>
    <w:rsid w:val="588E0972"/>
    <w:rsid w:val="58966974"/>
    <w:rsid w:val="58AA0E18"/>
    <w:rsid w:val="58AB03BD"/>
    <w:rsid w:val="58C223CA"/>
    <w:rsid w:val="58D8153F"/>
    <w:rsid w:val="58DC7930"/>
    <w:rsid w:val="58FC58DC"/>
    <w:rsid w:val="58FE4A45"/>
    <w:rsid w:val="590E61C0"/>
    <w:rsid w:val="59465CBE"/>
    <w:rsid w:val="59581F66"/>
    <w:rsid w:val="596D67DA"/>
    <w:rsid w:val="597A4A53"/>
    <w:rsid w:val="5980650D"/>
    <w:rsid w:val="59891DDD"/>
    <w:rsid w:val="598E28EC"/>
    <w:rsid w:val="599D34D8"/>
    <w:rsid w:val="59AC10B0"/>
    <w:rsid w:val="59B90D0F"/>
    <w:rsid w:val="59BE143E"/>
    <w:rsid w:val="59CC0CC5"/>
    <w:rsid w:val="59DA1171"/>
    <w:rsid w:val="59EA2473"/>
    <w:rsid w:val="59EA29D4"/>
    <w:rsid w:val="59EF025D"/>
    <w:rsid w:val="5A0C7DA1"/>
    <w:rsid w:val="5A105AE3"/>
    <w:rsid w:val="5A1B10FD"/>
    <w:rsid w:val="5A1C6AB1"/>
    <w:rsid w:val="5A2B3DBB"/>
    <w:rsid w:val="5A3C72EF"/>
    <w:rsid w:val="5A574AF5"/>
    <w:rsid w:val="5A704738"/>
    <w:rsid w:val="5A7617E6"/>
    <w:rsid w:val="5A871B1D"/>
    <w:rsid w:val="5A8C2C8F"/>
    <w:rsid w:val="5A99315D"/>
    <w:rsid w:val="5AA64446"/>
    <w:rsid w:val="5AB80AB5"/>
    <w:rsid w:val="5AB86B1A"/>
    <w:rsid w:val="5ABD2F59"/>
    <w:rsid w:val="5B1E3D55"/>
    <w:rsid w:val="5B305D11"/>
    <w:rsid w:val="5B464AC8"/>
    <w:rsid w:val="5B58092E"/>
    <w:rsid w:val="5B6E1302"/>
    <w:rsid w:val="5B7025B1"/>
    <w:rsid w:val="5B81656C"/>
    <w:rsid w:val="5B9034D1"/>
    <w:rsid w:val="5B9E6170"/>
    <w:rsid w:val="5BA748A4"/>
    <w:rsid w:val="5BA86BA9"/>
    <w:rsid w:val="5BB4249E"/>
    <w:rsid w:val="5BBE50CA"/>
    <w:rsid w:val="5BEC1C38"/>
    <w:rsid w:val="5C1949F7"/>
    <w:rsid w:val="5C292E8C"/>
    <w:rsid w:val="5C2C1661"/>
    <w:rsid w:val="5C3E7FB9"/>
    <w:rsid w:val="5C427AAA"/>
    <w:rsid w:val="5C480E38"/>
    <w:rsid w:val="5C5866A6"/>
    <w:rsid w:val="5C5B500F"/>
    <w:rsid w:val="5C693288"/>
    <w:rsid w:val="5CAC13C7"/>
    <w:rsid w:val="5CBA4070"/>
    <w:rsid w:val="5CC1700F"/>
    <w:rsid w:val="5CFC5A49"/>
    <w:rsid w:val="5D000612"/>
    <w:rsid w:val="5D001507"/>
    <w:rsid w:val="5D066D29"/>
    <w:rsid w:val="5D213B63"/>
    <w:rsid w:val="5D236F7A"/>
    <w:rsid w:val="5D4A6870"/>
    <w:rsid w:val="5D55380D"/>
    <w:rsid w:val="5D5F6439"/>
    <w:rsid w:val="5D7D293E"/>
    <w:rsid w:val="5D880229"/>
    <w:rsid w:val="5D8B51C4"/>
    <w:rsid w:val="5DA56542"/>
    <w:rsid w:val="5DA84284"/>
    <w:rsid w:val="5DAF73C1"/>
    <w:rsid w:val="5DB524FD"/>
    <w:rsid w:val="5DC75C34"/>
    <w:rsid w:val="5DC85DC5"/>
    <w:rsid w:val="5DCD3CEB"/>
    <w:rsid w:val="5DE12C97"/>
    <w:rsid w:val="5DED3ED6"/>
    <w:rsid w:val="5DEE2485"/>
    <w:rsid w:val="5DF31600"/>
    <w:rsid w:val="5E160CA2"/>
    <w:rsid w:val="5E190CDE"/>
    <w:rsid w:val="5E203E1A"/>
    <w:rsid w:val="5E220857"/>
    <w:rsid w:val="5E292F3B"/>
    <w:rsid w:val="5E2F2BA5"/>
    <w:rsid w:val="5E4A0839"/>
    <w:rsid w:val="5E623C80"/>
    <w:rsid w:val="5E7A0A67"/>
    <w:rsid w:val="5E840072"/>
    <w:rsid w:val="5E85096B"/>
    <w:rsid w:val="5E954808"/>
    <w:rsid w:val="5EA376F9"/>
    <w:rsid w:val="5EB81815"/>
    <w:rsid w:val="5EC1074E"/>
    <w:rsid w:val="5EE37E0A"/>
    <w:rsid w:val="5EEA6C67"/>
    <w:rsid w:val="5EF3152F"/>
    <w:rsid w:val="5EF80552"/>
    <w:rsid w:val="5F315BC9"/>
    <w:rsid w:val="5F4148D0"/>
    <w:rsid w:val="5F4C351F"/>
    <w:rsid w:val="5F5633E0"/>
    <w:rsid w:val="5F5F63AE"/>
    <w:rsid w:val="5F6B37BB"/>
    <w:rsid w:val="5F711AAB"/>
    <w:rsid w:val="5F7773A0"/>
    <w:rsid w:val="5F812FDF"/>
    <w:rsid w:val="5F8D3732"/>
    <w:rsid w:val="5F990328"/>
    <w:rsid w:val="5F9E593F"/>
    <w:rsid w:val="5FB54DAF"/>
    <w:rsid w:val="5FB6063F"/>
    <w:rsid w:val="5FB73677"/>
    <w:rsid w:val="5FD1052D"/>
    <w:rsid w:val="5FDE3F8D"/>
    <w:rsid w:val="5FE924BC"/>
    <w:rsid w:val="60017C7C"/>
    <w:rsid w:val="6008725C"/>
    <w:rsid w:val="60101373"/>
    <w:rsid w:val="60116111"/>
    <w:rsid w:val="60297338"/>
    <w:rsid w:val="602F2A3B"/>
    <w:rsid w:val="603B28C8"/>
    <w:rsid w:val="60591866"/>
    <w:rsid w:val="605D4BE8"/>
    <w:rsid w:val="606A154F"/>
    <w:rsid w:val="606C1F6D"/>
    <w:rsid w:val="606D41C1"/>
    <w:rsid w:val="609304E9"/>
    <w:rsid w:val="60984F5A"/>
    <w:rsid w:val="60986E03"/>
    <w:rsid w:val="609D5BF6"/>
    <w:rsid w:val="60BA4720"/>
    <w:rsid w:val="60D158A0"/>
    <w:rsid w:val="60E2185B"/>
    <w:rsid w:val="60EC16EE"/>
    <w:rsid w:val="611305FF"/>
    <w:rsid w:val="6118702B"/>
    <w:rsid w:val="611F7CB2"/>
    <w:rsid w:val="613D2F35"/>
    <w:rsid w:val="61401C5B"/>
    <w:rsid w:val="6143423D"/>
    <w:rsid w:val="615838CB"/>
    <w:rsid w:val="619433FE"/>
    <w:rsid w:val="61B951DA"/>
    <w:rsid w:val="61BC53C2"/>
    <w:rsid w:val="61C210E3"/>
    <w:rsid w:val="61CF03E9"/>
    <w:rsid w:val="61E138C1"/>
    <w:rsid w:val="61E74DCA"/>
    <w:rsid w:val="62001365"/>
    <w:rsid w:val="62037CDB"/>
    <w:rsid w:val="620B61AD"/>
    <w:rsid w:val="62487DE4"/>
    <w:rsid w:val="624A590A"/>
    <w:rsid w:val="625B3673"/>
    <w:rsid w:val="62662018"/>
    <w:rsid w:val="626C5880"/>
    <w:rsid w:val="62A124F9"/>
    <w:rsid w:val="62C35979"/>
    <w:rsid w:val="62CC27C3"/>
    <w:rsid w:val="62E0626E"/>
    <w:rsid w:val="630321C4"/>
    <w:rsid w:val="630363B3"/>
    <w:rsid w:val="63054FAC"/>
    <w:rsid w:val="633B6F20"/>
    <w:rsid w:val="63414405"/>
    <w:rsid w:val="635051A2"/>
    <w:rsid w:val="63576530"/>
    <w:rsid w:val="636E04DF"/>
    <w:rsid w:val="637262E6"/>
    <w:rsid w:val="637A3FCD"/>
    <w:rsid w:val="638C4BB7"/>
    <w:rsid w:val="63B61560"/>
    <w:rsid w:val="63B66513"/>
    <w:rsid w:val="63B7716A"/>
    <w:rsid w:val="63EB3F65"/>
    <w:rsid w:val="63ED29F1"/>
    <w:rsid w:val="63F342B4"/>
    <w:rsid w:val="64202151"/>
    <w:rsid w:val="64232CFD"/>
    <w:rsid w:val="64281C7B"/>
    <w:rsid w:val="643B7C00"/>
    <w:rsid w:val="64481CE8"/>
    <w:rsid w:val="6448437E"/>
    <w:rsid w:val="644A7E43"/>
    <w:rsid w:val="64654C7D"/>
    <w:rsid w:val="646A2293"/>
    <w:rsid w:val="649B069F"/>
    <w:rsid w:val="64A05CB5"/>
    <w:rsid w:val="64AE2B30"/>
    <w:rsid w:val="64AE4F8B"/>
    <w:rsid w:val="64BD709D"/>
    <w:rsid w:val="65202FF3"/>
    <w:rsid w:val="65404DA2"/>
    <w:rsid w:val="654D3D72"/>
    <w:rsid w:val="655C0D9A"/>
    <w:rsid w:val="655D5954"/>
    <w:rsid w:val="656727CB"/>
    <w:rsid w:val="65711400"/>
    <w:rsid w:val="657A680B"/>
    <w:rsid w:val="6598698C"/>
    <w:rsid w:val="659C7AAC"/>
    <w:rsid w:val="659D6680"/>
    <w:rsid w:val="65A93B39"/>
    <w:rsid w:val="65BA6A57"/>
    <w:rsid w:val="65BB6337"/>
    <w:rsid w:val="65C24CB8"/>
    <w:rsid w:val="65C92FEA"/>
    <w:rsid w:val="65D75707"/>
    <w:rsid w:val="65F74891"/>
    <w:rsid w:val="65FB7DDD"/>
    <w:rsid w:val="66062F43"/>
    <w:rsid w:val="660A5ADC"/>
    <w:rsid w:val="66192DFC"/>
    <w:rsid w:val="66294CE4"/>
    <w:rsid w:val="6646463A"/>
    <w:rsid w:val="66664368"/>
    <w:rsid w:val="66742F55"/>
    <w:rsid w:val="66754F1F"/>
    <w:rsid w:val="668A7749"/>
    <w:rsid w:val="66984178"/>
    <w:rsid w:val="66AF0010"/>
    <w:rsid w:val="66CA7019"/>
    <w:rsid w:val="66D460EA"/>
    <w:rsid w:val="66D71D69"/>
    <w:rsid w:val="66E2523A"/>
    <w:rsid w:val="66E300DB"/>
    <w:rsid w:val="673F51E4"/>
    <w:rsid w:val="674E7359"/>
    <w:rsid w:val="677A27ED"/>
    <w:rsid w:val="67825B46"/>
    <w:rsid w:val="67827E25"/>
    <w:rsid w:val="67830FFE"/>
    <w:rsid w:val="67A7148A"/>
    <w:rsid w:val="67C811E0"/>
    <w:rsid w:val="67D03B69"/>
    <w:rsid w:val="67F37294"/>
    <w:rsid w:val="67F72090"/>
    <w:rsid w:val="68006C96"/>
    <w:rsid w:val="68082A9A"/>
    <w:rsid w:val="681333CE"/>
    <w:rsid w:val="684D634E"/>
    <w:rsid w:val="68721717"/>
    <w:rsid w:val="6873723D"/>
    <w:rsid w:val="68757AFB"/>
    <w:rsid w:val="68885093"/>
    <w:rsid w:val="68927FCC"/>
    <w:rsid w:val="68BB30BE"/>
    <w:rsid w:val="68BC5C21"/>
    <w:rsid w:val="68D979E8"/>
    <w:rsid w:val="68F44821"/>
    <w:rsid w:val="69153988"/>
    <w:rsid w:val="691F752C"/>
    <w:rsid w:val="69302472"/>
    <w:rsid w:val="693B41FE"/>
    <w:rsid w:val="695D23C7"/>
    <w:rsid w:val="69753714"/>
    <w:rsid w:val="69845BA5"/>
    <w:rsid w:val="69855479"/>
    <w:rsid w:val="699B10B9"/>
    <w:rsid w:val="69A3240A"/>
    <w:rsid w:val="69AE49D0"/>
    <w:rsid w:val="69B14861"/>
    <w:rsid w:val="69DA3927"/>
    <w:rsid w:val="69DF2B23"/>
    <w:rsid w:val="6A153148"/>
    <w:rsid w:val="6A1707C7"/>
    <w:rsid w:val="6A1D3904"/>
    <w:rsid w:val="6A246527"/>
    <w:rsid w:val="6A4169A5"/>
    <w:rsid w:val="6A4B0471"/>
    <w:rsid w:val="6A68177E"/>
    <w:rsid w:val="6A7439FC"/>
    <w:rsid w:val="6A7546CB"/>
    <w:rsid w:val="6A9D4A9F"/>
    <w:rsid w:val="6AC552E8"/>
    <w:rsid w:val="6AD71D05"/>
    <w:rsid w:val="6B0607DA"/>
    <w:rsid w:val="6B120F8F"/>
    <w:rsid w:val="6B1E4C63"/>
    <w:rsid w:val="6B2073CA"/>
    <w:rsid w:val="6B2B4FFF"/>
    <w:rsid w:val="6B323BDB"/>
    <w:rsid w:val="6B855992"/>
    <w:rsid w:val="6B89425E"/>
    <w:rsid w:val="6BAC244A"/>
    <w:rsid w:val="6BD10E4A"/>
    <w:rsid w:val="6BF44CFD"/>
    <w:rsid w:val="6C156F89"/>
    <w:rsid w:val="6C2F085B"/>
    <w:rsid w:val="6C3608AE"/>
    <w:rsid w:val="6C3D203B"/>
    <w:rsid w:val="6C466224"/>
    <w:rsid w:val="6C494E84"/>
    <w:rsid w:val="6C575E92"/>
    <w:rsid w:val="6C5F46E5"/>
    <w:rsid w:val="6C682509"/>
    <w:rsid w:val="6C6972D4"/>
    <w:rsid w:val="6C9F5967"/>
    <w:rsid w:val="6CB9557C"/>
    <w:rsid w:val="6CBF0CA2"/>
    <w:rsid w:val="6CC22541"/>
    <w:rsid w:val="6CCE1C7E"/>
    <w:rsid w:val="6CD429A0"/>
    <w:rsid w:val="6CE93F71"/>
    <w:rsid w:val="6CFC3CA5"/>
    <w:rsid w:val="6D0D75F0"/>
    <w:rsid w:val="6D1F1741"/>
    <w:rsid w:val="6D2D7C65"/>
    <w:rsid w:val="6D3E7E99"/>
    <w:rsid w:val="6D413DAD"/>
    <w:rsid w:val="6D5910F7"/>
    <w:rsid w:val="6D6261FE"/>
    <w:rsid w:val="6D77659F"/>
    <w:rsid w:val="6D7C7B2E"/>
    <w:rsid w:val="6D8D7153"/>
    <w:rsid w:val="6DF24CA9"/>
    <w:rsid w:val="6E051585"/>
    <w:rsid w:val="6E355A4E"/>
    <w:rsid w:val="6E355E42"/>
    <w:rsid w:val="6E763D92"/>
    <w:rsid w:val="6E98088F"/>
    <w:rsid w:val="6E985C4F"/>
    <w:rsid w:val="6EBD0D15"/>
    <w:rsid w:val="6EE61414"/>
    <w:rsid w:val="6EE80984"/>
    <w:rsid w:val="6F246B39"/>
    <w:rsid w:val="6F5D3CD8"/>
    <w:rsid w:val="6F6B28F1"/>
    <w:rsid w:val="6F7A511A"/>
    <w:rsid w:val="6F8666F2"/>
    <w:rsid w:val="6F871F4B"/>
    <w:rsid w:val="6FA04DBB"/>
    <w:rsid w:val="6FB34659"/>
    <w:rsid w:val="6FC92E05"/>
    <w:rsid w:val="6FE70C3C"/>
    <w:rsid w:val="6FED3D79"/>
    <w:rsid w:val="700449FD"/>
    <w:rsid w:val="701D1F8B"/>
    <w:rsid w:val="703C583C"/>
    <w:rsid w:val="705E513E"/>
    <w:rsid w:val="707D50FC"/>
    <w:rsid w:val="707F4A9A"/>
    <w:rsid w:val="709A3616"/>
    <w:rsid w:val="709E0994"/>
    <w:rsid w:val="70A019D7"/>
    <w:rsid w:val="70A1703D"/>
    <w:rsid w:val="70A408DB"/>
    <w:rsid w:val="70DF4088"/>
    <w:rsid w:val="70EF3AFF"/>
    <w:rsid w:val="71123A97"/>
    <w:rsid w:val="71127DB1"/>
    <w:rsid w:val="715E011D"/>
    <w:rsid w:val="7169065D"/>
    <w:rsid w:val="716965A9"/>
    <w:rsid w:val="71864525"/>
    <w:rsid w:val="719E7262"/>
    <w:rsid w:val="71D53B24"/>
    <w:rsid w:val="71DD09B5"/>
    <w:rsid w:val="72011F77"/>
    <w:rsid w:val="720A22AD"/>
    <w:rsid w:val="721950BC"/>
    <w:rsid w:val="721C5EAF"/>
    <w:rsid w:val="72323F7A"/>
    <w:rsid w:val="724F0D1A"/>
    <w:rsid w:val="726E1598"/>
    <w:rsid w:val="72A65B1E"/>
    <w:rsid w:val="72A9042B"/>
    <w:rsid w:val="72B01473"/>
    <w:rsid w:val="72B102C5"/>
    <w:rsid w:val="72B81000"/>
    <w:rsid w:val="72D231CE"/>
    <w:rsid w:val="72D96779"/>
    <w:rsid w:val="72E008D8"/>
    <w:rsid w:val="72F76DB3"/>
    <w:rsid w:val="72FF629D"/>
    <w:rsid w:val="73016E15"/>
    <w:rsid w:val="73075151"/>
    <w:rsid w:val="733E5FD5"/>
    <w:rsid w:val="7358775B"/>
    <w:rsid w:val="737D72BD"/>
    <w:rsid w:val="73B17967"/>
    <w:rsid w:val="73C210C5"/>
    <w:rsid w:val="73C7602C"/>
    <w:rsid w:val="73ED1443"/>
    <w:rsid w:val="74185868"/>
    <w:rsid w:val="74320C46"/>
    <w:rsid w:val="744F471E"/>
    <w:rsid w:val="745D33E5"/>
    <w:rsid w:val="746F1200"/>
    <w:rsid w:val="747421BF"/>
    <w:rsid w:val="74742D0F"/>
    <w:rsid w:val="74856C75"/>
    <w:rsid w:val="7487654A"/>
    <w:rsid w:val="748B6F06"/>
    <w:rsid w:val="7497668D"/>
    <w:rsid w:val="74C01BC0"/>
    <w:rsid w:val="74C23B6B"/>
    <w:rsid w:val="74D44200"/>
    <w:rsid w:val="74D97790"/>
    <w:rsid w:val="74F75AAD"/>
    <w:rsid w:val="74FD0A22"/>
    <w:rsid w:val="75122BB7"/>
    <w:rsid w:val="753D50CE"/>
    <w:rsid w:val="7554437B"/>
    <w:rsid w:val="756E3266"/>
    <w:rsid w:val="757251BA"/>
    <w:rsid w:val="757B5C00"/>
    <w:rsid w:val="758E3F5A"/>
    <w:rsid w:val="759622C6"/>
    <w:rsid w:val="75A2517A"/>
    <w:rsid w:val="75A629FF"/>
    <w:rsid w:val="75B81573"/>
    <w:rsid w:val="75D02172"/>
    <w:rsid w:val="75F82DA4"/>
    <w:rsid w:val="75F9303C"/>
    <w:rsid w:val="7601232C"/>
    <w:rsid w:val="76023BB5"/>
    <w:rsid w:val="762054BD"/>
    <w:rsid w:val="762429D2"/>
    <w:rsid w:val="764C7A4B"/>
    <w:rsid w:val="764F2F30"/>
    <w:rsid w:val="76577F08"/>
    <w:rsid w:val="766052A4"/>
    <w:rsid w:val="766E50D6"/>
    <w:rsid w:val="766E7F16"/>
    <w:rsid w:val="76803BAD"/>
    <w:rsid w:val="7686785D"/>
    <w:rsid w:val="768F11A4"/>
    <w:rsid w:val="76944F4E"/>
    <w:rsid w:val="769907B6"/>
    <w:rsid w:val="76A74C81"/>
    <w:rsid w:val="76AA651F"/>
    <w:rsid w:val="76AE0174"/>
    <w:rsid w:val="76B86166"/>
    <w:rsid w:val="76C07AF1"/>
    <w:rsid w:val="76D83F2B"/>
    <w:rsid w:val="76EB6EB0"/>
    <w:rsid w:val="76EC6B38"/>
    <w:rsid w:val="76FF4ABD"/>
    <w:rsid w:val="77413F1A"/>
    <w:rsid w:val="77492F29"/>
    <w:rsid w:val="77627268"/>
    <w:rsid w:val="776C05AB"/>
    <w:rsid w:val="77955421"/>
    <w:rsid w:val="779C5D0D"/>
    <w:rsid w:val="77A927BD"/>
    <w:rsid w:val="77C90C27"/>
    <w:rsid w:val="77CF2C8B"/>
    <w:rsid w:val="77DF669D"/>
    <w:rsid w:val="77F02638"/>
    <w:rsid w:val="78072641"/>
    <w:rsid w:val="78090CD5"/>
    <w:rsid w:val="782C7B34"/>
    <w:rsid w:val="784C1F84"/>
    <w:rsid w:val="7856695F"/>
    <w:rsid w:val="786D3CA8"/>
    <w:rsid w:val="78882890"/>
    <w:rsid w:val="7894219D"/>
    <w:rsid w:val="78AF2513"/>
    <w:rsid w:val="78B418D7"/>
    <w:rsid w:val="78BE02E2"/>
    <w:rsid w:val="78C237DA"/>
    <w:rsid w:val="78CB048C"/>
    <w:rsid w:val="78D92BEB"/>
    <w:rsid w:val="78E7324A"/>
    <w:rsid w:val="78EE6B97"/>
    <w:rsid w:val="78EF5B72"/>
    <w:rsid w:val="790B66DB"/>
    <w:rsid w:val="79141A15"/>
    <w:rsid w:val="792A0408"/>
    <w:rsid w:val="793B15E2"/>
    <w:rsid w:val="79533972"/>
    <w:rsid w:val="795D1EF5"/>
    <w:rsid w:val="796A4345"/>
    <w:rsid w:val="798A0A5E"/>
    <w:rsid w:val="798E037A"/>
    <w:rsid w:val="799F179C"/>
    <w:rsid w:val="79A90D10"/>
    <w:rsid w:val="79B976DE"/>
    <w:rsid w:val="79BC6C95"/>
    <w:rsid w:val="79C00CD0"/>
    <w:rsid w:val="79CD2C51"/>
    <w:rsid w:val="79D044EF"/>
    <w:rsid w:val="79D33FDF"/>
    <w:rsid w:val="79DC35A2"/>
    <w:rsid w:val="79E85CDC"/>
    <w:rsid w:val="79EB1329"/>
    <w:rsid w:val="79EE2BC7"/>
    <w:rsid w:val="7A083C89"/>
    <w:rsid w:val="7A10018B"/>
    <w:rsid w:val="7A23629D"/>
    <w:rsid w:val="7A266C3C"/>
    <w:rsid w:val="7A2A2AFF"/>
    <w:rsid w:val="7A326F58"/>
    <w:rsid w:val="7A344BC6"/>
    <w:rsid w:val="7A401B92"/>
    <w:rsid w:val="7A4A1526"/>
    <w:rsid w:val="7A5073DE"/>
    <w:rsid w:val="7A57076C"/>
    <w:rsid w:val="7A5769BE"/>
    <w:rsid w:val="7A721A4A"/>
    <w:rsid w:val="7A7A46D8"/>
    <w:rsid w:val="7ABB252B"/>
    <w:rsid w:val="7ACF2DEC"/>
    <w:rsid w:val="7ADC6EC3"/>
    <w:rsid w:val="7ADD3367"/>
    <w:rsid w:val="7AE34B7A"/>
    <w:rsid w:val="7AF83CFD"/>
    <w:rsid w:val="7B4A5522"/>
    <w:rsid w:val="7B712530"/>
    <w:rsid w:val="7B8F523F"/>
    <w:rsid w:val="7B8F6A7B"/>
    <w:rsid w:val="7BA17F60"/>
    <w:rsid w:val="7BB37C24"/>
    <w:rsid w:val="7BB65B95"/>
    <w:rsid w:val="7BC96D94"/>
    <w:rsid w:val="7BD7259B"/>
    <w:rsid w:val="7BE54CEA"/>
    <w:rsid w:val="7BF546E1"/>
    <w:rsid w:val="7BFC781D"/>
    <w:rsid w:val="7C013085"/>
    <w:rsid w:val="7C030BAC"/>
    <w:rsid w:val="7C0A2C05"/>
    <w:rsid w:val="7C157BC5"/>
    <w:rsid w:val="7C1E01E3"/>
    <w:rsid w:val="7C2D5C29"/>
    <w:rsid w:val="7C760B72"/>
    <w:rsid w:val="7C7F3FAA"/>
    <w:rsid w:val="7C8C70C9"/>
    <w:rsid w:val="7C8F615F"/>
    <w:rsid w:val="7C9156C9"/>
    <w:rsid w:val="7CB050FD"/>
    <w:rsid w:val="7CF730B7"/>
    <w:rsid w:val="7CFA24C0"/>
    <w:rsid w:val="7D240839"/>
    <w:rsid w:val="7D287F9E"/>
    <w:rsid w:val="7D407E31"/>
    <w:rsid w:val="7D694A1B"/>
    <w:rsid w:val="7D6A07B6"/>
    <w:rsid w:val="7D6A3191"/>
    <w:rsid w:val="7D6A4C5A"/>
    <w:rsid w:val="7D783E5E"/>
    <w:rsid w:val="7D813EAF"/>
    <w:rsid w:val="7DA243F4"/>
    <w:rsid w:val="7DC02DDF"/>
    <w:rsid w:val="7DD14CFF"/>
    <w:rsid w:val="7DD520D4"/>
    <w:rsid w:val="7E064983"/>
    <w:rsid w:val="7E171996"/>
    <w:rsid w:val="7E2D6FDF"/>
    <w:rsid w:val="7E2E2ACB"/>
    <w:rsid w:val="7E4D4389"/>
    <w:rsid w:val="7E4F632A"/>
    <w:rsid w:val="7E503F68"/>
    <w:rsid w:val="7E7318ED"/>
    <w:rsid w:val="7E7B58AD"/>
    <w:rsid w:val="7E7D395E"/>
    <w:rsid w:val="7E7E1106"/>
    <w:rsid w:val="7E843AFA"/>
    <w:rsid w:val="7E846EA6"/>
    <w:rsid w:val="7E891110"/>
    <w:rsid w:val="7ED20D09"/>
    <w:rsid w:val="7EE34CC4"/>
    <w:rsid w:val="7EF05A8C"/>
    <w:rsid w:val="7EFA477A"/>
    <w:rsid w:val="7F1F40C8"/>
    <w:rsid w:val="7F26793E"/>
    <w:rsid w:val="7F35280E"/>
    <w:rsid w:val="7F7966F3"/>
    <w:rsid w:val="7F7C4601"/>
    <w:rsid w:val="7F7E2D7F"/>
    <w:rsid w:val="7F9D7281"/>
    <w:rsid w:val="7FAA57E2"/>
    <w:rsid w:val="7FBF3CE7"/>
    <w:rsid w:val="7FC05006"/>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autoRedefine/>
    <w:qFormat/>
    <w:uiPriority w:val="0"/>
    <w:pPr>
      <w:keepNext/>
      <w:keepLines/>
      <w:widowControl/>
      <w:tabs>
        <w:tab w:val="left" w:pos="432"/>
      </w:tabs>
      <w:spacing w:before="340" w:after="330"/>
      <w:ind w:left="432" w:hanging="432"/>
      <w:jc w:val="center"/>
      <w:outlineLvl w:val="0"/>
    </w:pPr>
    <w:rPr>
      <w:rFonts w:ascii="宋体"/>
      <w:b/>
      <w:bCs/>
      <w:snapToGrid w:val="0"/>
      <w:kern w:val="0"/>
      <w:sz w:val="52"/>
      <w:szCs w:val="44"/>
    </w:rPr>
  </w:style>
  <w:style w:type="paragraph" w:styleId="4">
    <w:name w:val="heading 2"/>
    <w:basedOn w:val="1"/>
    <w:next w:val="1"/>
    <w:link w:val="78"/>
    <w:autoRedefine/>
    <w:qFormat/>
    <w:uiPriority w:val="0"/>
    <w:pPr>
      <w:tabs>
        <w:tab w:val="left" w:pos="576"/>
      </w:tabs>
      <w:spacing w:beforeLines="50" w:line="500" w:lineRule="exact"/>
      <w:ind w:firstLine="200" w:firstLineChars="200"/>
      <w:jc w:val="left"/>
      <w:outlineLvl w:val="1"/>
    </w:pPr>
    <w:rPr>
      <w:rFonts w:ascii="宋体" w:hAnsi="宋体"/>
      <w:b/>
      <w:bCs/>
      <w:kern w:val="0"/>
      <w:sz w:val="24"/>
      <w:szCs w:val="32"/>
    </w:rPr>
  </w:style>
  <w:style w:type="paragraph" w:styleId="5">
    <w:name w:val="heading 3"/>
    <w:basedOn w:val="1"/>
    <w:next w:val="1"/>
    <w:link w:val="66"/>
    <w:autoRedefine/>
    <w:qFormat/>
    <w:uiPriority w:val="0"/>
    <w:pPr>
      <w:keepNext/>
      <w:keepLines/>
      <w:widowControl/>
      <w:tabs>
        <w:tab w:val="left" w:pos="720"/>
      </w:tabs>
      <w:spacing w:afterLines="100" w:line="500" w:lineRule="exact"/>
      <w:jc w:val="center"/>
      <w:outlineLvl w:val="2"/>
    </w:pPr>
    <w:rPr>
      <w:b/>
      <w:bCs/>
      <w:kern w:val="0"/>
      <w:sz w:val="30"/>
      <w:szCs w:val="32"/>
    </w:rPr>
  </w:style>
  <w:style w:type="paragraph" w:styleId="6">
    <w:name w:val="heading 4"/>
    <w:basedOn w:val="1"/>
    <w:next w:val="1"/>
    <w:link w:val="77"/>
    <w:autoRedefine/>
    <w:qFormat/>
    <w:uiPriority w:val="0"/>
    <w:pPr>
      <w:keepNext/>
      <w:keepLines/>
      <w:widowControl/>
      <w:tabs>
        <w:tab w:val="left" w:pos="864"/>
      </w:tabs>
      <w:spacing w:before="280" w:after="290" w:line="376" w:lineRule="auto"/>
      <w:ind w:left="864" w:hanging="864"/>
      <w:jc w:val="left"/>
      <w:outlineLvl w:val="3"/>
    </w:pPr>
    <w:rPr>
      <w:rFonts w:ascii="Arial" w:hAnsi="Arial" w:eastAsia="黑体"/>
      <w:b/>
      <w:bCs/>
      <w:kern w:val="0"/>
      <w:sz w:val="28"/>
      <w:szCs w:val="28"/>
    </w:rPr>
  </w:style>
  <w:style w:type="paragraph" w:styleId="7">
    <w:name w:val="heading 5"/>
    <w:basedOn w:val="1"/>
    <w:next w:val="1"/>
    <w:link w:val="58"/>
    <w:autoRedefine/>
    <w:qFormat/>
    <w:uiPriority w:val="0"/>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8">
    <w:name w:val="heading 6"/>
    <w:basedOn w:val="1"/>
    <w:next w:val="1"/>
    <w:link w:val="70"/>
    <w:autoRedefine/>
    <w:qFormat/>
    <w:uiPriority w:val="0"/>
    <w:pPr>
      <w:keepNext/>
      <w:keepLines/>
      <w:widowControl/>
      <w:tabs>
        <w:tab w:val="left" w:pos="1152"/>
      </w:tabs>
      <w:spacing w:before="240" w:after="64" w:line="320" w:lineRule="auto"/>
      <w:ind w:left="1152" w:hanging="1152"/>
      <w:jc w:val="left"/>
      <w:outlineLvl w:val="5"/>
    </w:pPr>
    <w:rPr>
      <w:rFonts w:ascii="Arial" w:hAnsi="Arial" w:eastAsia="黑体"/>
      <w:b/>
      <w:bCs/>
      <w:kern w:val="0"/>
      <w:sz w:val="24"/>
      <w:szCs w:val="24"/>
    </w:rPr>
  </w:style>
  <w:style w:type="paragraph" w:styleId="9">
    <w:name w:val="heading 7"/>
    <w:basedOn w:val="1"/>
    <w:next w:val="1"/>
    <w:link w:val="57"/>
    <w:autoRedefine/>
    <w:qFormat/>
    <w:uiPriority w:val="0"/>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10">
    <w:name w:val="heading 8"/>
    <w:basedOn w:val="1"/>
    <w:next w:val="1"/>
    <w:link w:val="79"/>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56"/>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tabs>
        <w:tab w:val="left" w:pos="432"/>
      </w:tabs>
      <w:ind w:firstLine="420"/>
    </w:p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List Bullet"/>
    <w:basedOn w:val="1"/>
    <w:autoRedefine/>
    <w:qFormat/>
    <w:uiPriority w:val="0"/>
    <w:pPr>
      <w:tabs>
        <w:tab w:val="left" w:pos="720"/>
      </w:tabs>
      <w:ind w:left="720" w:hanging="720"/>
    </w:pPr>
    <w:rPr>
      <w:szCs w:val="24"/>
    </w:rPr>
  </w:style>
  <w:style w:type="paragraph" w:styleId="14">
    <w:name w:val="Document Map"/>
    <w:basedOn w:val="1"/>
    <w:link w:val="73"/>
    <w:autoRedefine/>
    <w:qFormat/>
    <w:uiPriority w:val="0"/>
    <w:pPr>
      <w:shd w:val="clear" w:color="auto" w:fill="000080"/>
    </w:pPr>
    <w:rPr>
      <w:shd w:val="clear" w:color="auto" w:fill="000080"/>
    </w:rPr>
  </w:style>
  <w:style w:type="paragraph" w:styleId="15">
    <w:name w:val="annotation text"/>
    <w:basedOn w:val="1"/>
    <w:link w:val="69"/>
    <w:autoRedefine/>
    <w:qFormat/>
    <w:uiPriority w:val="0"/>
    <w:pPr>
      <w:jc w:val="left"/>
    </w:pPr>
    <w:rPr>
      <w:szCs w:val="24"/>
    </w:rPr>
  </w:style>
  <w:style w:type="paragraph" w:styleId="16">
    <w:name w:val="Body Text 3"/>
    <w:basedOn w:val="1"/>
    <w:link w:val="60"/>
    <w:autoRedefine/>
    <w:qFormat/>
    <w:uiPriority w:val="0"/>
    <w:pPr>
      <w:spacing w:line="360" w:lineRule="auto"/>
      <w:jc w:val="center"/>
    </w:pPr>
    <w:rPr>
      <w:b/>
      <w:spacing w:val="6"/>
      <w:sz w:val="72"/>
    </w:rPr>
  </w:style>
  <w:style w:type="paragraph" w:styleId="17">
    <w:name w:val="Body Text"/>
    <w:basedOn w:val="1"/>
    <w:link w:val="55"/>
    <w:autoRedefine/>
    <w:qFormat/>
    <w:uiPriority w:val="0"/>
    <w:pPr>
      <w:jc w:val="center"/>
    </w:pPr>
    <w:rPr>
      <w:rFonts w:eastAsia="黑体"/>
      <w:sz w:val="72"/>
      <w:szCs w:val="24"/>
    </w:rPr>
  </w:style>
  <w:style w:type="paragraph" w:styleId="18">
    <w:name w:val="Body Text Indent"/>
    <w:basedOn w:val="1"/>
    <w:link w:val="62"/>
    <w:autoRedefine/>
    <w:qFormat/>
    <w:uiPriority w:val="0"/>
    <w:pPr>
      <w:spacing w:after="120"/>
      <w:ind w:left="420" w:leftChars="200"/>
    </w:pPr>
  </w:style>
  <w:style w:type="paragraph" w:styleId="19">
    <w:name w:val="List Bullet 2"/>
    <w:basedOn w:val="13"/>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0">
    <w:name w:val="toc 5"/>
    <w:basedOn w:val="1"/>
    <w:next w:val="1"/>
    <w:autoRedefine/>
    <w:qFormat/>
    <w:uiPriority w:val="39"/>
    <w:pPr>
      <w:tabs>
        <w:tab w:val="right" w:leader="dot" w:pos="8296"/>
      </w:tabs>
      <w:ind w:left="1050" w:leftChars="500"/>
    </w:pPr>
  </w:style>
  <w:style w:type="paragraph" w:styleId="21">
    <w:name w:val="toc 3"/>
    <w:basedOn w:val="1"/>
    <w:next w:val="1"/>
    <w:autoRedefine/>
    <w:qFormat/>
    <w:uiPriority w:val="39"/>
    <w:pPr>
      <w:ind w:left="840" w:leftChars="400"/>
    </w:pPr>
  </w:style>
  <w:style w:type="paragraph" w:styleId="22">
    <w:name w:val="Plain Text"/>
    <w:basedOn w:val="1"/>
    <w:next w:val="23"/>
    <w:link w:val="90"/>
    <w:autoRedefine/>
    <w:qFormat/>
    <w:uiPriority w:val="0"/>
    <w:pPr>
      <w:widowControl/>
      <w:ind w:left="1800" w:hanging="360"/>
      <w:jc w:val="left"/>
    </w:pPr>
    <w:rPr>
      <w:rFonts w:ascii="宋体" w:hAnsi="Courier New" w:eastAsia="Times New Roman"/>
      <w:kern w:val="0"/>
      <w:sz w:val="24"/>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80"/>
    <w:autoRedefine/>
    <w:qFormat/>
    <w:uiPriority w:val="0"/>
    <w:rPr>
      <w:sz w:val="24"/>
    </w:rPr>
  </w:style>
  <w:style w:type="paragraph" w:styleId="26">
    <w:name w:val="Body Text Indent 2"/>
    <w:basedOn w:val="1"/>
    <w:link w:val="87"/>
    <w:autoRedefine/>
    <w:qFormat/>
    <w:uiPriority w:val="0"/>
    <w:pPr>
      <w:spacing w:line="400" w:lineRule="exact"/>
      <w:ind w:left="600" w:hanging="600" w:hangingChars="250"/>
    </w:pPr>
    <w:rPr>
      <w:rFonts w:ascii="宋体" w:hAnsi="宋体"/>
      <w:sz w:val="24"/>
      <w:szCs w:val="24"/>
    </w:rPr>
  </w:style>
  <w:style w:type="paragraph" w:styleId="27">
    <w:name w:val="Balloon Text"/>
    <w:basedOn w:val="1"/>
    <w:link w:val="72"/>
    <w:autoRedefine/>
    <w:qFormat/>
    <w:uiPriority w:val="0"/>
    <w:rPr>
      <w:sz w:val="18"/>
      <w:szCs w:val="18"/>
    </w:rPr>
  </w:style>
  <w:style w:type="paragraph" w:styleId="28">
    <w:name w:val="footer"/>
    <w:basedOn w:val="1"/>
    <w:link w:val="89"/>
    <w:autoRedefine/>
    <w:qFormat/>
    <w:uiPriority w:val="99"/>
    <w:pPr>
      <w:tabs>
        <w:tab w:val="center" w:pos="4153"/>
        <w:tab w:val="right" w:pos="8306"/>
      </w:tabs>
      <w:snapToGrid w:val="0"/>
      <w:jc w:val="left"/>
    </w:pPr>
    <w:rPr>
      <w:sz w:val="18"/>
    </w:rPr>
  </w:style>
  <w:style w:type="paragraph" w:styleId="29">
    <w:name w:val="header"/>
    <w:basedOn w:val="1"/>
    <w:link w:val="81"/>
    <w:autoRedefine/>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autoRedefine/>
    <w:qFormat/>
    <w:uiPriority w:val="39"/>
    <w:pPr>
      <w:ind w:firstLine="944" w:firstLineChars="363"/>
    </w:pPr>
    <w:rPr>
      <w:spacing w:val="10"/>
      <w:sz w:val="24"/>
      <w:szCs w:val="24"/>
    </w:rPr>
  </w:style>
  <w:style w:type="paragraph" w:styleId="31">
    <w:name w:val="toc 4"/>
    <w:basedOn w:val="1"/>
    <w:next w:val="1"/>
    <w:autoRedefine/>
    <w:qFormat/>
    <w:uiPriority w:val="39"/>
    <w:pPr>
      <w:tabs>
        <w:tab w:val="left" w:pos="1890"/>
        <w:tab w:val="right" w:leader="dot" w:pos="8296"/>
      </w:tabs>
      <w:ind w:left="630" w:leftChars="300"/>
    </w:pPr>
  </w:style>
  <w:style w:type="paragraph" w:styleId="32">
    <w:name w:val="footnote text"/>
    <w:basedOn w:val="1"/>
    <w:link w:val="84"/>
    <w:autoRedefine/>
    <w:qFormat/>
    <w:uiPriority w:val="0"/>
    <w:pPr>
      <w:snapToGrid w:val="0"/>
      <w:jc w:val="left"/>
    </w:pPr>
    <w:rPr>
      <w:sz w:val="18"/>
      <w:szCs w:val="18"/>
    </w:rPr>
  </w:style>
  <w:style w:type="paragraph" w:styleId="33">
    <w:name w:val="toc 6"/>
    <w:basedOn w:val="1"/>
    <w:next w:val="1"/>
    <w:autoRedefine/>
    <w:unhideWhenUsed/>
    <w:qFormat/>
    <w:uiPriority w:val="39"/>
    <w:pPr>
      <w:ind w:left="2100" w:leftChars="1000"/>
    </w:pPr>
    <w:rPr>
      <w:rFonts w:ascii="Calibri" w:hAnsi="Calibri"/>
      <w:szCs w:val="22"/>
    </w:rPr>
  </w:style>
  <w:style w:type="paragraph" w:styleId="34">
    <w:name w:val="Body Text Indent 3"/>
    <w:basedOn w:val="1"/>
    <w:link w:val="88"/>
    <w:autoRedefine/>
    <w:qFormat/>
    <w:uiPriority w:val="0"/>
    <w:pPr>
      <w:spacing w:line="400" w:lineRule="exact"/>
      <w:ind w:left="254" w:leftChars="121" w:firstLine="240" w:firstLineChars="100"/>
    </w:pPr>
    <w:rPr>
      <w:rFonts w:ascii="宋体" w:hAnsi="宋体"/>
      <w:sz w:val="24"/>
    </w:rPr>
  </w:style>
  <w:style w:type="paragraph" w:styleId="35">
    <w:name w:val="toc 2"/>
    <w:basedOn w:val="1"/>
    <w:next w:val="1"/>
    <w:autoRedefine/>
    <w:unhideWhenUsed/>
    <w:qFormat/>
    <w:uiPriority w:val="39"/>
    <w:pPr>
      <w:ind w:left="420" w:leftChars="200"/>
    </w:pPr>
  </w:style>
  <w:style w:type="paragraph" w:styleId="36">
    <w:name w:val="toc 9"/>
    <w:basedOn w:val="1"/>
    <w:next w:val="1"/>
    <w:autoRedefine/>
    <w:unhideWhenUsed/>
    <w:qFormat/>
    <w:uiPriority w:val="39"/>
    <w:pPr>
      <w:ind w:left="3360" w:leftChars="1600"/>
    </w:pPr>
    <w:rPr>
      <w:rFonts w:ascii="Calibri" w:hAnsi="Calibri"/>
      <w:szCs w:val="22"/>
    </w:rPr>
  </w:style>
  <w:style w:type="paragraph" w:styleId="37">
    <w:name w:val="Body Text 2"/>
    <w:basedOn w:val="1"/>
    <w:link w:val="65"/>
    <w:autoRedefine/>
    <w:qFormat/>
    <w:uiPriority w:val="0"/>
    <w:pPr>
      <w:spacing w:after="120" w:line="480" w:lineRule="auto"/>
    </w:pPr>
  </w:style>
  <w:style w:type="paragraph" w:styleId="38">
    <w:name w:val="Message Header"/>
    <w:basedOn w:val="1"/>
    <w:next w:val="17"/>
    <w:link w:val="117"/>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spacing w:line="360" w:lineRule="auto"/>
    </w:pPr>
    <w:rPr>
      <w:rFonts w:ascii="Arial" w:hAnsi="Arial"/>
      <w:color w:val="000000"/>
      <w:sz w:val="28"/>
      <w:szCs w:val="24"/>
    </w:rPr>
  </w:style>
  <w:style w:type="paragraph" w:styleId="39">
    <w:name w:val="HTML Preformatted"/>
    <w:basedOn w:val="1"/>
    <w:link w:val="11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40">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41">
    <w:name w:val="index 1"/>
    <w:basedOn w:val="1"/>
    <w:next w:val="1"/>
    <w:autoRedefine/>
    <w:qFormat/>
    <w:uiPriority w:val="0"/>
    <w:rPr>
      <w:szCs w:val="24"/>
    </w:rPr>
  </w:style>
  <w:style w:type="paragraph" w:styleId="42">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43">
    <w:name w:val="annotation subject"/>
    <w:basedOn w:val="15"/>
    <w:next w:val="15"/>
    <w:link w:val="75"/>
    <w:autoRedefine/>
    <w:qFormat/>
    <w:uiPriority w:val="0"/>
    <w:rPr>
      <w:b/>
      <w:bCs/>
    </w:rPr>
  </w:style>
  <w:style w:type="paragraph" w:styleId="44">
    <w:name w:val="Body Text First Indent"/>
    <w:basedOn w:val="17"/>
    <w:link w:val="54"/>
    <w:autoRedefine/>
    <w:qFormat/>
    <w:uiPriority w:val="0"/>
    <w:pPr>
      <w:spacing w:after="120"/>
      <w:ind w:firstLine="420" w:firstLineChars="100"/>
      <w:jc w:val="both"/>
    </w:pPr>
  </w:style>
  <w:style w:type="table" w:styleId="46">
    <w:name w:val="Table Grid"/>
    <w:basedOn w:val="4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00"/>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customStyle="1" w:styleId="54">
    <w:name w:val="正文文本首行缩进 字符"/>
    <w:basedOn w:val="55"/>
    <w:link w:val="44"/>
    <w:autoRedefine/>
    <w:qFormat/>
    <w:uiPriority w:val="0"/>
    <w:rPr>
      <w:rFonts w:eastAsia="黑体"/>
      <w:kern w:val="2"/>
      <w:sz w:val="72"/>
      <w:szCs w:val="24"/>
      <w:lang w:bidi="ar-SA"/>
    </w:rPr>
  </w:style>
  <w:style w:type="character" w:customStyle="1" w:styleId="55">
    <w:name w:val="正文文本 字符"/>
    <w:link w:val="17"/>
    <w:autoRedefine/>
    <w:qFormat/>
    <w:uiPriority w:val="0"/>
    <w:rPr>
      <w:rFonts w:eastAsia="黑体"/>
      <w:kern w:val="2"/>
      <w:sz w:val="72"/>
      <w:szCs w:val="24"/>
      <w:lang w:bidi="ar-SA"/>
    </w:rPr>
  </w:style>
  <w:style w:type="character" w:customStyle="1" w:styleId="56">
    <w:name w:val="标题 9 字符"/>
    <w:link w:val="11"/>
    <w:autoRedefine/>
    <w:qFormat/>
    <w:uiPriority w:val="0"/>
    <w:rPr>
      <w:rFonts w:ascii="Arial" w:hAnsi="Arial" w:eastAsia="黑体"/>
      <w:sz w:val="21"/>
      <w:szCs w:val="21"/>
    </w:rPr>
  </w:style>
  <w:style w:type="character" w:customStyle="1" w:styleId="57">
    <w:name w:val="标题 7 字符"/>
    <w:link w:val="9"/>
    <w:autoRedefine/>
    <w:qFormat/>
    <w:uiPriority w:val="0"/>
    <w:rPr>
      <w:b/>
      <w:bCs/>
      <w:sz w:val="24"/>
      <w:szCs w:val="24"/>
    </w:rPr>
  </w:style>
  <w:style w:type="character" w:customStyle="1" w:styleId="58">
    <w:name w:val="标题 5 字符"/>
    <w:link w:val="7"/>
    <w:autoRedefine/>
    <w:qFormat/>
    <w:uiPriority w:val="0"/>
    <w:rPr>
      <w:b/>
      <w:bCs/>
      <w:sz w:val="28"/>
      <w:szCs w:val="28"/>
    </w:rPr>
  </w:style>
  <w:style w:type="character" w:customStyle="1" w:styleId="59">
    <w:name w:val="正文首行缩进 Char1"/>
    <w:autoRedefine/>
    <w:qFormat/>
    <w:uiPriority w:val="0"/>
    <w:rPr>
      <w:rFonts w:eastAsia="宋体"/>
      <w:kern w:val="2"/>
      <w:sz w:val="21"/>
      <w:lang w:val="en-US" w:eastAsia="zh-CN" w:bidi="ar-SA"/>
    </w:rPr>
  </w:style>
  <w:style w:type="character" w:customStyle="1" w:styleId="60">
    <w:name w:val="正文文本 3 字符"/>
    <w:link w:val="16"/>
    <w:autoRedefine/>
    <w:qFormat/>
    <w:uiPriority w:val="0"/>
    <w:rPr>
      <w:b/>
      <w:spacing w:val="6"/>
      <w:kern w:val="2"/>
      <w:sz w:val="72"/>
      <w:lang w:bidi="ar-SA"/>
    </w:rPr>
  </w:style>
  <w:style w:type="character" w:customStyle="1" w:styleId="61">
    <w:name w:val="标题 1 字符"/>
    <w:link w:val="3"/>
    <w:autoRedefine/>
    <w:qFormat/>
    <w:uiPriority w:val="0"/>
    <w:rPr>
      <w:rFonts w:ascii="宋体"/>
      <w:b/>
      <w:bCs/>
      <w:snapToGrid w:val="0"/>
      <w:sz w:val="52"/>
      <w:szCs w:val="44"/>
    </w:rPr>
  </w:style>
  <w:style w:type="character" w:customStyle="1" w:styleId="62">
    <w:name w:val="正文文本缩进 字符"/>
    <w:link w:val="18"/>
    <w:autoRedefine/>
    <w:qFormat/>
    <w:uiPriority w:val="0"/>
    <w:rPr>
      <w:kern w:val="2"/>
      <w:sz w:val="21"/>
    </w:rPr>
  </w:style>
  <w:style w:type="character" w:customStyle="1" w:styleId="63">
    <w:name w:val="Char Char8"/>
    <w:autoRedefine/>
    <w:qFormat/>
    <w:uiPriority w:val="0"/>
    <w:rPr>
      <w:kern w:val="2"/>
      <w:sz w:val="24"/>
    </w:rPr>
  </w:style>
  <w:style w:type="character" w:customStyle="1" w:styleId="64">
    <w:name w:val="textcontents"/>
    <w:basedOn w:val="47"/>
    <w:autoRedefine/>
    <w:qFormat/>
    <w:uiPriority w:val="0"/>
  </w:style>
  <w:style w:type="character" w:customStyle="1" w:styleId="65">
    <w:name w:val="正文文本 2 字符"/>
    <w:link w:val="37"/>
    <w:autoRedefine/>
    <w:qFormat/>
    <w:uiPriority w:val="0"/>
    <w:rPr>
      <w:kern w:val="2"/>
      <w:sz w:val="21"/>
      <w:lang w:bidi="ar-SA"/>
    </w:rPr>
  </w:style>
  <w:style w:type="character" w:customStyle="1" w:styleId="66">
    <w:name w:val="标题 3 字符"/>
    <w:link w:val="5"/>
    <w:autoRedefine/>
    <w:qFormat/>
    <w:uiPriority w:val="0"/>
    <w:rPr>
      <w:b/>
      <w:bCs/>
      <w:sz w:val="30"/>
      <w:szCs w:val="32"/>
    </w:rPr>
  </w:style>
  <w:style w:type="character" w:customStyle="1" w:styleId="67">
    <w:name w:val="Char Char3"/>
    <w:autoRedefine/>
    <w:qFormat/>
    <w:uiPriority w:val="0"/>
    <w:rPr>
      <w:rFonts w:ascii="Cambria" w:hAnsi="Cambria" w:eastAsia="宋体"/>
      <w:b/>
      <w:bCs/>
      <w:kern w:val="2"/>
      <w:sz w:val="32"/>
      <w:szCs w:val="32"/>
      <w:lang w:val="en-US" w:eastAsia="zh-CN" w:bidi="ar-SA"/>
    </w:rPr>
  </w:style>
  <w:style w:type="character" w:customStyle="1" w:styleId="68">
    <w:name w:val="Char Char7"/>
    <w:autoRedefine/>
    <w:qFormat/>
    <w:uiPriority w:val="0"/>
    <w:rPr>
      <w:rFonts w:ascii="Cambria" w:hAnsi="Cambria" w:eastAsia="宋体"/>
      <w:b/>
      <w:bCs/>
      <w:kern w:val="2"/>
      <w:sz w:val="32"/>
      <w:szCs w:val="32"/>
      <w:lang w:val="en-US" w:eastAsia="zh-CN" w:bidi="ar-SA"/>
    </w:rPr>
  </w:style>
  <w:style w:type="character" w:customStyle="1" w:styleId="69">
    <w:name w:val="批注文字 字符"/>
    <w:link w:val="15"/>
    <w:autoRedefine/>
    <w:qFormat/>
    <w:uiPriority w:val="0"/>
    <w:rPr>
      <w:kern w:val="2"/>
      <w:sz w:val="21"/>
      <w:szCs w:val="24"/>
    </w:rPr>
  </w:style>
  <w:style w:type="character" w:customStyle="1" w:styleId="70">
    <w:name w:val="标题 6 字符"/>
    <w:link w:val="8"/>
    <w:autoRedefine/>
    <w:qFormat/>
    <w:uiPriority w:val="0"/>
    <w:rPr>
      <w:rFonts w:ascii="Arial" w:hAnsi="Arial" w:eastAsia="黑体"/>
      <w:b/>
      <w:bCs/>
      <w:sz w:val="24"/>
      <w:szCs w:val="24"/>
    </w:rPr>
  </w:style>
  <w:style w:type="character" w:customStyle="1" w:styleId="71">
    <w:name w:val="Char Char12"/>
    <w:autoRedefine/>
    <w:qFormat/>
    <w:uiPriority w:val="0"/>
    <w:rPr>
      <w:kern w:val="2"/>
      <w:sz w:val="24"/>
    </w:rPr>
  </w:style>
  <w:style w:type="character" w:customStyle="1" w:styleId="72">
    <w:name w:val="批注框文本 字符"/>
    <w:link w:val="27"/>
    <w:autoRedefine/>
    <w:qFormat/>
    <w:uiPriority w:val="0"/>
    <w:rPr>
      <w:kern w:val="2"/>
      <w:sz w:val="18"/>
      <w:szCs w:val="18"/>
      <w:lang w:bidi="ar-SA"/>
    </w:rPr>
  </w:style>
  <w:style w:type="character" w:customStyle="1" w:styleId="73">
    <w:name w:val="文档结构图 字符"/>
    <w:link w:val="14"/>
    <w:autoRedefine/>
    <w:qFormat/>
    <w:uiPriority w:val="0"/>
    <w:rPr>
      <w:kern w:val="2"/>
      <w:sz w:val="21"/>
      <w:shd w:val="clear" w:color="auto" w:fill="000080"/>
      <w:lang w:bidi="ar-SA"/>
    </w:rPr>
  </w:style>
  <w:style w:type="character" w:customStyle="1" w:styleId="74">
    <w:name w:val="Char Char9"/>
    <w:autoRedefine/>
    <w:qFormat/>
    <w:uiPriority w:val="0"/>
    <w:rPr>
      <w:kern w:val="2"/>
      <w:sz w:val="24"/>
    </w:rPr>
  </w:style>
  <w:style w:type="character" w:customStyle="1" w:styleId="75">
    <w:name w:val="批注主题 字符"/>
    <w:link w:val="43"/>
    <w:autoRedefine/>
    <w:qFormat/>
    <w:uiPriority w:val="0"/>
    <w:rPr>
      <w:b/>
      <w:bCs/>
      <w:kern w:val="2"/>
      <w:sz w:val="21"/>
      <w:szCs w:val="24"/>
    </w:rPr>
  </w:style>
  <w:style w:type="character" w:customStyle="1" w:styleId="76">
    <w:name w:val="Char Char14"/>
    <w:autoRedefine/>
    <w:qFormat/>
    <w:uiPriority w:val="0"/>
    <w:rPr>
      <w:kern w:val="2"/>
      <w:sz w:val="24"/>
    </w:rPr>
  </w:style>
  <w:style w:type="character" w:customStyle="1" w:styleId="77">
    <w:name w:val="标题 4 字符"/>
    <w:link w:val="6"/>
    <w:autoRedefine/>
    <w:qFormat/>
    <w:uiPriority w:val="0"/>
    <w:rPr>
      <w:rFonts w:ascii="Arial" w:hAnsi="Arial" w:eastAsia="黑体"/>
      <w:b/>
      <w:bCs/>
      <w:sz w:val="28"/>
      <w:szCs w:val="28"/>
    </w:rPr>
  </w:style>
  <w:style w:type="character" w:customStyle="1" w:styleId="78">
    <w:name w:val="标题 2 字符"/>
    <w:link w:val="4"/>
    <w:autoRedefine/>
    <w:qFormat/>
    <w:uiPriority w:val="0"/>
    <w:rPr>
      <w:rFonts w:ascii="宋体" w:hAnsi="宋体"/>
      <w:b/>
      <w:bCs/>
      <w:sz w:val="24"/>
      <w:szCs w:val="32"/>
    </w:rPr>
  </w:style>
  <w:style w:type="character" w:customStyle="1" w:styleId="79">
    <w:name w:val="标题 8 字符"/>
    <w:link w:val="10"/>
    <w:autoRedefine/>
    <w:qFormat/>
    <w:uiPriority w:val="0"/>
    <w:rPr>
      <w:rFonts w:ascii="Arial" w:hAnsi="Arial" w:eastAsia="黑体"/>
      <w:sz w:val="24"/>
      <w:szCs w:val="24"/>
    </w:rPr>
  </w:style>
  <w:style w:type="character" w:customStyle="1" w:styleId="80">
    <w:name w:val="日期 字符"/>
    <w:link w:val="25"/>
    <w:autoRedefine/>
    <w:qFormat/>
    <w:uiPriority w:val="0"/>
    <w:rPr>
      <w:kern w:val="2"/>
      <w:sz w:val="24"/>
      <w:lang w:bidi="ar-SA"/>
    </w:rPr>
  </w:style>
  <w:style w:type="character" w:customStyle="1" w:styleId="81">
    <w:name w:val="页眉 字符"/>
    <w:link w:val="29"/>
    <w:autoRedefine/>
    <w:qFormat/>
    <w:uiPriority w:val="99"/>
    <w:rPr>
      <w:kern w:val="2"/>
      <w:sz w:val="18"/>
    </w:rPr>
  </w:style>
  <w:style w:type="character" w:customStyle="1" w:styleId="82">
    <w:name w:val="Char Char6"/>
    <w:autoRedefine/>
    <w:qFormat/>
    <w:uiPriority w:val="0"/>
    <w:rPr>
      <w:rFonts w:ascii="宋体" w:hAnsi="宋体" w:eastAsia="宋体"/>
      <w:kern w:val="2"/>
      <w:sz w:val="24"/>
      <w:lang w:val="en-US" w:eastAsia="zh-CN" w:bidi="ar-SA"/>
    </w:rPr>
  </w:style>
  <w:style w:type="character" w:customStyle="1" w:styleId="83">
    <w:name w:val="Char Char18"/>
    <w:autoRedefine/>
    <w:qFormat/>
    <w:uiPriority w:val="0"/>
    <w:rPr>
      <w:kern w:val="2"/>
      <w:sz w:val="18"/>
    </w:rPr>
  </w:style>
  <w:style w:type="character" w:customStyle="1" w:styleId="84">
    <w:name w:val="脚注文本 字符1"/>
    <w:link w:val="32"/>
    <w:autoRedefine/>
    <w:qFormat/>
    <w:uiPriority w:val="0"/>
    <w:rPr>
      <w:kern w:val="2"/>
      <w:sz w:val="18"/>
      <w:szCs w:val="18"/>
    </w:rPr>
  </w:style>
  <w:style w:type="character" w:customStyle="1" w:styleId="85">
    <w:name w:val="日期 Char1"/>
    <w:autoRedefine/>
    <w:qFormat/>
    <w:uiPriority w:val="0"/>
    <w:rPr>
      <w:kern w:val="2"/>
      <w:sz w:val="24"/>
    </w:rPr>
  </w:style>
  <w:style w:type="character" w:customStyle="1" w:styleId="86">
    <w:name w:val="标题 字符"/>
    <w:link w:val="42"/>
    <w:autoRedefine/>
    <w:qFormat/>
    <w:uiPriority w:val="0"/>
    <w:rPr>
      <w:rFonts w:ascii="Cambria" w:hAnsi="Cambria" w:eastAsia="宋体"/>
      <w:b/>
      <w:bCs/>
      <w:kern w:val="2"/>
      <w:sz w:val="32"/>
      <w:szCs w:val="32"/>
      <w:lang w:val="en-US" w:eastAsia="zh-CN" w:bidi="ar-SA"/>
    </w:rPr>
  </w:style>
  <w:style w:type="character" w:customStyle="1" w:styleId="87">
    <w:name w:val="正文文本缩进 2 字符"/>
    <w:link w:val="26"/>
    <w:autoRedefine/>
    <w:qFormat/>
    <w:uiPriority w:val="0"/>
    <w:rPr>
      <w:rFonts w:ascii="宋体" w:hAnsi="宋体"/>
      <w:kern w:val="2"/>
      <w:sz w:val="24"/>
      <w:szCs w:val="24"/>
      <w:lang w:bidi="ar-SA"/>
    </w:rPr>
  </w:style>
  <w:style w:type="character" w:customStyle="1" w:styleId="88">
    <w:name w:val="正文文本缩进 3 字符"/>
    <w:link w:val="34"/>
    <w:autoRedefine/>
    <w:qFormat/>
    <w:uiPriority w:val="0"/>
    <w:rPr>
      <w:rFonts w:ascii="宋体" w:hAnsi="宋体"/>
      <w:kern w:val="2"/>
      <w:sz w:val="24"/>
      <w:lang w:bidi="ar-SA"/>
    </w:rPr>
  </w:style>
  <w:style w:type="character" w:customStyle="1" w:styleId="89">
    <w:name w:val="页脚 字符"/>
    <w:link w:val="28"/>
    <w:autoRedefine/>
    <w:qFormat/>
    <w:uiPriority w:val="99"/>
    <w:rPr>
      <w:kern w:val="2"/>
      <w:sz w:val="18"/>
      <w:lang w:bidi="ar-SA"/>
    </w:rPr>
  </w:style>
  <w:style w:type="character" w:customStyle="1" w:styleId="90">
    <w:name w:val="纯文本 字符"/>
    <w:link w:val="22"/>
    <w:autoRedefine/>
    <w:qFormat/>
    <w:uiPriority w:val="0"/>
    <w:rPr>
      <w:rFonts w:ascii="宋体" w:hAnsi="Courier New" w:eastAsia="Times New Roman"/>
      <w:sz w:val="24"/>
      <w:lang w:val="en-US" w:eastAsia="zh-CN"/>
    </w:rPr>
  </w:style>
  <w:style w:type="character" w:customStyle="1" w:styleId="91">
    <w:name w:val="Char Char4"/>
    <w:autoRedefine/>
    <w:qFormat/>
    <w:uiPriority w:val="0"/>
    <w:rPr>
      <w:kern w:val="2"/>
      <w:sz w:val="18"/>
      <w:szCs w:val="18"/>
    </w:rPr>
  </w:style>
  <w:style w:type="paragraph" w:customStyle="1" w:styleId="92">
    <w:name w:val="defaul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
    <w:name w:val="_Style 4"/>
    <w:basedOn w:val="1"/>
    <w:autoRedefine/>
    <w:qFormat/>
    <w:uiPriority w:val="0"/>
    <w:pPr>
      <w:widowControl/>
      <w:spacing w:after="160" w:line="240" w:lineRule="exact"/>
      <w:jc w:val="left"/>
    </w:pPr>
    <w:rPr>
      <w:szCs w:val="21"/>
    </w:rPr>
  </w:style>
  <w:style w:type="paragraph" w:customStyle="1" w:styleId="94">
    <w:name w:val="big2"/>
    <w:basedOn w:val="1"/>
    <w:autoRedefine/>
    <w:qFormat/>
    <w:uiPriority w:val="0"/>
    <w:pPr>
      <w:widowControl/>
      <w:spacing w:before="100" w:beforeAutospacing="1" w:after="100" w:afterAutospacing="1"/>
      <w:jc w:val="left"/>
    </w:pPr>
    <w:rPr>
      <w:rFonts w:ascii="宋体" w:hAnsi="宋体"/>
      <w:kern w:val="0"/>
      <w:sz w:val="27"/>
      <w:szCs w:val="27"/>
    </w:rPr>
  </w:style>
  <w:style w:type="paragraph" w:customStyle="1" w:styleId="95">
    <w:name w:val="表格文字"/>
    <w:basedOn w:val="1"/>
    <w:autoRedefine/>
    <w:qFormat/>
    <w:uiPriority w:val="0"/>
    <w:pPr>
      <w:adjustRightInd w:val="0"/>
      <w:spacing w:line="420" w:lineRule="atLeast"/>
      <w:jc w:val="left"/>
      <w:textAlignment w:val="baseline"/>
    </w:pPr>
    <w:rPr>
      <w:kern w:val="0"/>
    </w:rPr>
  </w:style>
  <w:style w:type="paragraph" w:customStyle="1" w:styleId="96">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97">
    <w:name w:val="样式 标题 2 + Times New Roman 四号 非加粗 段前: 5 磅 段后: 0 磅 行距: 固定值 20..."/>
    <w:basedOn w:val="4"/>
    <w:autoRedefine/>
    <w:qFormat/>
    <w:uiPriority w:val="0"/>
    <w:pPr>
      <w:keepNext/>
      <w:keepLines/>
      <w:tabs>
        <w:tab w:val="clear" w:pos="576"/>
      </w:tabs>
      <w:spacing w:before="100" w:line="400" w:lineRule="exact"/>
      <w:ind w:firstLine="0"/>
      <w:jc w:val="both"/>
    </w:pPr>
    <w:rPr>
      <w:rFonts w:ascii="Times New Roman" w:hAnsi="Times New Roman" w:eastAsia="黑体" w:cs="宋体"/>
      <w:bCs w:val="0"/>
      <w:kern w:val="2"/>
      <w:szCs w:val="20"/>
    </w:rPr>
  </w:style>
  <w:style w:type="paragraph" w:customStyle="1" w:styleId="98">
    <w:name w:val="_Style 6"/>
    <w:basedOn w:val="3"/>
    <w:next w:val="1"/>
    <w:autoRedefine/>
    <w:qFormat/>
    <w:uiPriority w:val="0"/>
    <w:pPr>
      <w:outlineLvl w:val="9"/>
    </w:pPr>
  </w:style>
  <w:style w:type="paragraph" w:customStyle="1" w:styleId="99">
    <w:name w:val="Char Char Char Char Char Char Char"/>
    <w:basedOn w:val="1"/>
    <w:autoRedefine/>
    <w:qFormat/>
    <w:uiPriority w:val="0"/>
    <w:rPr>
      <w:rFonts w:ascii="Tahoma" w:hAnsi="Tahoma"/>
      <w:sz w:val="24"/>
    </w:rPr>
  </w:style>
  <w:style w:type="paragraph" w:customStyle="1" w:styleId="100">
    <w:name w:val="Char"/>
    <w:basedOn w:val="1"/>
    <w:autoRedefine/>
    <w:qFormat/>
    <w:uiPriority w:val="0"/>
    <w:rPr>
      <w:rFonts w:ascii="Tahoma" w:hAnsi="Tahoma"/>
      <w:sz w:val="24"/>
    </w:rPr>
  </w:style>
  <w:style w:type="paragraph" w:customStyle="1" w:styleId="101">
    <w:name w:val="Char Char Char Char Char1 Char"/>
    <w:basedOn w:val="1"/>
    <w:autoRedefine/>
    <w:qFormat/>
    <w:uiPriority w:val="0"/>
    <w:rPr>
      <w:rFonts w:ascii="Tahoma" w:hAnsi="Tahoma"/>
      <w:sz w:val="24"/>
    </w:rPr>
  </w:style>
  <w:style w:type="paragraph" w:customStyle="1" w:styleId="102">
    <w:name w:val="样式1"/>
    <w:basedOn w:val="1"/>
    <w:autoRedefine/>
    <w:qFormat/>
    <w:uiPriority w:val="0"/>
    <w:pPr>
      <w:spacing w:line="360" w:lineRule="auto"/>
      <w:jc w:val="center"/>
    </w:pPr>
    <w:rPr>
      <w:b/>
      <w:spacing w:val="6"/>
      <w:sz w:val="36"/>
    </w:rPr>
  </w:style>
  <w:style w:type="paragraph" w:customStyle="1" w:styleId="10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4">
    <w:name w:val="正文4"/>
    <w:basedOn w:val="1"/>
    <w:autoRedefine/>
    <w:qFormat/>
    <w:uiPriority w:val="0"/>
    <w:pPr>
      <w:ind w:firstLine="630"/>
    </w:pPr>
    <w:rPr>
      <w:sz w:val="28"/>
    </w:rPr>
  </w:style>
  <w:style w:type="paragraph" w:customStyle="1" w:styleId="105">
    <w:name w:val="Char Char Char Char"/>
    <w:basedOn w:val="1"/>
    <w:autoRedefine/>
    <w:qFormat/>
    <w:uiPriority w:val="0"/>
    <w:pPr>
      <w:tabs>
        <w:tab w:val="left" w:pos="360"/>
      </w:tabs>
      <w:spacing w:line="440" w:lineRule="exact"/>
      <w:ind w:firstLine="480" w:firstLineChars="200"/>
    </w:pPr>
    <w:rPr>
      <w:rFonts w:cs="宋体"/>
      <w:kern w:val="0"/>
      <w:sz w:val="24"/>
      <w:u w:val="wave"/>
    </w:rPr>
  </w:style>
  <w:style w:type="paragraph" w:customStyle="1" w:styleId="106">
    <w:name w:val="Table Paragraph"/>
    <w:basedOn w:val="1"/>
    <w:autoRedefine/>
    <w:qFormat/>
    <w:uiPriority w:val="0"/>
    <w:pPr>
      <w:jc w:val="left"/>
    </w:pPr>
    <w:rPr>
      <w:rFonts w:ascii="Calibri" w:hAnsi="Calibri"/>
      <w:kern w:val="0"/>
      <w:sz w:val="22"/>
      <w:szCs w:val="22"/>
    </w:rPr>
  </w:style>
  <w:style w:type="character" w:customStyle="1" w:styleId="107">
    <w:name w:val="脚注文本 字符"/>
    <w:autoRedefine/>
    <w:qFormat/>
    <w:uiPriority w:val="0"/>
    <w:rPr>
      <w:rFonts w:ascii="Calibri" w:hAnsi="Calibri" w:eastAsia="宋体" w:cs="Times New Roman"/>
      <w:sz w:val="18"/>
      <w:szCs w:val="18"/>
    </w:rPr>
  </w:style>
  <w:style w:type="paragraph" w:customStyle="1" w:styleId="108">
    <w:name w:val="_Style 3"/>
    <w:basedOn w:val="1"/>
    <w:autoRedefine/>
    <w:qFormat/>
    <w:uiPriority w:val="0"/>
    <w:pPr>
      <w:ind w:firstLine="420" w:firstLineChars="200"/>
    </w:pPr>
    <w:rPr>
      <w:sz w:val="20"/>
      <w:szCs w:val="24"/>
    </w:rPr>
  </w:style>
  <w:style w:type="paragraph" w:customStyle="1" w:styleId="109">
    <w:name w:val="_Style 69"/>
    <w:next w:val="110"/>
    <w:autoRedefine/>
    <w:qFormat/>
    <w:uiPriority w:val="0"/>
    <w:pPr>
      <w:widowControl w:val="0"/>
      <w:ind w:firstLine="420" w:firstLineChars="200"/>
      <w:jc w:val="both"/>
    </w:pPr>
    <w:rPr>
      <w:rFonts w:ascii="Calibri" w:hAnsi="Calibri" w:eastAsia="黑体" w:cs="Times New Roman"/>
      <w:kern w:val="2"/>
      <w:sz w:val="72"/>
      <w:szCs w:val="24"/>
      <w:lang w:val="en-US" w:eastAsia="zh-CN" w:bidi="ar-SA"/>
    </w:rPr>
  </w:style>
  <w:style w:type="paragraph" w:styleId="110">
    <w:name w:val="List Paragraph"/>
    <w:autoRedefine/>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customStyle="1" w:styleId="111">
    <w:name w:val="Heading #1|1"/>
    <w:autoRedefine/>
    <w:qFormat/>
    <w:uiPriority w:val="0"/>
    <w:pPr>
      <w:widowControl w:val="0"/>
      <w:spacing w:after="540" w:line="600" w:lineRule="exact"/>
      <w:jc w:val="center"/>
      <w:outlineLvl w:val="0"/>
    </w:pPr>
    <w:rPr>
      <w:rFonts w:ascii="宋体" w:hAnsi="宋体" w:eastAsia="宋体" w:cs="宋体"/>
      <w:color w:val="000000"/>
      <w:sz w:val="42"/>
      <w:szCs w:val="42"/>
      <w:lang w:val="zh-TW" w:eastAsia="zh-TW" w:bidi="zh-TW"/>
    </w:rPr>
  </w:style>
  <w:style w:type="paragraph" w:customStyle="1" w:styleId="112">
    <w:name w:val="Body text|1"/>
    <w:autoRedefine/>
    <w:qFormat/>
    <w:uiPriority w:val="0"/>
    <w:pPr>
      <w:widowControl w:val="0"/>
      <w:spacing w:line="415" w:lineRule="auto"/>
      <w:ind w:firstLine="400"/>
    </w:pPr>
    <w:rPr>
      <w:rFonts w:ascii="宋体" w:hAnsi="宋体" w:eastAsia="宋体" w:cs="宋体"/>
      <w:color w:val="000000"/>
      <w:sz w:val="30"/>
      <w:szCs w:val="30"/>
      <w:lang w:val="zh-TW" w:eastAsia="zh-TW" w:bidi="zh-TW"/>
    </w:rPr>
  </w:style>
  <w:style w:type="character" w:customStyle="1" w:styleId="113">
    <w:name w:val="标题 1 字符1"/>
    <w:autoRedefine/>
    <w:qFormat/>
    <w:uiPriority w:val="0"/>
    <w:rPr>
      <w:rFonts w:hint="default" w:ascii="宋体" w:hAnsi="宋体" w:eastAsia="宋体" w:cs="Times New Roman"/>
      <w:b/>
      <w:snapToGrid w:val="0"/>
      <w:sz w:val="24"/>
      <w:szCs w:val="24"/>
    </w:rPr>
  </w:style>
  <w:style w:type="paragraph" w:customStyle="1" w:styleId="114">
    <w:name w:val="WPSOffice手动目录 1"/>
    <w:autoRedefine/>
    <w:qFormat/>
    <w:uiPriority w:val="0"/>
    <w:rPr>
      <w:rFonts w:ascii="Times New Roman" w:hAnsi="Times New Roman" w:eastAsia="宋体" w:cs="Times New Roman"/>
      <w:lang w:val="en-US" w:eastAsia="zh-CN" w:bidi="ar-SA"/>
    </w:rPr>
  </w:style>
  <w:style w:type="paragraph" w:customStyle="1" w:styleId="115">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16">
    <w:name w:val="TOC 标题1"/>
    <w:basedOn w:val="3"/>
    <w:next w:val="1"/>
    <w:autoRedefine/>
    <w:unhideWhenUsed/>
    <w:qFormat/>
    <w:uiPriority w:val="39"/>
    <w:pPr>
      <w:tabs>
        <w:tab w:val="clear" w:pos="432"/>
      </w:tabs>
      <w:spacing w:before="240" w:after="0" w:line="259" w:lineRule="auto"/>
      <w:ind w:left="0" w:firstLine="0"/>
      <w:jc w:val="left"/>
      <w:outlineLvl w:val="9"/>
    </w:pPr>
    <w:rPr>
      <w:rFonts w:asciiTheme="majorHAnsi" w:hAnsiTheme="majorHAnsi" w:eastAsiaTheme="majorEastAsia" w:cstheme="majorBidi"/>
      <w:b w:val="0"/>
      <w:bCs w:val="0"/>
      <w:snapToGrid/>
      <w:color w:val="376092" w:themeColor="accent1" w:themeShade="BF"/>
      <w:sz w:val="32"/>
      <w:szCs w:val="32"/>
    </w:rPr>
  </w:style>
  <w:style w:type="character" w:customStyle="1" w:styleId="117">
    <w:name w:val="信息标题 字符"/>
    <w:link w:val="38"/>
    <w:autoRedefine/>
    <w:qFormat/>
    <w:uiPriority w:val="99"/>
    <w:rPr>
      <w:rFonts w:ascii="Arial" w:hAnsi="Arial"/>
      <w:color w:val="000000"/>
      <w:kern w:val="2"/>
      <w:sz w:val="28"/>
      <w:szCs w:val="24"/>
      <w:shd w:val="pct20" w:color="auto" w:fill="auto"/>
    </w:rPr>
  </w:style>
  <w:style w:type="character" w:customStyle="1" w:styleId="118">
    <w:name w:val="HTML 预设格式 字符"/>
    <w:link w:val="39"/>
    <w:autoRedefine/>
    <w:qFormat/>
    <w:uiPriority w:val="0"/>
    <w:rPr>
      <w:rFonts w:ascii="宋体" w:hAnsi="宋体"/>
      <w:sz w:val="24"/>
      <w:szCs w:val="24"/>
    </w:rPr>
  </w:style>
  <w:style w:type="character" w:customStyle="1" w:styleId="119">
    <w:name w:val="未处理的提及1"/>
    <w:autoRedefine/>
    <w:unhideWhenUsed/>
    <w:qFormat/>
    <w:uiPriority w:val="99"/>
    <w:rPr>
      <w:color w:val="605E5C"/>
      <w:shd w:val="clear" w:color="auto" w:fill="E1DFDD"/>
    </w:rPr>
  </w:style>
  <w:style w:type="paragraph" w:customStyle="1" w:styleId="120">
    <w:name w:val="TOC 标题2"/>
    <w:basedOn w:val="3"/>
    <w:next w:val="1"/>
    <w:autoRedefine/>
    <w:unhideWhenUsed/>
    <w:qFormat/>
    <w:uiPriority w:val="39"/>
    <w:pPr>
      <w:tabs>
        <w:tab w:val="clear" w:pos="432"/>
      </w:tabs>
      <w:spacing w:before="240" w:after="0" w:line="259" w:lineRule="auto"/>
      <w:ind w:left="0" w:firstLine="0"/>
      <w:jc w:val="left"/>
      <w:outlineLvl w:val="9"/>
    </w:pPr>
    <w:rPr>
      <w:rFonts w:ascii="Cambria" w:hAnsi="Cambria"/>
      <w:b w:val="0"/>
      <w:bCs w:val="0"/>
      <w:snapToGrid/>
      <w:color w:val="366091"/>
      <w:sz w:val="32"/>
      <w:szCs w:val="32"/>
    </w:rPr>
  </w:style>
  <w:style w:type="table" w:customStyle="1" w:styleId="121">
    <w:name w:val="Table Normal"/>
    <w:autoRedefine/>
    <w:unhideWhenUsed/>
    <w:qFormat/>
    <w:uiPriority w:val="0"/>
    <w:rPr>
      <w:rFonts w:ascii="Arial" w:hAnsi="Arial" w:eastAsia="等线" w:cs="Arial"/>
    </w:rPr>
    <w:tblPr>
      <w:tblCellMar>
        <w:top w:w="0" w:type="dxa"/>
        <w:left w:w="0" w:type="dxa"/>
        <w:bottom w:w="0" w:type="dxa"/>
        <w:right w:w="0" w:type="dxa"/>
      </w:tblCellMar>
    </w:tblPr>
  </w:style>
  <w:style w:type="paragraph" w:customStyle="1" w:styleId="122">
    <w:name w:val="_Style 384"/>
    <w:basedOn w:val="1"/>
    <w:next w:val="110"/>
    <w:autoRedefine/>
    <w:qFormat/>
    <w:uiPriority w:val="99"/>
    <w:pPr>
      <w:ind w:firstLine="420" w:firstLineChars="200"/>
    </w:pPr>
  </w:style>
  <w:style w:type="paragraph" w:customStyle="1" w:styleId="123">
    <w:name w:val="Other|1"/>
    <w:basedOn w:val="1"/>
    <w:autoRedefine/>
    <w:qFormat/>
    <w:uiPriority w:val="0"/>
    <w:pPr>
      <w:spacing w:line="236" w:lineRule="exact"/>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E44E6-C85A-47D2-9272-170D3C946D8F}">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204</Pages>
  <Words>106167</Words>
  <Characters>111630</Characters>
  <Lines>900</Lines>
  <Paragraphs>253</Paragraphs>
  <TotalTime>6</TotalTime>
  <ScaleCrop>false</ScaleCrop>
  <LinksUpToDate>false</LinksUpToDate>
  <CharactersWithSpaces>118379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2023-07-05T15:32:00Z</dcterms:created>
  <dc:creator>TQ</dc:creator>
  <cp:lastModifiedBy>只为一个梦</cp:lastModifiedBy>
  <cp:lastPrinted>2024-03-14T08:56:00Z</cp:lastPrinted>
  <dcterms:modified xsi:type="dcterms:W3CDTF">2024-03-15T07:37:00Z</dcterms:modified>
  <dc:title>第一章</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2957AA1601E14B24AE6A71F1CDE0AE4E</vt:lpwstr>
  </property>
</Properties>
</file>