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C7" w:rsidRDefault="0017062A">
      <w:pPr>
        <w:pStyle w:val="a4"/>
        <w:spacing w:line="360" w:lineRule="auto"/>
        <w:jc w:val="center"/>
        <w:rPr>
          <w:sz w:val="24"/>
          <w:szCs w:val="24"/>
        </w:rPr>
      </w:pPr>
      <w:r>
        <w:rPr>
          <w:rFonts w:hint="eastAsia"/>
          <w:bCs/>
          <w:sz w:val="84"/>
          <w:szCs w:val="84"/>
        </w:rPr>
        <w:t>建设工程设计施工总承包合同</w:t>
      </w:r>
    </w:p>
    <w:p w:rsidR="00C02AC7" w:rsidRDefault="00C02AC7">
      <w:pPr>
        <w:pStyle w:val="a4"/>
        <w:snapToGrid w:val="0"/>
        <w:rPr>
          <w:rFonts w:hAnsi="宋体" w:cs="宋体"/>
        </w:rPr>
      </w:pPr>
    </w:p>
    <w:p w:rsidR="00C02AC7" w:rsidRDefault="00C02AC7">
      <w:pPr>
        <w:pStyle w:val="a4"/>
        <w:snapToGrid w:val="0"/>
        <w:rPr>
          <w:rFonts w:hAnsi="宋体" w:cs="宋体"/>
          <w:sz w:val="28"/>
          <w:szCs w:val="28"/>
        </w:rPr>
      </w:pPr>
    </w:p>
    <w:p w:rsidR="00C02AC7" w:rsidRDefault="00C02AC7">
      <w:pPr>
        <w:pStyle w:val="a4"/>
        <w:snapToGrid w:val="0"/>
        <w:rPr>
          <w:rFonts w:hAnsi="宋体" w:cs="宋体"/>
        </w:rPr>
      </w:pPr>
    </w:p>
    <w:p w:rsidR="00C02AC7" w:rsidRDefault="00C02AC7">
      <w:pPr>
        <w:pStyle w:val="a4"/>
        <w:spacing w:line="360" w:lineRule="auto"/>
        <w:rPr>
          <w:rFonts w:hAnsi="宋体" w:cs="宋体"/>
        </w:rPr>
      </w:pPr>
    </w:p>
    <w:p w:rsidR="00C02AC7" w:rsidRDefault="00C02AC7">
      <w:pPr>
        <w:pStyle w:val="a4"/>
        <w:spacing w:line="360" w:lineRule="auto"/>
        <w:rPr>
          <w:rFonts w:hAnsi="宋体" w:cs="宋体"/>
        </w:rPr>
      </w:pPr>
    </w:p>
    <w:p w:rsidR="00C02AC7" w:rsidRDefault="00C02AC7">
      <w:pPr>
        <w:pStyle w:val="a4"/>
        <w:spacing w:line="360" w:lineRule="auto"/>
        <w:rPr>
          <w:rFonts w:hAnsi="宋体" w:cs="宋体"/>
        </w:rPr>
      </w:pPr>
    </w:p>
    <w:p w:rsidR="00C02AC7" w:rsidRDefault="00C02AC7">
      <w:pPr>
        <w:pStyle w:val="a4"/>
        <w:spacing w:line="360" w:lineRule="auto"/>
        <w:rPr>
          <w:rFonts w:hAnsi="宋体" w:cs="宋体"/>
        </w:rPr>
      </w:pPr>
    </w:p>
    <w:p w:rsidR="00C02AC7" w:rsidRDefault="00C02AC7">
      <w:pPr>
        <w:pStyle w:val="a4"/>
        <w:spacing w:line="360" w:lineRule="auto"/>
        <w:rPr>
          <w:rFonts w:hAnsi="宋体" w:cs="宋体"/>
          <w:sz w:val="28"/>
          <w:szCs w:val="28"/>
        </w:rPr>
      </w:pPr>
    </w:p>
    <w:p w:rsidR="00C02AC7" w:rsidRDefault="0017062A" w:rsidP="00707166">
      <w:pPr>
        <w:pStyle w:val="ab"/>
        <w:spacing w:afterLines="50" w:after="120" w:line="360" w:lineRule="auto"/>
        <w:ind w:firstLine="0"/>
        <w:rPr>
          <w:kern w:val="2"/>
          <w:sz w:val="30"/>
          <w:szCs w:val="30"/>
          <w:u w:val="single"/>
        </w:rPr>
      </w:pPr>
      <w:r>
        <w:rPr>
          <w:rFonts w:ascii="宋体" w:hAnsi="宋体" w:hint="eastAsia"/>
          <w:sz w:val="30"/>
          <w:szCs w:val="30"/>
        </w:rPr>
        <w:t>项目名称:</w:t>
      </w:r>
      <w:r>
        <w:rPr>
          <w:rFonts w:hint="eastAsia"/>
          <w:kern w:val="2"/>
          <w:sz w:val="30"/>
          <w:szCs w:val="30"/>
          <w:u w:val="single"/>
        </w:rPr>
        <w:t>海珠涌（马涌）水生态修复工程项目设计施工总承包</w:t>
      </w:r>
    </w:p>
    <w:p w:rsidR="00C02AC7" w:rsidRDefault="0017062A" w:rsidP="00707166">
      <w:pPr>
        <w:spacing w:afterLines="50" w:after="120" w:line="360" w:lineRule="auto"/>
        <w:rPr>
          <w:sz w:val="30"/>
          <w:szCs w:val="30"/>
        </w:rPr>
      </w:pPr>
      <w:r>
        <w:rPr>
          <w:rFonts w:hint="eastAsia"/>
          <w:spacing w:val="34"/>
          <w:sz w:val="30"/>
          <w:szCs w:val="30"/>
        </w:rPr>
        <w:t>发包人</w:t>
      </w:r>
      <w:r>
        <w:rPr>
          <w:rFonts w:hint="eastAsia"/>
          <w:spacing w:val="34"/>
          <w:sz w:val="30"/>
          <w:szCs w:val="30"/>
        </w:rPr>
        <w:t>(</w:t>
      </w:r>
      <w:r>
        <w:rPr>
          <w:rFonts w:hint="eastAsia"/>
          <w:spacing w:val="34"/>
          <w:sz w:val="30"/>
          <w:szCs w:val="30"/>
        </w:rPr>
        <w:t>全称</w:t>
      </w:r>
      <w:r>
        <w:rPr>
          <w:rFonts w:hint="eastAsia"/>
          <w:spacing w:val="34"/>
          <w:sz w:val="30"/>
          <w:szCs w:val="30"/>
        </w:rPr>
        <w:t>):</w:t>
      </w:r>
      <w:r>
        <w:rPr>
          <w:rFonts w:hint="eastAsia"/>
          <w:sz w:val="30"/>
          <w:szCs w:val="30"/>
          <w:u w:val="single"/>
        </w:rPr>
        <w:t>广州市海珠区水利设施养护所</w:t>
      </w:r>
    </w:p>
    <w:p w:rsidR="00C02AC7" w:rsidRDefault="0017062A">
      <w:pPr>
        <w:spacing w:line="360" w:lineRule="auto"/>
        <w:ind w:left="2767" w:hangingChars="752" w:hanging="2767"/>
        <w:rPr>
          <w:sz w:val="30"/>
          <w:szCs w:val="30"/>
          <w:u w:val="single"/>
        </w:rPr>
      </w:pPr>
      <w:r>
        <w:rPr>
          <w:rFonts w:hint="eastAsia"/>
          <w:spacing w:val="34"/>
          <w:sz w:val="30"/>
          <w:szCs w:val="30"/>
        </w:rPr>
        <w:t>承包人</w:t>
      </w:r>
      <w:r>
        <w:rPr>
          <w:rFonts w:hint="eastAsia"/>
          <w:spacing w:val="34"/>
          <w:sz w:val="30"/>
          <w:szCs w:val="30"/>
        </w:rPr>
        <w:t>(</w:t>
      </w:r>
      <w:r>
        <w:rPr>
          <w:rFonts w:hint="eastAsia"/>
          <w:spacing w:val="34"/>
          <w:sz w:val="30"/>
          <w:szCs w:val="30"/>
        </w:rPr>
        <w:t>全称</w:t>
      </w:r>
      <w:r>
        <w:rPr>
          <w:rFonts w:hint="eastAsia"/>
          <w:spacing w:val="34"/>
          <w:sz w:val="30"/>
          <w:szCs w:val="30"/>
        </w:rPr>
        <w:t>):</w:t>
      </w:r>
    </w:p>
    <w:p w:rsidR="00C02AC7" w:rsidRDefault="0017062A" w:rsidP="00707166">
      <w:pPr>
        <w:spacing w:afterLines="50" w:after="120" w:line="360" w:lineRule="auto"/>
        <w:rPr>
          <w:sz w:val="30"/>
          <w:szCs w:val="30"/>
          <w:u w:val="single"/>
        </w:rPr>
      </w:pPr>
      <w:r>
        <w:rPr>
          <w:rFonts w:hint="eastAsia"/>
          <w:sz w:val="30"/>
          <w:szCs w:val="30"/>
        </w:rPr>
        <w:t>合同编号</w:t>
      </w:r>
      <w:r>
        <w:rPr>
          <w:rFonts w:hint="eastAsia"/>
          <w:sz w:val="30"/>
          <w:szCs w:val="30"/>
        </w:rPr>
        <w:t xml:space="preserve">: </w:t>
      </w:r>
    </w:p>
    <w:p w:rsidR="00C02AC7" w:rsidRDefault="00C02AC7" w:rsidP="00707166">
      <w:pPr>
        <w:spacing w:afterLines="50" w:after="120" w:line="360" w:lineRule="auto"/>
        <w:ind w:firstLine="435"/>
        <w:rPr>
          <w:sz w:val="30"/>
          <w:szCs w:val="30"/>
        </w:rPr>
      </w:pPr>
    </w:p>
    <w:p w:rsidR="00C02AC7" w:rsidRDefault="00C02AC7" w:rsidP="00707166">
      <w:pPr>
        <w:spacing w:afterLines="50" w:after="120" w:line="360" w:lineRule="auto"/>
        <w:ind w:firstLine="435"/>
        <w:rPr>
          <w:sz w:val="30"/>
          <w:szCs w:val="30"/>
        </w:rPr>
      </w:pPr>
    </w:p>
    <w:p w:rsidR="00C02AC7" w:rsidRDefault="00C02AC7" w:rsidP="00707166">
      <w:pPr>
        <w:spacing w:afterLines="50" w:after="120" w:line="360" w:lineRule="auto"/>
        <w:ind w:firstLine="435"/>
        <w:rPr>
          <w:sz w:val="30"/>
          <w:szCs w:val="30"/>
        </w:rPr>
      </w:pPr>
    </w:p>
    <w:p w:rsidR="00C02AC7" w:rsidRDefault="00C02AC7" w:rsidP="00707166">
      <w:pPr>
        <w:spacing w:afterLines="50" w:after="120" w:line="360" w:lineRule="auto"/>
        <w:ind w:firstLine="435"/>
        <w:rPr>
          <w:sz w:val="30"/>
          <w:szCs w:val="30"/>
        </w:rPr>
      </w:pPr>
    </w:p>
    <w:p w:rsidR="00C02AC7" w:rsidRDefault="0017062A">
      <w:pPr>
        <w:autoSpaceDE w:val="0"/>
        <w:autoSpaceDN w:val="0"/>
        <w:spacing w:line="500" w:lineRule="atLeast"/>
        <w:textAlignment w:val="bottom"/>
        <w:rPr>
          <w:sz w:val="30"/>
          <w:szCs w:val="30"/>
        </w:rPr>
      </w:pPr>
      <w:bookmarkStart w:id="0" w:name="_Hlt10045819"/>
      <w:bookmarkStart w:id="1" w:name="_Hlt10302946"/>
      <w:bookmarkEnd w:id="0"/>
      <w:bookmarkEnd w:id="1"/>
      <w:r>
        <w:rPr>
          <w:rFonts w:hint="eastAsia"/>
          <w:sz w:val="30"/>
          <w:szCs w:val="30"/>
        </w:rPr>
        <w:t>签约日期</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rsidR="00C02AC7" w:rsidRDefault="00C02AC7">
      <w:pPr>
        <w:autoSpaceDE w:val="0"/>
        <w:autoSpaceDN w:val="0"/>
        <w:spacing w:line="500" w:lineRule="atLeast"/>
        <w:ind w:firstLineChars="150" w:firstLine="450"/>
        <w:textAlignment w:val="bottom"/>
        <w:rPr>
          <w:sz w:val="30"/>
          <w:szCs w:val="30"/>
        </w:rPr>
      </w:pPr>
    </w:p>
    <w:p w:rsidR="00C02AC7" w:rsidRDefault="0017062A">
      <w:pPr>
        <w:autoSpaceDE w:val="0"/>
        <w:autoSpaceDN w:val="0"/>
        <w:spacing w:line="500" w:lineRule="atLeast"/>
        <w:textAlignment w:val="bottom"/>
        <w:rPr>
          <w:sz w:val="30"/>
          <w:szCs w:val="30"/>
          <w:u w:val="single"/>
        </w:rPr>
      </w:pPr>
      <w:r>
        <w:rPr>
          <w:rFonts w:hint="eastAsia"/>
          <w:sz w:val="30"/>
          <w:szCs w:val="30"/>
        </w:rPr>
        <w:t>签约地点</w:t>
      </w:r>
      <w:r>
        <w:rPr>
          <w:rFonts w:hint="eastAsia"/>
          <w:sz w:val="30"/>
          <w:szCs w:val="30"/>
        </w:rPr>
        <w:t>:</w:t>
      </w:r>
      <w:r>
        <w:rPr>
          <w:rFonts w:hint="eastAsia"/>
          <w:sz w:val="30"/>
          <w:szCs w:val="30"/>
          <w:u w:val="single"/>
        </w:rPr>
        <w:t>广州市</w:t>
      </w:r>
    </w:p>
    <w:p w:rsidR="00C02AC7" w:rsidRDefault="00C02AC7">
      <w:pPr>
        <w:pStyle w:val="a4"/>
        <w:spacing w:line="360" w:lineRule="auto"/>
        <w:rPr>
          <w:rFonts w:hAnsi="宋体" w:cs="宋体"/>
        </w:rPr>
      </w:pPr>
    </w:p>
    <w:p w:rsidR="00C02AC7" w:rsidRDefault="00C02AC7">
      <w:pPr>
        <w:adjustRightInd w:val="0"/>
        <w:snapToGrid w:val="0"/>
        <w:spacing w:line="360" w:lineRule="auto"/>
        <w:rPr>
          <w:rFonts w:ascii="仿宋_GB2312" w:eastAsia="仿宋_GB2312" w:hAnsi="宋体"/>
          <w:snapToGrid w:val="0"/>
          <w:kern w:val="0"/>
          <w:sz w:val="24"/>
          <w:szCs w:val="24"/>
        </w:rPr>
      </w:pPr>
    </w:p>
    <w:p w:rsidR="00C02AC7" w:rsidRDefault="0017062A">
      <w:pPr>
        <w:pStyle w:val="TOC2"/>
        <w:spacing w:line="360" w:lineRule="auto"/>
        <w:jc w:val="center"/>
        <w:rPr>
          <w:rFonts w:ascii="宋体" w:hAnsi="宋体"/>
          <w:color w:val="auto"/>
        </w:rPr>
      </w:pPr>
      <w:r>
        <w:rPr>
          <w:rFonts w:ascii="宋体" w:hAnsi="宋体" w:hint="eastAsia"/>
          <w:color w:val="auto"/>
          <w:lang w:val="zh-CN"/>
        </w:rPr>
        <w:lastRenderedPageBreak/>
        <w:t>目录</w:t>
      </w:r>
    </w:p>
    <w:p w:rsidR="00C02AC7" w:rsidRDefault="0017062A">
      <w:pPr>
        <w:pStyle w:val="10"/>
        <w:tabs>
          <w:tab w:val="right" w:leader="dot" w:pos="9017"/>
        </w:tabs>
        <w:spacing w:line="360" w:lineRule="auto"/>
        <w:rPr>
          <w:rFonts w:ascii="宋体" w:hAnsi="宋体"/>
          <w:b w:val="0"/>
          <w:bCs w:val="0"/>
          <w:caps w:val="0"/>
          <w:sz w:val="21"/>
          <w:szCs w:val="22"/>
        </w:rPr>
      </w:pPr>
      <w:r>
        <w:rPr>
          <w:rFonts w:ascii="宋体" w:hAnsi="宋体" w:hint="eastAsia"/>
        </w:rPr>
        <w:fldChar w:fldCharType="begin"/>
      </w:r>
      <w:r>
        <w:rPr>
          <w:rFonts w:ascii="宋体" w:hAnsi="宋体" w:hint="eastAsia"/>
        </w:rPr>
        <w:instrText xml:space="preserve"> TOC \o "1-3" \h \z \u </w:instrText>
      </w:r>
      <w:r>
        <w:rPr>
          <w:rFonts w:ascii="宋体" w:hAnsi="宋体" w:hint="eastAsia"/>
        </w:rPr>
        <w:fldChar w:fldCharType="separate"/>
      </w:r>
    </w:p>
    <w:p w:rsidR="00C02AC7" w:rsidRDefault="00CB1DB7">
      <w:pPr>
        <w:pStyle w:val="2"/>
        <w:tabs>
          <w:tab w:val="right" w:leader="dot" w:pos="9017"/>
        </w:tabs>
        <w:rPr>
          <w:rFonts w:ascii="宋体" w:hAnsi="宋体"/>
          <w:smallCaps w:val="0"/>
          <w:sz w:val="21"/>
          <w:szCs w:val="22"/>
        </w:rPr>
      </w:pPr>
      <w:hyperlink w:anchor="_Toc486159964" w:history="1">
        <w:r w:rsidR="0017062A">
          <w:rPr>
            <w:rStyle w:val="af"/>
            <w:rFonts w:ascii="宋体" w:hAnsi="宋体" w:hint="eastAsia"/>
            <w:color w:val="auto"/>
          </w:rPr>
          <w:t>第一部分   合同协议</w:t>
        </w:r>
        <w:bookmarkStart w:id="2" w:name="_Hlt536796033"/>
        <w:bookmarkStart w:id="3" w:name="_Hlt536796032"/>
        <w:r w:rsidR="0017062A">
          <w:rPr>
            <w:rStyle w:val="af"/>
            <w:rFonts w:ascii="宋体" w:hAnsi="宋体" w:hint="eastAsia"/>
            <w:color w:val="auto"/>
          </w:rPr>
          <w:t>书</w:t>
        </w:r>
        <w:bookmarkEnd w:id="2"/>
        <w:bookmarkEnd w:id="3"/>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_Toc486159964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5</w:t>
        </w:r>
        <w:r w:rsidR="0017062A">
          <w:rPr>
            <w:rFonts w:ascii="宋体" w:hAnsi="宋体" w:hint="eastAsia"/>
          </w:rPr>
          <w:fldChar w:fldCharType="end"/>
        </w:r>
      </w:hyperlink>
    </w:p>
    <w:p w:rsidR="00C02AC7" w:rsidRDefault="00CB1DB7">
      <w:pPr>
        <w:pStyle w:val="2"/>
        <w:tabs>
          <w:tab w:val="right" w:leader="dot" w:pos="9017"/>
        </w:tabs>
        <w:rPr>
          <w:rFonts w:ascii="宋体" w:hAnsi="宋体"/>
          <w:smallCaps w:val="0"/>
          <w:sz w:val="21"/>
          <w:szCs w:val="22"/>
        </w:rPr>
      </w:pPr>
      <w:hyperlink w:anchor="_Toc486159967" w:history="1">
        <w:r w:rsidR="0017062A">
          <w:rPr>
            <w:rStyle w:val="af"/>
            <w:rFonts w:ascii="宋体" w:hAnsi="宋体" w:hint="eastAsia"/>
            <w:color w:val="auto"/>
          </w:rPr>
          <w:t>第二部分   通</w:t>
        </w:r>
        <w:bookmarkStart w:id="4" w:name="_Hlt536723236"/>
        <w:r w:rsidR="0017062A">
          <w:rPr>
            <w:rStyle w:val="af"/>
            <w:rFonts w:ascii="宋体" w:hAnsi="宋体" w:hint="eastAsia"/>
            <w:color w:val="auto"/>
          </w:rPr>
          <w:t>用</w:t>
        </w:r>
        <w:bookmarkEnd w:id="4"/>
        <w:r w:rsidR="0017062A">
          <w:rPr>
            <w:rStyle w:val="af"/>
            <w:rFonts w:ascii="宋体" w:hAnsi="宋体" w:hint="eastAsia"/>
            <w:color w:val="auto"/>
          </w:rPr>
          <w:t>合同</w:t>
        </w:r>
        <w:bookmarkStart w:id="5" w:name="_Hlt505176061"/>
        <w:bookmarkStart w:id="6" w:name="_Hlt505176060"/>
        <w:r w:rsidR="0017062A">
          <w:rPr>
            <w:rStyle w:val="af"/>
            <w:rFonts w:ascii="宋体" w:hAnsi="宋体" w:hint="eastAsia"/>
            <w:color w:val="auto"/>
          </w:rPr>
          <w:t>条</w:t>
        </w:r>
        <w:bookmarkEnd w:id="5"/>
        <w:bookmarkEnd w:id="6"/>
        <w:r w:rsidR="0017062A">
          <w:rPr>
            <w:rStyle w:val="af"/>
            <w:rFonts w:ascii="宋体" w:hAnsi="宋体" w:hint="eastAsia"/>
            <w:color w:val="auto"/>
          </w:rPr>
          <w:t>款</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_Toc486159967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9</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68" w:history="1">
        <w:r w:rsidR="0017062A">
          <w:rPr>
            <w:rStyle w:val="af"/>
            <w:rFonts w:ascii="宋体" w:hAnsi="宋体" w:cs="宋体" w:hint="eastAsia"/>
            <w:color w:val="auto"/>
          </w:rPr>
          <w:t>1. 一般约定</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_Toc486159968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9</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69" w:history="1">
        <w:r w:rsidR="0017062A">
          <w:rPr>
            <w:rStyle w:val="af"/>
            <w:rFonts w:ascii="宋体" w:hAnsi="宋体" w:cs="宋体" w:hint="eastAsia"/>
            <w:color w:val="auto"/>
          </w:rPr>
          <w:t>1.1 词语定义</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_Toc486159969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9</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70" w:history="1">
        <w:r w:rsidR="0017062A">
          <w:rPr>
            <w:rStyle w:val="af"/>
            <w:rFonts w:ascii="宋体" w:hAnsi="宋体" w:cs="宋体" w:hint="eastAsia"/>
            <w:color w:val="auto"/>
          </w:rPr>
          <w:t>1.2 语言文字</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_Toc486159970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11</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71" w:history="1">
        <w:r w:rsidR="0017062A">
          <w:rPr>
            <w:rStyle w:val="af"/>
            <w:rFonts w:ascii="宋体" w:hAnsi="宋体" w:cs="宋体" w:hint="eastAsia"/>
            <w:color w:val="auto"/>
          </w:rPr>
          <w:t>1.3 法律</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_Toc486159971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11</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72" w:history="1">
        <w:r w:rsidR="0017062A">
          <w:rPr>
            <w:rStyle w:val="af"/>
            <w:rFonts w:ascii="宋体" w:hAnsi="宋体" w:cs="宋体" w:hint="eastAsia"/>
            <w:color w:val="auto"/>
          </w:rPr>
          <w:t>1.4 合同文件的优先顺序</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_Toc486159972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11</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73" w:history="1">
        <w:r w:rsidR="0017062A">
          <w:rPr>
            <w:rStyle w:val="af"/>
            <w:rFonts w:ascii="宋体" w:hAnsi="宋体" w:cs="宋体" w:hint="eastAsia"/>
            <w:color w:val="auto"/>
          </w:rPr>
          <w:t>1.5 合同协议书</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_Toc486159973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12</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74" w:history="1">
        <w:r w:rsidR="0017062A">
          <w:rPr>
            <w:rStyle w:val="af"/>
            <w:rFonts w:ascii="宋体" w:hAnsi="宋体" w:cs="宋体" w:hint="eastAsia"/>
            <w:color w:val="auto"/>
          </w:rPr>
          <w:t>1.6 文件的提供和照管</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_Toc486159974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12</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75" w:history="1">
        <w:r w:rsidR="0017062A">
          <w:rPr>
            <w:rStyle w:val="af"/>
            <w:rFonts w:ascii="宋体" w:hAnsi="宋体" w:cs="宋体" w:hint="eastAsia"/>
            <w:color w:val="auto"/>
          </w:rPr>
          <w:t>1.7 联络</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_Toc486159975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12</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76" w:history="1">
        <w:r w:rsidR="0017062A">
          <w:rPr>
            <w:rStyle w:val="af"/>
            <w:rFonts w:ascii="宋体" w:hAnsi="宋体" w:cs="宋体" w:hint="eastAsia"/>
            <w:color w:val="auto"/>
          </w:rPr>
          <w:t>1.8 转让</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_Toc486159976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12</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77" w:history="1">
        <w:r w:rsidR="0017062A">
          <w:rPr>
            <w:rStyle w:val="af"/>
            <w:rFonts w:ascii="宋体" w:hAnsi="宋体" w:cs="宋体" w:hint="eastAsia"/>
            <w:color w:val="auto"/>
          </w:rPr>
          <w:t>1.9 严禁贿赂</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_Toc486159977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13</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78" w:history="1">
        <w:r w:rsidR="0017062A">
          <w:rPr>
            <w:rStyle w:val="af"/>
            <w:rFonts w:ascii="宋体" w:hAnsi="宋体" w:cs="宋体" w:hint="eastAsia"/>
            <w:color w:val="auto"/>
          </w:rPr>
          <w:t>1.10 化石、文物</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_Toc486159978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13</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79" w:history="1">
        <w:r w:rsidR="0017062A">
          <w:rPr>
            <w:rStyle w:val="af"/>
            <w:rFonts w:ascii="宋体" w:hAnsi="宋体" w:cs="宋体" w:hint="eastAsia"/>
            <w:color w:val="auto"/>
          </w:rPr>
          <w:t>1.11 知识产权</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_Toc486159979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13</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80" w:history="1">
        <w:r w:rsidR="0017062A">
          <w:rPr>
            <w:rStyle w:val="af"/>
            <w:rFonts w:ascii="宋体" w:hAnsi="宋体" w:cs="宋体" w:hint="eastAsia"/>
            <w:color w:val="auto"/>
          </w:rPr>
          <w:t>1.12 文件及信息的保密</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_Toc486159980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13</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81" w:history="1">
        <w:r w:rsidR="0017062A">
          <w:rPr>
            <w:rStyle w:val="af"/>
            <w:rFonts w:ascii="宋体" w:hAnsi="宋体" w:cs="宋体" w:hint="eastAsia"/>
            <w:color w:val="auto"/>
          </w:rPr>
          <w:t>1.13 发包人要求中的错误（B）</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_Toc486159981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13</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82" w:history="1">
        <w:r w:rsidR="0017062A">
          <w:rPr>
            <w:rStyle w:val="af"/>
            <w:rFonts w:ascii="宋体" w:hAnsi="宋体" w:cs="宋体" w:hint="eastAsia"/>
            <w:color w:val="auto"/>
          </w:rPr>
          <w:t>1.14 发包人要求违法</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_Toc486159982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14</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83" w:history="1">
        <w:r w:rsidR="0017062A">
          <w:rPr>
            <w:rStyle w:val="af"/>
            <w:rFonts w:ascii="宋体" w:hAnsi="宋体" w:cs="宋体" w:hint="eastAsia"/>
            <w:color w:val="auto"/>
          </w:rPr>
          <w:t>2．发包人义务</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_Toc486159983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14</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84" w:history="1">
        <w:r w:rsidR="0017062A">
          <w:rPr>
            <w:rStyle w:val="af"/>
            <w:rFonts w:ascii="宋体" w:hAnsi="宋体" w:cs="宋体" w:hint="eastAsia"/>
            <w:color w:val="auto"/>
          </w:rPr>
          <w:t>2.1 遵守法律</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_Toc486159984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14</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85" w:history="1">
        <w:r w:rsidR="0017062A">
          <w:rPr>
            <w:rStyle w:val="af"/>
            <w:rFonts w:ascii="宋体" w:hAnsi="宋体" w:cs="宋体" w:hint="eastAsia"/>
            <w:color w:val="auto"/>
          </w:rPr>
          <w:t>2.2 发出承包人开始工作通知</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_Toc486159985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14</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86" w:history="1">
        <w:r w:rsidR="0017062A">
          <w:rPr>
            <w:rStyle w:val="af"/>
            <w:rFonts w:ascii="宋体" w:hAnsi="宋体" w:cs="宋体" w:hint="eastAsia"/>
            <w:color w:val="auto"/>
          </w:rPr>
          <w:t>2.3 提供施工场地</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_Toc486159986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14</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87" w:history="1">
        <w:r w:rsidR="0017062A">
          <w:rPr>
            <w:rStyle w:val="af"/>
            <w:rFonts w:ascii="宋体" w:hAnsi="宋体" w:cs="宋体" w:hint="eastAsia"/>
            <w:color w:val="auto"/>
          </w:rPr>
          <w:t>2.4 办理证件和批件</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_Toc486159987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14</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88" w:history="1">
        <w:r w:rsidR="0017062A">
          <w:rPr>
            <w:rStyle w:val="af"/>
            <w:rFonts w:ascii="宋体" w:hAnsi="宋体" w:cs="宋体" w:hint="eastAsia"/>
            <w:color w:val="auto"/>
          </w:rPr>
          <w:t>2.5 支付合同价款</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_Toc486159988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14</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89" w:history="1">
        <w:r w:rsidR="0017062A">
          <w:rPr>
            <w:rStyle w:val="af"/>
            <w:rFonts w:ascii="宋体" w:hAnsi="宋体" w:cs="宋体" w:hint="eastAsia"/>
            <w:color w:val="auto"/>
          </w:rPr>
          <w:t>2.6 组织竣工验收</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_Toc486159989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14</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90" w:history="1">
        <w:r w:rsidR="0017062A">
          <w:rPr>
            <w:rStyle w:val="af"/>
            <w:rFonts w:ascii="宋体" w:hAnsi="宋体" w:cs="宋体" w:hint="eastAsia"/>
            <w:color w:val="auto"/>
          </w:rPr>
          <w:t>2.7 其他义务</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_Toc486159990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14</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91" w:history="1">
        <w:r w:rsidR="0017062A">
          <w:rPr>
            <w:rStyle w:val="af"/>
            <w:rFonts w:ascii="宋体" w:hAnsi="宋体" w:cs="宋体" w:hint="eastAsia"/>
            <w:color w:val="auto"/>
          </w:rPr>
          <w:t>3. 监理人</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_Toc486159991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15</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92" w:history="1">
        <w:r w:rsidR="0017062A">
          <w:rPr>
            <w:rStyle w:val="af"/>
            <w:rFonts w:ascii="宋体" w:hAnsi="宋体" w:cs="宋体" w:hint="eastAsia"/>
            <w:color w:val="auto"/>
          </w:rPr>
          <w:t>3.1 监理人的职责和权力</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_Toc486159992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15</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93" w:history="1">
        <w:r w:rsidR="0017062A">
          <w:rPr>
            <w:rStyle w:val="af"/>
            <w:rFonts w:ascii="宋体" w:hAnsi="宋体" w:cs="宋体" w:hint="eastAsia"/>
            <w:color w:val="auto"/>
          </w:rPr>
          <w:t>3.2 总监理工程师</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_Toc486159993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15</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94" w:history="1">
        <w:r w:rsidR="0017062A">
          <w:rPr>
            <w:rStyle w:val="af"/>
            <w:rFonts w:ascii="宋体" w:hAnsi="宋体" w:cs="宋体" w:hint="eastAsia"/>
            <w:color w:val="auto"/>
          </w:rPr>
          <w:t>3.3 监理人员</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_Toc486159994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15</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95" w:history="1">
        <w:r w:rsidR="0017062A">
          <w:rPr>
            <w:rStyle w:val="af"/>
            <w:rFonts w:ascii="宋体" w:hAnsi="宋体" w:cs="宋体" w:hint="eastAsia"/>
            <w:color w:val="auto"/>
          </w:rPr>
          <w:t>3.4 监理人的指示</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_Toc486159995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15</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96" w:history="1">
        <w:r w:rsidR="0017062A">
          <w:rPr>
            <w:rStyle w:val="af"/>
            <w:rFonts w:ascii="宋体" w:hAnsi="宋体" w:cs="宋体" w:hint="eastAsia"/>
            <w:color w:val="auto"/>
          </w:rPr>
          <w:t>3.5 商定或确定</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_Toc486159996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16</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97" w:history="1">
        <w:r w:rsidR="0017062A">
          <w:rPr>
            <w:rStyle w:val="af"/>
            <w:rFonts w:ascii="宋体" w:hAnsi="宋体" w:cs="宋体" w:hint="eastAsia"/>
            <w:color w:val="auto"/>
          </w:rPr>
          <w:t>4. 承包人</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_Toc486159997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16</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98" w:history="1">
        <w:r w:rsidR="0017062A">
          <w:rPr>
            <w:rStyle w:val="af"/>
            <w:rFonts w:ascii="宋体" w:hAnsi="宋体" w:cs="宋体" w:hint="eastAsia"/>
            <w:color w:val="auto"/>
          </w:rPr>
          <w:t>4.1 承包人的一般义务</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_Toc486159998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16</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59999" w:history="1">
        <w:r w:rsidR="0017062A">
          <w:rPr>
            <w:rStyle w:val="af"/>
            <w:rFonts w:ascii="宋体" w:hAnsi="宋体" w:cs="宋体" w:hint="eastAsia"/>
            <w:color w:val="auto"/>
          </w:rPr>
          <w:t>4.2 履约担保</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_Toc486159999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17</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00" w:history="1">
        <w:r w:rsidR="0017062A">
          <w:rPr>
            <w:rStyle w:val="af"/>
            <w:rFonts w:ascii="宋体" w:hAnsi="宋体" w:cs="宋体" w:hint="eastAsia"/>
            <w:color w:val="auto"/>
          </w:rPr>
          <w:t>4.3 分包和不得转包</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_Toc486160000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17</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01" w:history="1">
        <w:r w:rsidR="0017062A">
          <w:rPr>
            <w:rStyle w:val="af"/>
            <w:rFonts w:ascii="宋体" w:hAnsi="宋体" w:cs="宋体" w:hint="eastAsia"/>
            <w:color w:val="auto"/>
          </w:rPr>
          <w:t>4.4 联合体</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_Toc486160001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17</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02" w:history="1">
        <w:r w:rsidR="0017062A">
          <w:rPr>
            <w:rStyle w:val="af"/>
            <w:rFonts w:ascii="宋体" w:hAnsi="宋体" w:cs="宋体" w:hint="eastAsia"/>
            <w:color w:val="auto"/>
          </w:rPr>
          <w:t>4.5 承包人项目经理</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_Toc486160002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17</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03" w:history="1">
        <w:r w:rsidR="0017062A">
          <w:rPr>
            <w:rStyle w:val="af"/>
            <w:rFonts w:ascii="宋体" w:hAnsi="宋体" w:cs="宋体" w:hint="eastAsia"/>
            <w:color w:val="auto"/>
          </w:rPr>
          <w:t>4.6 承包人人员的管理</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_Toc486160003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18</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04" w:history="1">
        <w:r w:rsidR="0017062A">
          <w:rPr>
            <w:rStyle w:val="af"/>
            <w:rFonts w:ascii="宋体" w:hAnsi="宋体" w:cs="宋体" w:hint="eastAsia"/>
            <w:color w:val="auto"/>
          </w:rPr>
          <w:t>4.7 撤换承包人项目经理和其他人员</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_Toc486160004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18</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05" w:history="1">
        <w:r w:rsidR="0017062A">
          <w:rPr>
            <w:rStyle w:val="af"/>
            <w:rFonts w:ascii="宋体" w:hAnsi="宋体" w:cs="宋体" w:hint="eastAsia"/>
            <w:color w:val="auto"/>
          </w:rPr>
          <w:t>4.8 保障承包人人员的合法权益</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_Toc486160005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18</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06" w:history="1">
        <w:r w:rsidR="0017062A">
          <w:rPr>
            <w:rStyle w:val="af"/>
            <w:rFonts w:ascii="宋体" w:hAnsi="宋体" w:cs="宋体" w:hint="eastAsia"/>
            <w:color w:val="auto"/>
          </w:rPr>
          <w:t>4.9 工程价款应专款专用</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_Toc486160006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19</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07" w:history="1">
        <w:r w:rsidR="0017062A">
          <w:rPr>
            <w:rStyle w:val="af"/>
            <w:rFonts w:ascii="宋体" w:hAnsi="宋体" w:cs="宋体" w:hint="eastAsia"/>
            <w:color w:val="auto"/>
          </w:rPr>
          <w:t>4.10 承包人现场查勘</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_Toc486160007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19</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08" w:history="1">
        <w:r w:rsidR="0017062A">
          <w:rPr>
            <w:rStyle w:val="af"/>
            <w:rFonts w:ascii="宋体" w:hAnsi="宋体" w:cs="宋体" w:hint="eastAsia"/>
            <w:color w:val="auto"/>
          </w:rPr>
          <w:t>4.11 不可预见的困难和费用（B）</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_Toc486160008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19</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09" w:history="1">
        <w:r w:rsidR="0017062A">
          <w:rPr>
            <w:rStyle w:val="af"/>
            <w:rFonts w:ascii="宋体" w:hAnsi="宋体" w:cs="宋体" w:hint="eastAsia"/>
            <w:color w:val="auto"/>
          </w:rPr>
          <w:t>4.12 进度计划</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_Toc486160009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19</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10" w:history="1">
        <w:r w:rsidR="0017062A">
          <w:rPr>
            <w:rStyle w:val="af"/>
            <w:rFonts w:ascii="宋体" w:hAnsi="宋体" w:cs="宋体" w:hint="eastAsia"/>
            <w:color w:val="auto"/>
          </w:rPr>
          <w:t>4.13 质量保证</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_Toc486160010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20</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11" w:history="1">
        <w:r w:rsidR="0017062A">
          <w:rPr>
            <w:rStyle w:val="af"/>
            <w:rFonts w:ascii="宋体" w:hAnsi="宋体" w:cs="宋体" w:hint="eastAsia"/>
            <w:color w:val="auto"/>
          </w:rPr>
          <w:t>5. 设计</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_Toc486160011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20</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12" w:history="1">
        <w:r w:rsidR="0017062A">
          <w:rPr>
            <w:rStyle w:val="af"/>
            <w:rFonts w:ascii="宋体" w:hAnsi="宋体" w:cs="宋体" w:hint="eastAsia"/>
            <w:color w:val="auto"/>
          </w:rPr>
          <w:t>5.1 承包人的设计义务</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_Toc486160012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20</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13" w:history="1">
        <w:r w:rsidR="0017062A">
          <w:rPr>
            <w:rStyle w:val="af"/>
            <w:rFonts w:ascii="宋体" w:hAnsi="宋体" w:cs="宋体" w:hint="eastAsia"/>
            <w:color w:val="auto"/>
          </w:rPr>
          <w:t>5.2 承包人设计进度计划</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_Toc486160013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20</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14" w:history="1">
        <w:r w:rsidR="0017062A">
          <w:rPr>
            <w:rStyle w:val="af"/>
            <w:rFonts w:ascii="宋体" w:hAnsi="宋体" w:cs="宋体" w:hint="eastAsia"/>
            <w:color w:val="auto"/>
          </w:rPr>
          <w:t>5.3 设计审查</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_Toc486160014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20</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15" w:history="1">
        <w:r w:rsidR="0017062A">
          <w:rPr>
            <w:rStyle w:val="af"/>
            <w:rFonts w:ascii="宋体" w:hAnsi="宋体" w:cs="宋体" w:hint="eastAsia"/>
            <w:color w:val="auto"/>
          </w:rPr>
          <w:t>5.4 培训</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_Toc486160015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21</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16" w:history="1">
        <w:r w:rsidR="0017062A">
          <w:rPr>
            <w:rStyle w:val="af"/>
            <w:rFonts w:ascii="宋体" w:hAnsi="宋体" w:cs="宋体" w:hint="eastAsia"/>
            <w:color w:val="auto"/>
          </w:rPr>
          <w:t>5.5 竣工文件</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_Toc486160016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21</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17" w:history="1">
        <w:r w:rsidR="0017062A">
          <w:rPr>
            <w:rStyle w:val="af"/>
            <w:rFonts w:ascii="宋体" w:hAnsi="宋体" w:cs="宋体" w:hint="eastAsia"/>
            <w:color w:val="auto"/>
          </w:rPr>
          <w:t>5.6 操作和维修手册</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_Toc486160017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21</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18" w:history="1">
        <w:r w:rsidR="0017062A">
          <w:rPr>
            <w:rStyle w:val="af"/>
            <w:rFonts w:ascii="宋体" w:hAnsi="宋体" w:cs="宋体" w:hint="eastAsia"/>
            <w:color w:val="auto"/>
          </w:rPr>
          <w:t>5.7 承包人文件错误</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_Toc486160018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22</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19" w:history="1">
        <w:r w:rsidR="0017062A">
          <w:rPr>
            <w:rStyle w:val="af"/>
            <w:rFonts w:ascii="宋体" w:hAnsi="宋体" w:cs="宋体" w:hint="eastAsia"/>
            <w:color w:val="auto"/>
          </w:rPr>
          <w:t>6. 材料和工程设备</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_Toc486160019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22</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20" w:history="1">
        <w:r w:rsidR="0017062A">
          <w:rPr>
            <w:rStyle w:val="af"/>
            <w:rFonts w:ascii="宋体" w:hAnsi="宋体" w:cs="宋体" w:hint="eastAsia"/>
            <w:color w:val="auto"/>
          </w:rPr>
          <w:t>6.1 承包人提供的材料和工程设备</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_Toc486160020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22</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21" w:history="1">
        <w:r w:rsidR="0017062A">
          <w:rPr>
            <w:rStyle w:val="af"/>
            <w:rFonts w:ascii="宋体" w:hAnsi="宋体" w:cs="宋体" w:hint="eastAsia"/>
            <w:color w:val="auto"/>
          </w:rPr>
          <w:t>6.2 发包人提供的材料和工程设备（B）</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_Toc486160021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22</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22" w:history="1">
        <w:r w:rsidR="0017062A">
          <w:rPr>
            <w:rStyle w:val="af"/>
            <w:rFonts w:ascii="宋体" w:hAnsi="宋体" w:cs="宋体" w:hint="eastAsia"/>
            <w:color w:val="auto"/>
          </w:rPr>
          <w:t>6.3 专用于工程的材料和工程设备</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_Toc486160022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22</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23" w:history="1">
        <w:r w:rsidR="0017062A">
          <w:rPr>
            <w:rStyle w:val="af"/>
            <w:rFonts w:ascii="宋体" w:hAnsi="宋体" w:cs="宋体" w:hint="eastAsia"/>
            <w:color w:val="auto"/>
          </w:rPr>
          <w:t>6.4 实施方法</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_Toc486160023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22</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24" w:history="1">
        <w:r w:rsidR="0017062A">
          <w:rPr>
            <w:rStyle w:val="af"/>
            <w:rFonts w:ascii="宋体" w:hAnsi="宋体" w:cs="宋体" w:hint="eastAsia"/>
            <w:color w:val="auto"/>
          </w:rPr>
          <w:t>6.5 禁止使用不合格的材料和工程设备</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_Toc486160024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22</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25" w:history="1">
        <w:r w:rsidR="0017062A">
          <w:rPr>
            <w:rStyle w:val="af"/>
            <w:rFonts w:ascii="宋体" w:hAnsi="宋体" w:cs="宋体" w:hint="eastAsia"/>
            <w:color w:val="auto"/>
          </w:rPr>
          <w:t>7. 施工设备和临时设施</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_Toc486160025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23</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26" w:history="1">
        <w:r w:rsidR="0017062A">
          <w:rPr>
            <w:rStyle w:val="af"/>
            <w:rFonts w:ascii="宋体" w:hAnsi="宋体" w:cs="宋体" w:hint="eastAsia"/>
            <w:color w:val="auto"/>
          </w:rPr>
          <w:t>7.1 承包人提供的施工设备和临时设施</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_Toc486160026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23</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27" w:history="1">
        <w:r w:rsidR="0017062A">
          <w:rPr>
            <w:rStyle w:val="af"/>
            <w:rFonts w:ascii="宋体" w:hAnsi="宋体" w:cs="宋体" w:hint="eastAsia"/>
            <w:color w:val="auto"/>
          </w:rPr>
          <w:t>7.2 发包人提供的施工设备和临时设施（B）</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_Toc486160027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23</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28" w:history="1">
        <w:r w:rsidR="0017062A">
          <w:rPr>
            <w:rStyle w:val="af"/>
            <w:rFonts w:ascii="宋体" w:hAnsi="宋体" w:cs="宋体" w:hint="eastAsia"/>
            <w:color w:val="auto"/>
          </w:rPr>
          <w:t>7.3 要求承包人增加或更换施工设备</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_Toc486160028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23</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29" w:history="1">
        <w:r w:rsidR="0017062A">
          <w:rPr>
            <w:rStyle w:val="af"/>
            <w:rFonts w:ascii="宋体" w:hAnsi="宋体" w:cs="宋体" w:hint="eastAsia"/>
            <w:color w:val="auto"/>
          </w:rPr>
          <w:t>7.4 施工设备和临时设施专用于合同工程</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_Toc486160029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23</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30" w:history="1">
        <w:r w:rsidR="0017062A">
          <w:rPr>
            <w:rStyle w:val="af"/>
            <w:rFonts w:ascii="宋体" w:hAnsi="宋体" w:cs="宋体" w:hint="eastAsia"/>
            <w:color w:val="auto"/>
          </w:rPr>
          <w:t>8. 交通运输</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_Toc486160030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23</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31" w:history="1">
        <w:r w:rsidR="0017062A">
          <w:rPr>
            <w:rStyle w:val="af"/>
            <w:rFonts w:ascii="宋体" w:hAnsi="宋体" w:cs="宋体" w:hint="eastAsia"/>
            <w:color w:val="auto"/>
          </w:rPr>
          <w:t>8.1 道路通行权和场外设施（B）</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_Toc486160031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23</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32" w:history="1">
        <w:r w:rsidR="0017062A">
          <w:rPr>
            <w:rStyle w:val="af"/>
            <w:rFonts w:ascii="宋体" w:hAnsi="宋体" w:cs="宋体" w:hint="eastAsia"/>
            <w:color w:val="auto"/>
          </w:rPr>
          <w:t>8.2 场内施工道路</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_Toc486160032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23</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33" w:history="1">
        <w:r w:rsidR="0017062A">
          <w:rPr>
            <w:rStyle w:val="af"/>
            <w:rFonts w:ascii="宋体" w:hAnsi="宋体" w:cs="宋体" w:hint="eastAsia"/>
            <w:color w:val="auto"/>
          </w:rPr>
          <w:t>8.3 场外交通</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_Toc486160033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24</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34" w:history="1">
        <w:r w:rsidR="0017062A">
          <w:rPr>
            <w:rStyle w:val="af"/>
            <w:rFonts w:ascii="宋体" w:hAnsi="宋体" w:cs="宋体" w:hint="eastAsia"/>
            <w:color w:val="auto"/>
          </w:rPr>
          <w:t>8.4 超大件和超重件的运输</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_Toc486160034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24</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35" w:history="1">
        <w:r w:rsidR="0017062A">
          <w:rPr>
            <w:rStyle w:val="af"/>
            <w:rFonts w:ascii="宋体" w:hAnsi="宋体" w:cs="宋体" w:hint="eastAsia"/>
            <w:color w:val="auto"/>
          </w:rPr>
          <w:t>8.5 道路和桥梁的损坏责任</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_Toc486160035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24</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36" w:history="1">
        <w:r w:rsidR="0017062A">
          <w:rPr>
            <w:rStyle w:val="af"/>
            <w:rFonts w:ascii="宋体" w:hAnsi="宋体" w:cs="宋体" w:hint="eastAsia"/>
            <w:color w:val="auto"/>
          </w:rPr>
          <w:t>8.6 水路和航空运输</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_Toc486160036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24</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37" w:history="1">
        <w:r w:rsidR="0017062A">
          <w:rPr>
            <w:rStyle w:val="af"/>
            <w:rFonts w:ascii="宋体" w:hAnsi="宋体" w:cs="宋体" w:hint="eastAsia"/>
            <w:color w:val="auto"/>
          </w:rPr>
          <w:t>9. 测量放线</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_Toc486160037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24</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38" w:history="1">
        <w:r w:rsidR="0017062A">
          <w:rPr>
            <w:rStyle w:val="af"/>
            <w:rFonts w:ascii="宋体" w:hAnsi="宋体" w:cs="宋体" w:hint="eastAsia"/>
            <w:color w:val="auto"/>
          </w:rPr>
          <w:t>9.1 施工控制网</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_Toc486160038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24</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39" w:history="1">
        <w:r w:rsidR="0017062A">
          <w:rPr>
            <w:rStyle w:val="af"/>
            <w:rFonts w:ascii="宋体" w:hAnsi="宋体" w:cs="宋体" w:hint="eastAsia"/>
            <w:color w:val="auto"/>
          </w:rPr>
          <w:t>9.2 施工测量</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_Toc486160039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24</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40" w:history="1">
        <w:r w:rsidR="0017062A">
          <w:rPr>
            <w:rStyle w:val="af"/>
            <w:rFonts w:ascii="宋体" w:hAnsi="宋体" w:cs="宋体" w:hint="eastAsia"/>
            <w:color w:val="auto"/>
          </w:rPr>
          <w:t>9.3 基准资料错误的责任</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_Toc486160040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24</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41" w:history="1">
        <w:r w:rsidR="0017062A">
          <w:rPr>
            <w:rStyle w:val="af"/>
            <w:rFonts w:ascii="宋体" w:hAnsi="宋体" w:cs="宋体" w:hint="eastAsia"/>
            <w:color w:val="auto"/>
          </w:rPr>
          <w:t>9.4 监理人使用施工控制网</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_Toc486160041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25</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42" w:history="1">
        <w:r w:rsidR="0017062A">
          <w:rPr>
            <w:rStyle w:val="af"/>
            <w:rFonts w:ascii="宋体" w:hAnsi="宋体" w:cs="宋体" w:hint="eastAsia"/>
            <w:color w:val="auto"/>
          </w:rPr>
          <w:t>10. 安全、治安保卫和环境保护</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_Toc486160042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25</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43" w:history="1">
        <w:r w:rsidR="0017062A">
          <w:rPr>
            <w:rStyle w:val="af"/>
            <w:rFonts w:ascii="宋体" w:hAnsi="宋体" w:cs="宋体" w:hint="eastAsia"/>
            <w:color w:val="auto"/>
          </w:rPr>
          <w:t>10.1 发包人的安全责任</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_Toc486160043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25</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44" w:history="1">
        <w:r w:rsidR="0017062A">
          <w:rPr>
            <w:rStyle w:val="af"/>
            <w:rFonts w:ascii="宋体" w:hAnsi="宋体" w:cs="宋体" w:hint="eastAsia"/>
            <w:color w:val="auto"/>
          </w:rPr>
          <w:t>10.2 承包人的安全责任</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_Toc486160044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25</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45" w:history="1">
        <w:r w:rsidR="0017062A">
          <w:rPr>
            <w:rStyle w:val="af"/>
            <w:rFonts w:ascii="宋体" w:hAnsi="宋体" w:cs="宋体" w:hint="eastAsia"/>
            <w:color w:val="auto"/>
          </w:rPr>
          <w:t>10.3 治安保卫</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_Toc486160045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26</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46" w:history="1">
        <w:r w:rsidR="0017062A">
          <w:rPr>
            <w:rStyle w:val="af"/>
            <w:rFonts w:ascii="宋体" w:hAnsi="宋体" w:cs="宋体" w:hint="eastAsia"/>
            <w:color w:val="auto"/>
          </w:rPr>
          <w:t>10.4 环境保护</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_Toc486160046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26</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47" w:history="1">
        <w:r w:rsidR="0017062A">
          <w:rPr>
            <w:rStyle w:val="af"/>
            <w:rFonts w:ascii="宋体" w:hAnsi="宋体" w:cs="宋体" w:hint="eastAsia"/>
            <w:color w:val="auto"/>
          </w:rPr>
          <w:t>10.5 事故处理</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_Toc486160047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26</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48" w:history="1">
        <w:r w:rsidR="0017062A">
          <w:rPr>
            <w:rStyle w:val="af"/>
            <w:rFonts w:ascii="宋体" w:hAnsi="宋体" w:cs="宋体" w:hint="eastAsia"/>
            <w:color w:val="auto"/>
          </w:rPr>
          <w:t>11. 开始工作和竣工</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_Toc486160048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26</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49" w:history="1">
        <w:r w:rsidR="0017062A">
          <w:rPr>
            <w:rStyle w:val="af"/>
            <w:rFonts w:ascii="宋体" w:hAnsi="宋体" w:cs="宋体" w:hint="eastAsia"/>
            <w:color w:val="auto"/>
          </w:rPr>
          <w:t>11.1 开始工作</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_Toc486160049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26</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50" w:history="1">
        <w:r w:rsidR="0017062A">
          <w:rPr>
            <w:rStyle w:val="af"/>
            <w:rFonts w:ascii="宋体" w:hAnsi="宋体" w:cs="宋体" w:hint="eastAsia"/>
            <w:color w:val="auto"/>
          </w:rPr>
          <w:t>11.2 竣工</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_Toc486160050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27</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51" w:history="1">
        <w:r w:rsidR="0017062A">
          <w:rPr>
            <w:rStyle w:val="af"/>
            <w:rFonts w:ascii="宋体" w:hAnsi="宋体" w:cs="宋体" w:hint="eastAsia"/>
            <w:color w:val="auto"/>
          </w:rPr>
          <w:t>11.3 发包人引起的工期延误</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_Toc486160051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27</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52" w:history="1">
        <w:r w:rsidR="0017062A">
          <w:rPr>
            <w:rStyle w:val="af"/>
            <w:rFonts w:ascii="宋体" w:hAnsi="宋体" w:cs="宋体" w:hint="eastAsia"/>
            <w:color w:val="auto"/>
          </w:rPr>
          <w:t>11.4 异常恶劣的气候条件</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_Toc486160052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27</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53" w:history="1">
        <w:r w:rsidR="0017062A">
          <w:rPr>
            <w:rStyle w:val="af"/>
            <w:rFonts w:ascii="宋体" w:hAnsi="宋体" w:cs="宋体" w:hint="eastAsia"/>
            <w:color w:val="auto"/>
          </w:rPr>
          <w:t>11.5 承包人引起的工期延误</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_Toc486160053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27</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54" w:history="1">
        <w:r w:rsidR="0017062A">
          <w:rPr>
            <w:rStyle w:val="af"/>
            <w:rFonts w:ascii="宋体" w:hAnsi="宋体" w:cs="宋体" w:hint="eastAsia"/>
            <w:color w:val="auto"/>
          </w:rPr>
          <w:t>11.6 工期提前</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_Toc486160054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27</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55" w:history="1">
        <w:r w:rsidR="0017062A">
          <w:rPr>
            <w:rStyle w:val="af"/>
            <w:rFonts w:ascii="宋体" w:hAnsi="宋体" w:cs="宋体" w:hint="eastAsia"/>
            <w:color w:val="auto"/>
          </w:rPr>
          <w:t>11.7 行政审批迟延</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_Toc486160055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27</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56" w:history="1">
        <w:r w:rsidR="0017062A">
          <w:rPr>
            <w:rStyle w:val="af"/>
            <w:rFonts w:ascii="宋体" w:hAnsi="宋体" w:cs="宋体" w:hint="eastAsia"/>
            <w:color w:val="auto"/>
          </w:rPr>
          <w:t>12. 暂停工作</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_Toc486160056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28</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57" w:history="1">
        <w:r w:rsidR="0017062A">
          <w:rPr>
            <w:rStyle w:val="af"/>
            <w:rFonts w:ascii="宋体" w:hAnsi="宋体" w:cs="宋体" w:hint="eastAsia"/>
            <w:color w:val="auto"/>
          </w:rPr>
          <w:t>12.1 由发包人暂停工作</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_Toc486160057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28</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58" w:history="1">
        <w:r w:rsidR="0017062A">
          <w:rPr>
            <w:rStyle w:val="af"/>
            <w:rFonts w:ascii="宋体" w:hAnsi="宋体" w:cs="宋体" w:hint="eastAsia"/>
            <w:color w:val="auto"/>
          </w:rPr>
          <w:t>12.2 由承包人暂停工作</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_Toc486160058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28</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59" w:history="1">
        <w:r w:rsidR="0017062A">
          <w:rPr>
            <w:rStyle w:val="af"/>
            <w:rFonts w:ascii="宋体" w:hAnsi="宋体" w:cs="宋体" w:hint="eastAsia"/>
            <w:color w:val="auto"/>
          </w:rPr>
          <w:t>12.3 暂停工作后的照管</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_Toc486160059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28</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60" w:history="1">
        <w:r w:rsidR="0017062A">
          <w:rPr>
            <w:rStyle w:val="af"/>
            <w:rFonts w:ascii="宋体" w:hAnsi="宋体" w:cs="宋体" w:hint="eastAsia"/>
            <w:color w:val="auto"/>
          </w:rPr>
          <w:t>12.4 暂停工作后的复工</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_Toc486160060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28</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61" w:history="1">
        <w:r w:rsidR="0017062A">
          <w:rPr>
            <w:rStyle w:val="af"/>
            <w:rFonts w:ascii="宋体" w:hAnsi="宋体" w:cs="宋体" w:hint="eastAsia"/>
            <w:color w:val="auto"/>
          </w:rPr>
          <w:t>12.5 暂停工作56天以上</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_Toc486160061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29</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62" w:history="1">
        <w:r w:rsidR="0017062A">
          <w:rPr>
            <w:rStyle w:val="af"/>
            <w:rFonts w:ascii="宋体" w:hAnsi="宋体" w:cs="宋体" w:hint="eastAsia"/>
            <w:color w:val="auto"/>
          </w:rPr>
          <w:t>13. 工程质量</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_Toc486160062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29</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63" w:history="1">
        <w:r w:rsidR="0017062A">
          <w:rPr>
            <w:rStyle w:val="af"/>
            <w:rFonts w:ascii="宋体" w:hAnsi="宋体" w:cs="宋体" w:hint="eastAsia"/>
            <w:color w:val="auto"/>
          </w:rPr>
          <w:t>13.1 工程质量要求</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_Toc486160063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29</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64" w:history="1">
        <w:r w:rsidR="0017062A">
          <w:rPr>
            <w:rStyle w:val="af"/>
            <w:rFonts w:ascii="宋体" w:hAnsi="宋体" w:cs="宋体" w:hint="eastAsia"/>
            <w:color w:val="auto"/>
          </w:rPr>
          <w:t>13.2 承包人的质量检查</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_Toc486160064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29</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65" w:history="1">
        <w:r w:rsidR="0017062A">
          <w:rPr>
            <w:rStyle w:val="af"/>
            <w:rFonts w:ascii="宋体" w:hAnsi="宋体" w:cs="宋体" w:hint="eastAsia"/>
            <w:color w:val="auto"/>
          </w:rPr>
          <w:t>13.3 监理人的质量检查</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_Toc486160065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29</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66" w:history="1">
        <w:r w:rsidR="0017062A">
          <w:rPr>
            <w:rStyle w:val="af"/>
            <w:rFonts w:ascii="宋体" w:hAnsi="宋体" w:cs="宋体" w:hint="eastAsia"/>
            <w:color w:val="auto"/>
          </w:rPr>
          <w:t>13.4 工程隐蔽部位覆盖前的检查</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_Toc486160066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29</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67" w:history="1">
        <w:r w:rsidR="0017062A">
          <w:rPr>
            <w:rStyle w:val="af"/>
            <w:rFonts w:ascii="宋体" w:hAnsi="宋体" w:cs="宋体" w:hint="eastAsia"/>
            <w:color w:val="auto"/>
          </w:rPr>
          <w:t>13.5 清除不合格工程</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_Toc486160067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30</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68" w:history="1">
        <w:r w:rsidR="0017062A">
          <w:rPr>
            <w:rStyle w:val="af"/>
            <w:rFonts w:ascii="宋体" w:hAnsi="宋体" w:cs="宋体" w:hint="eastAsia"/>
            <w:color w:val="auto"/>
          </w:rPr>
          <w:t>14. 试验和检验</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_Toc486160068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30</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69" w:history="1">
        <w:r w:rsidR="0017062A">
          <w:rPr>
            <w:rStyle w:val="af"/>
            <w:rFonts w:ascii="宋体" w:hAnsi="宋体" w:cs="宋体" w:hint="eastAsia"/>
            <w:color w:val="auto"/>
          </w:rPr>
          <w:t>14.1 材料、工程设备和工程的试验和检验</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_Toc486160069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30</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70" w:history="1">
        <w:r w:rsidR="0017062A">
          <w:rPr>
            <w:rStyle w:val="af"/>
            <w:rFonts w:ascii="宋体" w:hAnsi="宋体" w:cs="宋体" w:hint="eastAsia"/>
            <w:color w:val="auto"/>
          </w:rPr>
          <w:t>14.2 现场材料试验</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_Toc486160070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31</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71" w:history="1">
        <w:r w:rsidR="0017062A">
          <w:rPr>
            <w:rStyle w:val="af"/>
            <w:rFonts w:ascii="宋体" w:hAnsi="宋体" w:cs="宋体" w:hint="eastAsia"/>
            <w:color w:val="auto"/>
          </w:rPr>
          <w:t>14.3 现场工艺试验</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_Toc486160071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31</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72" w:history="1">
        <w:r w:rsidR="0017062A">
          <w:rPr>
            <w:rStyle w:val="af"/>
            <w:rFonts w:ascii="宋体" w:hAnsi="宋体" w:cs="宋体" w:hint="eastAsia"/>
            <w:color w:val="auto"/>
          </w:rPr>
          <w:t>15. 变更</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_Toc486160072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31</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73" w:history="1">
        <w:r w:rsidR="0017062A">
          <w:rPr>
            <w:rStyle w:val="af"/>
            <w:rFonts w:ascii="宋体" w:hAnsi="宋体" w:cs="宋体" w:hint="eastAsia"/>
            <w:color w:val="auto"/>
          </w:rPr>
          <w:t>15.1 变更权</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_Toc486160073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31</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74" w:history="1">
        <w:r w:rsidR="0017062A">
          <w:rPr>
            <w:rStyle w:val="af"/>
            <w:rFonts w:ascii="宋体" w:hAnsi="宋体" w:cs="宋体" w:hint="eastAsia"/>
            <w:color w:val="auto"/>
          </w:rPr>
          <w:t>15.2 承包人的合理化建议</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_Toc486160074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31</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75" w:history="1">
        <w:r w:rsidR="0017062A">
          <w:rPr>
            <w:rStyle w:val="af"/>
            <w:rFonts w:ascii="宋体" w:hAnsi="宋体" w:cs="宋体" w:hint="eastAsia"/>
            <w:color w:val="auto"/>
          </w:rPr>
          <w:t>15.3 变更程序</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_Toc486160075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31</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76" w:history="1">
        <w:r w:rsidR="0017062A">
          <w:rPr>
            <w:rStyle w:val="af"/>
            <w:rFonts w:ascii="宋体" w:hAnsi="宋体" w:cs="宋体" w:hint="eastAsia"/>
            <w:color w:val="auto"/>
          </w:rPr>
          <w:t>15.4 暂列金额</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_Toc486160076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32</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77" w:history="1">
        <w:r w:rsidR="0017062A">
          <w:rPr>
            <w:rStyle w:val="af"/>
            <w:rFonts w:ascii="宋体" w:hAnsi="宋体" w:cs="宋体" w:hint="eastAsia"/>
            <w:color w:val="auto"/>
          </w:rPr>
          <w:t>15.5 计日工（A）</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_Toc486160077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32</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78" w:history="1">
        <w:r w:rsidR="0017062A">
          <w:rPr>
            <w:rStyle w:val="af"/>
            <w:rFonts w:ascii="宋体" w:hAnsi="宋体" w:cs="宋体" w:hint="eastAsia"/>
            <w:color w:val="auto"/>
          </w:rPr>
          <w:t>15.6 暂估价（B）</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_Toc486160078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32</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79" w:history="1">
        <w:r w:rsidR="0017062A">
          <w:rPr>
            <w:rStyle w:val="af"/>
            <w:rFonts w:ascii="宋体" w:hAnsi="宋体" w:cs="宋体" w:hint="eastAsia"/>
            <w:color w:val="auto"/>
          </w:rPr>
          <w:t>16. 价格调整</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_Toc486160079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32</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80" w:history="1">
        <w:r w:rsidR="0017062A">
          <w:rPr>
            <w:rStyle w:val="af"/>
            <w:rFonts w:ascii="宋体" w:hAnsi="宋体" w:cs="宋体" w:hint="eastAsia"/>
            <w:color w:val="auto"/>
          </w:rPr>
          <w:t>16.1 物价波动引起的调整（B）</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_Toc486160080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32</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81" w:history="1">
        <w:r w:rsidR="0017062A">
          <w:rPr>
            <w:rStyle w:val="af"/>
            <w:rFonts w:ascii="宋体" w:hAnsi="宋体" w:cs="宋体" w:hint="eastAsia"/>
            <w:color w:val="auto"/>
          </w:rPr>
          <w:t>16.2 法律变化引起的调整</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_Toc486160081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32</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82" w:history="1">
        <w:r w:rsidR="0017062A">
          <w:rPr>
            <w:rStyle w:val="af"/>
            <w:rFonts w:ascii="宋体" w:hAnsi="宋体" w:cs="宋体" w:hint="eastAsia"/>
            <w:color w:val="auto"/>
          </w:rPr>
          <w:t>17. 合同价格与支付</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_Toc486160082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33</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83" w:history="1">
        <w:r w:rsidR="0017062A">
          <w:rPr>
            <w:rStyle w:val="af"/>
            <w:rFonts w:ascii="宋体" w:hAnsi="宋体" w:cs="宋体" w:hint="eastAsia"/>
            <w:color w:val="auto"/>
          </w:rPr>
          <w:t>17.1 合同价格</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_Toc486160083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33</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84" w:history="1">
        <w:r w:rsidR="0017062A">
          <w:rPr>
            <w:rStyle w:val="af"/>
            <w:rFonts w:ascii="宋体" w:hAnsi="宋体" w:cs="宋体" w:hint="eastAsia"/>
            <w:color w:val="auto"/>
          </w:rPr>
          <w:t>17.2 预付款</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_Toc486160084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33</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85" w:history="1">
        <w:r w:rsidR="0017062A">
          <w:rPr>
            <w:rStyle w:val="af"/>
            <w:rFonts w:ascii="宋体" w:hAnsi="宋体" w:cs="宋体" w:hint="eastAsia"/>
            <w:color w:val="auto"/>
          </w:rPr>
          <w:t>17.3 工程进度付款</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_Toc486160085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33</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86" w:history="1">
        <w:r w:rsidR="0017062A">
          <w:rPr>
            <w:rStyle w:val="af"/>
            <w:rFonts w:ascii="宋体" w:hAnsi="宋体" w:cs="宋体" w:hint="eastAsia"/>
            <w:color w:val="auto"/>
          </w:rPr>
          <w:t>17.4 质量保证金</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_Toc486160086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35</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87" w:history="1">
        <w:r w:rsidR="0017062A">
          <w:rPr>
            <w:rStyle w:val="af"/>
            <w:rFonts w:ascii="宋体" w:hAnsi="宋体" w:cs="宋体" w:hint="eastAsia"/>
            <w:color w:val="auto"/>
          </w:rPr>
          <w:t>17.5 竣工结算</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_Toc486160087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35</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88" w:history="1">
        <w:r w:rsidR="0017062A">
          <w:rPr>
            <w:rStyle w:val="af"/>
            <w:rFonts w:ascii="宋体" w:hAnsi="宋体" w:cs="宋体" w:hint="eastAsia"/>
            <w:color w:val="auto"/>
          </w:rPr>
          <w:t>17.6 最终结清</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_Toc486160088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36</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89" w:history="1">
        <w:r w:rsidR="0017062A">
          <w:rPr>
            <w:rStyle w:val="af"/>
            <w:rFonts w:ascii="宋体" w:hAnsi="宋体" w:cs="宋体" w:hint="eastAsia"/>
            <w:color w:val="auto"/>
          </w:rPr>
          <w:t>18. 竣工试验和竣工验收</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_Toc486160089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36</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90" w:history="1">
        <w:r w:rsidR="0017062A">
          <w:rPr>
            <w:rStyle w:val="af"/>
            <w:rFonts w:ascii="宋体" w:hAnsi="宋体" w:cs="宋体" w:hint="eastAsia"/>
            <w:color w:val="auto"/>
          </w:rPr>
          <w:t>18.1 竣工试验</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_Toc486160090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36</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91" w:history="1">
        <w:r w:rsidR="0017062A">
          <w:rPr>
            <w:rStyle w:val="af"/>
            <w:rFonts w:ascii="宋体" w:hAnsi="宋体" w:cs="宋体" w:hint="eastAsia"/>
            <w:color w:val="auto"/>
          </w:rPr>
          <w:t>18.2 竣工验收申请报告</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_Toc486160091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37</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92" w:history="1">
        <w:r w:rsidR="0017062A">
          <w:rPr>
            <w:rStyle w:val="af"/>
            <w:rFonts w:ascii="宋体" w:hAnsi="宋体" w:cs="宋体" w:hint="eastAsia"/>
            <w:color w:val="auto"/>
          </w:rPr>
          <w:t>18.3 竣工验收</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_Toc486160092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37</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93" w:history="1">
        <w:r w:rsidR="0017062A">
          <w:rPr>
            <w:rStyle w:val="af"/>
            <w:rFonts w:ascii="宋体" w:hAnsi="宋体" w:cs="宋体" w:hint="eastAsia"/>
            <w:color w:val="auto"/>
          </w:rPr>
          <w:t>18.4 国家验收</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_Toc486160093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38</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94" w:history="1">
        <w:r w:rsidR="0017062A">
          <w:rPr>
            <w:rStyle w:val="af"/>
            <w:rFonts w:ascii="宋体" w:hAnsi="宋体" w:cs="宋体" w:hint="eastAsia"/>
            <w:color w:val="auto"/>
          </w:rPr>
          <w:t>18.5 区段工程验收</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_Toc486160094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38</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95" w:history="1">
        <w:r w:rsidR="0017062A">
          <w:rPr>
            <w:rStyle w:val="af"/>
            <w:rFonts w:ascii="宋体" w:hAnsi="宋体" w:cs="宋体" w:hint="eastAsia"/>
            <w:color w:val="auto"/>
          </w:rPr>
          <w:t>18.6 施工期运行</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_Toc486160095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38</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96" w:history="1">
        <w:r w:rsidR="0017062A">
          <w:rPr>
            <w:rStyle w:val="af"/>
            <w:rFonts w:ascii="宋体" w:hAnsi="宋体" w:cs="宋体" w:hint="eastAsia"/>
            <w:color w:val="auto"/>
          </w:rPr>
          <w:t>18.7 竣工清场</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_Toc486160096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38</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97" w:history="1">
        <w:r w:rsidR="0017062A">
          <w:rPr>
            <w:rStyle w:val="af"/>
            <w:rFonts w:ascii="宋体" w:hAnsi="宋体" w:cs="宋体" w:hint="eastAsia"/>
            <w:color w:val="auto"/>
          </w:rPr>
          <w:t>18.8 施工队伍的撤离</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_Toc486160097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38</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98" w:history="1">
        <w:r w:rsidR="0017062A">
          <w:rPr>
            <w:rStyle w:val="af"/>
            <w:rFonts w:ascii="宋体" w:hAnsi="宋体" w:cs="宋体" w:hint="eastAsia"/>
            <w:color w:val="auto"/>
          </w:rPr>
          <w:t>18.9 竣工后试验（B）</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_Toc486160098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39</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099" w:history="1">
        <w:r w:rsidR="0017062A">
          <w:rPr>
            <w:rStyle w:val="af"/>
            <w:rFonts w:ascii="宋体" w:hAnsi="宋体" w:cs="宋体" w:hint="eastAsia"/>
            <w:color w:val="auto"/>
          </w:rPr>
          <w:t>19. 缺陷责任与保修责任</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_Toc486160099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39</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00" w:history="1">
        <w:r w:rsidR="0017062A">
          <w:rPr>
            <w:rStyle w:val="af"/>
            <w:rFonts w:ascii="宋体" w:hAnsi="宋体" w:cs="宋体" w:hint="eastAsia"/>
            <w:color w:val="auto"/>
          </w:rPr>
          <w:t>19.1 缺陷责任期的起算时间</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_Toc486160100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39</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01" w:history="1">
        <w:r w:rsidR="0017062A">
          <w:rPr>
            <w:rStyle w:val="af"/>
            <w:rFonts w:ascii="宋体" w:hAnsi="宋体" w:cs="宋体" w:hint="eastAsia"/>
            <w:color w:val="auto"/>
          </w:rPr>
          <w:t>19.2 缺陷责任</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_Toc486160101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39</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02" w:history="1">
        <w:r w:rsidR="0017062A">
          <w:rPr>
            <w:rStyle w:val="af"/>
            <w:rFonts w:ascii="宋体" w:hAnsi="宋体" w:cs="宋体" w:hint="eastAsia"/>
            <w:color w:val="auto"/>
          </w:rPr>
          <w:t>19.3 缺陷责任期的延长</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_Toc486160102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39</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03" w:history="1">
        <w:r w:rsidR="0017062A">
          <w:rPr>
            <w:rStyle w:val="af"/>
            <w:rFonts w:ascii="宋体" w:hAnsi="宋体" w:cs="宋体" w:hint="eastAsia"/>
            <w:color w:val="auto"/>
          </w:rPr>
          <w:t>19.4 进一步试验和试运行</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_Toc486160103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39</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04" w:history="1">
        <w:r w:rsidR="0017062A">
          <w:rPr>
            <w:rStyle w:val="af"/>
            <w:rFonts w:ascii="宋体" w:hAnsi="宋体" w:cs="宋体" w:hint="eastAsia"/>
            <w:color w:val="auto"/>
          </w:rPr>
          <w:t>19.5 承包人的进入权</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_Toc486160104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39</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05" w:history="1">
        <w:r w:rsidR="0017062A">
          <w:rPr>
            <w:rStyle w:val="af"/>
            <w:rFonts w:ascii="宋体" w:hAnsi="宋体" w:cs="宋体" w:hint="eastAsia"/>
            <w:color w:val="auto"/>
          </w:rPr>
          <w:t>19.6 缺陷责任期终止证书</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_Toc486160105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40</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06" w:history="1">
        <w:r w:rsidR="0017062A">
          <w:rPr>
            <w:rStyle w:val="af"/>
            <w:rFonts w:ascii="宋体" w:hAnsi="宋体" w:cs="宋体" w:hint="eastAsia"/>
            <w:color w:val="auto"/>
          </w:rPr>
          <w:t>19.7 保修责任</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_Toc486160106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40</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07" w:history="1">
        <w:r w:rsidR="0017062A">
          <w:rPr>
            <w:rStyle w:val="af"/>
            <w:rFonts w:ascii="宋体" w:hAnsi="宋体" w:cs="宋体" w:hint="eastAsia"/>
            <w:color w:val="auto"/>
          </w:rPr>
          <w:t>20. 保险</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_Toc486160107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40</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08" w:history="1">
        <w:r w:rsidR="0017062A">
          <w:rPr>
            <w:rStyle w:val="af"/>
            <w:rFonts w:ascii="宋体" w:hAnsi="宋体" w:cs="宋体" w:hint="eastAsia"/>
            <w:color w:val="auto"/>
          </w:rPr>
          <w:t>20.1 设计和工程保险</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_Toc486160108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40</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09" w:history="1">
        <w:r w:rsidR="0017062A">
          <w:rPr>
            <w:rStyle w:val="af"/>
            <w:rFonts w:ascii="宋体" w:hAnsi="宋体" w:cs="宋体" w:hint="eastAsia"/>
            <w:color w:val="auto"/>
          </w:rPr>
          <w:t>20.2 工伤保险</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_Toc486160109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40</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10" w:history="1">
        <w:r w:rsidR="0017062A">
          <w:rPr>
            <w:rStyle w:val="af"/>
            <w:rFonts w:ascii="宋体" w:hAnsi="宋体" w:cs="宋体" w:hint="eastAsia"/>
            <w:color w:val="auto"/>
          </w:rPr>
          <w:t>20.3 人身意外伤害险</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_Toc486160110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40</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11" w:history="1">
        <w:r w:rsidR="0017062A">
          <w:rPr>
            <w:rStyle w:val="af"/>
            <w:rFonts w:ascii="宋体" w:hAnsi="宋体" w:cs="宋体" w:hint="eastAsia"/>
            <w:color w:val="auto"/>
          </w:rPr>
          <w:t>20.4 其他保险</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_Toc486160111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40</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12" w:history="1">
        <w:r w:rsidR="0017062A">
          <w:rPr>
            <w:rStyle w:val="af"/>
            <w:rFonts w:ascii="宋体" w:hAnsi="宋体" w:cs="宋体" w:hint="eastAsia"/>
            <w:color w:val="auto"/>
          </w:rPr>
          <w:t>20.5 对各项保险的一般要求</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_Toc486160112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40</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13" w:history="1">
        <w:r w:rsidR="0017062A">
          <w:rPr>
            <w:rStyle w:val="af"/>
            <w:rFonts w:ascii="宋体" w:hAnsi="宋体" w:cs="宋体" w:hint="eastAsia"/>
            <w:color w:val="auto"/>
          </w:rPr>
          <w:t>21. 不可抗力</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_Toc486160113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41</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14" w:history="1">
        <w:r w:rsidR="0017062A">
          <w:rPr>
            <w:rStyle w:val="af"/>
            <w:rFonts w:ascii="宋体" w:hAnsi="宋体" w:cs="宋体" w:hint="eastAsia"/>
            <w:color w:val="auto"/>
          </w:rPr>
          <w:t>21.1 不可抗力的确认</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_Toc486160114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41</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15" w:history="1">
        <w:r w:rsidR="0017062A">
          <w:rPr>
            <w:rStyle w:val="af"/>
            <w:rFonts w:ascii="宋体" w:hAnsi="宋体" w:cs="宋体" w:hint="eastAsia"/>
            <w:color w:val="auto"/>
          </w:rPr>
          <w:t>21.2 不可抗力的通知</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_Toc486160115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41</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16" w:history="1">
        <w:r w:rsidR="0017062A">
          <w:rPr>
            <w:rStyle w:val="af"/>
            <w:rFonts w:ascii="宋体" w:hAnsi="宋体" w:cs="宋体" w:hint="eastAsia"/>
            <w:color w:val="auto"/>
          </w:rPr>
          <w:t>21.3 不可抗力后果及其处理</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_Toc486160116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42</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17" w:history="1">
        <w:r w:rsidR="0017062A">
          <w:rPr>
            <w:rStyle w:val="af"/>
            <w:rFonts w:ascii="宋体" w:hAnsi="宋体" w:cs="宋体" w:hint="eastAsia"/>
            <w:color w:val="auto"/>
          </w:rPr>
          <w:t>22. 违约</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_Toc486160117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42</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18" w:history="1">
        <w:r w:rsidR="0017062A">
          <w:rPr>
            <w:rStyle w:val="af"/>
            <w:rFonts w:ascii="宋体" w:hAnsi="宋体" w:cs="宋体" w:hint="eastAsia"/>
            <w:color w:val="auto"/>
          </w:rPr>
          <w:t>22.1 承包人违约</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_Toc486160118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42</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19" w:history="1">
        <w:r w:rsidR="0017062A">
          <w:rPr>
            <w:rStyle w:val="af"/>
            <w:rFonts w:ascii="宋体" w:hAnsi="宋体" w:cs="宋体" w:hint="eastAsia"/>
            <w:color w:val="auto"/>
          </w:rPr>
          <w:t>22.2 发包人违约</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_Toc486160119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44</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20" w:history="1">
        <w:r w:rsidR="0017062A">
          <w:rPr>
            <w:rStyle w:val="af"/>
            <w:rFonts w:ascii="宋体" w:hAnsi="宋体" w:cs="宋体" w:hint="eastAsia"/>
            <w:color w:val="auto"/>
          </w:rPr>
          <w:t>22.3 第三人造成的违约</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_Toc486160120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45</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21" w:history="1">
        <w:r w:rsidR="0017062A">
          <w:rPr>
            <w:rStyle w:val="af"/>
            <w:rFonts w:ascii="宋体" w:hAnsi="宋体" w:cs="宋体" w:hint="eastAsia"/>
            <w:color w:val="auto"/>
          </w:rPr>
          <w:t>23. 索赔</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_Toc486160121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45</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22" w:history="1">
        <w:r w:rsidR="0017062A">
          <w:rPr>
            <w:rStyle w:val="af"/>
            <w:rFonts w:ascii="宋体" w:hAnsi="宋体" w:cs="宋体" w:hint="eastAsia"/>
            <w:color w:val="auto"/>
          </w:rPr>
          <w:t>23.1 承包人索赔的提出</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_Toc486160122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45</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23" w:history="1">
        <w:r w:rsidR="0017062A">
          <w:rPr>
            <w:rStyle w:val="af"/>
            <w:rFonts w:ascii="宋体" w:hAnsi="宋体" w:cs="宋体" w:hint="eastAsia"/>
            <w:color w:val="auto"/>
          </w:rPr>
          <w:t>23.2 承包人索赔处理程序</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_Toc486160123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45</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24" w:history="1">
        <w:r w:rsidR="0017062A">
          <w:rPr>
            <w:rStyle w:val="af"/>
            <w:rFonts w:ascii="宋体" w:hAnsi="宋体" w:cs="宋体" w:hint="eastAsia"/>
            <w:color w:val="auto"/>
          </w:rPr>
          <w:t>23.3 承包人提出索赔的期限</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_Toc486160124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45</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25" w:history="1">
        <w:r w:rsidR="0017062A">
          <w:rPr>
            <w:rStyle w:val="af"/>
            <w:rFonts w:ascii="宋体" w:hAnsi="宋体" w:cs="宋体" w:hint="eastAsia"/>
            <w:color w:val="auto"/>
          </w:rPr>
          <w:t>23.4 发包人的索赔</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_Toc486160125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46</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26" w:history="1">
        <w:r w:rsidR="0017062A">
          <w:rPr>
            <w:rStyle w:val="af"/>
            <w:rFonts w:ascii="宋体" w:hAnsi="宋体" w:cs="宋体" w:hint="eastAsia"/>
            <w:color w:val="auto"/>
          </w:rPr>
          <w:t>24. 争议的解决</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_Toc486160126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46</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27" w:history="1">
        <w:r w:rsidR="0017062A">
          <w:rPr>
            <w:rStyle w:val="af"/>
            <w:rFonts w:ascii="宋体" w:hAnsi="宋体" w:cs="宋体" w:hint="eastAsia"/>
            <w:color w:val="auto"/>
          </w:rPr>
          <w:t>24.1 争议的解决方式</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_Toc486160127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46</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28" w:history="1">
        <w:r w:rsidR="0017062A">
          <w:rPr>
            <w:rStyle w:val="af"/>
            <w:rFonts w:ascii="宋体" w:hAnsi="宋体" w:cs="宋体" w:hint="eastAsia"/>
            <w:color w:val="auto"/>
          </w:rPr>
          <w:t>24.2 友好解决</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_Toc486160128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46</w:t>
        </w:r>
        <w:r w:rsidR="0017062A">
          <w:rPr>
            <w:rFonts w:ascii="宋体" w:hAnsi="宋体" w:hint="eastAsia"/>
          </w:rPr>
          <w:fldChar w:fldCharType="end"/>
        </w:r>
      </w:hyperlink>
    </w:p>
    <w:p w:rsidR="00C02AC7" w:rsidRDefault="00CB1DB7">
      <w:pPr>
        <w:pStyle w:val="30"/>
        <w:tabs>
          <w:tab w:val="right" w:leader="dot" w:pos="9017"/>
        </w:tabs>
        <w:rPr>
          <w:rFonts w:ascii="宋体" w:hAnsi="宋体"/>
          <w:iCs w:val="0"/>
          <w:sz w:val="21"/>
          <w:szCs w:val="22"/>
        </w:rPr>
      </w:pPr>
      <w:hyperlink w:anchor="_Toc486160129" w:history="1">
        <w:r w:rsidR="0017062A">
          <w:rPr>
            <w:rStyle w:val="af"/>
            <w:rFonts w:ascii="宋体" w:hAnsi="宋体" w:cs="宋体" w:hint="eastAsia"/>
            <w:color w:val="auto"/>
          </w:rPr>
          <w:t>24.3 争议评审</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_Toc486160129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46</w:t>
        </w:r>
        <w:r w:rsidR="0017062A">
          <w:rPr>
            <w:rFonts w:ascii="宋体" w:hAnsi="宋体" w:hint="eastAsia"/>
          </w:rPr>
          <w:fldChar w:fldCharType="end"/>
        </w:r>
      </w:hyperlink>
    </w:p>
    <w:p w:rsidR="00C02AC7" w:rsidRDefault="00CB1DB7">
      <w:pPr>
        <w:pStyle w:val="2"/>
        <w:tabs>
          <w:tab w:val="right" w:leader="dot" w:pos="9017"/>
        </w:tabs>
        <w:rPr>
          <w:rFonts w:ascii="宋体" w:hAnsi="宋体"/>
          <w:smallCaps w:val="0"/>
          <w:sz w:val="21"/>
          <w:szCs w:val="22"/>
        </w:rPr>
      </w:pPr>
      <w:hyperlink w:anchor="_Toc486160130" w:history="1">
        <w:r w:rsidR="0017062A">
          <w:rPr>
            <w:rStyle w:val="af"/>
            <w:rFonts w:ascii="宋体" w:hAnsi="宋体" w:hint="eastAsia"/>
            <w:color w:val="auto"/>
          </w:rPr>
          <w:t>第三部分专用</w:t>
        </w:r>
        <w:bookmarkStart w:id="7" w:name="_Hlt505176745"/>
        <w:bookmarkStart w:id="8" w:name="_Hlt505176746"/>
        <w:r w:rsidR="0017062A">
          <w:rPr>
            <w:rStyle w:val="af"/>
            <w:rFonts w:ascii="宋体" w:hAnsi="宋体" w:hint="eastAsia"/>
            <w:color w:val="auto"/>
          </w:rPr>
          <w:t>合</w:t>
        </w:r>
        <w:bookmarkEnd w:id="7"/>
        <w:bookmarkEnd w:id="8"/>
        <w:r w:rsidR="0017062A">
          <w:rPr>
            <w:rStyle w:val="af"/>
            <w:rFonts w:ascii="宋体" w:hAnsi="宋体" w:hint="eastAsia"/>
            <w:color w:val="auto"/>
          </w:rPr>
          <w:t>同</w:t>
        </w:r>
        <w:bookmarkStart w:id="9" w:name="_Hlt505176070"/>
        <w:r w:rsidR="0017062A">
          <w:rPr>
            <w:rStyle w:val="af"/>
            <w:rFonts w:ascii="宋体" w:hAnsi="宋体" w:hint="eastAsia"/>
            <w:color w:val="auto"/>
          </w:rPr>
          <w:t>条</w:t>
        </w:r>
        <w:bookmarkEnd w:id="9"/>
        <w:r w:rsidR="0017062A">
          <w:rPr>
            <w:rStyle w:val="af"/>
            <w:rFonts w:ascii="宋体" w:hAnsi="宋体" w:hint="eastAsia"/>
            <w:color w:val="auto"/>
          </w:rPr>
          <w:t>款</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_Toc486160130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48</w:t>
        </w:r>
        <w:r w:rsidR="0017062A">
          <w:rPr>
            <w:rFonts w:ascii="宋体" w:hAnsi="宋体" w:hint="eastAsia"/>
          </w:rPr>
          <w:fldChar w:fldCharType="end"/>
        </w:r>
      </w:hyperlink>
    </w:p>
    <w:p w:rsidR="00C02AC7" w:rsidRDefault="00CB1DB7">
      <w:pPr>
        <w:pStyle w:val="2"/>
        <w:tabs>
          <w:tab w:val="right" w:leader="dot" w:pos="9017"/>
        </w:tabs>
        <w:rPr>
          <w:rFonts w:ascii="宋体" w:hAnsi="宋体"/>
          <w:smallCaps w:val="0"/>
          <w:sz w:val="21"/>
          <w:szCs w:val="22"/>
        </w:rPr>
      </w:pPr>
      <w:hyperlink w:anchor="_Toc486160131" w:history="1">
        <w:r w:rsidR="0017062A">
          <w:rPr>
            <w:rStyle w:val="af"/>
            <w:rFonts w:ascii="宋体" w:hAnsi="宋体" w:hint="eastAsia"/>
            <w:color w:val="auto"/>
          </w:rPr>
          <w:t>第四部分  合同附件</w:t>
        </w:r>
        <w:r w:rsidR="0017062A">
          <w:rPr>
            <w:rFonts w:ascii="宋体" w:hAnsi="宋体" w:hint="eastAsia"/>
          </w:rPr>
          <w:tab/>
        </w:r>
        <w:r w:rsidR="0017062A">
          <w:rPr>
            <w:rFonts w:ascii="宋体" w:hAnsi="宋体" w:hint="eastAsia"/>
          </w:rPr>
          <w:fldChar w:fldCharType="begin"/>
        </w:r>
        <w:r w:rsidR="0017062A">
          <w:rPr>
            <w:rFonts w:ascii="宋体" w:hAnsi="宋体" w:hint="eastAsia"/>
          </w:rPr>
          <w:instrText xml:space="preserve"> PAGEREF _Toc486160131 \h </w:instrText>
        </w:r>
        <w:r w:rsidR="0017062A">
          <w:rPr>
            <w:rFonts w:ascii="宋体" w:hAnsi="宋体" w:hint="eastAsia"/>
          </w:rPr>
        </w:r>
        <w:r w:rsidR="0017062A">
          <w:rPr>
            <w:rFonts w:ascii="宋体" w:hAnsi="宋体" w:hint="eastAsia"/>
          </w:rPr>
          <w:fldChar w:fldCharType="separate"/>
        </w:r>
        <w:r w:rsidR="0017062A">
          <w:rPr>
            <w:rFonts w:ascii="宋体" w:hAnsi="宋体" w:hint="eastAsia"/>
          </w:rPr>
          <w:t>89</w:t>
        </w:r>
        <w:r w:rsidR="0017062A">
          <w:rPr>
            <w:rFonts w:ascii="宋体" w:hAnsi="宋体" w:hint="eastAsia"/>
          </w:rPr>
          <w:fldChar w:fldCharType="end"/>
        </w:r>
      </w:hyperlink>
    </w:p>
    <w:p w:rsidR="00C02AC7" w:rsidRDefault="0017062A">
      <w:pPr>
        <w:spacing w:line="360" w:lineRule="auto"/>
        <w:rPr>
          <w:rFonts w:ascii="宋体" w:hAnsi="宋体"/>
        </w:rPr>
      </w:pPr>
      <w:r>
        <w:rPr>
          <w:rFonts w:ascii="宋体" w:hAnsi="宋体" w:hint="eastAsia"/>
        </w:rPr>
        <w:fldChar w:fldCharType="end"/>
      </w:r>
    </w:p>
    <w:p w:rsidR="00C02AC7" w:rsidRDefault="00C02AC7">
      <w:pPr>
        <w:adjustRightInd w:val="0"/>
        <w:snapToGrid w:val="0"/>
        <w:spacing w:line="360" w:lineRule="auto"/>
        <w:ind w:firstLineChars="196" w:firstLine="470"/>
        <w:rPr>
          <w:rFonts w:ascii="宋体" w:hAnsi="宋体"/>
          <w:snapToGrid w:val="0"/>
          <w:kern w:val="0"/>
          <w:sz w:val="24"/>
          <w:szCs w:val="24"/>
        </w:rPr>
      </w:pPr>
    </w:p>
    <w:p w:rsidR="00C02AC7" w:rsidRDefault="00C02AC7">
      <w:pPr>
        <w:spacing w:line="360" w:lineRule="auto"/>
        <w:jc w:val="center"/>
        <w:rPr>
          <w:rFonts w:ascii="宋体" w:hAnsi="宋体"/>
          <w:b/>
          <w:sz w:val="32"/>
          <w:szCs w:val="32"/>
        </w:rPr>
        <w:sectPr w:rsidR="00C02AC7">
          <w:headerReference w:type="default" r:id="rId7"/>
          <w:footerReference w:type="even" r:id="rId8"/>
          <w:footerReference w:type="default" r:id="rId9"/>
          <w:headerReference w:type="first" r:id="rId10"/>
          <w:pgSz w:w="11907" w:h="16840"/>
          <w:pgMar w:top="1440" w:right="1440" w:bottom="1440" w:left="1440" w:header="851" w:footer="992" w:gutter="0"/>
          <w:pgNumType w:start="0"/>
          <w:cols w:space="720"/>
          <w:titlePg/>
          <w:docGrid w:linePitch="312"/>
        </w:sectPr>
      </w:pPr>
    </w:p>
    <w:p w:rsidR="00C02AC7" w:rsidRDefault="0017062A">
      <w:pPr>
        <w:pStyle w:val="20"/>
        <w:spacing w:line="360" w:lineRule="auto"/>
        <w:jc w:val="center"/>
        <w:rPr>
          <w:rFonts w:ascii="宋体" w:eastAsia="宋体" w:hAnsi="宋体"/>
        </w:rPr>
      </w:pPr>
      <w:bookmarkStart w:id="10" w:name="_Toc411736141"/>
      <w:bookmarkStart w:id="11" w:name="_Toc486159964"/>
      <w:bookmarkStart w:id="12" w:name="_Toc411736417"/>
      <w:bookmarkStart w:id="13" w:name="_Toc476860352"/>
      <w:r>
        <w:rPr>
          <w:rFonts w:ascii="宋体" w:eastAsia="宋体" w:hAnsi="宋体" w:hint="eastAsia"/>
        </w:rPr>
        <w:lastRenderedPageBreak/>
        <w:t>第一部分   合同协议书</w:t>
      </w:r>
      <w:bookmarkEnd w:id="10"/>
      <w:bookmarkEnd w:id="11"/>
      <w:bookmarkEnd w:id="12"/>
      <w:bookmarkEnd w:id="13"/>
    </w:p>
    <w:p w:rsidR="00C02AC7" w:rsidRDefault="0017062A">
      <w:pPr>
        <w:spacing w:line="360" w:lineRule="auto"/>
        <w:ind w:firstLineChars="200" w:firstLine="420"/>
        <w:rPr>
          <w:rFonts w:ascii="宋体" w:hAnsi="宋体"/>
          <w:szCs w:val="21"/>
          <w:u w:val="single"/>
        </w:rPr>
      </w:pPr>
      <w:r>
        <w:rPr>
          <w:rFonts w:ascii="宋体" w:hAnsi="宋体" w:hint="eastAsia"/>
          <w:szCs w:val="21"/>
        </w:rPr>
        <w:t>鉴于：</w:t>
      </w:r>
      <w:r>
        <w:rPr>
          <w:rFonts w:ascii="宋体" w:hAnsi="宋体" w:hint="eastAsia"/>
          <w:szCs w:val="21"/>
          <w:u w:val="single"/>
        </w:rPr>
        <w:t>******************************************</w:t>
      </w:r>
      <w:r>
        <w:rPr>
          <w:rFonts w:ascii="宋体" w:hAnsi="宋体" w:hint="eastAsia"/>
          <w:szCs w:val="21"/>
        </w:rPr>
        <w:t>（以下称发包人）</w:t>
      </w:r>
      <w:r>
        <w:rPr>
          <w:rFonts w:ascii="宋体" w:hAnsi="宋体" w:cs="宋体" w:hint="eastAsia"/>
          <w:szCs w:val="21"/>
        </w:rPr>
        <w:t>采用</w:t>
      </w:r>
      <w:r>
        <w:rPr>
          <w:rFonts w:ascii="宋体" w:hAnsi="宋体" w:cs="Arial" w:hint="eastAsia"/>
          <w:szCs w:val="21"/>
        </w:rPr>
        <w:t>设计施工总承包</w:t>
      </w:r>
      <w:r>
        <w:rPr>
          <w:rFonts w:ascii="宋体" w:hAnsi="宋体" w:cs="宋体" w:hint="eastAsia"/>
          <w:szCs w:val="21"/>
        </w:rPr>
        <w:t>模式建设项目（以下简称“本项目”）。</w:t>
      </w:r>
      <w:r>
        <w:rPr>
          <w:rFonts w:ascii="宋体" w:hAnsi="宋体" w:hint="eastAsia"/>
          <w:szCs w:val="21"/>
        </w:rPr>
        <w:t>（以下称承包人）</w:t>
      </w:r>
      <w:r>
        <w:rPr>
          <w:rFonts w:ascii="宋体" w:hAnsi="宋体" w:cs="宋体" w:hint="eastAsia"/>
          <w:szCs w:val="21"/>
        </w:rPr>
        <w:t>参加本项目投标并中标（中标通知书编号：），</w:t>
      </w:r>
      <w:r>
        <w:rPr>
          <w:rFonts w:ascii="宋体" w:hAnsi="宋体" w:cs="宋体" w:hint="eastAsia"/>
          <w:kern w:val="0"/>
          <w:szCs w:val="21"/>
        </w:rPr>
        <w:t>为了加强建设实施管理工作</w:t>
      </w:r>
      <w:r>
        <w:rPr>
          <w:rFonts w:ascii="宋体" w:hAnsi="宋体" w:cs="宋体" w:hint="eastAsia"/>
          <w:szCs w:val="21"/>
        </w:rPr>
        <w:t>，经双方充分协商一致，订立本设计施工总承包合同，以此共同恪守。</w:t>
      </w:r>
    </w:p>
    <w:p w:rsidR="00C02AC7" w:rsidRDefault="0017062A">
      <w:pPr>
        <w:adjustRightInd w:val="0"/>
        <w:snapToGrid w:val="0"/>
        <w:spacing w:line="360" w:lineRule="auto"/>
        <w:ind w:right="11" w:firstLineChars="200" w:firstLine="422"/>
        <w:rPr>
          <w:rFonts w:ascii="宋体" w:hAnsi="宋体"/>
          <w:b/>
          <w:bCs/>
          <w:snapToGrid w:val="0"/>
          <w:kern w:val="0"/>
          <w:szCs w:val="21"/>
        </w:rPr>
      </w:pPr>
      <w:r>
        <w:rPr>
          <w:rFonts w:ascii="宋体" w:hAnsi="宋体" w:hint="eastAsia"/>
          <w:b/>
          <w:bCs/>
          <w:snapToGrid w:val="0"/>
          <w:kern w:val="0"/>
          <w:szCs w:val="21"/>
        </w:rPr>
        <w:t>1、工程概况</w:t>
      </w:r>
    </w:p>
    <w:p w:rsidR="00C02AC7" w:rsidRDefault="0017062A">
      <w:pPr>
        <w:adjustRightInd w:val="0"/>
        <w:snapToGrid w:val="0"/>
        <w:spacing w:line="360" w:lineRule="auto"/>
        <w:ind w:right="11" w:firstLineChars="200" w:firstLine="420"/>
        <w:rPr>
          <w:rFonts w:ascii="宋体" w:hAnsi="宋体"/>
          <w:bCs/>
          <w:snapToGrid w:val="0"/>
          <w:kern w:val="0"/>
          <w:szCs w:val="21"/>
        </w:rPr>
      </w:pPr>
      <w:r>
        <w:rPr>
          <w:rFonts w:ascii="宋体" w:hAnsi="宋体" w:hint="eastAsia"/>
          <w:bCs/>
          <w:snapToGrid w:val="0"/>
          <w:kern w:val="0"/>
          <w:szCs w:val="21"/>
        </w:rPr>
        <w:t>（1）工程名称：海珠涌（马</w:t>
      </w:r>
      <w:bookmarkStart w:id="14" w:name="_GoBack"/>
      <w:bookmarkEnd w:id="14"/>
      <w:r>
        <w:rPr>
          <w:rFonts w:ascii="宋体" w:hAnsi="宋体" w:hint="eastAsia"/>
          <w:bCs/>
          <w:snapToGrid w:val="0"/>
          <w:kern w:val="0"/>
          <w:szCs w:val="21"/>
        </w:rPr>
        <w:t>涌）水生态修复工程项目设计施工总承包。</w:t>
      </w:r>
    </w:p>
    <w:p w:rsidR="00C02AC7" w:rsidRDefault="0017062A">
      <w:pPr>
        <w:adjustRightInd w:val="0"/>
        <w:snapToGrid w:val="0"/>
        <w:spacing w:line="360" w:lineRule="auto"/>
        <w:ind w:right="11" w:firstLineChars="200" w:firstLine="420"/>
        <w:rPr>
          <w:rFonts w:ascii="宋体" w:hAnsi="宋体"/>
          <w:b/>
          <w:bCs/>
          <w:snapToGrid w:val="0"/>
          <w:kern w:val="0"/>
          <w:szCs w:val="21"/>
        </w:rPr>
      </w:pPr>
      <w:r>
        <w:rPr>
          <w:rFonts w:ascii="宋体" w:hAnsi="宋体" w:hint="eastAsia"/>
          <w:bCs/>
          <w:snapToGrid w:val="0"/>
          <w:kern w:val="0"/>
          <w:szCs w:val="21"/>
        </w:rPr>
        <w:t>（2）工程地点：</w:t>
      </w:r>
      <w:r>
        <w:rPr>
          <w:rFonts w:ascii="宋体" w:hAnsi="宋体" w:cs="宋体" w:hint="eastAsia"/>
          <w:szCs w:val="21"/>
          <w:u w:val="single"/>
        </w:rPr>
        <w:t>广州市</w:t>
      </w:r>
      <w:r>
        <w:rPr>
          <w:rFonts w:ascii="宋体" w:hAnsi="宋体" w:hint="eastAsia"/>
          <w:bCs/>
          <w:snapToGrid w:val="0"/>
          <w:kern w:val="0"/>
          <w:szCs w:val="21"/>
        </w:rPr>
        <w:t>。</w:t>
      </w:r>
    </w:p>
    <w:p w:rsidR="00C02AC7" w:rsidRDefault="0017062A">
      <w:pPr>
        <w:adjustRightInd w:val="0"/>
        <w:snapToGrid w:val="0"/>
        <w:spacing w:line="360" w:lineRule="auto"/>
        <w:ind w:right="11" w:firstLineChars="200" w:firstLine="420"/>
        <w:rPr>
          <w:rFonts w:ascii="宋体" w:hAnsi="宋体"/>
          <w:strike/>
          <w:snapToGrid w:val="0"/>
          <w:kern w:val="0"/>
          <w:szCs w:val="21"/>
        </w:rPr>
      </w:pPr>
      <w:r>
        <w:rPr>
          <w:rFonts w:ascii="宋体" w:hAnsi="宋体" w:hint="eastAsia"/>
          <w:bCs/>
          <w:snapToGrid w:val="0"/>
          <w:kern w:val="0"/>
          <w:szCs w:val="21"/>
        </w:rPr>
        <w:t>（3）工程立项情况：</w:t>
      </w:r>
    </w:p>
    <w:p w:rsidR="00C02AC7" w:rsidRDefault="0017062A">
      <w:pPr>
        <w:adjustRightInd w:val="0"/>
        <w:snapToGrid w:val="0"/>
        <w:spacing w:line="360" w:lineRule="auto"/>
        <w:ind w:right="11" w:firstLineChars="200" w:firstLine="420"/>
        <w:rPr>
          <w:rFonts w:ascii="宋体" w:hAnsi="宋体"/>
          <w:snapToGrid w:val="0"/>
          <w:kern w:val="0"/>
          <w:szCs w:val="21"/>
        </w:rPr>
      </w:pPr>
      <w:r>
        <w:rPr>
          <w:rFonts w:ascii="宋体" w:hAnsi="宋体" w:hint="eastAsia"/>
          <w:bCs/>
          <w:snapToGrid w:val="0"/>
          <w:kern w:val="0"/>
          <w:szCs w:val="21"/>
        </w:rPr>
        <w:t>（4）工程规模：</w:t>
      </w:r>
    </w:p>
    <w:p w:rsidR="00E74519" w:rsidRDefault="00E74519">
      <w:pPr>
        <w:adjustRightInd w:val="0"/>
        <w:snapToGrid w:val="0"/>
        <w:spacing w:line="360" w:lineRule="auto"/>
        <w:ind w:right="11" w:firstLineChars="200" w:firstLine="420"/>
        <w:rPr>
          <w:rFonts w:ascii="宋体" w:hAnsi="宋体"/>
          <w:bCs/>
          <w:snapToGrid w:val="0"/>
          <w:color w:val="FF0000"/>
          <w:kern w:val="0"/>
          <w:szCs w:val="21"/>
        </w:rPr>
      </w:pPr>
      <w:r w:rsidRPr="00E74519">
        <w:rPr>
          <w:rFonts w:ascii="宋体" w:hAnsi="宋体" w:hint="eastAsia"/>
          <w:bCs/>
          <w:snapToGrid w:val="0"/>
          <w:color w:val="FF0000"/>
          <w:kern w:val="0"/>
          <w:szCs w:val="21"/>
        </w:rPr>
        <w:t>海珠涌（马涌）河道中段，</w:t>
      </w:r>
      <w:proofErr w:type="gramStart"/>
      <w:r w:rsidRPr="00E74519">
        <w:rPr>
          <w:rFonts w:ascii="宋体" w:hAnsi="宋体" w:hint="eastAsia"/>
          <w:bCs/>
          <w:snapToGrid w:val="0"/>
          <w:color w:val="FF0000"/>
          <w:kern w:val="0"/>
          <w:szCs w:val="21"/>
        </w:rPr>
        <w:t>东起晓港</w:t>
      </w:r>
      <w:proofErr w:type="gramEnd"/>
      <w:r w:rsidRPr="00E74519">
        <w:rPr>
          <w:rFonts w:ascii="宋体" w:hAnsi="宋体" w:hint="eastAsia"/>
          <w:bCs/>
          <w:snapToGrid w:val="0"/>
          <w:color w:val="FF0000"/>
          <w:kern w:val="0"/>
          <w:szCs w:val="21"/>
        </w:rPr>
        <w:t>公园，西</w:t>
      </w:r>
      <w:proofErr w:type="gramStart"/>
      <w:r w:rsidRPr="00E74519">
        <w:rPr>
          <w:rFonts w:ascii="宋体" w:hAnsi="宋体" w:hint="eastAsia"/>
          <w:bCs/>
          <w:snapToGrid w:val="0"/>
          <w:color w:val="FF0000"/>
          <w:kern w:val="0"/>
          <w:szCs w:val="21"/>
        </w:rPr>
        <w:t>至宝业路</w:t>
      </w:r>
      <w:proofErr w:type="gramEnd"/>
      <w:r w:rsidRPr="00E74519">
        <w:rPr>
          <w:rFonts w:ascii="宋体" w:hAnsi="宋体" w:hint="eastAsia"/>
          <w:bCs/>
          <w:snapToGrid w:val="0"/>
          <w:color w:val="FF0000"/>
          <w:kern w:val="0"/>
          <w:szCs w:val="21"/>
        </w:rPr>
        <w:t>，全长约为2.4 km。其中水下森林系统的构建选择项目河段水深较大，并且相对静态的河段，总面积约53000 m2；浮动湿地生态系统主要布置在晓港公园北侧，总布置面积约2000 m2，防洪排涝标准为4级标准（20年一遇</w:t>
      </w:r>
      <w:proofErr w:type="gramStart"/>
      <w:r w:rsidRPr="00E74519">
        <w:rPr>
          <w:rFonts w:ascii="宋体" w:hAnsi="宋体" w:hint="eastAsia"/>
          <w:bCs/>
          <w:snapToGrid w:val="0"/>
          <w:color w:val="FF0000"/>
          <w:kern w:val="0"/>
          <w:szCs w:val="21"/>
        </w:rPr>
        <w:t>），</w:t>
      </w:r>
      <w:proofErr w:type="gramEnd"/>
      <w:r w:rsidRPr="00E74519">
        <w:rPr>
          <w:rFonts w:ascii="宋体" w:hAnsi="宋体" w:hint="eastAsia"/>
          <w:bCs/>
          <w:snapToGrid w:val="0"/>
          <w:color w:val="FF0000"/>
          <w:kern w:val="0"/>
          <w:szCs w:val="21"/>
        </w:rPr>
        <w:t>堤防等级四级，</w:t>
      </w:r>
      <w:r w:rsidR="008124E6" w:rsidRPr="008124E6">
        <w:rPr>
          <w:rFonts w:ascii="宋体" w:hAnsi="宋体" w:hint="eastAsia"/>
          <w:bCs/>
          <w:snapToGrid w:val="0"/>
          <w:color w:val="00B050"/>
          <w:kern w:val="0"/>
          <w:szCs w:val="21"/>
        </w:rPr>
        <w:t>工程总投资2469.56万元（其中水利工程约1684.16万元，园林景观工程约785.4万元）。</w:t>
      </w:r>
      <w:r w:rsidRPr="008124E6">
        <w:rPr>
          <w:rFonts w:ascii="宋体" w:hAnsi="宋体" w:hint="eastAsia"/>
          <w:bCs/>
          <w:snapToGrid w:val="0"/>
          <w:color w:val="00B050"/>
          <w:kern w:val="0"/>
          <w:szCs w:val="21"/>
        </w:rPr>
        <w:t xml:space="preserve">   </w:t>
      </w:r>
      <w:r>
        <w:rPr>
          <w:rFonts w:ascii="宋体" w:hAnsi="宋体" w:hint="eastAsia"/>
          <w:bCs/>
          <w:snapToGrid w:val="0"/>
          <w:color w:val="FF0000"/>
          <w:kern w:val="0"/>
          <w:szCs w:val="21"/>
        </w:rPr>
        <w:t xml:space="preserve">  </w:t>
      </w:r>
    </w:p>
    <w:p w:rsidR="00C02AC7" w:rsidRDefault="0017062A">
      <w:pPr>
        <w:adjustRightInd w:val="0"/>
        <w:snapToGrid w:val="0"/>
        <w:spacing w:line="360" w:lineRule="auto"/>
        <w:ind w:right="11" w:firstLineChars="200" w:firstLine="420"/>
        <w:rPr>
          <w:rFonts w:ascii="宋体" w:hAnsi="宋体"/>
          <w:snapToGrid w:val="0"/>
          <w:kern w:val="0"/>
          <w:szCs w:val="21"/>
        </w:rPr>
      </w:pPr>
      <w:r>
        <w:rPr>
          <w:rFonts w:ascii="宋体" w:hAnsi="宋体" w:hint="eastAsia"/>
          <w:snapToGrid w:val="0"/>
          <w:kern w:val="0"/>
          <w:szCs w:val="21"/>
        </w:rPr>
        <w:t>工程内容包括对实施范围内河涌底质、水体水质进行改良提升，并实施生物湿地、浮床植物种植，以及对生活污水口进行截污改造，整体提升河涌水质及景观质量。</w:t>
      </w:r>
    </w:p>
    <w:p w:rsidR="00C02AC7" w:rsidRDefault="0017062A">
      <w:pPr>
        <w:adjustRightInd w:val="0"/>
        <w:snapToGrid w:val="0"/>
        <w:spacing w:line="360" w:lineRule="auto"/>
        <w:ind w:right="11" w:firstLineChars="200" w:firstLine="420"/>
        <w:rPr>
          <w:rFonts w:ascii="宋体" w:hAnsi="宋体"/>
          <w:bCs/>
          <w:snapToGrid w:val="0"/>
          <w:kern w:val="0"/>
          <w:szCs w:val="21"/>
        </w:rPr>
      </w:pPr>
      <w:r>
        <w:rPr>
          <w:rFonts w:ascii="宋体" w:hAnsi="宋体" w:hint="eastAsia"/>
          <w:bCs/>
          <w:snapToGrid w:val="0"/>
          <w:kern w:val="0"/>
          <w:szCs w:val="21"/>
        </w:rPr>
        <w:t>（5）资金来源：区财政资金（区政府债券为主）</w:t>
      </w:r>
      <w:r>
        <w:rPr>
          <w:rFonts w:ascii="宋体" w:hAnsi="宋体" w:hint="eastAsia"/>
          <w:snapToGrid w:val="0"/>
          <w:kern w:val="0"/>
          <w:szCs w:val="21"/>
        </w:rPr>
        <w:t>。</w:t>
      </w:r>
    </w:p>
    <w:p w:rsidR="00C02AC7" w:rsidRDefault="0017062A">
      <w:pPr>
        <w:adjustRightInd w:val="0"/>
        <w:snapToGrid w:val="0"/>
        <w:spacing w:line="360" w:lineRule="auto"/>
        <w:ind w:right="11" w:firstLineChars="200" w:firstLine="422"/>
        <w:rPr>
          <w:rFonts w:ascii="宋体" w:hAnsi="宋体"/>
          <w:b/>
          <w:bCs/>
          <w:snapToGrid w:val="0"/>
          <w:kern w:val="0"/>
          <w:szCs w:val="21"/>
        </w:rPr>
      </w:pPr>
      <w:r>
        <w:rPr>
          <w:rFonts w:ascii="宋体" w:hAnsi="宋体" w:hint="eastAsia"/>
          <w:b/>
          <w:bCs/>
          <w:snapToGrid w:val="0"/>
          <w:kern w:val="0"/>
          <w:szCs w:val="21"/>
        </w:rPr>
        <w:t>2、工程内容、承包范围和承包方式</w:t>
      </w:r>
    </w:p>
    <w:p w:rsidR="00C02AC7" w:rsidRDefault="0017062A">
      <w:pPr>
        <w:adjustRightInd w:val="0"/>
        <w:snapToGrid w:val="0"/>
        <w:spacing w:line="360" w:lineRule="auto"/>
        <w:ind w:right="11" w:firstLineChars="200" w:firstLine="420"/>
        <w:rPr>
          <w:rFonts w:ascii="宋体" w:hAnsi="宋体"/>
          <w:snapToGrid w:val="0"/>
          <w:kern w:val="0"/>
          <w:szCs w:val="21"/>
        </w:rPr>
      </w:pPr>
      <w:r>
        <w:rPr>
          <w:rFonts w:ascii="宋体" w:hAnsi="宋体" w:hint="eastAsia"/>
          <w:bCs/>
          <w:snapToGrid w:val="0"/>
          <w:kern w:val="0"/>
          <w:szCs w:val="21"/>
        </w:rPr>
        <w:t>2.1工程内容：</w:t>
      </w:r>
      <w:r>
        <w:rPr>
          <w:rFonts w:ascii="宋体" w:hAnsi="宋体" w:hint="eastAsia"/>
          <w:snapToGrid w:val="0"/>
          <w:kern w:val="0"/>
          <w:szCs w:val="21"/>
          <w:u w:val="single"/>
        </w:rPr>
        <w:t>海珠涌（马涌）水生态修复工程项目的施工图设计（含施工图预算编制、施工阶段配合服务、设计变更、现场驻场服务、竣工验收配合等服务工作），配合业主完成办理报建、报批，工程施工，工程竣工验收，合同结算，工程整体移交，配合相关部门结（决）算审计，工程保修期内的缺陷修复等工作</w:t>
      </w:r>
      <w:r>
        <w:rPr>
          <w:rFonts w:ascii="宋体" w:hAnsi="宋体" w:hint="eastAsia"/>
          <w:snapToGrid w:val="0"/>
          <w:kern w:val="0"/>
          <w:szCs w:val="21"/>
        </w:rPr>
        <w:t>。</w:t>
      </w:r>
    </w:p>
    <w:p w:rsidR="00C02AC7" w:rsidRDefault="0017062A">
      <w:pPr>
        <w:adjustRightInd w:val="0"/>
        <w:snapToGrid w:val="0"/>
        <w:spacing w:line="360" w:lineRule="auto"/>
        <w:ind w:right="11" w:firstLineChars="200" w:firstLine="420"/>
        <w:rPr>
          <w:rFonts w:ascii="宋体" w:hAnsi="宋体"/>
          <w:bCs/>
          <w:snapToGrid w:val="0"/>
          <w:kern w:val="0"/>
          <w:szCs w:val="21"/>
        </w:rPr>
      </w:pPr>
      <w:r>
        <w:rPr>
          <w:rFonts w:ascii="宋体" w:hAnsi="宋体" w:hint="eastAsia"/>
          <w:bCs/>
          <w:snapToGrid w:val="0"/>
          <w:kern w:val="0"/>
          <w:szCs w:val="21"/>
        </w:rPr>
        <w:t xml:space="preserve">2.2承包范围： </w:t>
      </w:r>
    </w:p>
    <w:p w:rsidR="00C02AC7" w:rsidRDefault="0017062A" w:rsidP="00707166">
      <w:pPr>
        <w:spacing w:line="360" w:lineRule="auto"/>
        <w:ind w:firstLineChars="218" w:firstLine="458"/>
        <w:rPr>
          <w:rFonts w:ascii="宋体" w:hAnsi="宋体"/>
          <w:bCs/>
          <w:snapToGrid w:val="0"/>
          <w:kern w:val="0"/>
          <w:szCs w:val="21"/>
        </w:rPr>
      </w:pPr>
      <w:r>
        <w:rPr>
          <w:rFonts w:ascii="宋体" w:hAnsi="宋体" w:hint="eastAsia"/>
          <w:bCs/>
          <w:snapToGrid w:val="0"/>
          <w:kern w:val="0"/>
          <w:szCs w:val="21"/>
        </w:rPr>
        <w:t>（2）工程设计工作：本工程的施工图设计、施工图送审并通过审查、施工图预算编制、施工图预算审查配合服务、施工阶段配合服务、设计变更、现场驻场服务、竣工验收配合等工作，以及设计协调服务，配合专家评审等工作。</w:t>
      </w:r>
    </w:p>
    <w:p w:rsidR="00C02AC7" w:rsidRDefault="0017062A" w:rsidP="00707166">
      <w:pPr>
        <w:spacing w:line="360" w:lineRule="auto"/>
        <w:ind w:firstLineChars="218" w:firstLine="458"/>
        <w:rPr>
          <w:rFonts w:ascii="宋体" w:hAnsi="宋体"/>
          <w:bCs/>
          <w:snapToGrid w:val="0"/>
          <w:kern w:val="0"/>
          <w:szCs w:val="21"/>
        </w:rPr>
      </w:pPr>
      <w:r>
        <w:rPr>
          <w:rFonts w:ascii="宋体" w:hAnsi="宋体" w:hint="eastAsia"/>
          <w:bCs/>
          <w:snapToGrid w:val="0"/>
          <w:kern w:val="0"/>
          <w:szCs w:val="21"/>
        </w:rPr>
        <w:t>（</w:t>
      </w:r>
      <w:r>
        <w:rPr>
          <w:rFonts w:ascii="宋体" w:hAnsi="宋体"/>
          <w:bCs/>
          <w:snapToGrid w:val="0"/>
          <w:kern w:val="0"/>
          <w:szCs w:val="21"/>
        </w:rPr>
        <w:t>3）工程施工：按照招标文件及合同约定的范围和发包人批复的施工图进行施工总承包，包括但不限于包工、包料、包设备、包质量、包安全生产、包文明施工、包工期、</w:t>
      </w:r>
      <w:proofErr w:type="gramStart"/>
      <w:r>
        <w:rPr>
          <w:rFonts w:ascii="宋体" w:hAnsi="宋体" w:hint="eastAsia"/>
          <w:bCs/>
          <w:snapToGrid w:val="0"/>
          <w:kern w:val="0"/>
          <w:szCs w:val="21"/>
        </w:rPr>
        <w:t>包承包</w:t>
      </w:r>
      <w:proofErr w:type="gramEnd"/>
      <w:r>
        <w:rPr>
          <w:rFonts w:ascii="宋体" w:hAnsi="宋体" w:hint="eastAsia"/>
          <w:bCs/>
          <w:snapToGrid w:val="0"/>
          <w:kern w:val="0"/>
          <w:szCs w:val="21"/>
        </w:rPr>
        <w:t>范围内工程验收通过、包移交、包结算、</w:t>
      </w:r>
      <w:proofErr w:type="gramStart"/>
      <w:r>
        <w:rPr>
          <w:rFonts w:ascii="宋体" w:hAnsi="宋体" w:hint="eastAsia"/>
          <w:bCs/>
          <w:snapToGrid w:val="0"/>
          <w:kern w:val="0"/>
          <w:szCs w:val="21"/>
        </w:rPr>
        <w:t>包资料</w:t>
      </w:r>
      <w:proofErr w:type="gramEnd"/>
      <w:r>
        <w:rPr>
          <w:rFonts w:ascii="宋体" w:hAnsi="宋体" w:hint="eastAsia"/>
          <w:bCs/>
          <w:snapToGrid w:val="0"/>
          <w:kern w:val="0"/>
          <w:szCs w:val="21"/>
        </w:rPr>
        <w:t>整理、</w:t>
      </w:r>
      <w:proofErr w:type="gramStart"/>
      <w:r>
        <w:rPr>
          <w:rFonts w:ascii="宋体" w:hAnsi="宋体" w:hint="eastAsia"/>
          <w:bCs/>
          <w:snapToGrid w:val="0"/>
          <w:kern w:val="0"/>
          <w:szCs w:val="21"/>
        </w:rPr>
        <w:t>包施工</w:t>
      </w:r>
      <w:proofErr w:type="gramEnd"/>
      <w:r>
        <w:rPr>
          <w:rFonts w:ascii="宋体" w:hAnsi="宋体" w:hint="eastAsia"/>
          <w:bCs/>
          <w:snapToGrid w:val="0"/>
          <w:kern w:val="0"/>
          <w:szCs w:val="21"/>
        </w:rPr>
        <w:t>总承包管理和现场整体组织、</w:t>
      </w:r>
      <w:proofErr w:type="gramStart"/>
      <w:r>
        <w:rPr>
          <w:rFonts w:ascii="宋体" w:hAnsi="宋体" w:hint="eastAsia"/>
          <w:bCs/>
          <w:snapToGrid w:val="0"/>
          <w:kern w:val="0"/>
          <w:szCs w:val="21"/>
        </w:rPr>
        <w:t>包专业</w:t>
      </w:r>
      <w:proofErr w:type="gramEnd"/>
      <w:r>
        <w:rPr>
          <w:rFonts w:ascii="宋体" w:hAnsi="宋体" w:hint="eastAsia"/>
          <w:bCs/>
          <w:snapToGrid w:val="0"/>
          <w:kern w:val="0"/>
          <w:szCs w:val="21"/>
        </w:rPr>
        <w:t>协调及配合、包保修等工作。</w:t>
      </w:r>
    </w:p>
    <w:p w:rsidR="00C02AC7" w:rsidRDefault="0017062A">
      <w:pPr>
        <w:spacing w:line="360" w:lineRule="auto"/>
        <w:ind w:firstLineChars="218" w:firstLine="458"/>
        <w:rPr>
          <w:rFonts w:ascii="宋体" w:hAnsi="宋体"/>
          <w:bCs/>
          <w:snapToGrid w:val="0"/>
          <w:kern w:val="0"/>
          <w:szCs w:val="21"/>
        </w:rPr>
      </w:pPr>
      <w:r>
        <w:rPr>
          <w:rFonts w:ascii="宋体" w:hAnsi="宋体" w:hint="eastAsia"/>
          <w:bCs/>
          <w:snapToGrid w:val="0"/>
          <w:kern w:val="0"/>
          <w:szCs w:val="21"/>
        </w:rPr>
        <w:t>2.3承包方式：</w:t>
      </w:r>
    </w:p>
    <w:p w:rsidR="00C02AC7" w:rsidRDefault="0017062A">
      <w:pPr>
        <w:spacing w:line="360" w:lineRule="auto"/>
        <w:ind w:firstLineChars="218" w:firstLine="458"/>
        <w:rPr>
          <w:rFonts w:ascii="宋体" w:hAnsi="宋体"/>
          <w:bCs/>
          <w:snapToGrid w:val="0"/>
          <w:kern w:val="0"/>
          <w:szCs w:val="21"/>
        </w:rPr>
      </w:pPr>
      <w:r>
        <w:rPr>
          <w:rFonts w:ascii="宋体" w:hAnsi="宋体" w:hint="eastAsia"/>
          <w:bCs/>
          <w:snapToGrid w:val="0"/>
          <w:kern w:val="0"/>
          <w:szCs w:val="21"/>
        </w:rPr>
        <w:t>工程设计：</w:t>
      </w:r>
      <w:r>
        <w:rPr>
          <w:rFonts w:ascii="宋体" w:hAnsi="宋体" w:hint="eastAsia"/>
        </w:rPr>
        <w:t>设计服务费用以批复的概算中的施工图设计费乘以（1-中标下浮率）计算。</w:t>
      </w:r>
      <w:r>
        <w:rPr>
          <w:rFonts w:ascii="宋体" w:hAnsi="宋体" w:hint="eastAsia"/>
          <w:bCs/>
          <w:snapToGrid w:val="0"/>
          <w:kern w:val="0"/>
          <w:szCs w:val="21"/>
        </w:rPr>
        <w:t>最终结算价以区</w:t>
      </w:r>
      <w:r>
        <w:rPr>
          <w:rFonts w:ascii="宋体" w:hAnsi="宋体" w:hint="eastAsia"/>
          <w:bCs/>
          <w:snapToGrid w:val="0"/>
          <w:color w:val="FF0000"/>
          <w:kern w:val="0"/>
          <w:szCs w:val="21"/>
          <w:u w:val="single"/>
        </w:rPr>
        <w:t>财政部门或经发包人确定的第三方造价咨询机构</w:t>
      </w:r>
      <w:r>
        <w:rPr>
          <w:rFonts w:ascii="宋体" w:hAnsi="宋体" w:hint="eastAsia"/>
          <w:bCs/>
          <w:snapToGrid w:val="0"/>
          <w:kern w:val="0"/>
          <w:szCs w:val="21"/>
        </w:rPr>
        <w:t>的审核结果为准。</w:t>
      </w:r>
    </w:p>
    <w:p w:rsidR="00C02AC7" w:rsidRDefault="0017062A">
      <w:pPr>
        <w:spacing w:line="360" w:lineRule="auto"/>
        <w:ind w:firstLineChars="218" w:firstLine="458"/>
        <w:rPr>
          <w:rFonts w:ascii="宋体" w:hAnsi="宋体"/>
          <w:bCs/>
          <w:snapToGrid w:val="0"/>
          <w:kern w:val="0"/>
          <w:szCs w:val="21"/>
        </w:rPr>
      </w:pPr>
      <w:r>
        <w:rPr>
          <w:rFonts w:ascii="宋体" w:hAnsi="宋体" w:hint="eastAsia"/>
          <w:bCs/>
          <w:snapToGrid w:val="0"/>
          <w:kern w:val="0"/>
          <w:szCs w:val="21"/>
        </w:rPr>
        <w:lastRenderedPageBreak/>
        <w:t>工程施工：施工采用综合单价包干，项目措施费包干，工程量按实结算。综合单价包干、项目措施费</w:t>
      </w:r>
      <w:proofErr w:type="gramStart"/>
      <w:r>
        <w:rPr>
          <w:rFonts w:ascii="宋体" w:hAnsi="宋体" w:hint="eastAsia"/>
          <w:bCs/>
          <w:snapToGrid w:val="0"/>
          <w:kern w:val="0"/>
          <w:szCs w:val="21"/>
        </w:rPr>
        <w:t>包干指</w:t>
      </w:r>
      <w:proofErr w:type="gramEnd"/>
      <w:r>
        <w:rPr>
          <w:rFonts w:ascii="宋体" w:hAnsi="宋体" w:hint="eastAsia"/>
          <w:bCs/>
          <w:snapToGrid w:val="0"/>
          <w:kern w:val="0"/>
          <w:szCs w:val="21"/>
        </w:rPr>
        <w:t>造价咨询单位工程预算审核报告中对应价格按照中标</w:t>
      </w:r>
      <w:proofErr w:type="gramStart"/>
      <w:r>
        <w:rPr>
          <w:rFonts w:ascii="宋体" w:hAnsi="宋体" w:hint="eastAsia"/>
          <w:bCs/>
          <w:snapToGrid w:val="0"/>
          <w:kern w:val="0"/>
          <w:szCs w:val="21"/>
        </w:rPr>
        <w:t>下浮率下浮</w:t>
      </w:r>
      <w:proofErr w:type="gramEnd"/>
      <w:r>
        <w:rPr>
          <w:rFonts w:ascii="宋体" w:hAnsi="宋体" w:hint="eastAsia"/>
          <w:bCs/>
          <w:snapToGrid w:val="0"/>
          <w:kern w:val="0"/>
          <w:szCs w:val="21"/>
        </w:rPr>
        <w:t>后包干。项目措施费调减的特殊情况：工程实施内容减少，按分部分项工程费计算减少超过10%的，超过部分按分部分项工程费的比例调减措施项目费。</w:t>
      </w:r>
    </w:p>
    <w:p w:rsidR="00C02AC7" w:rsidRDefault="0017062A">
      <w:pPr>
        <w:spacing w:line="360" w:lineRule="auto"/>
        <w:ind w:firstLineChars="218" w:firstLine="458"/>
        <w:rPr>
          <w:rFonts w:ascii="宋体" w:hAnsi="宋体"/>
          <w:bCs/>
          <w:snapToGrid w:val="0"/>
          <w:kern w:val="0"/>
          <w:szCs w:val="21"/>
        </w:rPr>
      </w:pPr>
      <w:r>
        <w:rPr>
          <w:rFonts w:ascii="宋体" w:hAnsi="宋体" w:hint="eastAsia"/>
          <w:bCs/>
          <w:snapToGrid w:val="0"/>
          <w:kern w:val="0"/>
          <w:szCs w:val="21"/>
        </w:rPr>
        <w:t>2.4考虑到[□电力进线与10kv供配电工程（</w:t>
      </w:r>
      <w:proofErr w:type="gramStart"/>
      <w:r>
        <w:rPr>
          <w:rFonts w:ascii="宋体" w:hAnsi="宋体" w:hint="eastAsia"/>
          <w:bCs/>
          <w:snapToGrid w:val="0"/>
          <w:kern w:val="0"/>
          <w:szCs w:val="21"/>
        </w:rPr>
        <w:t>含临电</w:t>
      </w:r>
      <w:proofErr w:type="gramEnd"/>
      <w:r>
        <w:rPr>
          <w:rFonts w:ascii="宋体" w:hAnsi="宋体" w:hint="eastAsia"/>
          <w:bCs/>
          <w:snapToGrid w:val="0"/>
          <w:kern w:val="0"/>
          <w:szCs w:val="21"/>
        </w:rPr>
        <w:t>）、□给水（含临水）、□燃气、□幕墙、□钢结构、□装修、□园林、□其他]专业设计的专业性及特殊性，若承包人的专业能力不满足要求或设计成果不能得到相关专业主管部门的认可，则承包人应经发包人批准后委托专业单位设计，相应的专业工程设计费包含在本工程设计收费总额中，并按此原则签订专业设计分包合同，支付时由承包人转付给专业设计单位，发包人无需为此补偿任何费用。</w:t>
      </w:r>
    </w:p>
    <w:p w:rsidR="00C02AC7" w:rsidRDefault="0017062A">
      <w:pPr>
        <w:spacing w:line="360" w:lineRule="auto"/>
        <w:ind w:firstLineChars="218" w:firstLine="458"/>
        <w:rPr>
          <w:rFonts w:ascii="宋体" w:hAnsi="宋体"/>
          <w:bCs/>
          <w:snapToGrid w:val="0"/>
          <w:kern w:val="0"/>
          <w:szCs w:val="21"/>
        </w:rPr>
      </w:pPr>
      <w:r>
        <w:rPr>
          <w:rFonts w:ascii="宋体" w:hAnsi="宋体" w:hint="eastAsia"/>
          <w:bCs/>
          <w:snapToGrid w:val="0"/>
          <w:kern w:val="0"/>
          <w:szCs w:val="21"/>
        </w:rPr>
        <w:t>2.5发包人根据工程实施情况，有权对承包人的承包范围及内容进行适当调整，承包人必须无条件服从。</w:t>
      </w:r>
    </w:p>
    <w:p w:rsidR="00C02AC7" w:rsidRDefault="0017062A">
      <w:pPr>
        <w:adjustRightInd w:val="0"/>
        <w:snapToGrid w:val="0"/>
        <w:spacing w:line="360" w:lineRule="auto"/>
        <w:ind w:right="11" w:firstLineChars="200" w:firstLine="422"/>
        <w:rPr>
          <w:rFonts w:ascii="宋体" w:hAnsi="宋体"/>
          <w:b/>
          <w:bCs/>
          <w:snapToGrid w:val="0"/>
          <w:kern w:val="0"/>
          <w:szCs w:val="21"/>
        </w:rPr>
      </w:pPr>
      <w:r>
        <w:rPr>
          <w:rFonts w:ascii="宋体" w:hAnsi="宋体" w:hint="eastAsia"/>
          <w:b/>
          <w:bCs/>
          <w:snapToGrid w:val="0"/>
          <w:kern w:val="0"/>
          <w:szCs w:val="21"/>
        </w:rPr>
        <w:t>3、合同工期</w:t>
      </w:r>
    </w:p>
    <w:p w:rsidR="00C02AC7" w:rsidRDefault="0017062A">
      <w:pPr>
        <w:adjustRightInd w:val="0"/>
        <w:snapToGrid w:val="0"/>
        <w:spacing w:line="360" w:lineRule="auto"/>
        <w:ind w:right="11" w:firstLineChars="200" w:firstLine="420"/>
        <w:rPr>
          <w:rFonts w:ascii="宋体" w:hAnsi="宋体"/>
          <w:bCs/>
          <w:snapToGrid w:val="0"/>
          <w:kern w:val="0"/>
          <w:szCs w:val="21"/>
        </w:rPr>
      </w:pPr>
      <w:r>
        <w:rPr>
          <w:rFonts w:ascii="宋体" w:hAnsi="宋体" w:hint="eastAsia"/>
          <w:bCs/>
          <w:snapToGrid w:val="0"/>
          <w:kern w:val="0"/>
          <w:szCs w:val="21"/>
        </w:rPr>
        <w:t>3.1 本合同工期约定为：日历天，自合同签订之日起至竣工验收之日止。关键节点工期要求：</w:t>
      </w:r>
    </w:p>
    <w:p w:rsidR="00C02AC7" w:rsidRDefault="0017062A">
      <w:pPr>
        <w:spacing w:line="360" w:lineRule="auto"/>
        <w:ind w:leftChars="50" w:left="105" w:firstLineChars="150" w:firstLine="315"/>
        <w:rPr>
          <w:rFonts w:ascii="宋体" w:hAnsi="宋体"/>
          <w:szCs w:val="21"/>
        </w:rPr>
      </w:pPr>
      <w:r>
        <w:rPr>
          <w:rFonts w:ascii="宋体" w:hAnsi="宋体" w:hint="eastAsia"/>
          <w:szCs w:val="21"/>
        </w:rPr>
        <w:t>3.1.1设计节点工期：</w:t>
      </w:r>
    </w:p>
    <w:p w:rsidR="00C02AC7" w:rsidRDefault="0017062A">
      <w:pPr>
        <w:spacing w:line="360" w:lineRule="auto"/>
        <w:ind w:leftChars="50" w:left="105" w:firstLineChars="100" w:firstLine="210"/>
        <w:rPr>
          <w:rFonts w:ascii="宋体" w:hAnsi="宋体"/>
          <w:szCs w:val="21"/>
        </w:rPr>
      </w:pPr>
      <w:r>
        <w:rPr>
          <w:rFonts w:ascii="宋体" w:hAnsi="宋体" w:hint="eastAsia"/>
          <w:szCs w:val="21"/>
        </w:rPr>
        <w:t>（2）</w:t>
      </w:r>
      <w:r>
        <w:rPr>
          <w:rFonts w:ascii="宋体" w:hAnsi="宋体" w:hint="eastAsia"/>
          <w:szCs w:val="21"/>
          <w:u w:val="single"/>
        </w:rPr>
        <w:t>20年 月 日，完成施工图设计并报审</w:t>
      </w:r>
      <w:r>
        <w:rPr>
          <w:rFonts w:ascii="宋体" w:hAnsi="宋体" w:hint="eastAsia"/>
          <w:szCs w:val="21"/>
        </w:rPr>
        <w:t>；</w:t>
      </w:r>
    </w:p>
    <w:p w:rsidR="00C02AC7" w:rsidRDefault="0017062A">
      <w:pPr>
        <w:spacing w:line="360" w:lineRule="auto"/>
        <w:ind w:firstLineChars="150" w:firstLine="315"/>
        <w:rPr>
          <w:rFonts w:ascii="宋体" w:hAnsi="宋体"/>
          <w:szCs w:val="21"/>
        </w:rPr>
      </w:pPr>
      <w:r>
        <w:rPr>
          <w:rFonts w:ascii="宋体" w:hAnsi="宋体" w:hint="eastAsia"/>
          <w:szCs w:val="21"/>
        </w:rPr>
        <w:t>（1）</w:t>
      </w:r>
      <w:r>
        <w:rPr>
          <w:rFonts w:ascii="宋体" w:hAnsi="宋体" w:hint="eastAsia"/>
          <w:szCs w:val="21"/>
          <w:u w:val="single"/>
        </w:rPr>
        <w:t>20年 月 日，完成施工图预算文件并报审</w:t>
      </w:r>
      <w:r>
        <w:rPr>
          <w:rFonts w:ascii="宋体" w:hAnsi="宋体" w:hint="eastAsia"/>
          <w:szCs w:val="21"/>
        </w:rPr>
        <w:t>。</w:t>
      </w:r>
    </w:p>
    <w:p w:rsidR="00C02AC7" w:rsidRDefault="0017062A" w:rsidP="00707166">
      <w:pPr>
        <w:spacing w:line="360" w:lineRule="auto"/>
        <w:ind w:leftChars="-174" w:left="-365" w:firstLineChars="428" w:firstLine="899"/>
        <w:rPr>
          <w:rFonts w:ascii="宋体" w:hAnsi="宋体"/>
          <w:szCs w:val="21"/>
        </w:rPr>
      </w:pPr>
      <w:r>
        <w:rPr>
          <w:rFonts w:ascii="宋体" w:hAnsi="宋体" w:hint="eastAsia"/>
          <w:szCs w:val="21"/>
        </w:rPr>
        <w:t>3.1.2施工节点工期：</w:t>
      </w:r>
    </w:p>
    <w:p w:rsidR="00C02AC7" w:rsidRDefault="0017062A">
      <w:pPr>
        <w:spacing w:line="360" w:lineRule="auto"/>
        <w:ind w:firstLineChars="218" w:firstLine="458"/>
        <w:rPr>
          <w:rFonts w:ascii="宋体" w:hAnsi="宋体"/>
          <w:bCs/>
          <w:snapToGrid w:val="0"/>
          <w:kern w:val="0"/>
          <w:szCs w:val="21"/>
        </w:rPr>
      </w:pPr>
      <w:r>
        <w:rPr>
          <w:rFonts w:ascii="宋体" w:hAnsi="宋体" w:hint="eastAsia"/>
          <w:bCs/>
          <w:snapToGrid w:val="0"/>
          <w:kern w:val="0"/>
          <w:szCs w:val="21"/>
        </w:rPr>
        <w:t>发包人根据工程实际情况，有权对本工程中的关键节点工期进行适当提前调整，承包人必须采取一切有效措施保证关键节点工期的调整，不得延误，并不得要求另行增加费用，相关赶工措施费用应在投标报价中综合考虑。</w:t>
      </w:r>
    </w:p>
    <w:p w:rsidR="00C02AC7" w:rsidRDefault="0017062A">
      <w:pPr>
        <w:spacing w:line="360" w:lineRule="auto"/>
        <w:ind w:firstLineChars="218" w:firstLine="458"/>
        <w:rPr>
          <w:rFonts w:ascii="宋体" w:hAnsi="宋体"/>
          <w:bCs/>
          <w:snapToGrid w:val="0"/>
          <w:kern w:val="0"/>
          <w:szCs w:val="21"/>
        </w:rPr>
      </w:pPr>
      <w:r>
        <w:rPr>
          <w:rFonts w:ascii="宋体" w:hAnsi="宋体" w:hint="eastAsia"/>
          <w:bCs/>
          <w:snapToGrid w:val="0"/>
          <w:kern w:val="0"/>
          <w:szCs w:val="21"/>
        </w:rPr>
        <w:t>3.2 本工程的合同工期包括因承包人的设计未能达到发包人及相关政府部门的要求而需要修改或重新设计所涉及的额外工程期限，承包人被视为已对上述审批时间</w:t>
      </w:r>
      <w:proofErr w:type="gramStart"/>
      <w:r>
        <w:rPr>
          <w:rFonts w:ascii="宋体" w:hAnsi="宋体" w:hint="eastAsia"/>
          <w:bCs/>
          <w:snapToGrid w:val="0"/>
          <w:kern w:val="0"/>
          <w:szCs w:val="21"/>
        </w:rPr>
        <w:t>作出</w:t>
      </w:r>
      <w:proofErr w:type="gramEnd"/>
      <w:r>
        <w:rPr>
          <w:rFonts w:ascii="宋体" w:hAnsi="宋体" w:hint="eastAsia"/>
          <w:bCs/>
          <w:snapToGrid w:val="0"/>
          <w:kern w:val="0"/>
          <w:szCs w:val="21"/>
        </w:rPr>
        <w:t>考虑和预留。</w:t>
      </w:r>
    </w:p>
    <w:p w:rsidR="00C02AC7" w:rsidRDefault="0017062A">
      <w:pPr>
        <w:spacing w:line="360" w:lineRule="auto"/>
        <w:ind w:firstLineChars="218" w:firstLine="458"/>
        <w:rPr>
          <w:rFonts w:ascii="宋体" w:hAnsi="宋体"/>
          <w:bCs/>
          <w:snapToGrid w:val="0"/>
          <w:kern w:val="0"/>
          <w:szCs w:val="21"/>
        </w:rPr>
      </w:pPr>
      <w:r>
        <w:rPr>
          <w:rFonts w:ascii="宋体" w:hAnsi="宋体" w:hint="eastAsia"/>
          <w:bCs/>
          <w:snapToGrid w:val="0"/>
          <w:kern w:val="0"/>
          <w:szCs w:val="21"/>
        </w:rPr>
        <w:t>3.3 发包人根据工程实施情况，有权对合同工程工期（包括关键节点工期和竣工日期）进行适当调整。</w:t>
      </w:r>
    </w:p>
    <w:p w:rsidR="00C02AC7" w:rsidRDefault="0017062A">
      <w:pPr>
        <w:adjustRightInd w:val="0"/>
        <w:snapToGrid w:val="0"/>
        <w:spacing w:line="360" w:lineRule="auto"/>
        <w:ind w:right="11" w:firstLineChars="200" w:firstLine="422"/>
        <w:rPr>
          <w:rFonts w:ascii="宋体" w:hAnsi="宋体"/>
          <w:b/>
          <w:bCs/>
          <w:snapToGrid w:val="0"/>
          <w:kern w:val="0"/>
          <w:szCs w:val="21"/>
        </w:rPr>
      </w:pPr>
      <w:r>
        <w:rPr>
          <w:rFonts w:ascii="宋体" w:hAnsi="宋体" w:hint="eastAsia"/>
          <w:b/>
          <w:bCs/>
          <w:snapToGrid w:val="0"/>
          <w:kern w:val="0"/>
          <w:szCs w:val="21"/>
        </w:rPr>
        <w:t>4、质量标准：</w:t>
      </w:r>
    </w:p>
    <w:p w:rsidR="00C02AC7" w:rsidRDefault="0017062A" w:rsidP="00707166">
      <w:pPr>
        <w:spacing w:line="360" w:lineRule="auto"/>
        <w:ind w:firstLineChars="218" w:firstLine="458"/>
        <w:rPr>
          <w:rFonts w:ascii="宋体" w:hAnsi="宋体"/>
          <w:bCs/>
          <w:snapToGrid w:val="0"/>
          <w:kern w:val="0"/>
          <w:szCs w:val="21"/>
        </w:rPr>
      </w:pPr>
      <w:r>
        <w:rPr>
          <w:rFonts w:ascii="宋体" w:hAnsi="宋体" w:hint="eastAsia"/>
          <w:bCs/>
          <w:snapToGrid w:val="0"/>
          <w:kern w:val="0"/>
          <w:szCs w:val="21"/>
        </w:rPr>
        <w:t>4.1 设计要求的质量标准：</w:t>
      </w:r>
      <w:r>
        <w:rPr>
          <w:rFonts w:ascii="宋体" w:hAnsi="宋体" w:hint="eastAsia"/>
          <w:bCs/>
          <w:snapToGrid w:val="0"/>
          <w:kern w:val="0"/>
          <w:szCs w:val="21"/>
          <w:u w:val="single"/>
        </w:rPr>
        <w:t>符合相关规范规定和发包人要求。</w:t>
      </w:r>
    </w:p>
    <w:p w:rsidR="00C02AC7" w:rsidRDefault="0017062A">
      <w:pPr>
        <w:spacing w:line="360" w:lineRule="auto"/>
        <w:ind w:firstLineChars="218" w:firstLine="458"/>
        <w:rPr>
          <w:rFonts w:ascii="宋体" w:hAnsi="宋体"/>
          <w:bCs/>
          <w:snapToGrid w:val="0"/>
          <w:kern w:val="0"/>
          <w:szCs w:val="21"/>
          <w:u w:val="single"/>
        </w:rPr>
      </w:pPr>
      <w:r>
        <w:rPr>
          <w:rFonts w:ascii="宋体" w:hAnsi="宋体" w:hint="eastAsia"/>
          <w:bCs/>
          <w:snapToGrid w:val="0"/>
          <w:kern w:val="0"/>
          <w:szCs w:val="21"/>
        </w:rPr>
        <w:t>4.2 施工要求的质量标准：</w:t>
      </w:r>
      <w:r>
        <w:rPr>
          <w:rFonts w:ascii="宋体" w:hAnsi="宋体" w:hint="eastAsia"/>
          <w:bCs/>
          <w:snapToGrid w:val="0"/>
          <w:color w:val="FF0000"/>
          <w:kern w:val="0"/>
          <w:szCs w:val="21"/>
          <w:u w:val="single"/>
        </w:rPr>
        <w:t>合格。</w:t>
      </w:r>
    </w:p>
    <w:p w:rsidR="00C02AC7" w:rsidRDefault="0017062A">
      <w:pPr>
        <w:adjustRightInd w:val="0"/>
        <w:snapToGrid w:val="0"/>
        <w:spacing w:line="360" w:lineRule="auto"/>
        <w:ind w:right="11" w:firstLineChars="200" w:firstLine="422"/>
        <w:rPr>
          <w:rFonts w:ascii="宋体" w:hAnsi="宋体"/>
          <w:b/>
          <w:bCs/>
          <w:snapToGrid w:val="0"/>
          <w:kern w:val="0"/>
          <w:szCs w:val="21"/>
        </w:rPr>
      </w:pPr>
      <w:r>
        <w:rPr>
          <w:rFonts w:ascii="宋体" w:hAnsi="宋体" w:hint="eastAsia"/>
          <w:b/>
          <w:bCs/>
          <w:snapToGrid w:val="0"/>
          <w:kern w:val="0"/>
          <w:szCs w:val="21"/>
        </w:rPr>
        <w:t>5、职业健康安全管理目标和环境管理目标</w:t>
      </w:r>
    </w:p>
    <w:p w:rsidR="00C02AC7" w:rsidRDefault="0017062A">
      <w:pPr>
        <w:adjustRightInd w:val="0"/>
        <w:snapToGrid w:val="0"/>
        <w:spacing w:line="360" w:lineRule="auto"/>
        <w:ind w:right="11" w:firstLineChars="200" w:firstLine="420"/>
        <w:outlineLvl w:val="2"/>
        <w:rPr>
          <w:rFonts w:ascii="宋体" w:hAnsi="宋体"/>
          <w:bCs/>
          <w:snapToGrid w:val="0"/>
          <w:kern w:val="0"/>
          <w:szCs w:val="21"/>
        </w:rPr>
      </w:pPr>
      <w:bookmarkStart w:id="15" w:name="_Toc486159965"/>
      <w:bookmarkStart w:id="16" w:name="_Toc486159623"/>
      <w:r>
        <w:rPr>
          <w:rFonts w:ascii="宋体" w:hAnsi="宋体" w:hint="eastAsia"/>
          <w:bCs/>
          <w:snapToGrid w:val="0"/>
          <w:kern w:val="0"/>
          <w:szCs w:val="21"/>
        </w:rPr>
        <w:t>（1）职业健康安全管理目标：</w:t>
      </w:r>
    </w:p>
    <w:p w:rsidR="00C02AC7" w:rsidRDefault="0017062A">
      <w:pPr>
        <w:spacing w:line="360" w:lineRule="auto"/>
        <w:ind w:firstLineChars="200" w:firstLine="420"/>
        <w:rPr>
          <w:rFonts w:ascii="宋体" w:hAnsi="宋体"/>
          <w:bCs/>
          <w:snapToGrid w:val="0"/>
          <w:kern w:val="0"/>
          <w:szCs w:val="21"/>
        </w:rPr>
      </w:pPr>
      <w:r>
        <w:rPr>
          <w:rFonts w:ascii="宋体" w:hAnsi="宋体"/>
          <w:bCs/>
          <w:snapToGrid w:val="0"/>
          <w:kern w:val="0"/>
          <w:szCs w:val="21"/>
        </w:rPr>
        <w:t>安全文明控制目标：（1）不发生较大以上安全责任事故和职业病危险事故</w:t>
      </w:r>
      <w:r>
        <w:rPr>
          <w:rFonts w:ascii="宋体" w:hAnsi="宋体" w:hint="eastAsia"/>
          <w:bCs/>
          <w:snapToGrid w:val="0"/>
          <w:kern w:val="0"/>
          <w:szCs w:val="21"/>
        </w:rPr>
        <w:t>；</w:t>
      </w:r>
      <w:r>
        <w:rPr>
          <w:rFonts w:ascii="宋体" w:hAnsi="宋体"/>
          <w:bCs/>
          <w:snapToGrid w:val="0"/>
          <w:kern w:val="0"/>
          <w:szCs w:val="21"/>
        </w:rPr>
        <w:t>（</w:t>
      </w:r>
      <w:r>
        <w:rPr>
          <w:rFonts w:ascii="宋体" w:hAnsi="宋体" w:hint="eastAsia"/>
          <w:bCs/>
          <w:snapToGrid w:val="0"/>
          <w:kern w:val="0"/>
          <w:szCs w:val="21"/>
        </w:rPr>
        <w:t>2</w:t>
      </w:r>
      <w:r>
        <w:rPr>
          <w:rFonts w:ascii="宋体" w:hAnsi="宋体"/>
          <w:bCs/>
          <w:snapToGrid w:val="0"/>
          <w:kern w:val="0"/>
          <w:szCs w:val="21"/>
        </w:rPr>
        <w:t>）每年由单位主要责任人带队组织安全生产专项检查不少于４次；（</w:t>
      </w:r>
      <w:r>
        <w:rPr>
          <w:rFonts w:ascii="宋体" w:hAnsi="宋体" w:hint="eastAsia"/>
          <w:bCs/>
          <w:snapToGrid w:val="0"/>
          <w:kern w:val="0"/>
          <w:szCs w:val="21"/>
        </w:rPr>
        <w:t>3</w:t>
      </w:r>
      <w:r>
        <w:rPr>
          <w:rFonts w:ascii="宋体" w:hAnsi="宋体"/>
          <w:bCs/>
          <w:snapToGrid w:val="0"/>
          <w:kern w:val="0"/>
          <w:szCs w:val="21"/>
        </w:rPr>
        <w:t>）事故隐患自查覆盖率达</w:t>
      </w:r>
      <w:r>
        <w:rPr>
          <w:rFonts w:ascii="宋体" w:hAnsi="宋体" w:hint="eastAsia"/>
          <w:bCs/>
          <w:snapToGrid w:val="0"/>
          <w:kern w:val="0"/>
          <w:szCs w:val="21"/>
        </w:rPr>
        <w:t>100%</w:t>
      </w:r>
      <w:r>
        <w:rPr>
          <w:rFonts w:ascii="宋体" w:hAnsi="宋体"/>
          <w:bCs/>
          <w:snapToGrid w:val="0"/>
          <w:kern w:val="0"/>
          <w:szCs w:val="21"/>
        </w:rPr>
        <w:t>以上，一般事故隐患整改率</w:t>
      </w:r>
      <w:r>
        <w:rPr>
          <w:rFonts w:ascii="宋体" w:hAnsi="宋体" w:hint="eastAsia"/>
          <w:bCs/>
          <w:snapToGrid w:val="0"/>
          <w:kern w:val="0"/>
          <w:szCs w:val="21"/>
        </w:rPr>
        <w:t>100%</w:t>
      </w:r>
      <w:r>
        <w:rPr>
          <w:rFonts w:ascii="宋体" w:hAnsi="宋体"/>
          <w:bCs/>
          <w:snapToGrid w:val="0"/>
          <w:kern w:val="0"/>
          <w:szCs w:val="21"/>
        </w:rPr>
        <w:t>，安全生产非法违法行为举报投诉查办率</w:t>
      </w:r>
      <w:r>
        <w:rPr>
          <w:rFonts w:ascii="宋体" w:hAnsi="宋体" w:hint="eastAsia"/>
          <w:bCs/>
          <w:snapToGrid w:val="0"/>
          <w:kern w:val="0"/>
          <w:szCs w:val="21"/>
        </w:rPr>
        <w:t>100%；（4）完成隐患排查治理信息平台推广应用任务；（5）完成本单位安全生产改革发展目标任务。</w:t>
      </w:r>
    </w:p>
    <w:bookmarkEnd w:id="15"/>
    <w:bookmarkEnd w:id="16"/>
    <w:p w:rsidR="00C02AC7" w:rsidRDefault="0017062A">
      <w:pPr>
        <w:pStyle w:val="af1"/>
        <w:ind w:firstLine="422"/>
        <w:rPr>
          <w:rFonts w:ascii="宋体" w:hAnsi="宋体"/>
          <w:spacing w:val="0"/>
          <w:sz w:val="21"/>
          <w:szCs w:val="21"/>
        </w:rPr>
      </w:pPr>
      <w:r>
        <w:rPr>
          <w:rFonts w:ascii="宋体" w:hAnsi="宋体" w:hint="eastAsia"/>
          <w:b/>
          <w:bCs/>
          <w:spacing w:val="0"/>
          <w:sz w:val="21"/>
          <w:szCs w:val="21"/>
        </w:rPr>
        <w:t xml:space="preserve">□ </w:t>
      </w:r>
      <w:r>
        <w:rPr>
          <w:rFonts w:ascii="宋体" w:hAnsi="宋体" w:hint="eastAsia"/>
          <w:bCs/>
          <w:spacing w:val="0"/>
          <w:sz w:val="21"/>
          <w:szCs w:val="21"/>
        </w:rPr>
        <w:t>达到广州市安全文明样板工地标准。</w:t>
      </w:r>
    </w:p>
    <w:p w:rsidR="00C02AC7" w:rsidRDefault="0017062A">
      <w:pPr>
        <w:adjustRightInd w:val="0"/>
        <w:snapToGrid w:val="0"/>
        <w:spacing w:line="360" w:lineRule="auto"/>
        <w:ind w:right="11" w:firstLineChars="200" w:firstLine="422"/>
        <w:rPr>
          <w:rFonts w:ascii="宋体" w:hAnsi="宋体"/>
          <w:bCs/>
          <w:snapToGrid w:val="0"/>
          <w:kern w:val="0"/>
          <w:szCs w:val="21"/>
        </w:rPr>
      </w:pPr>
      <w:r>
        <w:rPr>
          <w:rFonts w:ascii="宋体" w:hAnsi="宋体" w:hint="eastAsia"/>
          <w:b/>
          <w:bCs/>
          <w:snapToGrid w:val="0"/>
          <w:kern w:val="0"/>
          <w:szCs w:val="21"/>
        </w:rPr>
        <w:lastRenderedPageBreak/>
        <w:t>□</w:t>
      </w:r>
      <w:r>
        <w:rPr>
          <w:rFonts w:ascii="宋体" w:hAnsi="宋体" w:hint="eastAsia"/>
          <w:bCs/>
          <w:snapToGrid w:val="0"/>
          <w:kern w:val="0"/>
          <w:szCs w:val="21"/>
        </w:rPr>
        <w:t xml:space="preserve"> 广州市安全文明样板工地，争创广东省安全文明样板工地。</w:t>
      </w:r>
    </w:p>
    <w:p w:rsidR="00C02AC7" w:rsidRDefault="0017062A">
      <w:pPr>
        <w:adjustRightInd w:val="0"/>
        <w:snapToGrid w:val="0"/>
        <w:spacing w:line="360" w:lineRule="auto"/>
        <w:ind w:right="11" w:firstLineChars="200" w:firstLine="422"/>
        <w:rPr>
          <w:rFonts w:ascii="宋体" w:hAnsi="宋体"/>
          <w:bCs/>
          <w:snapToGrid w:val="0"/>
          <w:kern w:val="0"/>
          <w:szCs w:val="21"/>
        </w:rPr>
      </w:pPr>
      <w:r>
        <w:rPr>
          <w:rFonts w:ascii="宋体" w:hAnsi="宋体" w:hint="eastAsia"/>
          <w:b/>
          <w:bCs/>
          <w:snapToGrid w:val="0"/>
          <w:kern w:val="0"/>
          <w:szCs w:val="21"/>
        </w:rPr>
        <w:t>□</w:t>
      </w:r>
      <w:r>
        <w:rPr>
          <w:rFonts w:ascii="宋体" w:hAnsi="宋体" w:hint="eastAsia"/>
          <w:bCs/>
          <w:snapToGrid w:val="0"/>
          <w:kern w:val="0"/>
          <w:szCs w:val="21"/>
        </w:rPr>
        <w:t xml:space="preserve"> 其他</w:t>
      </w:r>
      <w:r>
        <w:rPr>
          <w:rFonts w:ascii="宋体" w:hAnsi="宋体" w:cs="宋体" w:hint="eastAsia"/>
          <w:snapToGrid w:val="0"/>
          <w:kern w:val="0"/>
          <w:szCs w:val="21"/>
        </w:rPr>
        <w:t>：</w:t>
      </w:r>
      <w:r>
        <w:rPr>
          <w:rFonts w:ascii="宋体" w:hAnsi="宋体" w:cs="宋体" w:hint="eastAsia"/>
          <w:snapToGrid w:val="0"/>
          <w:kern w:val="0"/>
          <w:szCs w:val="21"/>
          <w:lang w:val="zh-CN"/>
        </w:rPr>
        <w:t>。</w:t>
      </w:r>
    </w:p>
    <w:p w:rsidR="00C02AC7" w:rsidRDefault="0017062A">
      <w:pPr>
        <w:adjustRightInd w:val="0"/>
        <w:snapToGrid w:val="0"/>
        <w:spacing w:line="360" w:lineRule="auto"/>
        <w:ind w:right="11" w:firstLineChars="200" w:firstLine="420"/>
        <w:outlineLvl w:val="2"/>
        <w:rPr>
          <w:rFonts w:ascii="宋体" w:hAnsi="宋体"/>
          <w:bCs/>
          <w:snapToGrid w:val="0"/>
          <w:kern w:val="0"/>
          <w:szCs w:val="21"/>
        </w:rPr>
      </w:pPr>
      <w:bookmarkStart w:id="17" w:name="_Toc486159624"/>
      <w:bookmarkStart w:id="18" w:name="_Toc486159966"/>
      <w:r>
        <w:rPr>
          <w:rFonts w:ascii="宋体" w:hAnsi="宋体" w:hint="eastAsia"/>
          <w:bCs/>
          <w:snapToGrid w:val="0"/>
          <w:kern w:val="0"/>
          <w:szCs w:val="21"/>
        </w:rPr>
        <w:t>（2）环境管理目标：</w:t>
      </w:r>
      <w:bookmarkEnd w:id="17"/>
      <w:bookmarkEnd w:id="18"/>
    </w:p>
    <w:p w:rsidR="00C02AC7" w:rsidRDefault="0017062A">
      <w:pPr>
        <w:adjustRightInd w:val="0"/>
        <w:snapToGrid w:val="0"/>
        <w:spacing w:line="360" w:lineRule="auto"/>
        <w:ind w:right="11" w:firstLineChars="200" w:firstLine="420"/>
        <w:rPr>
          <w:rFonts w:ascii="宋体" w:hAnsi="宋体"/>
          <w:bCs/>
          <w:snapToGrid w:val="0"/>
          <w:kern w:val="0"/>
          <w:szCs w:val="21"/>
        </w:rPr>
      </w:pPr>
      <w:r>
        <w:rPr>
          <w:rFonts w:ascii="宋体" w:hAnsi="宋体" w:hint="eastAsia"/>
          <w:snapToGrid w:val="0"/>
          <w:kern w:val="0"/>
          <w:szCs w:val="21"/>
        </w:rPr>
        <w:t>严格执行</w:t>
      </w:r>
      <w:r>
        <w:rPr>
          <w:rFonts w:ascii="宋体" w:hAnsi="宋体" w:hint="eastAsia"/>
          <w:bCs/>
          <w:snapToGrid w:val="0"/>
          <w:kern w:val="0"/>
          <w:szCs w:val="21"/>
        </w:rPr>
        <w:t>《广州市建设工程现场文明施工管理办法》（</w:t>
      </w:r>
      <w:proofErr w:type="gramStart"/>
      <w:r>
        <w:rPr>
          <w:rFonts w:ascii="宋体" w:hAnsi="宋体" w:hint="eastAsia"/>
          <w:bCs/>
          <w:snapToGrid w:val="0"/>
          <w:kern w:val="0"/>
          <w:szCs w:val="21"/>
        </w:rPr>
        <w:t>穗建质〔</w:t>
      </w:r>
      <w:r>
        <w:rPr>
          <w:rFonts w:ascii="宋体" w:hAnsi="宋体"/>
          <w:bCs/>
          <w:snapToGrid w:val="0"/>
          <w:kern w:val="0"/>
          <w:szCs w:val="21"/>
        </w:rPr>
        <w:t>2008〕</w:t>
      </w:r>
      <w:proofErr w:type="gramEnd"/>
      <w:r>
        <w:rPr>
          <w:rFonts w:ascii="宋体" w:hAnsi="宋体"/>
          <w:bCs/>
          <w:snapToGrid w:val="0"/>
          <w:kern w:val="0"/>
          <w:szCs w:val="21"/>
        </w:rPr>
        <w:t xml:space="preserve">937号）、《广州市建设工程文明施工管理规定》 </w:t>
      </w:r>
      <w:r>
        <w:rPr>
          <w:rFonts w:ascii="宋体" w:hAnsi="宋体" w:hint="eastAsia"/>
          <w:bCs/>
          <w:snapToGrid w:val="0"/>
          <w:kern w:val="0"/>
          <w:szCs w:val="21"/>
        </w:rPr>
        <w:t>（广州市人民政府令第</w:t>
      </w:r>
      <w:r>
        <w:rPr>
          <w:rFonts w:ascii="宋体" w:hAnsi="宋体"/>
          <w:bCs/>
          <w:snapToGrid w:val="0"/>
          <w:kern w:val="0"/>
          <w:szCs w:val="21"/>
        </w:rPr>
        <w:t>62号）、《广州市城乡建设委员会关于印发广州市加强建筑工地环保管理工作方案的通知》（</w:t>
      </w:r>
      <w:proofErr w:type="gramStart"/>
      <w:r>
        <w:rPr>
          <w:rFonts w:ascii="宋体" w:hAnsi="宋体" w:hint="eastAsia"/>
          <w:bCs/>
          <w:snapToGrid w:val="0"/>
          <w:kern w:val="0"/>
          <w:szCs w:val="21"/>
        </w:rPr>
        <w:t>穗建质〔</w:t>
      </w:r>
      <w:r>
        <w:rPr>
          <w:rFonts w:ascii="宋体" w:hAnsi="宋体"/>
          <w:bCs/>
          <w:snapToGrid w:val="0"/>
          <w:kern w:val="0"/>
          <w:szCs w:val="21"/>
        </w:rPr>
        <w:t>2014〕</w:t>
      </w:r>
      <w:proofErr w:type="gramEnd"/>
      <w:r>
        <w:rPr>
          <w:rFonts w:ascii="宋体" w:hAnsi="宋体"/>
          <w:bCs/>
          <w:snapToGrid w:val="0"/>
          <w:kern w:val="0"/>
          <w:szCs w:val="21"/>
        </w:rPr>
        <w:t xml:space="preserve">754号） </w:t>
      </w:r>
      <w:r>
        <w:rPr>
          <w:rFonts w:ascii="宋体" w:hAnsi="宋体" w:hint="eastAsia"/>
          <w:bCs/>
          <w:snapToGrid w:val="0"/>
          <w:kern w:val="0"/>
          <w:szCs w:val="21"/>
        </w:rPr>
        <w:t>、广州市住房和城乡建设局关于印发广州市建设工程安全文明施工规程（试行版）的通知（2021-06）、广州市建设工程绿色施工围</w:t>
      </w:r>
      <w:proofErr w:type="gramStart"/>
      <w:r>
        <w:rPr>
          <w:rFonts w:ascii="宋体" w:hAnsi="宋体" w:hint="eastAsia"/>
          <w:bCs/>
          <w:snapToGrid w:val="0"/>
          <w:kern w:val="0"/>
          <w:szCs w:val="21"/>
        </w:rPr>
        <w:t>蔽指导</w:t>
      </w:r>
      <w:proofErr w:type="gramEnd"/>
      <w:r>
        <w:rPr>
          <w:rFonts w:ascii="宋体" w:hAnsi="宋体" w:hint="eastAsia"/>
          <w:bCs/>
          <w:snapToGrid w:val="0"/>
          <w:kern w:val="0"/>
          <w:szCs w:val="21"/>
        </w:rPr>
        <w:t>图集（V2.0版）（ 2020年1月2日）</w:t>
      </w:r>
      <w:r>
        <w:rPr>
          <w:rFonts w:ascii="宋体" w:hAnsi="宋体"/>
          <w:snapToGrid w:val="0"/>
          <w:kern w:val="0"/>
          <w:szCs w:val="21"/>
        </w:rPr>
        <w:t>、《广州市水务局关于印发汽车式起重机安全管理工作指引（试行）的通知》（穗水质安[2018]152号）及其他最新的相关规定。</w:t>
      </w:r>
    </w:p>
    <w:p w:rsidR="00C02AC7" w:rsidRDefault="0017062A">
      <w:pPr>
        <w:adjustRightInd w:val="0"/>
        <w:snapToGrid w:val="0"/>
        <w:spacing w:line="360" w:lineRule="auto"/>
        <w:ind w:right="11" w:firstLineChars="200" w:firstLine="422"/>
        <w:rPr>
          <w:rFonts w:ascii="宋体" w:hAnsi="宋体"/>
          <w:b/>
          <w:bCs/>
          <w:snapToGrid w:val="0"/>
          <w:kern w:val="0"/>
          <w:szCs w:val="21"/>
        </w:rPr>
      </w:pPr>
      <w:r>
        <w:rPr>
          <w:rFonts w:ascii="宋体" w:hAnsi="宋体" w:hint="eastAsia"/>
          <w:b/>
          <w:bCs/>
          <w:snapToGrid w:val="0"/>
          <w:kern w:val="0"/>
          <w:szCs w:val="21"/>
        </w:rPr>
        <w:t>6、合同价款</w:t>
      </w:r>
    </w:p>
    <w:p w:rsidR="00C02AC7" w:rsidRDefault="0017062A">
      <w:pPr>
        <w:adjustRightInd w:val="0"/>
        <w:snapToGrid w:val="0"/>
        <w:spacing w:line="360" w:lineRule="auto"/>
        <w:ind w:right="11" w:firstLineChars="200" w:firstLine="420"/>
        <w:rPr>
          <w:rFonts w:ascii="宋体" w:hAnsi="宋体"/>
          <w:bCs/>
          <w:snapToGrid w:val="0"/>
          <w:kern w:val="0"/>
          <w:szCs w:val="21"/>
        </w:rPr>
      </w:pPr>
      <w:r>
        <w:rPr>
          <w:rFonts w:ascii="宋体" w:hAnsi="宋体" w:hint="eastAsia"/>
          <w:bCs/>
          <w:snapToGrid w:val="0"/>
          <w:kern w:val="0"/>
          <w:szCs w:val="21"/>
        </w:rPr>
        <w:t>6.1本合同以人民币为报价和结算货币，除非发包人、承包人双方另有约定。</w:t>
      </w:r>
    </w:p>
    <w:p w:rsidR="00C02AC7" w:rsidRDefault="0017062A">
      <w:pPr>
        <w:adjustRightInd w:val="0"/>
        <w:snapToGrid w:val="0"/>
        <w:spacing w:line="360" w:lineRule="auto"/>
        <w:ind w:right="11" w:firstLineChars="200" w:firstLine="420"/>
        <w:rPr>
          <w:rFonts w:ascii="宋体" w:hAnsi="宋体"/>
          <w:bCs/>
          <w:snapToGrid w:val="0"/>
          <w:kern w:val="0"/>
          <w:szCs w:val="21"/>
        </w:rPr>
      </w:pPr>
      <w:r>
        <w:rPr>
          <w:rFonts w:ascii="宋体" w:hAnsi="宋体" w:hint="eastAsia"/>
          <w:bCs/>
          <w:snapToGrid w:val="0"/>
          <w:kern w:val="0"/>
          <w:szCs w:val="21"/>
        </w:rPr>
        <w:t>6.2签约合同暂定总价为元（大写：），其中：</w:t>
      </w:r>
    </w:p>
    <w:p w:rsidR="00C02AC7" w:rsidRDefault="0017062A">
      <w:pPr>
        <w:adjustRightInd w:val="0"/>
        <w:snapToGrid w:val="0"/>
        <w:spacing w:line="360" w:lineRule="auto"/>
        <w:ind w:right="11" w:firstLineChars="200" w:firstLine="420"/>
        <w:rPr>
          <w:rFonts w:ascii="宋体" w:hAnsi="宋体"/>
          <w:bCs/>
          <w:snapToGrid w:val="0"/>
          <w:kern w:val="0"/>
          <w:szCs w:val="21"/>
        </w:rPr>
      </w:pPr>
      <w:r>
        <w:rPr>
          <w:rFonts w:ascii="宋体" w:hAnsi="宋体" w:hint="eastAsia"/>
          <w:bCs/>
          <w:snapToGrid w:val="0"/>
          <w:kern w:val="0"/>
          <w:szCs w:val="21"/>
        </w:rPr>
        <w:t>建安工程费（以下简称“工程费”或“施工费”）暂定为 元，</w:t>
      </w:r>
      <w:r>
        <w:rPr>
          <w:rFonts w:ascii="宋体" w:hAnsi="宋体" w:cs="宋体" w:hint="eastAsia"/>
          <w:szCs w:val="21"/>
        </w:rPr>
        <w:t>工程费</w:t>
      </w:r>
      <w:proofErr w:type="gramStart"/>
      <w:r>
        <w:rPr>
          <w:rFonts w:ascii="宋体" w:hAnsi="宋体" w:cs="宋体" w:hint="eastAsia"/>
          <w:szCs w:val="21"/>
        </w:rPr>
        <w:t>下浮率</w:t>
      </w:r>
      <w:proofErr w:type="gramEnd"/>
      <w:r>
        <w:rPr>
          <w:rFonts w:ascii="宋体" w:hAnsi="宋体" w:hint="eastAsia"/>
          <w:bCs/>
          <w:snapToGrid w:val="0"/>
          <w:kern w:val="0"/>
          <w:szCs w:val="21"/>
        </w:rPr>
        <w:t>为</w:t>
      </w:r>
      <w:r>
        <w:rPr>
          <w:rFonts w:ascii="宋体" w:hAnsi="宋体" w:hint="eastAsia"/>
          <w:bCs/>
          <w:snapToGrid w:val="0"/>
          <w:kern w:val="0"/>
          <w:szCs w:val="21"/>
          <w:u w:val="single"/>
        </w:rPr>
        <w:t xml:space="preserve">下浮     </w:t>
      </w:r>
      <w:r>
        <w:rPr>
          <w:rFonts w:ascii="宋体" w:hAnsi="宋体" w:hint="eastAsia"/>
          <w:bCs/>
          <w:snapToGrid w:val="0"/>
          <w:kern w:val="0"/>
          <w:szCs w:val="21"/>
        </w:rPr>
        <w:t>％；</w:t>
      </w:r>
    </w:p>
    <w:p w:rsidR="00C02AC7" w:rsidRDefault="0017062A">
      <w:pPr>
        <w:adjustRightInd w:val="0"/>
        <w:snapToGrid w:val="0"/>
        <w:spacing w:line="360" w:lineRule="auto"/>
        <w:ind w:right="11" w:firstLineChars="200" w:firstLine="420"/>
        <w:rPr>
          <w:rFonts w:ascii="宋体" w:hAnsi="宋体"/>
          <w:bCs/>
          <w:snapToGrid w:val="0"/>
          <w:kern w:val="0"/>
          <w:szCs w:val="21"/>
        </w:rPr>
      </w:pPr>
      <w:r>
        <w:rPr>
          <w:rFonts w:ascii="宋体" w:hAnsi="宋体" w:hint="eastAsia"/>
          <w:bCs/>
          <w:snapToGrid w:val="0"/>
          <w:kern w:val="0"/>
          <w:szCs w:val="21"/>
        </w:rPr>
        <w:t>设计费暂定为元，设计费</w:t>
      </w:r>
      <w:proofErr w:type="gramStart"/>
      <w:r>
        <w:rPr>
          <w:rFonts w:ascii="宋体" w:hAnsi="宋体" w:hint="eastAsia"/>
          <w:bCs/>
          <w:snapToGrid w:val="0"/>
          <w:kern w:val="0"/>
          <w:szCs w:val="21"/>
        </w:rPr>
        <w:t>下浮率</w:t>
      </w:r>
      <w:proofErr w:type="gramEnd"/>
      <w:r>
        <w:rPr>
          <w:rFonts w:ascii="宋体" w:hAnsi="宋体" w:hint="eastAsia"/>
          <w:bCs/>
          <w:snapToGrid w:val="0"/>
          <w:kern w:val="0"/>
          <w:szCs w:val="21"/>
        </w:rPr>
        <w:t>为％。</w:t>
      </w:r>
    </w:p>
    <w:p w:rsidR="00C02AC7" w:rsidRDefault="0017062A">
      <w:pPr>
        <w:adjustRightInd w:val="0"/>
        <w:snapToGrid w:val="0"/>
        <w:spacing w:line="360" w:lineRule="auto"/>
        <w:ind w:right="11" w:firstLineChars="200" w:firstLine="420"/>
        <w:rPr>
          <w:rFonts w:ascii="宋体" w:hAnsi="宋体"/>
          <w:bCs/>
          <w:snapToGrid w:val="0"/>
          <w:kern w:val="0"/>
          <w:szCs w:val="21"/>
        </w:rPr>
      </w:pPr>
      <w:r>
        <w:rPr>
          <w:rFonts w:ascii="宋体" w:hAnsi="宋体" w:hint="eastAsia"/>
          <w:bCs/>
          <w:snapToGrid w:val="0"/>
          <w:kern w:val="0"/>
          <w:szCs w:val="21"/>
        </w:rPr>
        <w:t>6.3本合同价款仅作为签约合同价（即中标价），实际合同价款按合同条款第17条约定确定，待</w:t>
      </w:r>
      <w:r>
        <w:rPr>
          <w:rFonts w:ascii="宋体" w:hAnsi="宋体" w:hint="eastAsia"/>
          <w:bCs/>
          <w:snapToGrid w:val="0"/>
          <w:kern w:val="0"/>
          <w:szCs w:val="21"/>
          <w:u w:val="single"/>
        </w:rPr>
        <w:t>上级部门概算或预算评审</w:t>
      </w:r>
      <w:r>
        <w:rPr>
          <w:rFonts w:ascii="宋体" w:hAnsi="宋体" w:hint="eastAsia"/>
          <w:bCs/>
          <w:snapToGrid w:val="0"/>
          <w:kern w:val="0"/>
          <w:szCs w:val="21"/>
        </w:rPr>
        <w:t>后，签订修正合同修订合同价款。最终结算价以</w:t>
      </w:r>
      <w:r>
        <w:rPr>
          <w:rFonts w:ascii="宋体" w:hAnsi="宋体" w:hint="eastAsia"/>
          <w:bCs/>
          <w:snapToGrid w:val="0"/>
          <w:color w:val="FF0000"/>
          <w:szCs w:val="21"/>
          <w:u w:val="single"/>
        </w:rPr>
        <w:t>区财政部门或经发包人确定的第三方造价咨询机构</w:t>
      </w:r>
      <w:r>
        <w:rPr>
          <w:rFonts w:ascii="宋体" w:hAnsi="宋体" w:hint="eastAsia"/>
          <w:bCs/>
          <w:snapToGrid w:val="0"/>
          <w:kern w:val="0"/>
          <w:szCs w:val="21"/>
          <w:u w:val="single"/>
        </w:rPr>
        <w:t>评审</w:t>
      </w:r>
      <w:r>
        <w:rPr>
          <w:rFonts w:ascii="宋体" w:hAnsi="宋体" w:hint="eastAsia"/>
          <w:bCs/>
          <w:snapToGrid w:val="0"/>
          <w:kern w:val="0"/>
          <w:szCs w:val="21"/>
        </w:rPr>
        <w:t>审定的金额为准。</w:t>
      </w:r>
    </w:p>
    <w:p w:rsidR="00C02AC7" w:rsidRDefault="0017062A">
      <w:pPr>
        <w:adjustRightInd w:val="0"/>
        <w:snapToGrid w:val="0"/>
        <w:spacing w:line="360" w:lineRule="auto"/>
        <w:ind w:right="11" w:firstLineChars="200" w:firstLine="422"/>
        <w:rPr>
          <w:rFonts w:ascii="宋体" w:hAnsi="宋体"/>
          <w:b/>
          <w:bCs/>
          <w:snapToGrid w:val="0"/>
          <w:kern w:val="0"/>
          <w:szCs w:val="21"/>
        </w:rPr>
      </w:pPr>
      <w:r>
        <w:rPr>
          <w:rFonts w:ascii="宋体" w:hAnsi="宋体" w:hint="eastAsia"/>
          <w:b/>
          <w:bCs/>
          <w:snapToGrid w:val="0"/>
          <w:kern w:val="0"/>
          <w:szCs w:val="21"/>
        </w:rPr>
        <w:t>7、组成合同的文件</w:t>
      </w:r>
    </w:p>
    <w:p w:rsidR="00C02AC7" w:rsidRDefault="0017062A">
      <w:pPr>
        <w:adjustRightInd w:val="0"/>
        <w:snapToGrid w:val="0"/>
        <w:spacing w:line="360" w:lineRule="auto"/>
        <w:ind w:right="11" w:firstLineChars="200" w:firstLine="420"/>
        <w:rPr>
          <w:rFonts w:ascii="宋体" w:hAnsi="宋体"/>
          <w:bCs/>
          <w:snapToGrid w:val="0"/>
          <w:kern w:val="0"/>
          <w:szCs w:val="21"/>
        </w:rPr>
      </w:pPr>
      <w:r>
        <w:rPr>
          <w:rFonts w:ascii="宋体" w:hAnsi="宋体" w:hint="eastAsia"/>
          <w:bCs/>
          <w:snapToGrid w:val="0"/>
          <w:kern w:val="0"/>
          <w:szCs w:val="21"/>
        </w:rPr>
        <w:t>下列文件应被认为是组成本合同的一部分，并互为补充和解释，如各文件存在冲突之处，以如下排列次序在前者优先适用：</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（l）合同协议书；</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（2）中标通知书；</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（3）专用合同条款；</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（4）通用合同条款；</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（5）招标文件（含澄清文件）；</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（6）投标文件；</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（7）价格清单；</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8）发包人各项管理规定；</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）设计任务书</w:t>
      </w:r>
      <w:r>
        <w:rPr>
          <w:rFonts w:ascii="宋体" w:hAnsi="宋体" w:cs="宋体"/>
          <w:kern w:val="0"/>
          <w:szCs w:val="21"/>
        </w:rPr>
        <w:t>;</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10）施工管理任务书;</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11）品质工程创建方案；</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12）工程造价控制方案；</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（13）其他合同文件。</w:t>
      </w:r>
    </w:p>
    <w:p w:rsidR="00C02AC7" w:rsidRDefault="0017062A">
      <w:pPr>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通过上述顺序解释仍无法明确的事项，由发包人与承包人协商解决；如协商不成，由发包人按</w:t>
      </w:r>
      <w:r>
        <w:rPr>
          <w:rFonts w:ascii="宋体" w:hAnsi="宋体" w:hint="eastAsia"/>
          <w:snapToGrid w:val="0"/>
          <w:kern w:val="0"/>
          <w:szCs w:val="21"/>
        </w:rPr>
        <w:lastRenderedPageBreak/>
        <w:t>照公平合理和有利于本工程建设的原则</w:t>
      </w:r>
      <w:proofErr w:type="gramStart"/>
      <w:r>
        <w:rPr>
          <w:rFonts w:ascii="宋体" w:hAnsi="宋体" w:hint="eastAsia"/>
          <w:snapToGrid w:val="0"/>
          <w:kern w:val="0"/>
          <w:szCs w:val="21"/>
        </w:rPr>
        <w:t>作出</w:t>
      </w:r>
      <w:proofErr w:type="gramEnd"/>
      <w:r>
        <w:rPr>
          <w:rFonts w:ascii="宋体" w:hAnsi="宋体" w:hint="eastAsia"/>
          <w:snapToGrid w:val="0"/>
          <w:kern w:val="0"/>
          <w:szCs w:val="21"/>
        </w:rPr>
        <w:t>决定，如承包人对此决定不服的，应在接到发包人决定之日起三日内提出书面异议。如期满不提出书面异议的，视为同意发包人的决定。发包人收到承包人的书面异议后应</w:t>
      </w:r>
      <w:proofErr w:type="gramStart"/>
      <w:r>
        <w:rPr>
          <w:rFonts w:ascii="宋体" w:hAnsi="宋体" w:hint="eastAsia"/>
          <w:snapToGrid w:val="0"/>
          <w:kern w:val="0"/>
          <w:szCs w:val="21"/>
        </w:rPr>
        <w:t>作出</w:t>
      </w:r>
      <w:proofErr w:type="gramEnd"/>
      <w:r>
        <w:rPr>
          <w:rFonts w:ascii="宋体" w:hAnsi="宋体" w:hint="eastAsia"/>
          <w:snapToGrid w:val="0"/>
          <w:kern w:val="0"/>
          <w:szCs w:val="21"/>
        </w:rPr>
        <w:t>进一步的决定。在发包人</w:t>
      </w:r>
      <w:proofErr w:type="gramStart"/>
      <w:r>
        <w:rPr>
          <w:rFonts w:ascii="宋体" w:hAnsi="宋体" w:hint="eastAsia"/>
          <w:snapToGrid w:val="0"/>
          <w:kern w:val="0"/>
          <w:szCs w:val="21"/>
        </w:rPr>
        <w:t>作出</w:t>
      </w:r>
      <w:proofErr w:type="gramEnd"/>
      <w:r>
        <w:rPr>
          <w:rFonts w:ascii="宋体" w:hAnsi="宋体" w:hint="eastAsia"/>
          <w:snapToGrid w:val="0"/>
          <w:kern w:val="0"/>
          <w:szCs w:val="21"/>
        </w:rPr>
        <w:t>决定之前</w:t>
      </w:r>
      <w:r>
        <w:rPr>
          <w:rFonts w:ascii="宋体" w:hAnsi="宋体" w:hint="eastAsia"/>
          <w:bCs/>
          <w:snapToGrid w:val="0"/>
          <w:kern w:val="0"/>
          <w:szCs w:val="21"/>
        </w:rPr>
        <w:t>，承包人必须无条件先行执行发包人的决定。</w:t>
      </w:r>
    </w:p>
    <w:p w:rsidR="00C02AC7" w:rsidRDefault="0017062A">
      <w:pPr>
        <w:adjustRightInd w:val="0"/>
        <w:snapToGrid w:val="0"/>
        <w:spacing w:line="360" w:lineRule="auto"/>
        <w:ind w:right="11" w:firstLineChars="200" w:firstLine="422"/>
        <w:rPr>
          <w:rFonts w:ascii="宋体" w:hAnsi="宋体"/>
          <w:bCs/>
          <w:snapToGrid w:val="0"/>
          <w:kern w:val="0"/>
          <w:szCs w:val="21"/>
        </w:rPr>
      </w:pPr>
      <w:r>
        <w:rPr>
          <w:rFonts w:ascii="宋体" w:hAnsi="宋体" w:hint="eastAsia"/>
          <w:b/>
          <w:bCs/>
          <w:snapToGrid w:val="0"/>
          <w:kern w:val="0"/>
          <w:szCs w:val="21"/>
        </w:rPr>
        <w:t>8、</w:t>
      </w:r>
      <w:r>
        <w:rPr>
          <w:rFonts w:ascii="宋体" w:hAnsi="宋体" w:hint="eastAsia"/>
          <w:bCs/>
          <w:snapToGrid w:val="0"/>
          <w:kern w:val="0"/>
          <w:szCs w:val="21"/>
        </w:rPr>
        <w:t>合同协议书中有关词语含义与合同条款中分别赋予它们的定义相同。</w:t>
      </w:r>
    </w:p>
    <w:p w:rsidR="00C02AC7" w:rsidRDefault="0017062A">
      <w:pPr>
        <w:adjustRightInd w:val="0"/>
        <w:snapToGrid w:val="0"/>
        <w:spacing w:line="360" w:lineRule="auto"/>
        <w:ind w:right="11" w:firstLineChars="200" w:firstLine="422"/>
        <w:rPr>
          <w:rFonts w:ascii="宋体" w:hAnsi="宋体"/>
          <w:bCs/>
          <w:snapToGrid w:val="0"/>
          <w:kern w:val="0"/>
          <w:szCs w:val="21"/>
        </w:rPr>
      </w:pPr>
      <w:r>
        <w:rPr>
          <w:rFonts w:ascii="宋体" w:hAnsi="宋体" w:hint="eastAsia"/>
          <w:b/>
          <w:bCs/>
          <w:snapToGrid w:val="0"/>
          <w:kern w:val="0"/>
          <w:szCs w:val="21"/>
        </w:rPr>
        <w:t>9、</w:t>
      </w:r>
      <w:r>
        <w:rPr>
          <w:rFonts w:ascii="宋体" w:hAnsi="宋体" w:hint="eastAsia"/>
          <w:bCs/>
          <w:snapToGrid w:val="0"/>
          <w:kern w:val="0"/>
          <w:szCs w:val="21"/>
        </w:rPr>
        <w:t>承包人向发包人承诺按照合同约定进行设计、施工、竣工验收、移交、结算、管理及配合服务，并在质量保修期内承担工程质量保修责任。</w:t>
      </w:r>
    </w:p>
    <w:p w:rsidR="00C02AC7" w:rsidRDefault="0017062A">
      <w:pPr>
        <w:adjustRightInd w:val="0"/>
        <w:snapToGrid w:val="0"/>
        <w:spacing w:line="360" w:lineRule="auto"/>
        <w:ind w:right="11" w:firstLineChars="200" w:firstLine="422"/>
        <w:rPr>
          <w:rFonts w:ascii="宋体" w:hAnsi="宋体"/>
          <w:bCs/>
          <w:snapToGrid w:val="0"/>
          <w:kern w:val="0"/>
          <w:szCs w:val="21"/>
        </w:rPr>
      </w:pPr>
      <w:r>
        <w:rPr>
          <w:rFonts w:ascii="宋体" w:hAnsi="宋体" w:hint="eastAsia"/>
          <w:b/>
          <w:bCs/>
          <w:snapToGrid w:val="0"/>
          <w:kern w:val="0"/>
          <w:szCs w:val="21"/>
        </w:rPr>
        <w:t>10、</w:t>
      </w:r>
      <w:r>
        <w:rPr>
          <w:rFonts w:ascii="宋体" w:hAnsi="宋体" w:hint="eastAsia"/>
          <w:bCs/>
          <w:snapToGrid w:val="0"/>
          <w:kern w:val="0"/>
          <w:szCs w:val="21"/>
        </w:rPr>
        <w:t>发包人向承包人承诺按照合同约定的期限和方式支付合同价款及按合同约定应支付的其它款项。</w:t>
      </w:r>
    </w:p>
    <w:p w:rsidR="00C02AC7" w:rsidRDefault="0017062A">
      <w:pPr>
        <w:adjustRightInd w:val="0"/>
        <w:snapToGrid w:val="0"/>
        <w:spacing w:line="360" w:lineRule="auto"/>
        <w:ind w:right="11" w:firstLineChars="200" w:firstLine="422"/>
        <w:rPr>
          <w:rFonts w:ascii="宋体" w:hAnsi="宋体"/>
          <w:b/>
          <w:bCs/>
          <w:snapToGrid w:val="0"/>
          <w:kern w:val="0"/>
          <w:szCs w:val="21"/>
        </w:rPr>
      </w:pPr>
      <w:r>
        <w:rPr>
          <w:rFonts w:ascii="宋体" w:hAnsi="宋体" w:hint="eastAsia"/>
          <w:b/>
          <w:bCs/>
          <w:snapToGrid w:val="0"/>
          <w:kern w:val="0"/>
          <w:szCs w:val="21"/>
        </w:rPr>
        <w:t>11、履约担保</w:t>
      </w:r>
    </w:p>
    <w:p w:rsidR="00C02AC7" w:rsidRDefault="0017062A">
      <w:pPr>
        <w:adjustRightInd w:val="0"/>
        <w:snapToGrid w:val="0"/>
        <w:spacing w:line="360" w:lineRule="auto"/>
        <w:ind w:right="11" w:firstLineChars="200" w:firstLine="420"/>
        <w:rPr>
          <w:rFonts w:ascii="宋体" w:hAnsi="宋体"/>
          <w:bCs/>
          <w:snapToGrid w:val="0"/>
          <w:kern w:val="0"/>
          <w:szCs w:val="21"/>
        </w:rPr>
      </w:pPr>
      <w:r>
        <w:rPr>
          <w:rFonts w:ascii="宋体" w:hAnsi="宋体" w:hint="eastAsia"/>
          <w:bCs/>
          <w:snapToGrid w:val="0"/>
          <w:kern w:val="0"/>
          <w:szCs w:val="21"/>
        </w:rPr>
        <w:t>承包人履约担保金额为中标价的10％。如承包人为联合体单位，可由主办方提供履约担保。</w:t>
      </w:r>
    </w:p>
    <w:p w:rsidR="00C02AC7" w:rsidRDefault="0017062A">
      <w:pPr>
        <w:adjustRightInd w:val="0"/>
        <w:snapToGrid w:val="0"/>
        <w:spacing w:line="360" w:lineRule="auto"/>
        <w:ind w:right="11" w:firstLineChars="200" w:firstLine="422"/>
        <w:rPr>
          <w:rFonts w:ascii="宋体" w:hAnsi="宋体"/>
          <w:b/>
          <w:bCs/>
          <w:snapToGrid w:val="0"/>
          <w:kern w:val="0"/>
          <w:szCs w:val="21"/>
        </w:rPr>
      </w:pPr>
      <w:r>
        <w:rPr>
          <w:rFonts w:ascii="宋体" w:hAnsi="宋体" w:hint="eastAsia"/>
          <w:b/>
          <w:bCs/>
          <w:snapToGrid w:val="0"/>
          <w:kern w:val="0"/>
          <w:szCs w:val="21"/>
        </w:rPr>
        <w:t>12、合同生效</w:t>
      </w:r>
    </w:p>
    <w:p w:rsidR="00C02AC7" w:rsidRDefault="0017062A">
      <w:pPr>
        <w:adjustRightInd w:val="0"/>
        <w:snapToGrid w:val="0"/>
        <w:spacing w:line="360" w:lineRule="auto"/>
        <w:ind w:right="11" w:firstLineChars="200" w:firstLine="420"/>
        <w:rPr>
          <w:rFonts w:ascii="宋体" w:hAnsi="宋体"/>
          <w:bCs/>
          <w:snapToGrid w:val="0"/>
          <w:kern w:val="0"/>
          <w:szCs w:val="21"/>
        </w:rPr>
      </w:pPr>
      <w:r>
        <w:rPr>
          <w:rFonts w:ascii="宋体" w:hAnsi="宋体" w:hint="eastAsia"/>
          <w:bCs/>
          <w:snapToGrid w:val="0"/>
          <w:kern w:val="0"/>
          <w:szCs w:val="21"/>
        </w:rPr>
        <w:t>合同订立时间：20年   月   日。</w:t>
      </w:r>
    </w:p>
    <w:p w:rsidR="00C02AC7" w:rsidRDefault="0017062A">
      <w:pPr>
        <w:adjustRightInd w:val="0"/>
        <w:snapToGrid w:val="0"/>
        <w:spacing w:line="360" w:lineRule="auto"/>
        <w:ind w:right="11" w:firstLineChars="200" w:firstLine="420"/>
        <w:rPr>
          <w:rFonts w:ascii="宋体" w:hAnsi="宋体"/>
          <w:bCs/>
          <w:snapToGrid w:val="0"/>
          <w:kern w:val="0"/>
          <w:szCs w:val="21"/>
        </w:rPr>
      </w:pPr>
      <w:r>
        <w:rPr>
          <w:rFonts w:ascii="宋体" w:hAnsi="宋体" w:hint="eastAsia"/>
          <w:bCs/>
          <w:snapToGrid w:val="0"/>
          <w:kern w:val="0"/>
          <w:szCs w:val="21"/>
        </w:rPr>
        <w:t>合同订立地点：</w:t>
      </w:r>
      <w:r>
        <w:rPr>
          <w:rFonts w:ascii="宋体" w:hAnsi="宋体" w:hint="eastAsia"/>
          <w:bCs/>
          <w:snapToGrid w:val="0"/>
          <w:kern w:val="0"/>
          <w:szCs w:val="21"/>
          <w:u w:val="single"/>
        </w:rPr>
        <w:t>广州市海珠区</w:t>
      </w:r>
    </w:p>
    <w:p w:rsidR="00C02AC7" w:rsidRDefault="0017062A">
      <w:pPr>
        <w:adjustRightInd w:val="0"/>
        <w:snapToGrid w:val="0"/>
        <w:spacing w:line="360" w:lineRule="auto"/>
        <w:ind w:right="11" w:firstLineChars="200" w:firstLine="420"/>
        <w:rPr>
          <w:rFonts w:ascii="宋体" w:hAnsi="宋体"/>
          <w:bCs/>
          <w:snapToGrid w:val="0"/>
          <w:kern w:val="0"/>
          <w:szCs w:val="21"/>
        </w:rPr>
      </w:pPr>
      <w:r>
        <w:rPr>
          <w:rFonts w:ascii="宋体" w:hAnsi="宋体" w:hint="eastAsia"/>
          <w:bCs/>
          <w:snapToGrid w:val="0"/>
          <w:kern w:val="0"/>
          <w:szCs w:val="21"/>
        </w:rPr>
        <w:t>本合同自发包人、承包人双方</w:t>
      </w:r>
      <w:r>
        <w:rPr>
          <w:rFonts w:ascii="宋体" w:hAnsi="宋体" w:hint="eastAsia"/>
          <w:snapToGrid w:val="0"/>
          <w:kern w:val="0"/>
          <w:szCs w:val="21"/>
        </w:rPr>
        <w:t>法定代表人签字并加盖公章</w:t>
      </w:r>
      <w:r>
        <w:rPr>
          <w:rFonts w:ascii="宋体" w:hAnsi="宋体" w:hint="eastAsia"/>
          <w:bCs/>
          <w:snapToGrid w:val="0"/>
          <w:kern w:val="0"/>
          <w:szCs w:val="21"/>
        </w:rPr>
        <w:t>之日起生效，至本工程竣工验收并同时双方的责任、义务履行完毕时终止。</w:t>
      </w:r>
    </w:p>
    <w:p w:rsidR="00C02AC7" w:rsidRDefault="0017062A">
      <w:pPr>
        <w:adjustRightInd w:val="0"/>
        <w:snapToGrid w:val="0"/>
        <w:spacing w:line="360" w:lineRule="auto"/>
        <w:ind w:right="11" w:firstLineChars="200" w:firstLine="422"/>
        <w:rPr>
          <w:rFonts w:ascii="宋体" w:hAnsi="宋体"/>
          <w:b/>
          <w:bCs/>
          <w:snapToGrid w:val="0"/>
          <w:kern w:val="0"/>
          <w:szCs w:val="21"/>
        </w:rPr>
      </w:pPr>
      <w:r>
        <w:rPr>
          <w:rFonts w:ascii="宋体" w:hAnsi="宋体" w:hint="eastAsia"/>
          <w:b/>
          <w:bCs/>
          <w:snapToGrid w:val="0"/>
          <w:kern w:val="0"/>
          <w:szCs w:val="21"/>
        </w:rPr>
        <w:t>13、合同份数</w:t>
      </w:r>
    </w:p>
    <w:p w:rsidR="00C02AC7" w:rsidRDefault="0017062A">
      <w:pPr>
        <w:adjustRightInd w:val="0"/>
        <w:snapToGrid w:val="0"/>
        <w:spacing w:line="360" w:lineRule="auto"/>
        <w:ind w:right="11" w:firstLineChars="200" w:firstLine="420"/>
        <w:rPr>
          <w:rFonts w:ascii="宋体" w:hAnsi="宋体"/>
          <w:bCs/>
          <w:snapToGrid w:val="0"/>
          <w:kern w:val="0"/>
          <w:szCs w:val="21"/>
        </w:rPr>
      </w:pPr>
      <w:r>
        <w:rPr>
          <w:rFonts w:ascii="宋体" w:hAnsi="宋体" w:hint="eastAsia"/>
          <w:bCs/>
          <w:snapToGrid w:val="0"/>
          <w:kern w:val="0"/>
          <w:szCs w:val="21"/>
        </w:rPr>
        <w:t>本合同正本一式2份，发包人、承包人各执一份；副本</w:t>
      </w:r>
      <w:r>
        <w:rPr>
          <w:rFonts w:ascii="宋体" w:hAnsi="宋体" w:hint="eastAsia"/>
          <w:bCs/>
          <w:snapToGrid w:val="0"/>
          <w:kern w:val="0"/>
          <w:szCs w:val="21"/>
          <w:u w:val="single"/>
        </w:rPr>
        <w:t>10</w:t>
      </w:r>
      <w:r>
        <w:rPr>
          <w:rFonts w:ascii="宋体" w:hAnsi="宋体" w:hint="eastAsia"/>
          <w:bCs/>
          <w:snapToGrid w:val="0"/>
          <w:kern w:val="0"/>
          <w:szCs w:val="21"/>
        </w:rPr>
        <w:t>份，发包人执</w:t>
      </w:r>
      <w:r>
        <w:rPr>
          <w:rFonts w:ascii="宋体" w:hAnsi="宋体" w:hint="eastAsia"/>
          <w:bCs/>
          <w:snapToGrid w:val="0"/>
          <w:kern w:val="0"/>
          <w:szCs w:val="21"/>
          <w:u w:val="single"/>
        </w:rPr>
        <w:t>6</w:t>
      </w:r>
      <w:r>
        <w:rPr>
          <w:rFonts w:ascii="宋体" w:hAnsi="宋体" w:hint="eastAsia"/>
          <w:bCs/>
          <w:snapToGrid w:val="0"/>
          <w:kern w:val="0"/>
          <w:szCs w:val="21"/>
        </w:rPr>
        <w:t>份，承包人执</w:t>
      </w:r>
      <w:r>
        <w:rPr>
          <w:rFonts w:ascii="宋体" w:hAnsi="宋体" w:hint="eastAsia"/>
          <w:bCs/>
          <w:snapToGrid w:val="0"/>
          <w:kern w:val="0"/>
          <w:szCs w:val="21"/>
          <w:u w:val="single"/>
        </w:rPr>
        <w:t>4</w:t>
      </w:r>
      <w:r>
        <w:rPr>
          <w:rFonts w:ascii="宋体" w:hAnsi="宋体" w:hint="eastAsia"/>
          <w:bCs/>
          <w:snapToGrid w:val="0"/>
          <w:kern w:val="0"/>
          <w:szCs w:val="21"/>
        </w:rPr>
        <w:t>份。合同正、副本具有同等效力，但当合同正本与副本的表述不一致时，以合同正本为准。</w:t>
      </w:r>
    </w:p>
    <w:p w:rsidR="00C02AC7" w:rsidRDefault="00C02AC7">
      <w:pPr>
        <w:adjustRightInd w:val="0"/>
        <w:snapToGrid w:val="0"/>
        <w:spacing w:line="360" w:lineRule="auto"/>
        <w:ind w:right="11"/>
        <w:rPr>
          <w:rFonts w:ascii="宋体" w:hAnsi="宋体"/>
          <w:bCs/>
          <w:snapToGrid w:val="0"/>
          <w:kern w:val="0"/>
          <w:szCs w:val="21"/>
        </w:rPr>
      </w:pPr>
    </w:p>
    <w:p w:rsidR="00C02AC7" w:rsidRDefault="00C02AC7">
      <w:pPr>
        <w:adjustRightInd w:val="0"/>
        <w:snapToGrid w:val="0"/>
        <w:spacing w:line="360" w:lineRule="auto"/>
        <w:ind w:right="11"/>
        <w:rPr>
          <w:rFonts w:ascii="宋体" w:hAnsi="宋体"/>
          <w:bCs/>
          <w:snapToGrid w:val="0"/>
          <w:kern w:val="0"/>
          <w:szCs w:val="21"/>
        </w:rPr>
      </w:pPr>
    </w:p>
    <w:p w:rsidR="00C02AC7" w:rsidRDefault="0017062A">
      <w:pPr>
        <w:adjustRightInd w:val="0"/>
        <w:snapToGrid w:val="0"/>
        <w:spacing w:line="360" w:lineRule="auto"/>
        <w:ind w:right="11"/>
        <w:rPr>
          <w:rFonts w:ascii="宋体" w:hAnsi="宋体"/>
          <w:szCs w:val="21"/>
        </w:rPr>
      </w:pPr>
      <w:r>
        <w:rPr>
          <w:rFonts w:ascii="宋体" w:hAnsi="宋体" w:hint="eastAsia"/>
          <w:szCs w:val="21"/>
        </w:rPr>
        <w:t>发包人：  （公章）                               承包人：  （公章）</w:t>
      </w:r>
    </w:p>
    <w:p w:rsidR="00C02AC7" w:rsidRDefault="00C02AC7">
      <w:pPr>
        <w:spacing w:line="360" w:lineRule="auto"/>
        <w:rPr>
          <w:rFonts w:ascii="宋体" w:hAnsi="宋体"/>
          <w:szCs w:val="21"/>
          <w:u w:val="single"/>
        </w:rPr>
      </w:pPr>
    </w:p>
    <w:p w:rsidR="00C02AC7" w:rsidRDefault="0017062A">
      <w:pPr>
        <w:spacing w:line="360" w:lineRule="auto"/>
        <w:rPr>
          <w:rFonts w:ascii="宋体" w:hAnsi="宋体"/>
          <w:szCs w:val="21"/>
        </w:rPr>
      </w:pPr>
      <w:r>
        <w:rPr>
          <w:rFonts w:ascii="宋体" w:hAnsi="宋体" w:hint="eastAsia"/>
          <w:szCs w:val="21"/>
        </w:rPr>
        <w:t>法定代表人：                                     法定代表人：</w:t>
      </w:r>
    </w:p>
    <w:p w:rsidR="00C02AC7" w:rsidRDefault="0017062A">
      <w:pPr>
        <w:spacing w:line="360" w:lineRule="auto"/>
        <w:rPr>
          <w:rFonts w:ascii="宋体" w:hAnsi="宋体"/>
          <w:szCs w:val="21"/>
        </w:rPr>
      </w:pPr>
      <w:r>
        <w:rPr>
          <w:rFonts w:ascii="宋体" w:hAnsi="宋体" w:hint="eastAsia"/>
          <w:szCs w:val="21"/>
        </w:rPr>
        <w:t>（签字）                                          （签字）</w:t>
      </w:r>
    </w:p>
    <w:p w:rsidR="00C02AC7" w:rsidRDefault="0017062A">
      <w:pPr>
        <w:spacing w:line="360" w:lineRule="auto"/>
        <w:rPr>
          <w:rFonts w:ascii="宋体" w:hAnsi="宋体"/>
          <w:szCs w:val="21"/>
        </w:rPr>
      </w:pPr>
      <w:r>
        <w:rPr>
          <w:rFonts w:ascii="宋体" w:hAnsi="宋体" w:hint="eastAsia"/>
          <w:szCs w:val="21"/>
        </w:rPr>
        <w:t>地  址：                                           地  址：</w:t>
      </w:r>
    </w:p>
    <w:p w:rsidR="00C02AC7" w:rsidRDefault="0017062A">
      <w:pPr>
        <w:spacing w:line="360" w:lineRule="auto"/>
        <w:rPr>
          <w:rFonts w:ascii="宋体" w:hAnsi="宋体"/>
          <w:szCs w:val="21"/>
        </w:rPr>
      </w:pPr>
      <w:r>
        <w:rPr>
          <w:rFonts w:ascii="宋体" w:hAnsi="宋体" w:hint="eastAsia"/>
          <w:szCs w:val="21"/>
        </w:rPr>
        <w:t xml:space="preserve">邮政编码：                                         邮政编码：       </w:t>
      </w:r>
    </w:p>
    <w:p w:rsidR="00C02AC7" w:rsidRDefault="0017062A">
      <w:pPr>
        <w:spacing w:line="360" w:lineRule="auto"/>
        <w:rPr>
          <w:rFonts w:ascii="宋体" w:hAnsi="宋体"/>
          <w:szCs w:val="21"/>
        </w:rPr>
      </w:pPr>
      <w:r>
        <w:rPr>
          <w:rFonts w:ascii="宋体" w:hAnsi="宋体" w:hint="eastAsia"/>
          <w:szCs w:val="21"/>
        </w:rPr>
        <w:t>电  话：                                           电  话：</w:t>
      </w:r>
    </w:p>
    <w:p w:rsidR="00C02AC7" w:rsidRDefault="0017062A">
      <w:pPr>
        <w:spacing w:line="360" w:lineRule="auto"/>
        <w:rPr>
          <w:rFonts w:ascii="宋体" w:hAnsi="宋体"/>
          <w:szCs w:val="21"/>
        </w:rPr>
      </w:pPr>
      <w:r>
        <w:rPr>
          <w:rFonts w:ascii="宋体" w:hAnsi="宋体" w:hint="eastAsia"/>
          <w:szCs w:val="21"/>
        </w:rPr>
        <w:t>传  真：                                           传  真：</w:t>
      </w:r>
    </w:p>
    <w:p w:rsidR="00C02AC7" w:rsidRDefault="0017062A">
      <w:pPr>
        <w:spacing w:line="360" w:lineRule="auto"/>
        <w:rPr>
          <w:rFonts w:ascii="宋体" w:hAnsi="宋体"/>
          <w:szCs w:val="21"/>
        </w:rPr>
      </w:pPr>
      <w:r>
        <w:rPr>
          <w:rFonts w:ascii="宋体" w:hAnsi="宋体" w:hint="eastAsia"/>
          <w:szCs w:val="21"/>
        </w:rPr>
        <w:t>开户银行：                                         开户银行：</w:t>
      </w:r>
    </w:p>
    <w:p w:rsidR="00C02AC7" w:rsidRDefault="0017062A">
      <w:pPr>
        <w:spacing w:line="360" w:lineRule="auto"/>
        <w:rPr>
          <w:rFonts w:ascii="宋体" w:hAnsi="宋体"/>
          <w:szCs w:val="21"/>
        </w:rPr>
      </w:pPr>
      <w:proofErr w:type="gramStart"/>
      <w:r>
        <w:rPr>
          <w:rFonts w:ascii="宋体" w:hAnsi="宋体" w:hint="eastAsia"/>
          <w:szCs w:val="21"/>
        </w:rPr>
        <w:t>账</w:t>
      </w:r>
      <w:proofErr w:type="gramEnd"/>
      <w:r>
        <w:rPr>
          <w:rFonts w:ascii="宋体" w:hAnsi="宋体" w:hint="eastAsia"/>
          <w:szCs w:val="21"/>
        </w:rPr>
        <w:t xml:space="preserve">  号：                                           </w:t>
      </w:r>
      <w:proofErr w:type="gramStart"/>
      <w:r>
        <w:rPr>
          <w:rFonts w:ascii="宋体" w:hAnsi="宋体" w:hint="eastAsia"/>
          <w:szCs w:val="21"/>
        </w:rPr>
        <w:t>账</w:t>
      </w:r>
      <w:proofErr w:type="gramEnd"/>
      <w:r>
        <w:rPr>
          <w:rFonts w:ascii="宋体" w:hAnsi="宋体" w:hint="eastAsia"/>
          <w:szCs w:val="21"/>
        </w:rPr>
        <w:t xml:space="preserve">  号：</w:t>
      </w:r>
    </w:p>
    <w:p w:rsidR="00C02AC7" w:rsidRDefault="00C02AC7">
      <w:pPr>
        <w:spacing w:beforeLines="50" w:before="120" w:afterLines="50" w:after="120" w:line="360" w:lineRule="auto"/>
        <w:jc w:val="center"/>
        <w:rPr>
          <w:rFonts w:ascii="宋体" w:hAnsi="宋体"/>
          <w:b/>
          <w:sz w:val="32"/>
          <w:szCs w:val="32"/>
        </w:rPr>
        <w:sectPr w:rsidR="00C02AC7">
          <w:pgSz w:w="11907" w:h="16840"/>
          <w:pgMar w:top="1440" w:right="1440" w:bottom="1440" w:left="1440" w:header="851" w:footer="992" w:gutter="0"/>
          <w:cols w:space="720"/>
          <w:docGrid w:linePitch="312"/>
        </w:sectPr>
      </w:pPr>
    </w:p>
    <w:p w:rsidR="00C02AC7" w:rsidRDefault="0017062A">
      <w:pPr>
        <w:pStyle w:val="20"/>
        <w:spacing w:line="360" w:lineRule="auto"/>
        <w:jc w:val="center"/>
        <w:rPr>
          <w:rFonts w:ascii="宋体" w:eastAsia="宋体" w:hAnsi="宋体"/>
          <w:b w:val="0"/>
          <w:sz w:val="21"/>
          <w:szCs w:val="21"/>
        </w:rPr>
      </w:pPr>
      <w:bookmarkStart w:id="19" w:name="_Toc411736142"/>
      <w:bookmarkStart w:id="20" w:name="_Toc476860353"/>
      <w:bookmarkStart w:id="21" w:name="_Toc486159967"/>
      <w:bookmarkStart w:id="22" w:name="_Toc411736418"/>
      <w:r>
        <w:rPr>
          <w:rFonts w:ascii="宋体" w:eastAsia="宋体" w:hAnsi="宋体" w:hint="eastAsia"/>
        </w:rPr>
        <w:lastRenderedPageBreak/>
        <w:t>第二部分   通用合同条款</w:t>
      </w:r>
      <w:bookmarkEnd w:id="19"/>
      <w:bookmarkEnd w:id="20"/>
      <w:bookmarkEnd w:id="21"/>
      <w:bookmarkEnd w:id="22"/>
    </w:p>
    <w:p w:rsidR="00C02AC7" w:rsidRDefault="0017062A">
      <w:pPr>
        <w:pStyle w:val="3"/>
        <w:spacing w:before="120" w:after="120" w:line="360" w:lineRule="auto"/>
        <w:ind w:firstLine="103"/>
        <w:rPr>
          <w:rFonts w:ascii="宋体" w:eastAsia="宋体" w:cs="宋体"/>
          <w:bCs w:val="0"/>
          <w:sz w:val="21"/>
          <w:szCs w:val="21"/>
        </w:rPr>
      </w:pPr>
      <w:bookmarkStart w:id="23" w:name="_Toc411736143"/>
      <w:bookmarkStart w:id="24" w:name="_Toc410559337"/>
      <w:bookmarkStart w:id="25" w:name="_Toc476860354"/>
      <w:bookmarkStart w:id="26" w:name="_Toc486159968"/>
      <w:bookmarkStart w:id="27" w:name="_Toc411736419"/>
      <w:bookmarkStart w:id="28" w:name="_Toc247527636"/>
      <w:bookmarkStart w:id="29" w:name="_Toc247514035"/>
      <w:bookmarkStart w:id="30" w:name="_Toc300835032"/>
      <w:bookmarkStart w:id="31" w:name="_Toc184635098"/>
      <w:r>
        <w:rPr>
          <w:rFonts w:ascii="宋体" w:eastAsia="宋体" w:cs="宋体" w:hint="eastAsia"/>
          <w:bCs w:val="0"/>
          <w:sz w:val="21"/>
          <w:szCs w:val="21"/>
        </w:rPr>
        <w:t>1. 一般约定</w:t>
      </w:r>
      <w:bookmarkEnd w:id="23"/>
      <w:bookmarkEnd w:id="24"/>
      <w:bookmarkEnd w:id="25"/>
      <w:bookmarkEnd w:id="26"/>
      <w:bookmarkEnd w:id="27"/>
      <w:bookmarkEnd w:id="28"/>
      <w:bookmarkEnd w:id="29"/>
      <w:bookmarkEnd w:id="30"/>
      <w:bookmarkEnd w:id="31"/>
    </w:p>
    <w:p w:rsidR="00C02AC7" w:rsidRDefault="0017062A">
      <w:pPr>
        <w:pStyle w:val="3"/>
        <w:spacing w:before="120" w:after="120" w:line="360" w:lineRule="auto"/>
        <w:ind w:firstLine="103"/>
        <w:rPr>
          <w:rFonts w:ascii="宋体" w:eastAsia="宋体" w:cs="宋体"/>
          <w:bCs w:val="0"/>
          <w:sz w:val="21"/>
          <w:szCs w:val="21"/>
        </w:rPr>
      </w:pPr>
      <w:bookmarkStart w:id="32" w:name="_Toc247514036"/>
      <w:bookmarkStart w:id="33" w:name="_Toc486159969"/>
      <w:bookmarkStart w:id="34" w:name="_Toc476860355"/>
      <w:bookmarkStart w:id="35" w:name="_Toc411736144"/>
      <w:bookmarkStart w:id="36" w:name="_Toc411736420"/>
      <w:bookmarkStart w:id="37" w:name="_Toc300835033"/>
      <w:bookmarkStart w:id="38" w:name="_Toc410559338"/>
      <w:bookmarkStart w:id="39" w:name="_Toc247527637"/>
      <w:r>
        <w:rPr>
          <w:rFonts w:ascii="宋体" w:eastAsia="宋体" w:cs="宋体" w:hint="eastAsia"/>
          <w:bCs w:val="0"/>
          <w:sz w:val="21"/>
          <w:szCs w:val="21"/>
        </w:rPr>
        <w:t>1.1 词语定义</w:t>
      </w:r>
      <w:bookmarkEnd w:id="32"/>
      <w:bookmarkEnd w:id="33"/>
      <w:bookmarkEnd w:id="34"/>
      <w:bookmarkEnd w:id="35"/>
      <w:bookmarkEnd w:id="36"/>
      <w:bookmarkEnd w:id="37"/>
      <w:bookmarkEnd w:id="38"/>
      <w:bookmarkEnd w:id="39"/>
    </w:p>
    <w:p w:rsidR="00C02AC7" w:rsidRDefault="0017062A">
      <w:pPr>
        <w:spacing w:line="360" w:lineRule="auto"/>
        <w:ind w:firstLineChars="200" w:firstLine="420"/>
        <w:rPr>
          <w:rFonts w:ascii="宋体" w:hAnsi="宋体" w:cs="宋体"/>
          <w:szCs w:val="21"/>
        </w:rPr>
      </w:pPr>
      <w:r>
        <w:rPr>
          <w:rFonts w:ascii="宋体" w:hAnsi="宋体" w:cs="宋体" w:hint="eastAsia"/>
          <w:szCs w:val="21"/>
        </w:rPr>
        <w:t>通用合同条款、专用合同条款中的下列词语应具有本款所赋予的含义。</w:t>
      </w:r>
    </w:p>
    <w:p w:rsidR="00C02AC7" w:rsidRDefault="0017062A" w:rsidP="00707166">
      <w:pPr>
        <w:spacing w:line="360" w:lineRule="auto"/>
        <w:ind w:firstLineChars="196" w:firstLine="412"/>
        <w:rPr>
          <w:rFonts w:ascii="宋体" w:hAnsi="宋体" w:cs="宋体"/>
          <w:szCs w:val="21"/>
        </w:rPr>
      </w:pPr>
      <w:r>
        <w:rPr>
          <w:rFonts w:ascii="宋体" w:hAnsi="宋体" w:cs="宋体" w:hint="eastAsia"/>
          <w:szCs w:val="21"/>
        </w:rPr>
        <w:t>1.1.1 合同</w:t>
      </w:r>
    </w:p>
    <w:p w:rsidR="00C02AC7" w:rsidRDefault="0017062A">
      <w:pPr>
        <w:spacing w:line="360" w:lineRule="auto"/>
        <w:rPr>
          <w:rFonts w:ascii="宋体" w:hAnsi="宋体" w:cs="宋体"/>
          <w:szCs w:val="21"/>
        </w:rPr>
      </w:pPr>
      <w:r>
        <w:rPr>
          <w:rFonts w:ascii="宋体" w:hAnsi="宋体" w:cs="宋体" w:hint="eastAsia"/>
          <w:szCs w:val="21"/>
        </w:rPr>
        <w:t xml:space="preserve">    1.1.1.1 合同文件（或称合同）：指合同协议书、中标通知书、投标函及投标函附录、专用合同条款、通用合同条款、发包人要求、价格清单、承包人建议书，以及其他构成合同组成部分的文件。</w:t>
      </w:r>
    </w:p>
    <w:p w:rsidR="00C02AC7" w:rsidRDefault="0017062A">
      <w:pPr>
        <w:spacing w:line="360" w:lineRule="auto"/>
        <w:rPr>
          <w:rFonts w:ascii="宋体" w:hAnsi="宋体" w:cs="宋体"/>
          <w:szCs w:val="21"/>
        </w:rPr>
      </w:pPr>
      <w:r>
        <w:rPr>
          <w:rFonts w:ascii="宋体" w:hAnsi="宋体" w:cs="宋体" w:hint="eastAsia"/>
          <w:szCs w:val="21"/>
        </w:rPr>
        <w:t xml:space="preserve">    1.1.1.2 合同协议书：指第1.5 款所指的合同协议书。</w:t>
      </w:r>
    </w:p>
    <w:p w:rsidR="00C02AC7" w:rsidRDefault="0017062A">
      <w:pPr>
        <w:spacing w:line="360" w:lineRule="auto"/>
        <w:rPr>
          <w:rFonts w:ascii="宋体" w:hAnsi="宋体" w:cs="宋体"/>
          <w:szCs w:val="21"/>
        </w:rPr>
      </w:pPr>
      <w:r>
        <w:rPr>
          <w:rFonts w:ascii="宋体" w:hAnsi="宋体" w:cs="宋体" w:hint="eastAsia"/>
          <w:szCs w:val="21"/>
        </w:rPr>
        <w:t xml:space="preserve">    1.1.1.3 中标通知书：指发包人通知承包人中标的函件。中标通知书随附的澄清、说明、补正事项纪要等，是中标通知书的组成部分。</w:t>
      </w:r>
    </w:p>
    <w:p w:rsidR="00C02AC7" w:rsidRDefault="0017062A">
      <w:pPr>
        <w:spacing w:line="360" w:lineRule="auto"/>
        <w:rPr>
          <w:rFonts w:ascii="宋体" w:hAnsi="宋体" w:cs="宋体"/>
          <w:szCs w:val="21"/>
        </w:rPr>
      </w:pPr>
      <w:r>
        <w:rPr>
          <w:rFonts w:ascii="宋体" w:hAnsi="宋体" w:cs="宋体" w:hint="eastAsia"/>
          <w:szCs w:val="21"/>
        </w:rPr>
        <w:t xml:space="preserve">    1.1.1.4 投标函：指构成合同文件组成部分的由承包人填写并签署的投标函。</w:t>
      </w:r>
    </w:p>
    <w:p w:rsidR="00C02AC7" w:rsidRDefault="0017062A">
      <w:pPr>
        <w:spacing w:line="360" w:lineRule="auto"/>
        <w:rPr>
          <w:rFonts w:ascii="宋体" w:hAnsi="宋体" w:cs="宋体"/>
          <w:szCs w:val="21"/>
        </w:rPr>
      </w:pPr>
      <w:r>
        <w:rPr>
          <w:rFonts w:ascii="宋体" w:hAnsi="宋体" w:cs="宋体" w:hint="eastAsia"/>
          <w:szCs w:val="21"/>
        </w:rPr>
        <w:t xml:space="preserve">    1.1.1.5 投标函附录：指附在投标函后构成合同文件的投标函附录。</w:t>
      </w:r>
    </w:p>
    <w:p w:rsidR="00C02AC7" w:rsidRDefault="0017062A">
      <w:pPr>
        <w:spacing w:line="360" w:lineRule="auto"/>
        <w:rPr>
          <w:rFonts w:ascii="宋体" w:hAnsi="宋体" w:cs="宋体"/>
          <w:szCs w:val="21"/>
        </w:rPr>
      </w:pPr>
      <w:r>
        <w:rPr>
          <w:rFonts w:ascii="宋体" w:hAnsi="宋体" w:cs="宋体" w:hint="eastAsia"/>
          <w:szCs w:val="21"/>
        </w:rPr>
        <w:t xml:space="preserve">    1.1.1.6 发包人要求：指构成合同文件组成部分的名为发包人要求的文件，包括招标项目的目的、范围、设计与其他技术标准和要求，</w:t>
      </w:r>
      <w:r>
        <w:rPr>
          <w:rStyle w:val="af0"/>
          <w:rFonts w:ascii="宋体" w:hAnsi="宋体" w:cs="宋体" w:hint="eastAsia"/>
        </w:rPr>
        <w:t>以及</w:t>
      </w:r>
      <w:r>
        <w:rPr>
          <w:rFonts w:ascii="宋体" w:hAnsi="宋体" w:cs="宋体" w:hint="eastAsia"/>
          <w:szCs w:val="21"/>
        </w:rPr>
        <w:t>合同双方当事人约定对其所作的修改或补充。</w:t>
      </w:r>
    </w:p>
    <w:p w:rsidR="00C02AC7" w:rsidRDefault="0017062A">
      <w:pPr>
        <w:spacing w:line="360" w:lineRule="auto"/>
        <w:rPr>
          <w:rFonts w:ascii="宋体" w:hAnsi="宋体" w:cs="宋体"/>
          <w:szCs w:val="21"/>
        </w:rPr>
      </w:pPr>
      <w:r>
        <w:rPr>
          <w:rFonts w:ascii="宋体" w:hAnsi="宋体" w:cs="宋体" w:hint="eastAsia"/>
          <w:szCs w:val="21"/>
        </w:rPr>
        <w:t xml:space="preserve">    1.1.1.7 价格清单：指构成合同文件组成部分的由承包人按规定的格式和要求填写并标明价格的清单。</w:t>
      </w:r>
    </w:p>
    <w:p w:rsidR="00C02AC7" w:rsidRDefault="0017062A">
      <w:pPr>
        <w:spacing w:line="360" w:lineRule="auto"/>
        <w:rPr>
          <w:rFonts w:ascii="宋体" w:hAnsi="宋体" w:cs="宋体"/>
          <w:szCs w:val="21"/>
        </w:rPr>
      </w:pPr>
      <w:r>
        <w:rPr>
          <w:rFonts w:ascii="宋体" w:hAnsi="宋体" w:cs="宋体" w:hint="eastAsia"/>
          <w:szCs w:val="21"/>
        </w:rPr>
        <w:t xml:space="preserve">    1.1.1.8承包人建议书：指构成合同文件组成部分的名为承包人建议书的文件。承包人建议书由承包人随投标</w:t>
      </w:r>
      <w:proofErr w:type="gramStart"/>
      <w:r>
        <w:rPr>
          <w:rFonts w:ascii="宋体" w:hAnsi="宋体" w:cs="宋体" w:hint="eastAsia"/>
          <w:szCs w:val="21"/>
        </w:rPr>
        <w:t>函一起</w:t>
      </w:r>
      <w:proofErr w:type="gramEnd"/>
      <w:r>
        <w:rPr>
          <w:rFonts w:ascii="宋体" w:hAnsi="宋体" w:cs="宋体" w:hint="eastAsia"/>
          <w:szCs w:val="21"/>
        </w:rPr>
        <w:t>提交。承包人建议书应包括承包人的设计图纸及相应说明等设计文件。</w:t>
      </w:r>
    </w:p>
    <w:p w:rsidR="00C02AC7" w:rsidRDefault="0017062A">
      <w:pPr>
        <w:spacing w:line="360" w:lineRule="auto"/>
        <w:rPr>
          <w:rFonts w:ascii="宋体" w:hAnsi="宋体" w:cs="宋体"/>
          <w:szCs w:val="21"/>
        </w:rPr>
      </w:pPr>
      <w:r>
        <w:rPr>
          <w:rFonts w:ascii="宋体" w:hAnsi="宋体" w:cs="宋体" w:hint="eastAsia"/>
          <w:szCs w:val="21"/>
        </w:rPr>
        <w:t xml:space="preserve">    1.1.1.9 其他合同文件：指经合同双方当事人确认构成合同文件的其他文件。</w:t>
      </w:r>
    </w:p>
    <w:p w:rsidR="00C02AC7" w:rsidRDefault="0017062A" w:rsidP="00707166">
      <w:pPr>
        <w:spacing w:line="360" w:lineRule="auto"/>
        <w:ind w:firstLineChars="196" w:firstLine="412"/>
        <w:rPr>
          <w:rFonts w:ascii="宋体" w:hAnsi="宋体" w:cs="宋体"/>
          <w:szCs w:val="21"/>
        </w:rPr>
      </w:pPr>
      <w:r>
        <w:rPr>
          <w:rFonts w:ascii="宋体" w:hAnsi="宋体" w:cs="宋体" w:hint="eastAsia"/>
          <w:szCs w:val="21"/>
        </w:rPr>
        <w:t>1.1.2 合同当事人和人员</w:t>
      </w:r>
    </w:p>
    <w:p w:rsidR="00C02AC7" w:rsidRDefault="0017062A">
      <w:pPr>
        <w:spacing w:line="360" w:lineRule="auto"/>
        <w:rPr>
          <w:rFonts w:ascii="宋体" w:hAnsi="宋体" w:cs="宋体"/>
          <w:szCs w:val="21"/>
        </w:rPr>
      </w:pPr>
      <w:r>
        <w:rPr>
          <w:rFonts w:ascii="宋体" w:hAnsi="宋体" w:cs="宋体" w:hint="eastAsia"/>
          <w:szCs w:val="21"/>
        </w:rPr>
        <w:t xml:space="preserve">    1.1.2.1 合同当事人：指发包人和（或）承包人。</w:t>
      </w:r>
    </w:p>
    <w:p w:rsidR="00C02AC7" w:rsidRDefault="0017062A">
      <w:pPr>
        <w:spacing w:line="360" w:lineRule="auto"/>
        <w:rPr>
          <w:rFonts w:ascii="宋体" w:hAnsi="宋体" w:cs="宋体"/>
          <w:szCs w:val="21"/>
        </w:rPr>
      </w:pPr>
      <w:r>
        <w:rPr>
          <w:rFonts w:ascii="宋体" w:hAnsi="宋体" w:cs="宋体" w:hint="eastAsia"/>
          <w:szCs w:val="21"/>
        </w:rPr>
        <w:t xml:space="preserve">    1.1.2.2 发包人：指专用合同条款中指明并与承包人在合同协议书中签字的当事人。</w:t>
      </w:r>
    </w:p>
    <w:p w:rsidR="00C02AC7" w:rsidRDefault="0017062A">
      <w:pPr>
        <w:spacing w:line="360" w:lineRule="auto"/>
        <w:rPr>
          <w:rFonts w:ascii="宋体" w:hAnsi="宋体" w:cs="宋体"/>
          <w:szCs w:val="21"/>
        </w:rPr>
      </w:pPr>
      <w:r>
        <w:rPr>
          <w:rFonts w:ascii="宋体" w:hAnsi="宋体" w:cs="宋体" w:hint="eastAsia"/>
          <w:szCs w:val="21"/>
        </w:rPr>
        <w:t xml:space="preserve">    1.1.2.3 承包人：指与发包人签订合同协议书的当事人。</w:t>
      </w:r>
    </w:p>
    <w:p w:rsidR="00C02AC7" w:rsidRDefault="0017062A">
      <w:pPr>
        <w:spacing w:line="360" w:lineRule="auto"/>
        <w:rPr>
          <w:rFonts w:ascii="宋体" w:hAnsi="宋体" w:cs="宋体"/>
          <w:szCs w:val="21"/>
        </w:rPr>
      </w:pPr>
      <w:r>
        <w:rPr>
          <w:rFonts w:ascii="宋体" w:hAnsi="宋体" w:cs="宋体" w:hint="eastAsia"/>
          <w:szCs w:val="21"/>
        </w:rPr>
        <w:t xml:space="preserve">    1.1.2.4 承包人项目经理：指承包人指定代表承包人履行义务的负责人。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1.1.2.5 设计负责人：指承包人指定负责组织指导协调设计工作并具有相应资格的人员。</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1.1.2.6 施工负责人：指承包人指定负责组织指导协调施工工作并具有相应资格的人员。</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1.1.2.7 采购负责人：指承包人指定负责组织指导协调采购工作的人员。</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1.1.2.8 分包人：指从承包人处分包合同中某一部分工作，并与其签订分包合同的分包人。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1.1.2.9 监理人：指在专用合同条款中指明的，受发包人委托对合同履行实施管理的法人或其他组织。属于国家强制监理的，监理人应当具有相应的监理资质。</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1.1.2.10 总监理工程师：指由监理人委派对合同履行实施管理的全权负责人。</w:t>
      </w:r>
    </w:p>
    <w:p w:rsidR="00C02AC7" w:rsidRDefault="0017062A" w:rsidP="00707166">
      <w:pPr>
        <w:spacing w:line="360" w:lineRule="auto"/>
        <w:ind w:firstLineChars="196" w:firstLine="412"/>
        <w:rPr>
          <w:rFonts w:ascii="宋体" w:hAnsi="宋体" w:cs="宋体"/>
          <w:szCs w:val="21"/>
        </w:rPr>
      </w:pPr>
      <w:r>
        <w:rPr>
          <w:rFonts w:ascii="宋体" w:hAnsi="宋体" w:cs="宋体" w:hint="eastAsia"/>
          <w:szCs w:val="21"/>
        </w:rPr>
        <w:lastRenderedPageBreak/>
        <w:t xml:space="preserve">  1.1.3 工程和设备</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1.1.3.1 工程：指永久工程和（或）临时工程。</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1.1.3.2 永久工程：指按合同约定建造并移交给发包人的工程，包括工程设备。</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1.1.3.3 临时工程：指为完成合同约定的永久工程所修建的各类临时性工程，不包括施工设备。</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1.1.3.4 区段工程：指专用合同条款中指明特定范围的能单独接收并使用的永久工程。</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1.1.3.5 工程设备：指构成或计划构成永久工程的机电设备、仪器装置、运载工具及其他类似的设备和装置。</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1.1.3.6 施工设备：指为完成合同约定的各项工作所需的设备、器具和其他物品，不包括临时工程和材料。</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1.1.3.7 临时设施：指为完成合同约定的各项工作所服务的临时性生产和生活设施。</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1.1.3.8 承包人设备：指承包人为工程实施提供的施工设备。</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1.1.3.9 施工场地（或称工地、现场）：指用于合同工程施工的场所，以及在合同中指定作为施工场地组成部分的其他场所，包括永久占地和临时占地。</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1.1.3.10 永久占地：指专用合同条款中指明为实施合同工程需永久占用的土地。</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1.1.3.11 临时占地：指专用合同条款中指明为实施合同工程需临时占用的土地。</w:t>
      </w:r>
    </w:p>
    <w:p w:rsidR="00C02AC7" w:rsidRDefault="0017062A" w:rsidP="00707166">
      <w:pPr>
        <w:spacing w:line="360" w:lineRule="auto"/>
        <w:ind w:firstLineChars="196" w:firstLine="412"/>
        <w:rPr>
          <w:rFonts w:ascii="宋体" w:hAnsi="宋体" w:cs="宋体"/>
          <w:b/>
          <w:szCs w:val="21"/>
        </w:rPr>
      </w:pPr>
      <w:r>
        <w:rPr>
          <w:rFonts w:ascii="宋体" w:hAnsi="宋体" w:cs="宋体" w:hint="eastAsia"/>
          <w:szCs w:val="21"/>
        </w:rPr>
        <w:t xml:space="preserve">  1.1.4 日期、检验和竣工</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 xml:space="preserve">1.1.4.1 开始工作通知：指监理人按第11.1 </w:t>
      </w:r>
      <w:proofErr w:type="gramStart"/>
      <w:r>
        <w:rPr>
          <w:rFonts w:ascii="宋体" w:hAnsi="宋体" w:cs="宋体" w:hint="eastAsia"/>
          <w:szCs w:val="21"/>
        </w:rPr>
        <w:t>款通知</w:t>
      </w:r>
      <w:proofErr w:type="gramEnd"/>
      <w:r>
        <w:rPr>
          <w:rFonts w:ascii="宋体" w:hAnsi="宋体" w:cs="宋体" w:hint="eastAsia"/>
          <w:szCs w:val="21"/>
        </w:rPr>
        <w:t>承包人开始工作的函件。</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1.1.4.2 开始工作日期：指监理人按第11.1款发出的开始工作通知中写明的开始工作日期。</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1.1.4.3 工期：指承包人在投标函中承诺的完成合同工作所需的期限，包括按第11.3款、第11.4款和第11.6款约定所作的变更。</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1.1.4.4 竣工日期：即合同工程完工日期，指第1.1.4.3目约定工期届满时的日期。实际完工日期以合同工程完工证书中写明的日期为准。</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1.1.4.5 缺陷责任期：即工程质量保修期：指履行第19.2款约定的缺陷责任的期限，包括根据第19.3款约定所作的延长，具体期限由专用合同条款约定</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1.1.4.6 基准日期：指投标截止之日前28天的日期。</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1.1.4.7 天：除特别指明外，指日历天。合同中按天计算时间的，开始当天不计入，从次日开始计算。期限最后一天的截止时间为当天24:00。</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1.1.4.8 竣工试验：是指在工程竣工验收前，根据第18.1款要求进行的试验。</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1.1.4.9 竣工验收：是指工程建设项目全部完成并满足一定运行条件后，发包人按合同要求进行的验收。</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1.1.4.10 竣工后试验：是指在工程竣工验收后，根据第18.9款约定进行的试验。</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1.1.4.11国家验收：是指政府有关部门根据法律、规范、规程和政策要求，针对发包人全面组织实施的整个工程正式交付投运前的验收。</w:t>
      </w:r>
    </w:p>
    <w:p w:rsidR="00C02AC7" w:rsidRDefault="0017062A" w:rsidP="00707166">
      <w:pPr>
        <w:spacing w:line="360" w:lineRule="auto"/>
        <w:ind w:firstLineChars="196" w:firstLine="412"/>
        <w:rPr>
          <w:rFonts w:ascii="宋体" w:hAnsi="宋体" w:cs="宋体"/>
          <w:szCs w:val="21"/>
        </w:rPr>
      </w:pPr>
      <w:r>
        <w:rPr>
          <w:rFonts w:ascii="宋体" w:hAnsi="宋体" w:cs="宋体" w:hint="eastAsia"/>
          <w:szCs w:val="21"/>
        </w:rPr>
        <w:lastRenderedPageBreak/>
        <w:t xml:space="preserve">  1.1.5 合同价格和费用</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1.1.5.1 签约合同价：指中标通知书明确的并在</w:t>
      </w:r>
      <w:proofErr w:type="gramStart"/>
      <w:r>
        <w:rPr>
          <w:rFonts w:ascii="宋体" w:hAnsi="宋体" w:cs="宋体" w:hint="eastAsia"/>
          <w:szCs w:val="21"/>
        </w:rPr>
        <w:t>签定</w:t>
      </w:r>
      <w:proofErr w:type="gramEnd"/>
      <w:r>
        <w:rPr>
          <w:rFonts w:ascii="宋体" w:hAnsi="宋体" w:cs="宋体" w:hint="eastAsia"/>
          <w:szCs w:val="21"/>
        </w:rPr>
        <w:t>合同时于合同协议书中写明的，包括了暂列金额、暂估价的合同总金额。</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1.1.5.2 合同价格：指承包人按合同约定完成了包括缺陷责任期内的全部承包工作后，发包人应付给承包人的金额，包括在履行合同过程中按合同约定进行的变更和调整。</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1.1.5.3 费用：指为履行合同所发生的或将要发生的所有合理开支，包括管理费和应分摊的其他费用，但不包括利润。</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1.1.5.4 暂列金额：指招标文件中给定的，用于在签订协议书时尚未确定或不可预见变更的设计、施工及其所需材料、工程设备、服务等的金额，包括以计日工方式支付的金额。</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1.1.5.5 暂估价：指招标文件中给定的，用于支付必然发生但暂时不能确定价格的专业服务、材料、设备专业工程的金额。</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1.1.5.6 计日工：指对零星工作采取的一种计价方式，按合同中的计日工子目及其单价计价付款。</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1.1.5.7 质量保证金：指按第17.4.1项约定用于保证在缺陷责任期内履行缺陷修复义务的金额。</w:t>
      </w:r>
    </w:p>
    <w:p w:rsidR="00C02AC7" w:rsidRDefault="0017062A" w:rsidP="00707166">
      <w:pPr>
        <w:spacing w:line="360" w:lineRule="auto"/>
        <w:ind w:firstLineChars="196" w:firstLine="412"/>
        <w:rPr>
          <w:rFonts w:ascii="宋体" w:hAnsi="宋体" w:cs="宋体"/>
          <w:szCs w:val="21"/>
        </w:rPr>
      </w:pPr>
      <w:r>
        <w:rPr>
          <w:rFonts w:ascii="宋体" w:hAnsi="宋体" w:cs="宋体" w:hint="eastAsia"/>
          <w:szCs w:val="21"/>
        </w:rPr>
        <w:t xml:space="preserve">  1.1.6 其他</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1.1.6.1 书面形式：指合同文件、信函、电报、传真、数据电文、电子邮件、会议纪要等可以有形地表现所载内容的形式。</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1.1.6.2 承包人文件：指由承包人根据合同应提交的所有图纸、手册、模型、计算书、软件和其他文件。</w:t>
      </w:r>
    </w:p>
    <w:p w:rsidR="00C02AC7" w:rsidRDefault="0017062A">
      <w:pPr>
        <w:spacing w:line="360" w:lineRule="auto"/>
        <w:ind w:firstLineChars="300" w:firstLine="630"/>
        <w:rPr>
          <w:rFonts w:ascii="宋体" w:hAnsi="宋体" w:cs="宋体"/>
          <w:szCs w:val="21"/>
        </w:rPr>
      </w:pPr>
      <w:r>
        <w:rPr>
          <w:rFonts w:ascii="宋体" w:hAnsi="宋体" w:cs="宋体" w:hint="eastAsia"/>
          <w:szCs w:val="21"/>
        </w:rPr>
        <w:t>1.1.6.3 变更是指根据第15条的约定，经指示或批准对发包人要求或工程所做的改变。</w:t>
      </w:r>
    </w:p>
    <w:p w:rsidR="00C02AC7" w:rsidRDefault="0017062A">
      <w:pPr>
        <w:pStyle w:val="3"/>
        <w:spacing w:before="120" w:after="120" w:line="360" w:lineRule="auto"/>
        <w:ind w:firstLine="103"/>
        <w:rPr>
          <w:rFonts w:ascii="宋体" w:eastAsia="宋体" w:cs="宋体"/>
          <w:bCs w:val="0"/>
          <w:sz w:val="21"/>
          <w:szCs w:val="21"/>
        </w:rPr>
      </w:pPr>
      <w:bookmarkStart w:id="40" w:name="_Toc486159970"/>
      <w:bookmarkStart w:id="41" w:name="_Toc247527638"/>
      <w:bookmarkStart w:id="42" w:name="_Toc411736421"/>
      <w:bookmarkStart w:id="43" w:name="_Toc247514037"/>
      <w:bookmarkStart w:id="44" w:name="_Toc476860356"/>
      <w:bookmarkStart w:id="45" w:name="_Toc300835034"/>
      <w:bookmarkStart w:id="46" w:name="_Toc410559339"/>
      <w:bookmarkStart w:id="47" w:name="_Toc411736145"/>
      <w:r>
        <w:rPr>
          <w:rFonts w:ascii="宋体" w:eastAsia="宋体" w:cs="宋体" w:hint="eastAsia"/>
          <w:bCs w:val="0"/>
          <w:sz w:val="21"/>
          <w:szCs w:val="21"/>
        </w:rPr>
        <w:t>1.2 语言文字</w:t>
      </w:r>
      <w:bookmarkEnd w:id="40"/>
      <w:bookmarkEnd w:id="41"/>
      <w:bookmarkEnd w:id="42"/>
      <w:bookmarkEnd w:id="43"/>
      <w:bookmarkEnd w:id="44"/>
      <w:bookmarkEnd w:id="45"/>
      <w:bookmarkEnd w:id="46"/>
      <w:bookmarkEnd w:id="47"/>
    </w:p>
    <w:p w:rsidR="00C02AC7" w:rsidRDefault="0017062A">
      <w:pPr>
        <w:spacing w:line="360" w:lineRule="auto"/>
        <w:ind w:firstLineChars="200" w:firstLine="420"/>
        <w:rPr>
          <w:rFonts w:ascii="宋体" w:hAnsi="宋体" w:cs="宋体"/>
          <w:szCs w:val="21"/>
        </w:rPr>
      </w:pPr>
      <w:r>
        <w:rPr>
          <w:rFonts w:ascii="宋体" w:hAnsi="宋体" w:cs="宋体" w:hint="eastAsia"/>
          <w:szCs w:val="21"/>
        </w:rPr>
        <w:t>合同使用的语言文字为中文。专用术语使用外文的，应附有中文注释。</w:t>
      </w:r>
    </w:p>
    <w:p w:rsidR="00C02AC7" w:rsidRDefault="0017062A">
      <w:pPr>
        <w:pStyle w:val="3"/>
        <w:spacing w:before="120" w:after="120" w:line="360" w:lineRule="auto"/>
        <w:ind w:firstLine="103"/>
        <w:rPr>
          <w:rFonts w:ascii="宋体" w:eastAsia="宋体" w:cs="宋体"/>
          <w:bCs w:val="0"/>
          <w:sz w:val="21"/>
          <w:szCs w:val="21"/>
        </w:rPr>
      </w:pPr>
      <w:bookmarkStart w:id="48" w:name="_Toc411736146"/>
      <w:bookmarkStart w:id="49" w:name="_Toc247514038"/>
      <w:bookmarkStart w:id="50" w:name="_Toc300835035"/>
      <w:bookmarkStart w:id="51" w:name="_Toc410559340"/>
      <w:bookmarkStart w:id="52" w:name="_Toc476860357"/>
      <w:bookmarkStart w:id="53" w:name="_Toc486159971"/>
      <w:bookmarkStart w:id="54" w:name="_Toc247527639"/>
      <w:bookmarkStart w:id="55" w:name="_Toc411736422"/>
      <w:r>
        <w:rPr>
          <w:rFonts w:ascii="宋体" w:eastAsia="宋体" w:cs="宋体" w:hint="eastAsia"/>
          <w:bCs w:val="0"/>
          <w:sz w:val="21"/>
          <w:szCs w:val="21"/>
        </w:rPr>
        <w:t>1.3 法律</w:t>
      </w:r>
      <w:bookmarkEnd w:id="48"/>
      <w:bookmarkEnd w:id="49"/>
      <w:bookmarkEnd w:id="50"/>
      <w:bookmarkEnd w:id="51"/>
      <w:bookmarkEnd w:id="52"/>
      <w:bookmarkEnd w:id="53"/>
      <w:bookmarkEnd w:id="54"/>
      <w:bookmarkEnd w:id="55"/>
    </w:p>
    <w:p w:rsidR="00C02AC7" w:rsidRDefault="0017062A">
      <w:pPr>
        <w:spacing w:line="360" w:lineRule="auto"/>
        <w:ind w:firstLineChars="200" w:firstLine="420"/>
        <w:rPr>
          <w:rFonts w:ascii="宋体" w:hAnsi="宋体" w:cs="宋体"/>
          <w:szCs w:val="21"/>
        </w:rPr>
      </w:pPr>
      <w:r>
        <w:rPr>
          <w:rFonts w:ascii="宋体" w:hAnsi="宋体" w:cs="宋体" w:hint="eastAsia"/>
          <w:szCs w:val="21"/>
        </w:rPr>
        <w:t>适用于合同的法律包括中华人民共和国法律、行政法规、部门规章，以及工程所在地的地方法规、自治条例、单行条例和地方政府规章。</w:t>
      </w:r>
    </w:p>
    <w:p w:rsidR="00C02AC7" w:rsidRDefault="0017062A">
      <w:pPr>
        <w:pStyle w:val="3"/>
        <w:spacing w:before="120" w:after="120" w:line="360" w:lineRule="auto"/>
        <w:ind w:firstLine="103"/>
        <w:rPr>
          <w:rFonts w:ascii="宋体" w:eastAsia="宋体" w:cs="宋体"/>
          <w:bCs w:val="0"/>
          <w:sz w:val="21"/>
          <w:szCs w:val="21"/>
        </w:rPr>
      </w:pPr>
      <w:bookmarkStart w:id="56" w:name="_Toc486159972"/>
      <w:bookmarkStart w:id="57" w:name="_Toc247514039"/>
      <w:bookmarkStart w:id="58" w:name="_Toc410559341"/>
      <w:bookmarkStart w:id="59" w:name="_Toc411736147"/>
      <w:bookmarkStart w:id="60" w:name="_Toc300835036"/>
      <w:bookmarkStart w:id="61" w:name="_Toc411736423"/>
      <w:bookmarkStart w:id="62" w:name="_Toc476860358"/>
      <w:bookmarkStart w:id="63" w:name="_Toc247527640"/>
      <w:r>
        <w:rPr>
          <w:rFonts w:ascii="宋体" w:eastAsia="宋体" w:cs="宋体" w:hint="eastAsia"/>
          <w:bCs w:val="0"/>
          <w:sz w:val="21"/>
          <w:szCs w:val="21"/>
        </w:rPr>
        <w:t>1.4 合同文件的优先顺序</w:t>
      </w:r>
      <w:bookmarkEnd w:id="56"/>
      <w:bookmarkEnd w:id="57"/>
      <w:bookmarkEnd w:id="58"/>
      <w:bookmarkEnd w:id="59"/>
      <w:bookmarkEnd w:id="60"/>
      <w:bookmarkEnd w:id="61"/>
      <w:bookmarkEnd w:id="62"/>
      <w:bookmarkEnd w:id="63"/>
    </w:p>
    <w:p w:rsidR="00C02AC7" w:rsidRDefault="0017062A">
      <w:pPr>
        <w:spacing w:line="360" w:lineRule="auto"/>
        <w:ind w:firstLineChars="200" w:firstLine="420"/>
        <w:rPr>
          <w:rFonts w:ascii="宋体" w:hAnsi="宋体" w:cs="宋体"/>
          <w:szCs w:val="21"/>
        </w:rPr>
      </w:pPr>
      <w:r>
        <w:rPr>
          <w:rFonts w:ascii="宋体" w:hAnsi="宋体" w:cs="宋体" w:hint="eastAsia"/>
          <w:szCs w:val="21"/>
        </w:rPr>
        <w:t>组成合同的各项文件应互相解释，互为说明。除专用合同条款另有约定外，解释合同文件的优先顺序如下：</w:t>
      </w:r>
    </w:p>
    <w:p w:rsidR="00C02AC7" w:rsidRDefault="0017062A">
      <w:pPr>
        <w:spacing w:line="360" w:lineRule="auto"/>
        <w:ind w:firstLine="420"/>
        <w:rPr>
          <w:rFonts w:ascii="宋体" w:hAnsi="宋体" w:cs="宋体"/>
          <w:szCs w:val="21"/>
        </w:rPr>
      </w:pPr>
      <w:r>
        <w:rPr>
          <w:rFonts w:ascii="宋体" w:hAnsi="宋体" w:cs="宋体" w:hint="eastAsia"/>
          <w:szCs w:val="21"/>
        </w:rPr>
        <w:t>（</w:t>
      </w:r>
      <w:r>
        <w:rPr>
          <w:rFonts w:ascii="宋体" w:hAnsi="宋体" w:cs="宋体"/>
          <w:szCs w:val="21"/>
        </w:rPr>
        <w:t>1）合同协议书；</w:t>
      </w:r>
    </w:p>
    <w:p w:rsidR="00C02AC7" w:rsidRDefault="0017062A">
      <w:pPr>
        <w:spacing w:line="360" w:lineRule="auto"/>
        <w:ind w:firstLine="420"/>
        <w:rPr>
          <w:rFonts w:ascii="宋体" w:hAnsi="宋体" w:cs="宋体"/>
          <w:szCs w:val="21"/>
        </w:rPr>
      </w:pPr>
      <w:r>
        <w:rPr>
          <w:rFonts w:ascii="宋体" w:hAnsi="宋体" w:cs="宋体" w:hint="eastAsia"/>
          <w:szCs w:val="21"/>
        </w:rPr>
        <w:t>（</w:t>
      </w:r>
      <w:r>
        <w:rPr>
          <w:rFonts w:ascii="宋体" w:hAnsi="宋体" w:cs="宋体"/>
          <w:szCs w:val="21"/>
        </w:rPr>
        <w:t>2）中标通知书；</w:t>
      </w:r>
    </w:p>
    <w:p w:rsidR="00C02AC7" w:rsidRDefault="0017062A">
      <w:pPr>
        <w:spacing w:line="360" w:lineRule="auto"/>
        <w:ind w:firstLine="420"/>
        <w:rPr>
          <w:rFonts w:ascii="宋体" w:hAnsi="宋体" w:cs="宋体"/>
          <w:szCs w:val="21"/>
        </w:rPr>
      </w:pPr>
      <w:r>
        <w:rPr>
          <w:rFonts w:ascii="宋体" w:hAnsi="宋体" w:cs="宋体" w:hint="eastAsia"/>
          <w:szCs w:val="21"/>
        </w:rPr>
        <w:t>（</w:t>
      </w:r>
      <w:r>
        <w:rPr>
          <w:rFonts w:ascii="宋体" w:hAnsi="宋体" w:cs="宋体"/>
          <w:szCs w:val="21"/>
        </w:rPr>
        <w:t>3）投标函及投标函附录；</w:t>
      </w:r>
    </w:p>
    <w:p w:rsidR="00C02AC7" w:rsidRDefault="0017062A">
      <w:pPr>
        <w:spacing w:line="360" w:lineRule="auto"/>
        <w:ind w:firstLine="420"/>
        <w:rPr>
          <w:rFonts w:ascii="宋体" w:hAnsi="宋体" w:cs="宋体"/>
          <w:szCs w:val="21"/>
        </w:rPr>
      </w:pPr>
      <w:r>
        <w:rPr>
          <w:rFonts w:ascii="宋体" w:hAnsi="宋体" w:cs="宋体" w:hint="eastAsia"/>
          <w:szCs w:val="21"/>
        </w:rPr>
        <w:lastRenderedPageBreak/>
        <w:t>（</w:t>
      </w:r>
      <w:r>
        <w:rPr>
          <w:rFonts w:ascii="宋体" w:hAnsi="宋体" w:cs="宋体"/>
          <w:szCs w:val="21"/>
        </w:rPr>
        <w:t>4）专用合同条款；</w:t>
      </w:r>
    </w:p>
    <w:p w:rsidR="00C02AC7" w:rsidRDefault="0017062A">
      <w:pPr>
        <w:spacing w:line="360" w:lineRule="auto"/>
        <w:ind w:firstLine="420"/>
        <w:rPr>
          <w:rFonts w:ascii="宋体" w:hAnsi="宋体" w:cs="宋体"/>
          <w:szCs w:val="21"/>
        </w:rPr>
      </w:pPr>
      <w:r>
        <w:rPr>
          <w:rFonts w:ascii="宋体" w:hAnsi="宋体" w:cs="宋体" w:hint="eastAsia"/>
          <w:szCs w:val="21"/>
        </w:rPr>
        <w:t>（</w:t>
      </w:r>
      <w:r>
        <w:rPr>
          <w:rFonts w:ascii="宋体" w:hAnsi="宋体" w:cs="宋体"/>
          <w:szCs w:val="21"/>
        </w:rPr>
        <w:t>5）通用合同条款；</w:t>
      </w:r>
    </w:p>
    <w:p w:rsidR="00C02AC7" w:rsidRDefault="0017062A">
      <w:pPr>
        <w:spacing w:line="360" w:lineRule="auto"/>
        <w:ind w:firstLine="420"/>
        <w:rPr>
          <w:rFonts w:ascii="宋体" w:hAnsi="宋体" w:cs="宋体"/>
          <w:szCs w:val="21"/>
        </w:rPr>
      </w:pPr>
      <w:r>
        <w:rPr>
          <w:rFonts w:ascii="宋体" w:hAnsi="宋体" w:cs="宋体" w:hint="eastAsia"/>
          <w:szCs w:val="21"/>
        </w:rPr>
        <w:t>（</w:t>
      </w:r>
      <w:r>
        <w:rPr>
          <w:rFonts w:ascii="宋体" w:hAnsi="宋体" w:cs="宋体"/>
          <w:szCs w:val="21"/>
        </w:rPr>
        <w:t>6）发包人要求；</w:t>
      </w:r>
    </w:p>
    <w:p w:rsidR="00C02AC7" w:rsidRDefault="0017062A">
      <w:pPr>
        <w:spacing w:line="360" w:lineRule="auto"/>
        <w:ind w:firstLine="420"/>
        <w:rPr>
          <w:rFonts w:ascii="宋体" w:hAnsi="宋体" w:cs="宋体"/>
          <w:szCs w:val="21"/>
        </w:rPr>
      </w:pPr>
      <w:r>
        <w:rPr>
          <w:rFonts w:ascii="宋体" w:hAnsi="宋体" w:cs="宋体" w:hint="eastAsia"/>
          <w:szCs w:val="21"/>
        </w:rPr>
        <w:t>（</w:t>
      </w:r>
      <w:r>
        <w:rPr>
          <w:rFonts w:ascii="宋体" w:hAnsi="宋体" w:cs="宋体"/>
          <w:szCs w:val="21"/>
        </w:rPr>
        <w:t xml:space="preserve">7）承包人建议书； </w:t>
      </w:r>
    </w:p>
    <w:p w:rsidR="00C02AC7" w:rsidRDefault="0017062A">
      <w:pPr>
        <w:spacing w:line="360" w:lineRule="auto"/>
        <w:ind w:firstLine="420"/>
        <w:rPr>
          <w:rFonts w:ascii="宋体" w:hAnsi="宋体" w:cs="宋体"/>
          <w:szCs w:val="21"/>
        </w:rPr>
      </w:pPr>
      <w:r>
        <w:rPr>
          <w:rFonts w:ascii="宋体" w:hAnsi="宋体" w:cs="宋体" w:hint="eastAsia"/>
          <w:szCs w:val="21"/>
        </w:rPr>
        <w:t>（</w:t>
      </w:r>
      <w:r>
        <w:rPr>
          <w:rFonts w:ascii="宋体" w:hAnsi="宋体" w:cs="宋体"/>
          <w:szCs w:val="21"/>
        </w:rPr>
        <w:t>8）价格清单；</w:t>
      </w:r>
    </w:p>
    <w:p w:rsidR="00C02AC7" w:rsidRDefault="0017062A">
      <w:pPr>
        <w:spacing w:line="360" w:lineRule="auto"/>
        <w:ind w:firstLine="420"/>
        <w:rPr>
          <w:rFonts w:ascii="宋体" w:hAnsi="宋体" w:cs="宋体"/>
          <w:szCs w:val="21"/>
        </w:rPr>
      </w:pPr>
      <w:r>
        <w:rPr>
          <w:rFonts w:ascii="宋体" w:hAnsi="宋体" w:cs="宋体" w:hint="eastAsia"/>
          <w:szCs w:val="21"/>
        </w:rPr>
        <w:t>（</w:t>
      </w:r>
      <w:r>
        <w:rPr>
          <w:rFonts w:ascii="宋体" w:hAnsi="宋体" w:cs="宋体"/>
          <w:szCs w:val="21"/>
        </w:rPr>
        <w:t>9）其他合同文件。</w:t>
      </w:r>
    </w:p>
    <w:p w:rsidR="00C02AC7" w:rsidRDefault="0017062A">
      <w:pPr>
        <w:pStyle w:val="3"/>
        <w:spacing w:before="120" w:after="120" w:line="360" w:lineRule="auto"/>
        <w:ind w:firstLine="103"/>
        <w:rPr>
          <w:rFonts w:ascii="宋体" w:eastAsia="宋体" w:cs="宋体"/>
          <w:bCs w:val="0"/>
          <w:sz w:val="21"/>
          <w:szCs w:val="21"/>
        </w:rPr>
      </w:pPr>
      <w:bookmarkStart w:id="64" w:name="_Toc410559342"/>
      <w:bookmarkStart w:id="65" w:name="_Toc411736424"/>
      <w:bookmarkStart w:id="66" w:name="_Toc247527641"/>
      <w:bookmarkStart w:id="67" w:name="_Toc486159973"/>
      <w:bookmarkStart w:id="68" w:name="_Toc300835037"/>
      <w:bookmarkStart w:id="69" w:name="_Toc411736148"/>
      <w:bookmarkStart w:id="70" w:name="_Toc476860359"/>
      <w:bookmarkStart w:id="71" w:name="_Toc247514040"/>
      <w:r>
        <w:rPr>
          <w:rFonts w:ascii="宋体" w:eastAsia="宋体" w:cs="宋体" w:hint="eastAsia"/>
          <w:bCs w:val="0"/>
          <w:sz w:val="21"/>
          <w:szCs w:val="21"/>
        </w:rPr>
        <w:t>1.5 合同协议书</w:t>
      </w:r>
      <w:bookmarkEnd w:id="64"/>
      <w:bookmarkEnd w:id="65"/>
      <w:bookmarkEnd w:id="66"/>
      <w:bookmarkEnd w:id="67"/>
      <w:bookmarkEnd w:id="68"/>
      <w:bookmarkEnd w:id="69"/>
      <w:bookmarkEnd w:id="70"/>
      <w:bookmarkEnd w:id="71"/>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承包人按中标通知书规定的时间与发包人签订合同协议书。除法律另有规定或合同另有约定外，发包人和承包人的法定代表人或其委托代理人在合同协议书上签字并盖单位章后，合同生效。</w:t>
      </w:r>
    </w:p>
    <w:p w:rsidR="00C02AC7" w:rsidRDefault="0017062A">
      <w:pPr>
        <w:pStyle w:val="3"/>
        <w:spacing w:before="120" w:after="120" w:line="360" w:lineRule="auto"/>
        <w:ind w:firstLine="103"/>
        <w:rPr>
          <w:rFonts w:ascii="宋体" w:eastAsia="宋体" w:cs="宋体"/>
          <w:bCs w:val="0"/>
          <w:sz w:val="21"/>
          <w:szCs w:val="21"/>
        </w:rPr>
      </w:pPr>
      <w:bookmarkStart w:id="72" w:name="_Toc247514041"/>
      <w:bookmarkStart w:id="73" w:name="_Toc247527642"/>
      <w:bookmarkStart w:id="74" w:name="_Toc410559343"/>
      <w:bookmarkStart w:id="75" w:name="_Toc300835038"/>
      <w:bookmarkStart w:id="76" w:name="_Toc411736425"/>
      <w:bookmarkStart w:id="77" w:name="_Toc486159974"/>
      <w:bookmarkStart w:id="78" w:name="_Toc476860360"/>
      <w:bookmarkStart w:id="79" w:name="_Toc411736149"/>
      <w:r>
        <w:rPr>
          <w:rFonts w:ascii="宋体" w:eastAsia="宋体" w:cs="宋体" w:hint="eastAsia"/>
          <w:bCs w:val="0"/>
          <w:sz w:val="21"/>
          <w:szCs w:val="21"/>
        </w:rPr>
        <w:t>1.6 文件的提供和</w:t>
      </w:r>
      <w:bookmarkEnd w:id="72"/>
      <w:bookmarkEnd w:id="73"/>
      <w:r>
        <w:rPr>
          <w:rFonts w:ascii="宋体" w:eastAsia="宋体" w:cs="宋体" w:hint="eastAsia"/>
          <w:bCs w:val="0"/>
          <w:sz w:val="21"/>
          <w:szCs w:val="21"/>
        </w:rPr>
        <w:t>照管</w:t>
      </w:r>
      <w:bookmarkEnd w:id="74"/>
      <w:bookmarkEnd w:id="75"/>
      <w:bookmarkEnd w:id="76"/>
      <w:bookmarkEnd w:id="77"/>
      <w:bookmarkEnd w:id="78"/>
      <w:bookmarkEnd w:id="79"/>
    </w:p>
    <w:p w:rsidR="00C02AC7" w:rsidRDefault="0017062A">
      <w:pPr>
        <w:spacing w:line="360" w:lineRule="auto"/>
        <w:rPr>
          <w:rFonts w:ascii="宋体" w:hAnsi="宋体" w:cs="宋体"/>
          <w:szCs w:val="21"/>
        </w:rPr>
      </w:pPr>
      <w:r>
        <w:rPr>
          <w:rFonts w:ascii="宋体" w:hAnsi="宋体" w:cs="宋体" w:hint="eastAsia"/>
          <w:szCs w:val="21"/>
        </w:rPr>
        <w:t xml:space="preserve">    1.6.1 承包人文件的提供</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除专用合同条款另有约定外，承包人应在合理的期限内按照合同约定的数量向监理人提供承包人文件。合同约定承包人文件应批准的，监理人应当在合同约定的期限内批复。承包人的设计文件的提供和</w:t>
      </w:r>
      <w:proofErr w:type="gramStart"/>
      <w:r>
        <w:rPr>
          <w:rFonts w:ascii="宋体" w:hAnsi="宋体" w:cs="宋体" w:hint="eastAsia"/>
          <w:szCs w:val="21"/>
        </w:rPr>
        <w:t>审查按</w:t>
      </w:r>
      <w:proofErr w:type="gramEnd"/>
      <w:r>
        <w:rPr>
          <w:rFonts w:ascii="宋体" w:hAnsi="宋体" w:cs="宋体" w:hint="eastAsia"/>
          <w:szCs w:val="21"/>
        </w:rPr>
        <w:t>第5.3款和第5.5款的约定执行。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1.6.2 发包人提供的文件</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按专用合同条款约定由发包人提供的文件，包括前期工作相关文件、环境保护、气象水文、地质条件等，发包人应按约定的数量和期限交给承包人。由于发包人未按时提供文件造成工期延误的，按第11.3款约定执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1.6.3 文件错误的通知</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任何一方发现了文件中存在的明显错误或疏忽，应及时通知另一方。</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1.6.4 文件的照管</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承包人应在现场保留一份合同、发包人要求中列出的所有文件、承包人文件、变更以及其它根据合同收发的往来信函。发包人有权在任何合理的时间查阅和使用上述所有文件。</w:t>
      </w:r>
      <w:bookmarkStart w:id="80" w:name="_Toc247514042"/>
      <w:bookmarkStart w:id="81" w:name="_Toc247527643"/>
    </w:p>
    <w:p w:rsidR="00C02AC7" w:rsidRDefault="0017062A">
      <w:pPr>
        <w:pStyle w:val="3"/>
        <w:spacing w:before="120" w:after="120" w:line="360" w:lineRule="auto"/>
        <w:ind w:firstLine="103"/>
        <w:rPr>
          <w:rFonts w:ascii="宋体" w:eastAsia="宋体" w:cs="宋体"/>
          <w:bCs w:val="0"/>
          <w:sz w:val="21"/>
          <w:szCs w:val="21"/>
        </w:rPr>
      </w:pPr>
      <w:bookmarkStart w:id="82" w:name="_Toc300835039"/>
      <w:bookmarkStart w:id="83" w:name="_Toc411736426"/>
      <w:bookmarkStart w:id="84" w:name="_Toc411736150"/>
      <w:bookmarkStart w:id="85" w:name="_Toc486159975"/>
      <w:bookmarkStart w:id="86" w:name="_Toc410559344"/>
      <w:bookmarkStart w:id="87" w:name="_Toc476860361"/>
      <w:r>
        <w:rPr>
          <w:rFonts w:ascii="宋体" w:eastAsia="宋体" w:cs="宋体" w:hint="eastAsia"/>
          <w:bCs w:val="0"/>
          <w:sz w:val="21"/>
          <w:szCs w:val="21"/>
        </w:rPr>
        <w:t>1.7 联络</w:t>
      </w:r>
      <w:bookmarkEnd w:id="80"/>
      <w:bookmarkEnd w:id="81"/>
      <w:bookmarkEnd w:id="82"/>
      <w:bookmarkEnd w:id="83"/>
      <w:bookmarkEnd w:id="84"/>
      <w:bookmarkEnd w:id="85"/>
      <w:bookmarkEnd w:id="86"/>
      <w:bookmarkEnd w:id="87"/>
    </w:p>
    <w:p w:rsidR="00C02AC7" w:rsidRDefault="0017062A">
      <w:pPr>
        <w:spacing w:line="360" w:lineRule="auto"/>
        <w:ind w:firstLineChars="200" w:firstLine="420"/>
        <w:rPr>
          <w:rFonts w:ascii="宋体" w:hAnsi="宋体" w:cs="宋体"/>
          <w:szCs w:val="21"/>
        </w:rPr>
      </w:pPr>
      <w:r>
        <w:rPr>
          <w:rFonts w:ascii="宋体" w:hAnsi="宋体" w:cs="宋体" w:hint="eastAsia"/>
          <w:szCs w:val="21"/>
        </w:rPr>
        <w:t>1.7.1 与合同有关的通知、批准、证明、证书、指示、要求、请求、同意、意见、确定和决定等，均应采用书面形式。</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1.7.2 第1.7.1 项中的通知、批准、证明、证书、指示、要求、请求、同意、意见、确定和决定等来往函件，均应在合同约定的期限内送达指定的地点和指定的接收人，并办理签收手续。</w:t>
      </w:r>
    </w:p>
    <w:p w:rsidR="00C02AC7" w:rsidRDefault="0017062A">
      <w:pPr>
        <w:pStyle w:val="3"/>
        <w:spacing w:before="120" w:after="120" w:line="360" w:lineRule="auto"/>
        <w:ind w:firstLine="103"/>
        <w:rPr>
          <w:rFonts w:ascii="宋体" w:eastAsia="宋体" w:cs="宋体"/>
          <w:bCs w:val="0"/>
          <w:sz w:val="21"/>
          <w:szCs w:val="21"/>
        </w:rPr>
      </w:pPr>
      <w:bookmarkStart w:id="88" w:name="_Toc247527644"/>
      <w:bookmarkStart w:id="89" w:name="_Toc410559345"/>
      <w:bookmarkStart w:id="90" w:name="_Toc411736427"/>
      <w:bookmarkStart w:id="91" w:name="_Toc476860362"/>
      <w:bookmarkStart w:id="92" w:name="_Toc411736151"/>
      <w:bookmarkStart w:id="93" w:name="_Toc486159976"/>
      <w:bookmarkStart w:id="94" w:name="_Toc247514043"/>
      <w:bookmarkStart w:id="95" w:name="_Toc300835040"/>
      <w:r>
        <w:rPr>
          <w:rFonts w:ascii="宋体" w:eastAsia="宋体" w:cs="宋体" w:hint="eastAsia"/>
          <w:bCs w:val="0"/>
          <w:sz w:val="21"/>
          <w:szCs w:val="21"/>
        </w:rPr>
        <w:t>1.8 转让</w:t>
      </w:r>
      <w:bookmarkEnd w:id="88"/>
      <w:bookmarkEnd w:id="89"/>
      <w:bookmarkEnd w:id="90"/>
      <w:bookmarkEnd w:id="91"/>
      <w:bookmarkEnd w:id="92"/>
      <w:bookmarkEnd w:id="93"/>
      <w:bookmarkEnd w:id="94"/>
      <w:bookmarkEnd w:id="95"/>
    </w:p>
    <w:p w:rsidR="00C02AC7" w:rsidRDefault="0017062A">
      <w:pPr>
        <w:spacing w:line="360" w:lineRule="auto"/>
        <w:ind w:firstLineChars="200" w:firstLine="420"/>
        <w:rPr>
          <w:rFonts w:ascii="宋体" w:hAnsi="宋体" w:cs="宋体"/>
          <w:szCs w:val="21"/>
        </w:rPr>
      </w:pPr>
      <w:r>
        <w:rPr>
          <w:rFonts w:ascii="宋体" w:hAnsi="宋体" w:cs="宋体" w:hint="eastAsia"/>
          <w:szCs w:val="21"/>
        </w:rPr>
        <w:t>除合同另有约定外，未经承包人同意，发包人不得将合同权利全部或部分转让给第三人，也不得全部或部分转让合同义务。承包人不得将合同权利全部或部分转让给第三人，也不得将合同的义务全部或部分转让给第三人，法律另有规定的除外。</w:t>
      </w:r>
    </w:p>
    <w:p w:rsidR="00C02AC7" w:rsidRDefault="0017062A">
      <w:pPr>
        <w:pStyle w:val="3"/>
        <w:spacing w:before="120" w:after="120" w:line="360" w:lineRule="auto"/>
        <w:ind w:firstLine="103"/>
        <w:rPr>
          <w:rFonts w:ascii="宋体" w:eastAsia="宋体" w:cs="宋体"/>
          <w:bCs w:val="0"/>
          <w:sz w:val="21"/>
          <w:szCs w:val="21"/>
        </w:rPr>
      </w:pPr>
      <w:bookmarkStart w:id="96" w:name="_Toc300835041"/>
      <w:bookmarkStart w:id="97" w:name="_Toc410559346"/>
      <w:bookmarkStart w:id="98" w:name="_Toc411736428"/>
      <w:bookmarkStart w:id="99" w:name="_Toc247527645"/>
      <w:bookmarkStart w:id="100" w:name="_Toc476860363"/>
      <w:bookmarkStart w:id="101" w:name="_Toc486159977"/>
      <w:bookmarkStart w:id="102" w:name="_Toc411736152"/>
      <w:bookmarkStart w:id="103" w:name="_Toc247514044"/>
      <w:r>
        <w:rPr>
          <w:rFonts w:ascii="宋体" w:eastAsia="宋体" w:cs="宋体" w:hint="eastAsia"/>
          <w:bCs w:val="0"/>
          <w:sz w:val="21"/>
          <w:szCs w:val="21"/>
        </w:rPr>
        <w:lastRenderedPageBreak/>
        <w:t>1.9 严禁贿赂</w:t>
      </w:r>
      <w:bookmarkEnd w:id="96"/>
      <w:bookmarkEnd w:id="97"/>
      <w:bookmarkEnd w:id="98"/>
      <w:bookmarkEnd w:id="99"/>
      <w:bookmarkEnd w:id="100"/>
      <w:bookmarkEnd w:id="101"/>
      <w:bookmarkEnd w:id="102"/>
      <w:bookmarkEnd w:id="103"/>
    </w:p>
    <w:p w:rsidR="00C02AC7" w:rsidRDefault="0017062A">
      <w:pPr>
        <w:spacing w:line="360" w:lineRule="auto"/>
        <w:ind w:firstLineChars="200" w:firstLine="420"/>
        <w:rPr>
          <w:rFonts w:ascii="宋体" w:hAnsi="宋体" w:cs="宋体"/>
          <w:szCs w:val="21"/>
        </w:rPr>
      </w:pPr>
      <w:r>
        <w:rPr>
          <w:rFonts w:ascii="宋体" w:hAnsi="宋体" w:cs="宋体" w:hint="eastAsia"/>
          <w:szCs w:val="21"/>
        </w:rPr>
        <w:t>合同双方当事人不得以贿赂或变相贿赂的方式，谋取不当利益或损害对方权益。因贿赂造成对方损失的，行为人应赔偿损失，并承担相应的法律责任。</w:t>
      </w:r>
    </w:p>
    <w:p w:rsidR="00C02AC7" w:rsidRDefault="0017062A">
      <w:pPr>
        <w:pStyle w:val="3"/>
        <w:spacing w:before="120" w:after="120" w:line="360" w:lineRule="auto"/>
        <w:ind w:firstLine="103"/>
        <w:rPr>
          <w:rFonts w:ascii="宋体" w:eastAsia="宋体" w:cs="宋体"/>
          <w:bCs w:val="0"/>
          <w:sz w:val="21"/>
          <w:szCs w:val="21"/>
        </w:rPr>
      </w:pPr>
      <w:bookmarkStart w:id="104" w:name="_Toc300835042"/>
      <w:bookmarkStart w:id="105" w:name="_Toc476860364"/>
      <w:bookmarkStart w:id="106" w:name="_Toc411736153"/>
      <w:bookmarkStart w:id="107" w:name="_Toc411736429"/>
      <w:bookmarkStart w:id="108" w:name="_Toc410559347"/>
      <w:bookmarkStart w:id="109" w:name="_Toc247527646"/>
      <w:bookmarkStart w:id="110" w:name="_Toc486159978"/>
      <w:bookmarkStart w:id="111" w:name="_Toc247514045"/>
      <w:r>
        <w:rPr>
          <w:rFonts w:ascii="宋体" w:eastAsia="宋体" w:cs="宋体" w:hint="eastAsia"/>
          <w:bCs w:val="0"/>
          <w:sz w:val="21"/>
          <w:szCs w:val="21"/>
        </w:rPr>
        <w:t>1.10 化石、文物</w:t>
      </w:r>
      <w:bookmarkEnd w:id="104"/>
      <w:bookmarkEnd w:id="105"/>
      <w:bookmarkEnd w:id="106"/>
      <w:bookmarkEnd w:id="107"/>
      <w:bookmarkEnd w:id="108"/>
      <w:bookmarkEnd w:id="109"/>
      <w:bookmarkEnd w:id="110"/>
      <w:bookmarkEnd w:id="111"/>
    </w:p>
    <w:p w:rsidR="00C02AC7" w:rsidRDefault="0017062A">
      <w:pPr>
        <w:spacing w:line="360" w:lineRule="auto"/>
        <w:ind w:firstLineChars="200" w:firstLine="420"/>
        <w:rPr>
          <w:rFonts w:ascii="宋体" w:hAnsi="宋体" w:cs="宋体"/>
          <w:szCs w:val="21"/>
        </w:rPr>
      </w:pPr>
      <w:r>
        <w:rPr>
          <w:rFonts w:ascii="宋体" w:hAnsi="宋体" w:cs="宋体" w:hint="eastAsia"/>
          <w:szCs w:val="21"/>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1.10.2 承包人发现文物后不及时报告或隐瞒不报，致使文物丢失或损坏的，应赔偿损失，并承担相应的法律责任。</w:t>
      </w:r>
    </w:p>
    <w:p w:rsidR="00C02AC7" w:rsidRDefault="0017062A">
      <w:pPr>
        <w:pStyle w:val="3"/>
        <w:spacing w:before="120" w:after="120" w:line="360" w:lineRule="auto"/>
        <w:ind w:firstLine="103"/>
        <w:rPr>
          <w:rFonts w:ascii="宋体" w:eastAsia="宋体" w:cs="宋体"/>
          <w:bCs w:val="0"/>
          <w:sz w:val="21"/>
          <w:szCs w:val="21"/>
        </w:rPr>
      </w:pPr>
      <w:bookmarkStart w:id="112" w:name="_Toc247527647"/>
      <w:bookmarkStart w:id="113" w:name="_Toc247514046"/>
      <w:bookmarkStart w:id="114" w:name="_Toc476860365"/>
      <w:bookmarkStart w:id="115" w:name="_Toc300835043"/>
      <w:bookmarkStart w:id="116" w:name="_Toc486159979"/>
      <w:bookmarkStart w:id="117" w:name="_Toc410559348"/>
      <w:bookmarkStart w:id="118" w:name="_Toc411736154"/>
      <w:bookmarkStart w:id="119" w:name="_Toc411736430"/>
      <w:r>
        <w:rPr>
          <w:rFonts w:ascii="宋体" w:eastAsia="宋体" w:cs="宋体" w:hint="eastAsia"/>
          <w:bCs w:val="0"/>
          <w:sz w:val="21"/>
          <w:szCs w:val="21"/>
        </w:rPr>
        <w:t xml:space="preserve">1.11 </w:t>
      </w:r>
      <w:bookmarkEnd w:id="112"/>
      <w:bookmarkEnd w:id="113"/>
      <w:r>
        <w:rPr>
          <w:rFonts w:ascii="宋体" w:eastAsia="宋体" w:cs="宋体" w:hint="eastAsia"/>
          <w:bCs w:val="0"/>
          <w:sz w:val="21"/>
          <w:szCs w:val="21"/>
        </w:rPr>
        <w:t>知识产权</w:t>
      </w:r>
      <w:bookmarkEnd w:id="114"/>
      <w:bookmarkEnd w:id="115"/>
      <w:bookmarkEnd w:id="116"/>
      <w:bookmarkEnd w:id="117"/>
      <w:bookmarkEnd w:id="118"/>
      <w:bookmarkEnd w:id="119"/>
    </w:p>
    <w:p w:rsidR="00C02AC7" w:rsidRDefault="0017062A">
      <w:pPr>
        <w:spacing w:line="360" w:lineRule="auto"/>
        <w:ind w:firstLineChars="200" w:firstLine="420"/>
        <w:rPr>
          <w:rFonts w:ascii="宋体" w:hAnsi="宋体" w:cs="宋体"/>
          <w:szCs w:val="21"/>
        </w:rPr>
      </w:pPr>
      <w:r>
        <w:rPr>
          <w:rFonts w:ascii="宋体" w:hAnsi="宋体" w:cs="宋体" w:hint="eastAsia"/>
          <w:szCs w:val="21"/>
        </w:rPr>
        <w:t>1.11.1除专用合同条款另有约定外，承包人完成的设计工作成果和建造完成的建筑物，除署名权以外的著作权以及建筑物形象使用收益等其他知识产权均归发包人享有。</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1.11.2 承包人在进行设计，以及使用任何材料、承包人设备、工程设备或采用施工工艺时，因侵犯专利权或其他知识产权所引起的责任，由承包人承担。</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1.11.3 承包人在投标文件中采用专利技术的，专利技术的使用费包含在投标报价内。</w:t>
      </w:r>
      <w:bookmarkStart w:id="120" w:name="_Toc247527648"/>
      <w:bookmarkStart w:id="121" w:name="_Toc247514047"/>
    </w:p>
    <w:p w:rsidR="00C02AC7" w:rsidRDefault="0017062A">
      <w:pPr>
        <w:pStyle w:val="3"/>
        <w:spacing w:before="120" w:after="120" w:line="360" w:lineRule="auto"/>
        <w:ind w:firstLine="103"/>
        <w:rPr>
          <w:rFonts w:ascii="宋体" w:eastAsia="宋体" w:cs="宋体"/>
          <w:bCs w:val="0"/>
          <w:sz w:val="21"/>
          <w:szCs w:val="21"/>
        </w:rPr>
      </w:pPr>
      <w:bookmarkStart w:id="122" w:name="_Toc300835044"/>
      <w:bookmarkStart w:id="123" w:name="_Toc411736155"/>
      <w:bookmarkStart w:id="124" w:name="_Toc476860366"/>
      <w:bookmarkStart w:id="125" w:name="_Toc410559349"/>
      <w:bookmarkStart w:id="126" w:name="_Toc411736431"/>
      <w:bookmarkStart w:id="127" w:name="_Toc486159980"/>
      <w:r>
        <w:rPr>
          <w:rFonts w:ascii="宋体" w:eastAsia="宋体" w:cs="宋体" w:hint="eastAsia"/>
          <w:bCs w:val="0"/>
          <w:sz w:val="21"/>
          <w:szCs w:val="21"/>
        </w:rPr>
        <w:t>1.12 文件及信息的保密</w:t>
      </w:r>
      <w:bookmarkEnd w:id="120"/>
      <w:bookmarkEnd w:id="121"/>
      <w:bookmarkEnd w:id="122"/>
      <w:bookmarkEnd w:id="123"/>
      <w:bookmarkEnd w:id="124"/>
      <w:bookmarkEnd w:id="125"/>
      <w:bookmarkEnd w:id="126"/>
      <w:bookmarkEnd w:id="127"/>
    </w:p>
    <w:p w:rsidR="00C02AC7" w:rsidRDefault="0017062A">
      <w:pPr>
        <w:spacing w:line="360" w:lineRule="auto"/>
        <w:ind w:firstLineChars="200" w:firstLine="420"/>
        <w:rPr>
          <w:rFonts w:ascii="宋体" w:hAnsi="宋体" w:cs="宋体"/>
          <w:szCs w:val="21"/>
        </w:rPr>
      </w:pPr>
      <w:r>
        <w:rPr>
          <w:rFonts w:ascii="宋体" w:hAnsi="宋体" w:cs="宋体" w:hint="eastAsia"/>
          <w:szCs w:val="21"/>
        </w:rPr>
        <w:t>未经对方同意，任何一方当事人不得将有关文件、技术秘密、需要保密的资料和信息泄露给他人或公开发表与引用。</w:t>
      </w:r>
    </w:p>
    <w:p w:rsidR="00C02AC7" w:rsidRDefault="0017062A">
      <w:pPr>
        <w:pStyle w:val="3"/>
        <w:spacing w:before="120" w:after="120" w:line="360" w:lineRule="auto"/>
        <w:ind w:firstLine="103"/>
        <w:rPr>
          <w:rFonts w:ascii="宋体" w:eastAsia="宋体" w:cs="宋体"/>
          <w:bCs w:val="0"/>
          <w:sz w:val="21"/>
          <w:szCs w:val="21"/>
        </w:rPr>
      </w:pPr>
      <w:bookmarkStart w:id="128" w:name="_Toc300835046"/>
      <w:bookmarkStart w:id="129" w:name="_Toc486159981"/>
      <w:bookmarkStart w:id="130" w:name="_Toc410559350"/>
      <w:bookmarkStart w:id="131" w:name="_Toc411736432"/>
      <w:bookmarkStart w:id="132" w:name="_Toc476860367"/>
      <w:bookmarkStart w:id="133" w:name="_Toc411736156"/>
      <w:r>
        <w:rPr>
          <w:rFonts w:ascii="宋体" w:eastAsia="宋体" w:cs="宋体" w:hint="eastAsia"/>
          <w:bCs w:val="0"/>
          <w:sz w:val="21"/>
          <w:szCs w:val="21"/>
        </w:rPr>
        <w:t>1.13 发包人要求中的错误（B）</w:t>
      </w:r>
      <w:bookmarkEnd w:id="128"/>
      <w:bookmarkEnd w:id="129"/>
      <w:bookmarkEnd w:id="130"/>
      <w:bookmarkEnd w:id="131"/>
      <w:bookmarkEnd w:id="132"/>
      <w:bookmarkEnd w:id="133"/>
    </w:p>
    <w:p w:rsidR="00C02AC7" w:rsidRDefault="0017062A">
      <w:pPr>
        <w:spacing w:line="360" w:lineRule="auto"/>
        <w:ind w:firstLine="420"/>
        <w:rPr>
          <w:rFonts w:ascii="宋体" w:hAnsi="宋体" w:cs="宋体"/>
          <w:szCs w:val="21"/>
        </w:rPr>
      </w:pPr>
      <w:r>
        <w:rPr>
          <w:rFonts w:ascii="宋体" w:hAnsi="宋体" w:cs="宋体" w:hint="eastAsia"/>
          <w:szCs w:val="21"/>
        </w:rPr>
        <w:t>1.13.1 承包人应认真阅读、复核发包人要求，发现错误的，应及时书面通知发包人。发包人作相应修改的，按照第15条约定处理。对确实存在的错误，发包人坚持不作修改的，应承担由此导致承包人增加的费用和（或）延误的工期。</w:t>
      </w:r>
    </w:p>
    <w:p w:rsidR="00C02AC7" w:rsidRDefault="0017062A">
      <w:pPr>
        <w:spacing w:line="360" w:lineRule="auto"/>
        <w:ind w:firstLine="420"/>
        <w:rPr>
          <w:rFonts w:ascii="宋体" w:hAnsi="宋体" w:cs="宋体"/>
          <w:szCs w:val="21"/>
        </w:rPr>
      </w:pPr>
      <w:r>
        <w:rPr>
          <w:rFonts w:ascii="宋体" w:hAnsi="宋体" w:cs="宋体" w:hint="eastAsia"/>
          <w:szCs w:val="21"/>
        </w:rPr>
        <w:t>1.13.2 承包人未发现发包人要求中存在错误的，承包人自行承担由此导致的费用增加和（或） 工期延误，但专用合同条款另有约定的除外。</w:t>
      </w:r>
    </w:p>
    <w:p w:rsidR="00C02AC7" w:rsidRDefault="0017062A">
      <w:pPr>
        <w:spacing w:line="360" w:lineRule="auto"/>
        <w:ind w:firstLine="420"/>
        <w:rPr>
          <w:rFonts w:ascii="宋体" w:hAnsi="宋体" w:cs="宋体"/>
          <w:szCs w:val="21"/>
        </w:rPr>
      </w:pPr>
      <w:r>
        <w:rPr>
          <w:rFonts w:ascii="宋体" w:hAnsi="宋体" w:cs="宋体" w:hint="eastAsia"/>
          <w:szCs w:val="21"/>
        </w:rPr>
        <w:t>1.13.3 无论承包人发现与否，在任何情况下，发包人要求中的下列错误导致承包人增加的费用和（或）延误的工期，由发包人承担，并向承包人支付合理利润。</w:t>
      </w:r>
    </w:p>
    <w:p w:rsidR="00C02AC7" w:rsidRDefault="0017062A">
      <w:pPr>
        <w:spacing w:line="360" w:lineRule="auto"/>
        <w:ind w:firstLine="420"/>
        <w:rPr>
          <w:rFonts w:ascii="宋体" w:hAnsi="宋体" w:cs="宋体"/>
          <w:szCs w:val="21"/>
        </w:rPr>
      </w:pPr>
      <w:r>
        <w:rPr>
          <w:rFonts w:ascii="宋体" w:hAnsi="宋体" w:cs="宋体" w:hint="eastAsia"/>
          <w:szCs w:val="21"/>
        </w:rPr>
        <w:t>（1）发包人要求中引用的原始数据和资料；</w:t>
      </w:r>
    </w:p>
    <w:p w:rsidR="00C02AC7" w:rsidRDefault="0017062A">
      <w:pPr>
        <w:spacing w:line="360" w:lineRule="auto"/>
        <w:ind w:firstLine="420"/>
        <w:rPr>
          <w:rFonts w:ascii="宋体" w:hAnsi="宋体" w:cs="宋体"/>
          <w:szCs w:val="21"/>
        </w:rPr>
      </w:pPr>
      <w:r>
        <w:rPr>
          <w:rFonts w:ascii="宋体" w:hAnsi="宋体" w:cs="宋体" w:hint="eastAsia"/>
          <w:szCs w:val="21"/>
        </w:rPr>
        <w:t>（2）对工程或其任何部分的功能要求；</w:t>
      </w:r>
    </w:p>
    <w:p w:rsidR="00C02AC7" w:rsidRDefault="0017062A">
      <w:pPr>
        <w:spacing w:line="360" w:lineRule="auto"/>
        <w:ind w:firstLine="420"/>
        <w:rPr>
          <w:rFonts w:ascii="宋体" w:hAnsi="宋体" w:cs="宋体"/>
          <w:szCs w:val="21"/>
        </w:rPr>
      </w:pPr>
      <w:r>
        <w:rPr>
          <w:rFonts w:ascii="宋体" w:hAnsi="宋体" w:cs="宋体" w:hint="eastAsia"/>
          <w:szCs w:val="21"/>
        </w:rPr>
        <w:t>（3）对工程的工艺安排或要求；</w:t>
      </w:r>
    </w:p>
    <w:p w:rsidR="00C02AC7" w:rsidRDefault="0017062A">
      <w:pPr>
        <w:spacing w:line="360" w:lineRule="auto"/>
        <w:ind w:firstLine="420"/>
        <w:rPr>
          <w:rFonts w:ascii="宋体" w:hAnsi="宋体" w:cs="宋体"/>
          <w:szCs w:val="21"/>
        </w:rPr>
      </w:pPr>
      <w:r>
        <w:rPr>
          <w:rFonts w:ascii="宋体" w:hAnsi="宋体" w:cs="宋体" w:hint="eastAsia"/>
          <w:szCs w:val="21"/>
        </w:rPr>
        <w:lastRenderedPageBreak/>
        <w:t>（4）试验和检验标准；</w:t>
      </w:r>
    </w:p>
    <w:p w:rsidR="00C02AC7" w:rsidRDefault="0017062A">
      <w:pPr>
        <w:spacing w:line="360" w:lineRule="auto"/>
        <w:ind w:firstLine="420"/>
        <w:rPr>
          <w:rFonts w:ascii="宋体" w:hAnsi="宋体" w:cs="宋体"/>
          <w:szCs w:val="21"/>
        </w:rPr>
      </w:pPr>
      <w:r>
        <w:rPr>
          <w:rFonts w:ascii="宋体" w:hAnsi="宋体" w:cs="宋体" w:hint="eastAsia"/>
          <w:szCs w:val="21"/>
        </w:rPr>
        <w:t>（5）除合同另有约定外，承包人无法核实的数据和资料。</w:t>
      </w:r>
    </w:p>
    <w:p w:rsidR="00C02AC7" w:rsidRDefault="0017062A">
      <w:pPr>
        <w:pStyle w:val="3"/>
        <w:spacing w:before="120" w:after="120" w:line="360" w:lineRule="auto"/>
        <w:ind w:firstLine="103"/>
        <w:rPr>
          <w:rFonts w:ascii="宋体" w:eastAsia="宋体" w:cs="宋体"/>
          <w:bCs w:val="0"/>
          <w:sz w:val="21"/>
          <w:szCs w:val="21"/>
        </w:rPr>
      </w:pPr>
      <w:bookmarkStart w:id="134" w:name="_Toc300835047"/>
      <w:bookmarkStart w:id="135" w:name="_Toc486159982"/>
      <w:bookmarkStart w:id="136" w:name="_Toc410559351"/>
      <w:bookmarkStart w:id="137" w:name="_Toc411736433"/>
      <w:bookmarkStart w:id="138" w:name="_Toc411736157"/>
      <w:bookmarkStart w:id="139" w:name="_Toc476860368"/>
      <w:r>
        <w:rPr>
          <w:rFonts w:ascii="宋体" w:eastAsia="宋体" w:cs="宋体" w:hint="eastAsia"/>
          <w:bCs w:val="0"/>
          <w:sz w:val="21"/>
          <w:szCs w:val="21"/>
        </w:rPr>
        <w:t>1.14 发包人要求违法</w:t>
      </w:r>
      <w:bookmarkEnd w:id="134"/>
      <w:bookmarkEnd w:id="135"/>
      <w:bookmarkEnd w:id="136"/>
      <w:bookmarkEnd w:id="137"/>
      <w:bookmarkEnd w:id="138"/>
      <w:bookmarkEnd w:id="139"/>
    </w:p>
    <w:p w:rsidR="00C02AC7" w:rsidRDefault="0017062A">
      <w:pPr>
        <w:spacing w:line="360" w:lineRule="auto"/>
        <w:ind w:firstLine="420"/>
        <w:rPr>
          <w:rFonts w:ascii="宋体" w:hAnsi="宋体" w:cs="宋体"/>
          <w:szCs w:val="21"/>
        </w:rPr>
      </w:pPr>
      <w:r>
        <w:rPr>
          <w:rFonts w:ascii="宋体" w:hAnsi="宋体" w:cs="宋体" w:hint="eastAsia"/>
          <w:szCs w:val="21"/>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rsidR="00C02AC7" w:rsidRDefault="0017062A">
      <w:pPr>
        <w:pStyle w:val="3"/>
        <w:spacing w:before="120" w:after="120" w:line="360" w:lineRule="auto"/>
        <w:ind w:firstLine="103"/>
        <w:rPr>
          <w:rFonts w:ascii="宋体" w:eastAsia="宋体" w:cs="宋体"/>
          <w:bCs w:val="0"/>
          <w:sz w:val="21"/>
          <w:szCs w:val="21"/>
        </w:rPr>
      </w:pPr>
      <w:bookmarkStart w:id="140" w:name="_Toc300835048"/>
      <w:bookmarkStart w:id="141" w:name="_Toc411736158"/>
      <w:bookmarkStart w:id="142" w:name="_Toc486159983"/>
      <w:bookmarkStart w:id="143" w:name="_Toc410559352"/>
      <w:bookmarkStart w:id="144" w:name="_Toc247514049"/>
      <w:bookmarkStart w:id="145" w:name="_Toc476860369"/>
      <w:bookmarkStart w:id="146" w:name="_Toc411736434"/>
      <w:bookmarkStart w:id="147" w:name="_Toc184635099"/>
      <w:bookmarkStart w:id="148" w:name="_Toc247527650"/>
      <w:r>
        <w:rPr>
          <w:rFonts w:ascii="宋体" w:eastAsia="宋体" w:cs="宋体" w:hint="eastAsia"/>
          <w:bCs w:val="0"/>
          <w:sz w:val="21"/>
          <w:szCs w:val="21"/>
        </w:rPr>
        <w:t>2．发包人义务</w:t>
      </w:r>
      <w:bookmarkEnd w:id="140"/>
      <w:bookmarkEnd w:id="141"/>
      <w:bookmarkEnd w:id="142"/>
      <w:bookmarkEnd w:id="143"/>
      <w:bookmarkEnd w:id="144"/>
      <w:bookmarkEnd w:id="145"/>
      <w:bookmarkEnd w:id="146"/>
      <w:bookmarkEnd w:id="147"/>
      <w:bookmarkEnd w:id="148"/>
    </w:p>
    <w:p w:rsidR="00C02AC7" w:rsidRDefault="0017062A">
      <w:pPr>
        <w:pStyle w:val="3"/>
        <w:spacing w:before="120" w:after="120" w:line="360" w:lineRule="auto"/>
        <w:ind w:firstLine="103"/>
        <w:rPr>
          <w:rFonts w:ascii="宋体" w:eastAsia="宋体" w:cs="宋体"/>
          <w:bCs w:val="0"/>
          <w:sz w:val="21"/>
          <w:szCs w:val="21"/>
        </w:rPr>
      </w:pPr>
      <w:bookmarkStart w:id="149" w:name="_Toc300835049"/>
      <w:bookmarkStart w:id="150" w:name="_Toc247514050"/>
      <w:bookmarkStart w:id="151" w:name="_Toc486159984"/>
      <w:bookmarkStart w:id="152" w:name="_Toc411736159"/>
      <w:bookmarkStart w:id="153" w:name="_Toc411736435"/>
      <w:bookmarkStart w:id="154" w:name="_Toc476860370"/>
      <w:bookmarkStart w:id="155" w:name="_Toc247527651"/>
      <w:bookmarkStart w:id="156" w:name="_Toc410559353"/>
      <w:r>
        <w:rPr>
          <w:rFonts w:ascii="宋体" w:eastAsia="宋体" w:cs="宋体" w:hint="eastAsia"/>
          <w:bCs w:val="0"/>
          <w:sz w:val="21"/>
          <w:szCs w:val="21"/>
        </w:rPr>
        <w:t>2.1 遵守法律</w:t>
      </w:r>
      <w:bookmarkEnd w:id="149"/>
      <w:bookmarkEnd w:id="150"/>
      <w:bookmarkEnd w:id="151"/>
      <w:bookmarkEnd w:id="152"/>
      <w:bookmarkEnd w:id="153"/>
      <w:bookmarkEnd w:id="154"/>
      <w:bookmarkEnd w:id="155"/>
      <w:bookmarkEnd w:id="156"/>
    </w:p>
    <w:p w:rsidR="00C02AC7" w:rsidRDefault="0017062A">
      <w:pPr>
        <w:spacing w:line="360" w:lineRule="auto"/>
        <w:ind w:firstLineChars="200" w:firstLine="420"/>
        <w:rPr>
          <w:rFonts w:ascii="宋体" w:hAnsi="宋体" w:cs="宋体"/>
          <w:szCs w:val="21"/>
        </w:rPr>
      </w:pPr>
      <w:r>
        <w:rPr>
          <w:rFonts w:ascii="宋体" w:hAnsi="宋体" w:cs="宋体" w:hint="eastAsia"/>
          <w:szCs w:val="21"/>
        </w:rPr>
        <w:t>发包人在履行合同过程中应遵守法律，并保证承包人免于承担因发包人违反法律而引起的任何责任。</w:t>
      </w:r>
    </w:p>
    <w:p w:rsidR="00C02AC7" w:rsidRDefault="0017062A">
      <w:pPr>
        <w:pStyle w:val="3"/>
        <w:spacing w:before="120" w:after="120" w:line="360" w:lineRule="auto"/>
        <w:ind w:firstLine="103"/>
        <w:rPr>
          <w:rFonts w:ascii="宋体" w:eastAsia="宋体" w:cs="宋体"/>
          <w:bCs w:val="0"/>
          <w:sz w:val="21"/>
          <w:szCs w:val="21"/>
        </w:rPr>
      </w:pPr>
      <w:bookmarkStart w:id="157" w:name="_Toc411736160"/>
      <w:bookmarkStart w:id="158" w:name="_Toc486159985"/>
      <w:bookmarkStart w:id="159" w:name="_Toc247527652"/>
      <w:bookmarkStart w:id="160" w:name="_Toc247514051"/>
      <w:bookmarkStart w:id="161" w:name="_Toc476860371"/>
      <w:bookmarkStart w:id="162" w:name="_Toc410559354"/>
      <w:bookmarkStart w:id="163" w:name="_Toc411736436"/>
      <w:bookmarkStart w:id="164" w:name="_Toc300835050"/>
      <w:r>
        <w:rPr>
          <w:rFonts w:ascii="宋体" w:eastAsia="宋体" w:cs="宋体" w:hint="eastAsia"/>
          <w:bCs w:val="0"/>
          <w:sz w:val="21"/>
          <w:szCs w:val="21"/>
        </w:rPr>
        <w:t>2.2 发出承包人开始工作通知</w:t>
      </w:r>
      <w:bookmarkEnd w:id="157"/>
      <w:bookmarkEnd w:id="158"/>
      <w:bookmarkEnd w:id="159"/>
      <w:bookmarkEnd w:id="160"/>
      <w:bookmarkEnd w:id="161"/>
      <w:bookmarkEnd w:id="162"/>
      <w:bookmarkEnd w:id="163"/>
      <w:bookmarkEnd w:id="164"/>
    </w:p>
    <w:p w:rsidR="00C02AC7" w:rsidRDefault="0017062A">
      <w:pPr>
        <w:spacing w:line="360" w:lineRule="auto"/>
        <w:ind w:firstLineChars="200" w:firstLine="420"/>
        <w:rPr>
          <w:rFonts w:ascii="宋体" w:hAnsi="宋体" w:cs="宋体"/>
          <w:szCs w:val="21"/>
        </w:rPr>
      </w:pPr>
      <w:r>
        <w:rPr>
          <w:rFonts w:ascii="宋体" w:hAnsi="宋体" w:cs="宋体" w:hint="eastAsia"/>
          <w:szCs w:val="21"/>
        </w:rPr>
        <w:t>发包人应委托监理人按第11.1 款的约定向承包人发出开始工作通知。</w:t>
      </w:r>
    </w:p>
    <w:p w:rsidR="00C02AC7" w:rsidRDefault="0017062A">
      <w:pPr>
        <w:pStyle w:val="3"/>
        <w:spacing w:before="120" w:after="120" w:line="360" w:lineRule="auto"/>
        <w:ind w:firstLine="103"/>
        <w:rPr>
          <w:rFonts w:ascii="宋体" w:eastAsia="宋体" w:cs="宋体"/>
          <w:bCs w:val="0"/>
          <w:sz w:val="21"/>
          <w:szCs w:val="21"/>
        </w:rPr>
      </w:pPr>
      <w:bookmarkStart w:id="165" w:name="_Toc300835051"/>
      <w:bookmarkStart w:id="166" w:name="_Toc247527653"/>
      <w:bookmarkStart w:id="167" w:name="_Toc410559355"/>
      <w:bookmarkStart w:id="168" w:name="_Toc411736437"/>
      <w:bookmarkStart w:id="169" w:name="_Toc486159986"/>
      <w:bookmarkStart w:id="170" w:name="_Toc411736161"/>
      <w:bookmarkStart w:id="171" w:name="_Toc247514052"/>
      <w:bookmarkStart w:id="172" w:name="_Toc476860372"/>
      <w:r>
        <w:rPr>
          <w:rFonts w:ascii="宋体" w:eastAsia="宋体" w:cs="宋体" w:hint="eastAsia"/>
          <w:bCs w:val="0"/>
          <w:sz w:val="21"/>
          <w:szCs w:val="21"/>
        </w:rPr>
        <w:t>2.3 提供施工场地</w:t>
      </w:r>
      <w:bookmarkEnd w:id="165"/>
      <w:bookmarkEnd w:id="166"/>
      <w:bookmarkEnd w:id="167"/>
      <w:bookmarkEnd w:id="168"/>
      <w:bookmarkEnd w:id="169"/>
      <w:bookmarkEnd w:id="170"/>
      <w:bookmarkEnd w:id="171"/>
      <w:bookmarkEnd w:id="172"/>
    </w:p>
    <w:p w:rsidR="00C02AC7" w:rsidRDefault="0017062A">
      <w:pPr>
        <w:spacing w:line="360" w:lineRule="auto"/>
        <w:ind w:firstLineChars="200" w:firstLine="420"/>
        <w:rPr>
          <w:rFonts w:ascii="宋体" w:hAnsi="宋体" w:cs="宋体"/>
          <w:szCs w:val="21"/>
        </w:rPr>
      </w:pPr>
      <w:r>
        <w:rPr>
          <w:rFonts w:ascii="宋体" w:hAnsi="宋体" w:cs="宋体" w:hint="eastAsia"/>
          <w:szCs w:val="21"/>
        </w:rPr>
        <w:t>发包人应按专用合同条款约定向承包人提供施工场地及进场施工条件，并明确与承包人的交接界面。</w:t>
      </w:r>
    </w:p>
    <w:p w:rsidR="00C02AC7" w:rsidRDefault="0017062A">
      <w:pPr>
        <w:pStyle w:val="3"/>
        <w:spacing w:before="120" w:after="120" w:line="360" w:lineRule="auto"/>
        <w:ind w:firstLine="103"/>
        <w:rPr>
          <w:rFonts w:ascii="宋体" w:eastAsia="宋体" w:cs="宋体"/>
          <w:bCs w:val="0"/>
          <w:sz w:val="21"/>
          <w:szCs w:val="21"/>
        </w:rPr>
      </w:pPr>
      <w:bookmarkStart w:id="173" w:name="_Toc410559356"/>
      <w:bookmarkStart w:id="174" w:name="_Toc486159987"/>
      <w:bookmarkStart w:id="175" w:name="_Toc476860373"/>
      <w:bookmarkStart w:id="176" w:name="_Toc300835052"/>
      <w:bookmarkStart w:id="177" w:name="_Toc247527654"/>
      <w:bookmarkStart w:id="178" w:name="_Toc247514053"/>
      <w:bookmarkStart w:id="179" w:name="_Toc411736438"/>
      <w:bookmarkStart w:id="180" w:name="_Toc411736162"/>
      <w:r>
        <w:rPr>
          <w:rFonts w:ascii="宋体" w:eastAsia="宋体" w:cs="宋体" w:hint="eastAsia"/>
          <w:bCs w:val="0"/>
          <w:sz w:val="21"/>
          <w:szCs w:val="21"/>
        </w:rPr>
        <w:t>2.4 办理证件和批件</w:t>
      </w:r>
      <w:bookmarkEnd w:id="173"/>
      <w:bookmarkEnd w:id="174"/>
      <w:bookmarkEnd w:id="175"/>
      <w:bookmarkEnd w:id="176"/>
      <w:bookmarkEnd w:id="177"/>
      <w:bookmarkEnd w:id="178"/>
      <w:bookmarkEnd w:id="179"/>
      <w:bookmarkEnd w:id="180"/>
    </w:p>
    <w:p w:rsidR="00C02AC7" w:rsidRDefault="0017062A">
      <w:pPr>
        <w:spacing w:line="360" w:lineRule="auto"/>
        <w:ind w:firstLineChars="200" w:firstLine="420"/>
        <w:rPr>
          <w:rFonts w:ascii="宋体" w:hAnsi="宋体" w:cs="宋体"/>
          <w:szCs w:val="21"/>
        </w:rPr>
      </w:pPr>
      <w:r>
        <w:rPr>
          <w:rFonts w:ascii="宋体" w:hAnsi="宋体" w:cs="宋体" w:hint="eastAsia"/>
          <w:szCs w:val="21"/>
        </w:rPr>
        <w:t>法律规定和（或）合同约定由发包人负责办理的工程建设项目必须履行的各类审批、核准或备案手续，发包人应按时办理。</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法律规定和（或）合同约定由承包人负责的有关设计、施工证件和批件，发包人应给予必要的协助。</w:t>
      </w:r>
    </w:p>
    <w:p w:rsidR="00C02AC7" w:rsidRDefault="0017062A">
      <w:pPr>
        <w:pStyle w:val="3"/>
        <w:spacing w:before="120" w:after="120" w:line="360" w:lineRule="auto"/>
        <w:ind w:firstLine="103"/>
        <w:rPr>
          <w:rFonts w:ascii="宋体" w:eastAsia="宋体" w:cs="宋体"/>
          <w:bCs w:val="0"/>
          <w:sz w:val="21"/>
          <w:szCs w:val="21"/>
        </w:rPr>
      </w:pPr>
      <w:bookmarkStart w:id="181" w:name="_Toc247514054"/>
      <w:bookmarkStart w:id="182" w:name="_Toc247527655"/>
      <w:bookmarkStart w:id="183" w:name="_Toc411736439"/>
      <w:bookmarkStart w:id="184" w:name="_Toc476860374"/>
      <w:bookmarkStart w:id="185" w:name="_Toc300835053"/>
      <w:bookmarkStart w:id="186" w:name="_Toc486159988"/>
      <w:bookmarkStart w:id="187" w:name="_Toc410559357"/>
      <w:bookmarkStart w:id="188" w:name="_Toc411736163"/>
      <w:r>
        <w:rPr>
          <w:rFonts w:ascii="宋体" w:eastAsia="宋体" w:cs="宋体" w:hint="eastAsia"/>
          <w:bCs w:val="0"/>
          <w:sz w:val="21"/>
          <w:szCs w:val="21"/>
        </w:rPr>
        <w:t>2.5</w:t>
      </w:r>
      <w:bookmarkStart w:id="189" w:name="_Toc247527656"/>
      <w:bookmarkStart w:id="190" w:name="_Toc247514055"/>
      <w:bookmarkEnd w:id="181"/>
      <w:bookmarkEnd w:id="182"/>
      <w:r>
        <w:rPr>
          <w:rFonts w:ascii="宋体" w:eastAsia="宋体" w:cs="宋体" w:hint="eastAsia"/>
          <w:bCs w:val="0"/>
          <w:sz w:val="21"/>
          <w:szCs w:val="21"/>
        </w:rPr>
        <w:t xml:space="preserve"> 支付合同价款</w:t>
      </w:r>
      <w:bookmarkEnd w:id="183"/>
      <w:bookmarkEnd w:id="184"/>
      <w:bookmarkEnd w:id="185"/>
      <w:bookmarkEnd w:id="186"/>
      <w:bookmarkEnd w:id="187"/>
      <w:bookmarkEnd w:id="188"/>
      <w:bookmarkEnd w:id="189"/>
      <w:bookmarkEnd w:id="190"/>
    </w:p>
    <w:p w:rsidR="00C02AC7" w:rsidRDefault="0017062A">
      <w:pPr>
        <w:spacing w:line="360" w:lineRule="auto"/>
        <w:ind w:firstLineChars="200" w:firstLine="420"/>
        <w:rPr>
          <w:rFonts w:ascii="宋体" w:hAnsi="宋体" w:cs="宋体"/>
          <w:szCs w:val="21"/>
        </w:rPr>
      </w:pPr>
      <w:r>
        <w:rPr>
          <w:rFonts w:ascii="宋体" w:hAnsi="宋体" w:cs="宋体" w:hint="eastAsia"/>
          <w:szCs w:val="21"/>
        </w:rPr>
        <w:t>发包人应按合同约定向承包人及时支付合同价款。专用合同条款对发包人工程款支付担保有约定的，从其约定。</w:t>
      </w:r>
    </w:p>
    <w:p w:rsidR="00C02AC7" w:rsidRDefault="0017062A">
      <w:pPr>
        <w:pStyle w:val="3"/>
        <w:spacing w:before="120" w:after="120" w:line="360" w:lineRule="auto"/>
        <w:ind w:firstLine="103"/>
        <w:rPr>
          <w:rFonts w:ascii="宋体" w:eastAsia="宋体" w:cs="宋体"/>
          <w:bCs w:val="0"/>
          <w:sz w:val="21"/>
          <w:szCs w:val="21"/>
        </w:rPr>
      </w:pPr>
      <w:bookmarkStart w:id="191" w:name="_Toc486159989"/>
      <w:bookmarkStart w:id="192" w:name="_Toc410559358"/>
      <w:bookmarkStart w:id="193" w:name="_Toc411736440"/>
      <w:bookmarkStart w:id="194" w:name="_Toc411736164"/>
      <w:bookmarkStart w:id="195" w:name="_Toc300835054"/>
      <w:bookmarkStart w:id="196" w:name="_Toc247527657"/>
      <w:bookmarkStart w:id="197" w:name="_Toc247514056"/>
      <w:bookmarkStart w:id="198" w:name="_Toc476860375"/>
      <w:r>
        <w:rPr>
          <w:rFonts w:ascii="宋体" w:eastAsia="宋体" w:cs="宋体" w:hint="eastAsia"/>
          <w:bCs w:val="0"/>
          <w:sz w:val="21"/>
          <w:szCs w:val="21"/>
        </w:rPr>
        <w:t>2.6 组织竣工验收</w:t>
      </w:r>
      <w:bookmarkEnd w:id="191"/>
      <w:bookmarkEnd w:id="192"/>
      <w:bookmarkEnd w:id="193"/>
      <w:bookmarkEnd w:id="194"/>
      <w:bookmarkEnd w:id="195"/>
      <w:bookmarkEnd w:id="196"/>
      <w:bookmarkEnd w:id="197"/>
      <w:bookmarkEnd w:id="198"/>
    </w:p>
    <w:p w:rsidR="00C02AC7" w:rsidRDefault="0017062A">
      <w:pPr>
        <w:spacing w:line="360" w:lineRule="auto"/>
        <w:ind w:firstLineChars="200" w:firstLine="420"/>
        <w:rPr>
          <w:rFonts w:ascii="宋体" w:hAnsi="宋体" w:cs="宋体"/>
          <w:szCs w:val="21"/>
        </w:rPr>
      </w:pPr>
      <w:r>
        <w:rPr>
          <w:rFonts w:ascii="宋体" w:hAnsi="宋体" w:cs="宋体" w:hint="eastAsia"/>
          <w:szCs w:val="21"/>
        </w:rPr>
        <w:t>发包人应按合同约定及时组织竣工验收。</w:t>
      </w:r>
    </w:p>
    <w:p w:rsidR="00C02AC7" w:rsidRDefault="0017062A">
      <w:pPr>
        <w:pStyle w:val="3"/>
        <w:spacing w:before="120" w:after="120" w:line="360" w:lineRule="auto"/>
        <w:ind w:firstLine="103"/>
        <w:rPr>
          <w:rFonts w:ascii="宋体" w:eastAsia="宋体" w:cs="宋体"/>
          <w:bCs w:val="0"/>
          <w:sz w:val="21"/>
          <w:szCs w:val="21"/>
        </w:rPr>
      </w:pPr>
      <w:bookmarkStart w:id="199" w:name="_Toc411736441"/>
      <w:bookmarkStart w:id="200" w:name="_Toc410559359"/>
      <w:bookmarkStart w:id="201" w:name="_Toc247527658"/>
      <w:bookmarkStart w:id="202" w:name="_Toc486159990"/>
      <w:bookmarkStart w:id="203" w:name="_Toc247514057"/>
      <w:bookmarkStart w:id="204" w:name="_Toc411736165"/>
      <w:bookmarkStart w:id="205" w:name="_Toc300835055"/>
      <w:bookmarkStart w:id="206" w:name="_Toc476860376"/>
      <w:r>
        <w:rPr>
          <w:rFonts w:ascii="宋体" w:eastAsia="宋体" w:cs="宋体" w:hint="eastAsia"/>
          <w:bCs w:val="0"/>
          <w:sz w:val="21"/>
          <w:szCs w:val="21"/>
        </w:rPr>
        <w:t>2.7 其他义务</w:t>
      </w:r>
      <w:bookmarkEnd w:id="199"/>
      <w:bookmarkEnd w:id="200"/>
      <w:bookmarkEnd w:id="201"/>
      <w:bookmarkEnd w:id="202"/>
      <w:bookmarkEnd w:id="203"/>
      <w:bookmarkEnd w:id="204"/>
      <w:bookmarkEnd w:id="205"/>
      <w:bookmarkEnd w:id="206"/>
    </w:p>
    <w:p w:rsidR="00C02AC7" w:rsidRDefault="0017062A">
      <w:pPr>
        <w:spacing w:line="360" w:lineRule="auto"/>
        <w:ind w:firstLineChars="200" w:firstLine="420"/>
        <w:rPr>
          <w:rFonts w:ascii="宋体" w:hAnsi="宋体" w:cs="宋体"/>
          <w:szCs w:val="21"/>
        </w:rPr>
      </w:pPr>
      <w:r>
        <w:rPr>
          <w:rFonts w:ascii="宋体" w:hAnsi="宋体" w:cs="宋体" w:hint="eastAsia"/>
          <w:szCs w:val="21"/>
        </w:rPr>
        <w:t>发包人应履行合同约定的其他义务。</w:t>
      </w:r>
    </w:p>
    <w:p w:rsidR="00C02AC7" w:rsidRDefault="0017062A">
      <w:pPr>
        <w:pStyle w:val="3"/>
        <w:spacing w:before="120" w:after="120" w:line="360" w:lineRule="auto"/>
        <w:ind w:firstLine="103"/>
        <w:rPr>
          <w:rFonts w:ascii="宋体" w:eastAsia="宋体" w:cs="宋体"/>
          <w:bCs w:val="0"/>
          <w:sz w:val="21"/>
          <w:szCs w:val="21"/>
        </w:rPr>
      </w:pPr>
      <w:bookmarkStart w:id="207" w:name="_Toc476860377"/>
      <w:bookmarkStart w:id="208" w:name="_Toc247527659"/>
      <w:bookmarkStart w:id="209" w:name="_Toc410559360"/>
      <w:bookmarkStart w:id="210" w:name="_Toc486159991"/>
      <w:bookmarkStart w:id="211" w:name="_Toc411736442"/>
      <w:bookmarkStart w:id="212" w:name="_Toc247514058"/>
      <w:bookmarkStart w:id="213" w:name="_Toc300835056"/>
      <w:bookmarkStart w:id="214" w:name="_Toc411736166"/>
      <w:bookmarkStart w:id="215" w:name="_Toc184635100"/>
      <w:r>
        <w:rPr>
          <w:rFonts w:ascii="宋体" w:eastAsia="宋体" w:cs="宋体" w:hint="eastAsia"/>
          <w:bCs w:val="0"/>
          <w:sz w:val="21"/>
          <w:szCs w:val="21"/>
        </w:rPr>
        <w:lastRenderedPageBreak/>
        <w:t>3. 监理人</w:t>
      </w:r>
      <w:bookmarkEnd w:id="207"/>
      <w:bookmarkEnd w:id="208"/>
      <w:bookmarkEnd w:id="209"/>
      <w:bookmarkEnd w:id="210"/>
      <w:bookmarkEnd w:id="211"/>
      <w:bookmarkEnd w:id="212"/>
      <w:bookmarkEnd w:id="213"/>
      <w:bookmarkEnd w:id="214"/>
      <w:bookmarkEnd w:id="215"/>
    </w:p>
    <w:p w:rsidR="00C02AC7" w:rsidRDefault="0017062A">
      <w:pPr>
        <w:pStyle w:val="3"/>
        <w:spacing w:before="120" w:after="120" w:line="360" w:lineRule="auto"/>
        <w:ind w:firstLine="103"/>
        <w:rPr>
          <w:rFonts w:ascii="宋体" w:eastAsia="宋体" w:cs="宋体"/>
          <w:bCs w:val="0"/>
          <w:sz w:val="21"/>
          <w:szCs w:val="21"/>
        </w:rPr>
      </w:pPr>
      <w:bookmarkStart w:id="216" w:name="_Toc247527660"/>
      <w:bookmarkStart w:id="217" w:name="_Toc247514059"/>
      <w:bookmarkStart w:id="218" w:name="_Toc300835057"/>
      <w:bookmarkStart w:id="219" w:name="_Toc410559361"/>
      <w:bookmarkStart w:id="220" w:name="_Toc486159992"/>
      <w:bookmarkStart w:id="221" w:name="_Toc411736443"/>
      <w:bookmarkStart w:id="222" w:name="_Toc476860378"/>
      <w:bookmarkStart w:id="223" w:name="_Toc411736167"/>
      <w:r>
        <w:rPr>
          <w:rFonts w:ascii="宋体" w:eastAsia="宋体" w:cs="宋体" w:hint="eastAsia"/>
          <w:bCs w:val="0"/>
          <w:sz w:val="21"/>
          <w:szCs w:val="21"/>
        </w:rPr>
        <w:t>3.1 监理人的职责和权力</w:t>
      </w:r>
      <w:bookmarkEnd w:id="216"/>
      <w:bookmarkEnd w:id="217"/>
      <w:bookmarkEnd w:id="218"/>
      <w:bookmarkEnd w:id="219"/>
      <w:bookmarkEnd w:id="220"/>
      <w:bookmarkEnd w:id="221"/>
      <w:bookmarkEnd w:id="222"/>
      <w:bookmarkEnd w:id="223"/>
    </w:p>
    <w:p w:rsidR="00C02AC7" w:rsidRDefault="0017062A">
      <w:pPr>
        <w:spacing w:line="360" w:lineRule="auto"/>
        <w:ind w:firstLineChars="200" w:firstLine="420"/>
        <w:rPr>
          <w:rFonts w:ascii="宋体" w:hAnsi="宋体" w:cs="宋体"/>
          <w:szCs w:val="21"/>
        </w:rPr>
      </w:pPr>
      <w:r>
        <w:rPr>
          <w:rFonts w:ascii="宋体" w:hAnsi="宋体" w:cs="宋体" w:hint="eastAsia"/>
          <w:szCs w:val="21"/>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3.1.2 合同约定应由承包人承担的义务和责任，不因监理人对承包人文件的审查或批准，对工程、材料和工程设备的检查和检验，以及为实施监理</w:t>
      </w:r>
      <w:proofErr w:type="gramStart"/>
      <w:r>
        <w:rPr>
          <w:rFonts w:ascii="宋体" w:hAnsi="宋体" w:cs="宋体" w:hint="eastAsia"/>
          <w:szCs w:val="21"/>
        </w:rPr>
        <w:t>作出</w:t>
      </w:r>
      <w:proofErr w:type="gramEnd"/>
      <w:r>
        <w:rPr>
          <w:rFonts w:ascii="宋体" w:hAnsi="宋体" w:cs="宋体" w:hint="eastAsia"/>
          <w:szCs w:val="21"/>
        </w:rPr>
        <w:t>的指示等职务行为而减轻或解除。</w:t>
      </w:r>
    </w:p>
    <w:p w:rsidR="00C02AC7" w:rsidRDefault="0017062A">
      <w:pPr>
        <w:pStyle w:val="3"/>
        <w:spacing w:before="120" w:after="120" w:line="360" w:lineRule="auto"/>
        <w:ind w:firstLine="103"/>
        <w:rPr>
          <w:rFonts w:ascii="宋体" w:eastAsia="宋体" w:cs="宋体"/>
          <w:bCs w:val="0"/>
          <w:sz w:val="21"/>
          <w:szCs w:val="21"/>
        </w:rPr>
      </w:pPr>
      <w:bookmarkStart w:id="224" w:name="_Toc247514060"/>
      <w:bookmarkStart w:id="225" w:name="_Toc476860379"/>
      <w:bookmarkStart w:id="226" w:name="_Toc486159993"/>
      <w:bookmarkStart w:id="227" w:name="_Toc411736168"/>
      <w:bookmarkStart w:id="228" w:name="_Toc410559362"/>
      <w:bookmarkStart w:id="229" w:name="_Toc411736444"/>
      <w:bookmarkStart w:id="230" w:name="_Toc300835058"/>
      <w:bookmarkStart w:id="231" w:name="_Toc247527661"/>
      <w:r>
        <w:rPr>
          <w:rFonts w:ascii="宋体" w:eastAsia="宋体" w:cs="宋体" w:hint="eastAsia"/>
          <w:bCs w:val="0"/>
          <w:sz w:val="21"/>
          <w:szCs w:val="21"/>
        </w:rPr>
        <w:t>3.2 总监理工程师</w:t>
      </w:r>
      <w:bookmarkEnd w:id="224"/>
      <w:bookmarkEnd w:id="225"/>
      <w:bookmarkEnd w:id="226"/>
      <w:bookmarkEnd w:id="227"/>
      <w:bookmarkEnd w:id="228"/>
      <w:bookmarkEnd w:id="229"/>
      <w:bookmarkEnd w:id="230"/>
      <w:bookmarkEnd w:id="231"/>
    </w:p>
    <w:p w:rsidR="00C02AC7" w:rsidRDefault="0017062A">
      <w:pPr>
        <w:spacing w:line="360" w:lineRule="auto"/>
        <w:ind w:firstLineChars="200" w:firstLine="420"/>
        <w:rPr>
          <w:rFonts w:ascii="宋体" w:hAnsi="宋体" w:cs="宋体"/>
          <w:szCs w:val="21"/>
        </w:rPr>
      </w:pPr>
      <w:r>
        <w:rPr>
          <w:rFonts w:ascii="宋体" w:hAnsi="宋体" w:cs="宋体" w:hint="eastAsia"/>
          <w:szCs w:val="21"/>
        </w:rPr>
        <w:t xml:space="preserve">发包人应在发出开始工作通知前将总监理工程师的任命通知承包人。总监理工程师更换时，应提前14 </w:t>
      </w:r>
      <w:proofErr w:type="gramStart"/>
      <w:r>
        <w:rPr>
          <w:rFonts w:ascii="宋体" w:hAnsi="宋体" w:cs="宋体" w:hint="eastAsia"/>
          <w:szCs w:val="21"/>
        </w:rPr>
        <w:t>天通知</w:t>
      </w:r>
      <w:proofErr w:type="gramEnd"/>
      <w:r>
        <w:rPr>
          <w:rFonts w:ascii="宋体" w:hAnsi="宋体" w:cs="宋体" w:hint="eastAsia"/>
          <w:szCs w:val="21"/>
        </w:rPr>
        <w:t>承包人。总监理工程师超过２天不能履行职责的，应委派代表代行其职责，并通知承包人。</w:t>
      </w:r>
    </w:p>
    <w:p w:rsidR="00C02AC7" w:rsidRDefault="0017062A">
      <w:pPr>
        <w:pStyle w:val="3"/>
        <w:spacing w:before="120" w:after="120" w:line="360" w:lineRule="auto"/>
        <w:ind w:firstLine="103"/>
        <w:rPr>
          <w:rFonts w:ascii="宋体" w:eastAsia="宋体" w:cs="宋体"/>
          <w:bCs w:val="0"/>
          <w:sz w:val="21"/>
          <w:szCs w:val="21"/>
        </w:rPr>
      </w:pPr>
      <w:bookmarkStart w:id="232" w:name="_Toc300835059"/>
      <w:bookmarkStart w:id="233" w:name="_Toc247527662"/>
      <w:bookmarkStart w:id="234" w:name="_Toc411736169"/>
      <w:bookmarkStart w:id="235" w:name="_Toc410559363"/>
      <w:bookmarkStart w:id="236" w:name="_Toc411736445"/>
      <w:bookmarkStart w:id="237" w:name="_Toc476860380"/>
      <w:bookmarkStart w:id="238" w:name="_Toc247514061"/>
      <w:bookmarkStart w:id="239" w:name="_Toc486159994"/>
      <w:r>
        <w:rPr>
          <w:rFonts w:ascii="宋体" w:eastAsia="宋体" w:cs="宋体" w:hint="eastAsia"/>
          <w:bCs w:val="0"/>
          <w:sz w:val="21"/>
          <w:szCs w:val="21"/>
        </w:rPr>
        <w:t>3.3 监理人员</w:t>
      </w:r>
      <w:bookmarkEnd w:id="232"/>
      <w:bookmarkEnd w:id="233"/>
      <w:bookmarkEnd w:id="234"/>
      <w:bookmarkEnd w:id="235"/>
      <w:bookmarkEnd w:id="236"/>
      <w:bookmarkEnd w:id="237"/>
      <w:bookmarkEnd w:id="238"/>
      <w:bookmarkEnd w:id="239"/>
    </w:p>
    <w:p w:rsidR="00C02AC7" w:rsidRDefault="0017062A">
      <w:pPr>
        <w:spacing w:line="360" w:lineRule="auto"/>
        <w:ind w:firstLineChars="200" w:firstLine="420"/>
        <w:rPr>
          <w:rFonts w:ascii="宋体" w:hAnsi="宋体" w:cs="宋体"/>
          <w:szCs w:val="21"/>
        </w:rPr>
      </w:pPr>
      <w:r>
        <w:rPr>
          <w:rFonts w:ascii="宋体" w:hAnsi="宋体" w:cs="宋体" w:hint="eastAsia"/>
          <w:szCs w:val="21"/>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3.3.2 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3.3.3 承包人对总监理工程师授权的监理人员发出的指示有疑问的，可在该指示发出的48小时内向总监理工程师提出书面异议，总监理工程师应在48小时内对该指示予以确认、更改或撤销。</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3.3.4 除专用合同条款另有约定外，总监理工程师不应将第3.5 款约定应由总监理工程师</w:t>
      </w:r>
      <w:proofErr w:type="gramStart"/>
      <w:r>
        <w:rPr>
          <w:rFonts w:ascii="宋体" w:hAnsi="宋体" w:cs="宋体" w:hint="eastAsia"/>
          <w:szCs w:val="21"/>
        </w:rPr>
        <w:t>作出</w:t>
      </w:r>
      <w:proofErr w:type="gramEnd"/>
      <w:r>
        <w:rPr>
          <w:rFonts w:ascii="宋体" w:hAnsi="宋体" w:cs="宋体" w:hint="eastAsia"/>
          <w:szCs w:val="21"/>
        </w:rPr>
        <w:t>确定的权力授权或委托给其他监理人员。</w:t>
      </w:r>
    </w:p>
    <w:p w:rsidR="00C02AC7" w:rsidRDefault="0017062A">
      <w:pPr>
        <w:pStyle w:val="3"/>
        <w:spacing w:before="120" w:after="120" w:line="360" w:lineRule="auto"/>
        <w:ind w:firstLine="103"/>
        <w:rPr>
          <w:rFonts w:ascii="宋体" w:eastAsia="宋体" w:cs="宋体"/>
          <w:bCs w:val="0"/>
          <w:sz w:val="21"/>
          <w:szCs w:val="21"/>
        </w:rPr>
      </w:pPr>
      <w:bookmarkStart w:id="240" w:name="_Toc410559364"/>
      <w:bookmarkStart w:id="241" w:name="_Toc300835060"/>
      <w:bookmarkStart w:id="242" w:name="_Toc247514062"/>
      <w:bookmarkStart w:id="243" w:name="_Toc486159995"/>
      <w:bookmarkStart w:id="244" w:name="_Toc247527663"/>
      <w:bookmarkStart w:id="245" w:name="_Toc411736170"/>
      <w:bookmarkStart w:id="246" w:name="_Toc476860381"/>
      <w:bookmarkStart w:id="247" w:name="_Toc411736446"/>
      <w:r>
        <w:rPr>
          <w:rFonts w:ascii="宋体" w:eastAsia="宋体" w:cs="宋体" w:hint="eastAsia"/>
          <w:bCs w:val="0"/>
          <w:sz w:val="21"/>
          <w:szCs w:val="21"/>
        </w:rPr>
        <w:t>3.4 监理人的指示</w:t>
      </w:r>
      <w:bookmarkEnd w:id="240"/>
      <w:bookmarkEnd w:id="241"/>
      <w:bookmarkEnd w:id="242"/>
      <w:bookmarkEnd w:id="243"/>
      <w:bookmarkEnd w:id="244"/>
      <w:bookmarkEnd w:id="245"/>
      <w:bookmarkEnd w:id="246"/>
      <w:bookmarkEnd w:id="247"/>
    </w:p>
    <w:p w:rsidR="00C02AC7" w:rsidRDefault="0017062A">
      <w:pPr>
        <w:spacing w:line="360" w:lineRule="auto"/>
        <w:ind w:firstLineChars="200" w:firstLine="420"/>
        <w:rPr>
          <w:rFonts w:ascii="宋体" w:hAnsi="宋体" w:cs="宋体"/>
          <w:szCs w:val="21"/>
        </w:rPr>
      </w:pPr>
      <w:r>
        <w:rPr>
          <w:rFonts w:ascii="宋体" w:hAnsi="宋体" w:cs="宋体" w:hint="eastAsia"/>
          <w:szCs w:val="21"/>
        </w:rPr>
        <w:t>3.4.1 监理人应按第3.1 款的约定向承包人发出指示，监理人的指示应盖有监理人授权的项目管理机构章，并由总监理工程师或总监理工程师约定授权的监理人员签字。</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3.4.2 承包人收到监理人</w:t>
      </w:r>
      <w:proofErr w:type="gramStart"/>
      <w:r>
        <w:rPr>
          <w:rFonts w:ascii="宋体" w:hAnsi="宋体" w:cs="宋体" w:hint="eastAsia"/>
          <w:szCs w:val="21"/>
        </w:rPr>
        <w:t>作出</w:t>
      </w:r>
      <w:proofErr w:type="gramEnd"/>
      <w:r>
        <w:rPr>
          <w:rFonts w:ascii="宋体" w:hAnsi="宋体" w:cs="宋体" w:hint="eastAsia"/>
          <w:szCs w:val="21"/>
        </w:rPr>
        <w:t>的指示后应遵照执行。指示构成变更的，应按第15条执行。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3.4.3 在紧急情况下，总监理工程师或其授权的监理人员可以当场签发临时书面指示，承包人应遵照执行。监理应在临时书面指示发出后24小时内发出书面确认函，监理人在24小时内未发出书面确认函的，该临时书面指示应被视为监理人的正式指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3.4.4 除合同另有约定外，承包人只从总监理工程师或按第3.3.1项被授权的监理人员处取得指示。</w:t>
      </w:r>
    </w:p>
    <w:p w:rsidR="00C02AC7" w:rsidRDefault="0017062A">
      <w:pPr>
        <w:spacing w:line="360" w:lineRule="auto"/>
        <w:ind w:firstLine="420"/>
        <w:rPr>
          <w:rFonts w:ascii="宋体" w:hAnsi="宋体" w:cs="宋体"/>
          <w:szCs w:val="21"/>
        </w:rPr>
      </w:pPr>
      <w:r>
        <w:rPr>
          <w:rFonts w:ascii="宋体" w:hAnsi="宋体" w:cs="宋体" w:hint="eastAsia"/>
          <w:szCs w:val="21"/>
        </w:rPr>
        <w:lastRenderedPageBreak/>
        <w:t>3.4.5 由于监理人未能按合同约定发出指示、指示延误或指示错误而导致承包人费用增加和（或）工期延误的，发包人应承担由此增加的费用和（或）工期延误，并向承包人支付合理利润。发包人在承担相应后果后，可以依据监理合同等追究监理人的相应责任。</w:t>
      </w:r>
    </w:p>
    <w:p w:rsidR="00C02AC7" w:rsidRDefault="0017062A">
      <w:pPr>
        <w:pStyle w:val="3"/>
        <w:spacing w:before="120" w:after="120" w:line="360" w:lineRule="auto"/>
        <w:ind w:firstLine="103"/>
        <w:rPr>
          <w:rFonts w:ascii="宋体" w:eastAsia="宋体" w:cs="宋体"/>
          <w:bCs w:val="0"/>
          <w:sz w:val="21"/>
          <w:szCs w:val="21"/>
        </w:rPr>
      </w:pPr>
      <w:bookmarkStart w:id="248" w:name="_Toc247514063"/>
      <w:bookmarkStart w:id="249" w:name="_Toc300835061"/>
      <w:bookmarkStart w:id="250" w:name="_Toc410559365"/>
      <w:bookmarkStart w:id="251" w:name="_Toc247527664"/>
      <w:bookmarkStart w:id="252" w:name="_Toc486159996"/>
      <w:bookmarkStart w:id="253" w:name="_Toc411736171"/>
      <w:bookmarkStart w:id="254" w:name="_Toc476860382"/>
      <w:bookmarkStart w:id="255" w:name="_Toc411736447"/>
      <w:r>
        <w:rPr>
          <w:rFonts w:ascii="宋体" w:eastAsia="宋体" w:cs="宋体" w:hint="eastAsia"/>
          <w:bCs w:val="0"/>
          <w:sz w:val="21"/>
          <w:szCs w:val="21"/>
        </w:rPr>
        <w:t>3.5 商定或确定</w:t>
      </w:r>
      <w:bookmarkEnd w:id="248"/>
      <w:bookmarkEnd w:id="249"/>
      <w:bookmarkEnd w:id="250"/>
      <w:bookmarkEnd w:id="251"/>
      <w:bookmarkEnd w:id="252"/>
      <w:bookmarkEnd w:id="253"/>
      <w:bookmarkEnd w:id="254"/>
      <w:bookmarkEnd w:id="255"/>
    </w:p>
    <w:p w:rsidR="00C02AC7" w:rsidRDefault="0017062A">
      <w:pPr>
        <w:spacing w:line="360" w:lineRule="auto"/>
        <w:ind w:firstLineChars="200" w:firstLine="420"/>
        <w:rPr>
          <w:rFonts w:ascii="宋体" w:hAnsi="宋体" w:cs="宋体"/>
          <w:szCs w:val="21"/>
        </w:rPr>
      </w:pPr>
      <w:r>
        <w:rPr>
          <w:rFonts w:ascii="宋体" w:hAnsi="宋体" w:cs="宋体" w:hint="eastAsia"/>
          <w:szCs w:val="21"/>
        </w:rPr>
        <w:t>3.5.1 合同约定总监理工程师应按照本款对任何事项进行商定或确定时，总监理工程师应与合同当事人协商，尽量达成一致。不能达成一致的，总监理工程师应认真研究后审慎确定。</w:t>
      </w:r>
    </w:p>
    <w:p w:rsidR="00C02AC7" w:rsidRDefault="0017062A">
      <w:pPr>
        <w:spacing w:line="360" w:lineRule="auto"/>
        <w:ind w:firstLineChars="200" w:firstLine="404"/>
        <w:rPr>
          <w:rFonts w:ascii="宋体" w:hAnsi="宋体" w:cs="宋体"/>
          <w:spacing w:val="-4"/>
          <w:szCs w:val="21"/>
        </w:rPr>
      </w:pPr>
      <w:r>
        <w:rPr>
          <w:rFonts w:ascii="宋体" w:hAnsi="宋体" w:cs="宋体" w:hint="eastAsia"/>
          <w:spacing w:val="-4"/>
          <w:szCs w:val="21"/>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w:t>
      </w:r>
      <w:proofErr w:type="gramStart"/>
      <w:r>
        <w:rPr>
          <w:rFonts w:ascii="宋体" w:hAnsi="宋体" w:cs="宋体" w:hint="eastAsia"/>
          <w:spacing w:val="-4"/>
          <w:szCs w:val="21"/>
        </w:rPr>
        <w:t>作出</w:t>
      </w:r>
      <w:proofErr w:type="gramEnd"/>
      <w:r>
        <w:rPr>
          <w:rFonts w:ascii="宋体" w:hAnsi="宋体" w:cs="宋体" w:hint="eastAsia"/>
          <w:spacing w:val="-4"/>
          <w:szCs w:val="21"/>
        </w:rPr>
        <w:t>修改的，按修改后的结果执行，由此导致承包人增加的费用和（或）延误的工期由发包人承担。</w:t>
      </w:r>
    </w:p>
    <w:p w:rsidR="00C02AC7" w:rsidRDefault="0017062A">
      <w:pPr>
        <w:pStyle w:val="3"/>
        <w:spacing w:before="120" w:after="120" w:line="360" w:lineRule="auto"/>
        <w:ind w:firstLine="103"/>
        <w:rPr>
          <w:rFonts w:ascii="宋体" w:eastAsia="宋体" w:cs="宋体"/>
          <w:bCs w:val="0"/>
          <w:sz w:val="21"/>
          <w:szCs w:val="21"/>
        </w:rPr>
      </w:pPr>
      <w:bookmarkStart w:id="256" w:name="_Toc486159997"/>
      <w:bookmarkStart w:id="257" w:name="_Toc410559366"/>
      <w:bookmarkStart w:id="258" w:name="_Toc411736172"/>
      <w:bookmarkStart w:id="259" w:name="_Toc300835062"/>
      <w:bookmarkStart w:id="260" w:name="_Toc476860383"/>
      <w:bookmarkStart w:id="261" w:name="_Toc184635101"/>
      <w:bookmarkStart w:id="262" w:name="_Toc247514064"/>
      <w:bookmarkStart w:id="263" w:name="_Toc411736448"/>
      <w:bookmarkStart w:id="264" w:name="_Toc247527665"/>
      <w:r>
        <w:rPr>
          <w:rFonts w:ascii="宋体" w:eastAsia="宋体" w:cs="宋体" w:hint="eastAsia"/>
          <w:bCs w:val="0"/>
          <w:sz w:val="21"/>
          <w:szCs w:val="21"/>
        </w:rPr>
        <w:t>4. 承包人</w:t>
      </w:r>
      <w:bookmarkEnd w:id="256"/>
      <w:bookmarkEnd w:id="257"/>
      <w:bookmarkEnd w:id="258"/>
      <w:bookmarkEnd w:id="259"/>
      <w:bookmarkEnd w:id="260"/>
      <w:bookmarkEnd w:id="261"/>
      <w:bookmarkEnd w:id="262"/>
      <w:bookmarkEnd w:id="263"/>
      <w:bookmarkEnd w:id="264"/>
    </w:p>
    <w:p w:rsidR="00C02AC7" w:rsidRDefault="0017062A">
      <w:pPr>
        <w:pStyle w:val="3"/>
        <w:spacing w:before="120" w:after="120" w:line="360" w:lineRule="auto"/>
        <w:ind w:firstLine="103"/>
        <w:rPr>
          <w:rFonts w:ascii="宋体" w:eastAsia="宋体" w:cs="宋体"/>
          <w:bCs w:val="0"/>
          <w:sz w:val="21"/>
          <w:szCs w:val="21"/>
        </w:rPr>
      </w:pPr>
      <w:bookmarkStart w:id="265" w:name="_Toc486159998"/>
      <w:bookmarkStart w:id="266" w:name="_Toc411736449"/>
      <w:bookmarkStart w:id="267" w:name="_Toc300835063"/>
      <w:bookmarkStart w:id="268" w:name="_Toc247527666"/>
      <w:bookmarkStart w:id="269" w:name="_Toc476860384"/>
      <w:bookmarkStart w:id="270" w:name="_Toc410559367"/>
      <w:bookmarkStart w:id="271" w:name="_Toc411736173"/>
      <w:bookmarkStart w:id="272" w:name="_Toc247514065"/>
      <w:r>
        <w:rPr>
          <w:rFonts w:ascii="宋体" w:eastAsia="宋体" w:cs="宋体" w:hint="eastAsia"/>
          <w:bCs w:val="0"/>
          <w:sz w:val="21"/>
          <w:szCs w:val="21"/>
        </w:rPr>
        <w:t>4.1 承包人的一般义务</w:t>
      </w:r>
      <w:bookmarkEnd w:id="265"/>
      <w:bookmarkEnd w:id="266"/>
      <w:bookmarkEnd w:id="267"/>
      <w:bookmarkEnd w:id="268"/>
      <w:bookmarkEnd w:id="269"/>
      <w:bookmarkEnd w:id="270"/>
      <w:bookmarkEnd w:id="271"/>
      <w:bookmarkEnd w:id="272"/>
    </w:p>
    <w:p w:rsidR="00C02AC7" w:rsidRDefault="0017062A">
      <w:pPr>
        <w:spacing w:line="360" w:lineRule="auto"/>
        <w:ind w:firstLineChars="200" w:firstLine="420"/>
        <w:rPr>
          <w:rFonts w:ascii="宋体" w:hAnsi="宋体" w:cs="宋体"/>
          <w:szCs w:val="21"/>
        </w:rPr>
      </w:pPr>
      <w:r>
        <w:rPr>
          <w:rFonts w:ascii="宋体" w:hAnsi="宋体" w:cs="宋体" w:hint="eastAsia"/>
          <w:szCs w:val="21"/>
        </w:rPr>
        <w:t>4.1.1 遵守法律</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承包人在履行合同过程中应遵守法律，并保证发包人免于承担因承包人违反法律而引起的任何责任。</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4.1.2 依法纳税</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承包人应按有关法律规定纳税，应缴纳的税金包括在合同价格内。</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4.1.3 完成各项承包工作</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承包人应按合同约定以及监理人根据第3.4款</w:t>
      </w:r>
      <w:proofErr w:type="gramStart"/>
      <w:r>
        <w:rPr>
          <w:rFonts w:ascii="宋体" w:hAnsi="宋体" w:cs="宋体" w:hint="eastAsia"/>
          <w:szCs w:val="21"/>
        </w:rPr>
        <w:t>作出</w:t>
      </w:r>
      <w:proofErr w:type="gramEnd"/>
      <w:r>
        <w:rPr>
          <w:rFonts w:ascii="宋体" w:hAnsi="宋体" w:cs="宋体" w:hint="eastAsia"/>
          <w:szCs w:val="21"/>
        </w:rPr>
        <w:t>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4.1.4 对设计、施工作业和施工方法，以及工程的完备性负责</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承包人应按合同约定的工作内容和进度要求，编制设计、施工的组织和实施计划，并对所有设计、施工作业和施工方法，以及全部工程的完备性和安全可靠性负责。</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4.1.5 保证工程施工和人员的安全</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承包人应按第10.2 款约定采取施工安全措施，确保工程及其人员、材料、设备和设施的安全，防止因工程施工造成的人身伤害和财产损失。</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4.1.6 负责施工场地及其周边环境与生态的保护工作</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承包人应按照第10.4 款约定负责施工场地及其周边环境与生态的保护工作。</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4.1.7 避免施工对公众与他人的利益造成损害</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承包人在进行合同约定的各项工作时，不得侵害发包人与他人使用公用道路、水源、市政管网等公共设施的权利，避免对邻近的公共设施产生干扰。承包人占用或使用他人的施工场地，影响他</w:t>
      </w:r>
      <w:r>
        <w:rPr>
          <w:rFonts w:ascii="宋体" w:hAnsi="宋体" w:cs="宋体" w:hint="eastAsia"/>
          <w:szCs w:val="21"/>
        </w:rPr>
        <w:lastRenderedPageBreak/>
        <w:t>人作业或生活的，应承担相应责任。</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4.1.8 为他人提供方便</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承包人应按监理人的指示为他人在施工场地或附近实施与工程有关的其他各项工作提供可能的条件。除合同另有约定外，提供有关条件的内容和可能发生的费用，由监理人按第3.5 款商定或确定。</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4.1.9 工程的维护和照管</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工程接收证书颁发前，承包人应负责照管和维护工程。工程接收证书颁发时尚有部分未竣工工程的，承包人还应</w:t>
      </w:r>
      <w:proofErr w:type="gramStart"/>
      <w:r>
        <w:rPr>
          <w:rFonts w:ascii="宋体" w:hAnsi="宋体" w:cs="宋体" w:hint="eastAsia"/>
          <w:szCs w:val="21"/>
        </w:rPr>
        <w:t>负责该未竣工</w:t>
      </w:r>
      <w:proofErr w:type="gramEnd"/>
      <w:r>
        <w:rPr>
          <w:rFonts w:ascii="宋体" w:hAnsi="宋体" w:cs="宋体" w:hint="eastAsia"/>
          <w:szCs w:val="21"/>
        </w:rPr>
        <w:t>工程的照管和维护工作，直至竣工后移交给发包人。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4.1.10 其他义务</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承包人应履行合同约定的其他义务。</w:t>
      </w:r>
    </w:p>
    <w:p w:rsidR="00C02AC7" w:rsidRDefault="0017062A">
      <w:pPr>
        <w:pStyle w:val="3"/>
        <w:spacing w:before="120" w:after="120" w:line="360" w:lineRule="auto"/>
        <w:ind w:firstLine="103"/>
        <w:rPr>
          <w:rFonts w:ascii="宋体" w:eastAsia="宋体" w:cs="宋体"/>
          <w:bCs w:val="0"/>
          <w:sz w:val="21"/>
          <w:szCs w:val="21"/>
        </w:rPr>
      </w:pPr>
      <w:bookmarkStart w:id="273" w:name="_Toc411736450"/>
      <w:bookmarkStart w:id="274" w:name="_Toc247527667"/>
      <w:bookmarkStart w:id="275" w:name="_Toc476860385"/>
      <w:bookmarkStart w:id="276" w:name="_Toc247514066"/>
      <w:bookmarkStart w:id="277" w:name="_Toc410559368"/>
      <w:bookmarkStart w:id="278" w:name="_Toc300835064"/>
      <w:bookmarkStart w:id="279" w:name="_Toc486159999"/>
      <w:bookmarkStart w:id="280" w:name="_Toc411736174"/>
      <w:r>
        <w:rPr>
          <w:rFonts w:ascii="宋体" w:eastAsia="宋体" w:cs="宋体" w:hint="eastAsia"/>
          <w:bCs w:val="0"/>
          <w:sz w:val="21"/>
          <w:szCs w:val="21"/>
        </w:rPr>
        <w:t>4.2 履约担保</w:t>
      </w:r>
      <w:bookmarkEnd w:id="273"/>
      <w:bookmarkEnd w:id="274"/>
      <w:bookmarkEnd w:id="275"/>
      <w:bookmarkEnd w:id="276"/>
      <w:bookmarkEnd w:id="277"/>
      <w:bookmarkEnd w:id="278"/>
      <w:bookmarkEnd w:id="279"/>
      <w:bookmarkEnd w:id="280"/>
    </w:p>
    <w:p w:rsidR="00C02AC7" w:rsidRDefault="0017062A">
      <w:pPr>
        <w:spacing w:line="360" w:lineRule="auto"/>
        <w:ind w:firstLineChars="200" w:firstLine="420"/>
        <w:rPr>
          <w:rFonts w:ascii="宋体" w:hAnsi="宋体" w:cs="宋体"/>
          <w:szCs w:val="21"/>
        </w:rPr>
      </w:pPr>
      <w:r>
        <w:rPr>
          <w:rFonts w:ascii="宋体" w:hAnsi="宋体" w:cs="宋体" w:hint="eastAsia"/>
          <w:szCs w:val="21"/>
        </w:rPr>
        <w:t>4.2.1 承包人应保证其履约担保在发包人颁发工程接收证书前一直有效。发包人应在工程接收证书颁发后28 天内将履约担保退还给承包人。需进行竣工</w:t>
      </w:r>
      <w:proofErr w:type="gramStart"/>
      <w:r>
        <w:rPr>
          <w:rFonts w:ascii="宋体" w:hAnsi="宋体" w:cs="宋体" w:hint="eastAsia"/>
          <w:szCs w:val="21"/>
        </w:rPr>
        <w:t>后试验</w:t>
      </w:r>
      <w:proofErr w:type="gramEnd"/>
      <w:r>
        <w:rPr>
          <w:rFonts w:ascii="宋体" w:hAnsi="宋体" w:cs="宋体" w:hint="eastAsia"/>
          <w:szCs w:val="21"/>
        </w:rPr>
        <w:t>的，承包人应保证其履约担保在竣工</w:t>
      </w:r>
      <w:proofErr w:type="gramStart"/>
      <w:r>
        <w:rPr>
          <w:rFonts w:ascii="宋体" w:hAnsi="宋体" w:cs="宋体" w:hint="eastAsia"/>
          <w:szCs w:val="21"/>
        </w:rPr>
        <w:t>后试验</w:t>
      </w:r>
      <w:proofErr w:type="gramEnd"/>
      <w:r>
        <w:rPr>
          <w:rFonts w:ascii="宋体" w:hAnsi="宋体" w:cs="宋体" w:hint="eastAsia"/>
          <w:szCs w:val="21"/>
        </w:rPr>
        <w:t>通过前一直有效，发包人应在通过竣工验收后7天内将履约担保退还给承包人。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4.2.2 如工程延期，承包人有义务继续提供履约担保。由于发包人原因导致延期的，继续提供履约担保所需的费用由发包人承担；由于承包人原因导致延期的，继续提供履约担保所需费用由承包人承担。</w:t>
      </w:r>
    </w:p>
    <w:p w:rsidR="00C02AC7" w:rsidRDefault="0017062A">
      <w:pPr>
        <w:pStyle w:val="3"/>
        <w:spacing w:before="120" w:after="120" w:line="360" w:lineRule="auto"/>
        <w:ind w:firstLine="103"/>
        <w:rPr>
          <w:rFonts w:ascii="宋体" w:eastAsia="宋体" w:cs="宋体"/>
          <w:bCs w:val="0"/>
          <w:sz w:val="21"/>
          <w:szCs w:val="21"/>
        </w:rPr>
      </w:pPr>
      <w:bookmarkStart w:id="281" w:name="_Toc247527668"/>
      <w:bookmarkStart w:id="282" w:name="_Toc247514067"/>
      <w:bookmarkStart w:id="283" w:name="_Toc411736451"/>
      <w:bookmarkStart w:id="284" w:name="_Toc410559369"/>
      <w:bookmarkStart w:id="285" w:name="_Toc476860386"/>
      <w:bookmarkStart w:id="286" w:name="_Toc486160000"/>
      <w:bookmarkStart w:id="287" w:name="_Toc300835065"/>
      <w:bookmarkStart w:id="288" w:name="_Toc411736175"/>
      <w:r>
        <w:rPr>
          <w:rFonts w:ascii="宋体" w:eastAsia="宋体" w:cs="宋体" w:hint="eastAsia"/>
          <w:bCs w:val="0"/>
          <w:sz w:val="21"/>
          <w:szCs w:val="21"/>
        </w:rPr>
        <w:t>4.3 分包</w:t>
      </w:r>
      <w:bookmarkEnd w:id="281"/>
      <w:bookmarkEnd w:id="282"/>
      <w:r>
        <w:rPr>
          <w:rFonts w:ascii="宋体" w:eastAsia="宋体" w:cs="宋体" w:hint="eastAsia"/>
          <w:bCs w:val="0"/>
          <w:sz w:val="21"/>
          <w:szCs w:val="21"/>
        </w:rPr>
        <w:t>和不得转包</w:t>
      </w:r>
      <w:bookmarkEnd w:id="283"/>
      <w:bookmarkEnd w:id="284"/>
      <w:bookmarkEnd w:id="285"/>
      <w:bookmarkEnd w:id="286"/>
      <w:bookmarkEnd w:id="287"/>
      <w:bookmarkEnd w:id="288"/>
    </w:p>
    <w:p w:rsidR="00C02AC7" w:rsidRDefault="0017062A">
      <w:pPr>
        <w:spacing w:line="360" w:lineRule="auto"/>
        <w:ind w:firstLineChars="200" w:firstLine="420"/>
        <w:rPr>
          <w:rFonts w:ascii="宋体" w:hAnsi="宋体" w:cs="宋体"/>
          <w:szCs w:val="21"/>
        </w:rPr>
      </w:pPr>
      <w:r>
        <w:rPr>
          <w:rFonts w:ascii="宋体" w:hAnsi="宋体" w:cs="宋体" w:hint="eastAsia"/>
          <w:szCs w:val="21"/>
        </w:rPr>
        <w:t>4.3.1 承包人不得将其承包的全部工程转包给第三人，也不得将其承包的全部工程肢解后以分包的名义分别转包给第三人。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4.3.2 承包人不得将设计和施工的主体、关键性工作分包给第三人。除专用合同条款另有约定外，未经发包人同意，承包人也不得将非主体、非关键性工作分包给第三人。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4.3.3 分包人的资格能力应与其分包工作的标准和规模相适应。</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4.3.4 发包人同意承包人分包工作的，承包人应向发包人和监理人提交分包合同副本。</w:t>
      </w:r>
    </w:p>
    <w:p w:rsidR="00C02AC7" w:rsidRDefault="0017062A">
      <w:pPr>
        <w:pStyle w:val="3"/>
        <w:spacing w:before="120" w:after="120" w:line="360" w:lineRule="auto"/>
        <w:ind w:firstLine="103"/>
        <w:rPr>
          <w:rFonts w:ascii="宋体" w:eastAsia="宋体" w:cs="宋体"/>
          <w:bCs w:val="0"/>
          <w:sz w:val="21"/>
          <w:szCs w:val="21"/>
        </w:rPr>
      </w:pPr>
      <w:bookmarkStart w:id="289" w:name="_Toc410559370"/>
      <w:bookmarkStart w:id="290" w:name="_Toc411736452"/>
      <w:bookmarkStart w:id="291" w:name="_Toc476860387"/>
      <w:bookmarkStart w:id="292" w:name="_Toc247514068"/>
      <w:bookmarkStart w:id="293" w:name="_Toc411736176"/>
      <w:bookmarkStart w:id="294" w:name="_Toc486160001"/>
      <w:bookmarkStart w:id="295" w:name="_Toc247527669"/>
      <w:bookmarkStart w:id="296" w:name="_Toc300835066"/>
      <w:r>
        <w:rPr>
          <w:rFonts w:ascii="宋体" w:eastAsia="宋体" w:cs="宋体" w:hint="eastAsia"/>
          <w:bCs w:val="0"/>
          <w:sz w:val="21"/>
          <w:szCs w:val="21"/>
        </w:rPr>
        <w:t>4.4 联合体</w:t>
      </w:r>
      <w:bookmarkEnd w:id="289"/>
      <w:bookmarkEnd w:id="290"/>
      <w:bookmarkEnd w:id="291"/>
      <w:bookmarkEnd w:id="292"/>
      <w:bookmarkEnd w:id="293"/>
      <w:bookmarkEnd w:id="294"/>
      <w:bookmarkEnd w:id="295"/>
      <w:bookmarkEnd w:id="296"/>
    </w:p>
    <w:p w:rsidR="00C02AC7" w:rsidRDefault="0017062A">
      <w:pPr>
        <w:spacing w:line="360" w:lineRule="auto"/>
        <w:ind w:firstLineChars="200" w:firstLine="420"/>
        <w:rPr>
          <w:rFonts w:ascii="宋体" w:hAnsi="宋体" w:cs="宋体"/>
          <w:szCs w:val="21"/>
        </w:rPr>
      </w:pPr>
      <w:r>
        <w:rPr>
          <w:rFonts w:ascii="宋体" w:hAnsi="宋体" w:cs="宋体" w:hint="eastAsia"/>
          <w:szCs w:val="21"/>
        </w:rPr>
        <w:t>4.4.1 联合体各方应共同与发包人签订合同。联合体各方应为履行合同承担连带责任。</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4.4.2 联合体协议经发包人确认后作为合同附件。在履行合同过程中，未经发包人同意，不得修改联合体协议。</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4.4.3 联合体主办方或联合体授权的代表负责与发包人和监理人联系，并接受指示，负责组织联合体各成员全面履行合同。</w:t>
      </w:r>
    </w:p>
    <w:p w:rsidR="00C02AC7" w:rsidRDefault="0017062A">
      <w:pPr>
        <w:pStyle w:val="3"/>
        <w:spacing w:before="120" w:after="120" w:line="360" w:lineRule="auto"/>
        <w:ind w:firstLine="103"/>
        <w:rPr>
          <w:rFonts w:ascii="宋体" w:eastAsia="宋体" w:cs="宋体"/>
          <w:bCs w:val="0"/>
          <w:sz w:val="21"/>
          <w:szCs w:val="21"/>
        </w:rPr>
      </w:pPr>
      <w:bookmarkStart w:id="297" w:name="_Toc476860388"/>
      <w:bookmarkStart w:id="298" w:name="_Toc411736453"/>
      <w:bookmarkStart w:id="299" w:name="_Toc300835067"/>
      <w:bookmarkStart w:id="300" w:name="_Toc411736177"/>
      <w:bookmarkStart w:id="301" w:name="_Toc247527670"/>
      <w:bookmarkStart w:id="302" w:name="_Toc486160002"/>
      <w:bookmarkStart w:id="303" w:name="_Toc410559371"/>
      <w:bookmarkStart w:id="304" w:name="_Toc247514069"/>
      <w:r>
        <w:rPr>
          <w:rFonts w:ascii="宋体" w:eastAsia="宋体" w:cs="宋体" w:hint="eastAsia"/>
          <w:bCs w:val="0"/>
          <w:sz w:val="21"/>
          <w:szCs w:val="21"/>
        </w:rPr>
        <w:t>4.5 承包人项目经理</w:t>
      </w:r>
      <w:bookmarkEnd w:id="297"/>
      <w:bookmarkEnd w:id="298"/>
      <w:bookmarkEnd w:id="299"/>
      <w:bookmarkEnd w:id="300"/>
      <w:bookmarkEnd w:id="301"/>
      <w:bookmarkEnd w:id="302"/>
      <w:bookmarkEnd w:id="303"/>
      <w:bookmarkEnd w:id="304"/>
    </w:p>
    <w:p w:rsidR="00C02AC7" w:rsidRDefault="0017062A">
      <w:pPr>
        <w:spacing w:line="360" w:lineRule="auto"/>
        <w:ind w:firstLineChars="200" w:firstLine="420"/>
        <w:rPr>
          <w:rFonts w:ascii="宋体" w:hAnsi="宋体" w:cs="宋体"/>
          <w:szCs w:val="21"/>
        </w:rPr>
      </w:pPr>
      <w:r>
        <w:rPr>
          <w:rFonts w:ascii="宋体" w:hAnsi="宋体" w:cs="宋体" w:hint="eastAsia"/>
          <w:szCs w:val="21"/>
        </w:rPr>
        <w:t>4.5.1 承包人应按合同协议书的约定指派项目经理，并在约定的期限内到职。承包人更换项目</w:t>
      </w:r>
      <w:r>
        <w:rPr>
          <w:rFonts w:ascii="宋体" w:hAnsi="宋体" w:cs="宋体" w:hint="eastAsia"/>
          <w:szCs w:val="21"/>
        </w:rPr>
        <w:lastRenderedPageBreak/>
        <w:t>经理应事先征得发包人同意，并应在更换14天前将拟更换的项目经理的姓名和详细资料提交发包人和监理人。承包人项目经理2天内不能履行职责的，应事先征得监理人同意，并委派代表代行其职责。</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4.5.2 承包人项目经理应按合同约定以及监理人按第3.4 款</w:t>
      </w:r>
      <w:proofErr w:type="gramStart"/>
      <w:r>
        <w:rPr>
          <w:rFonts w:ascii="宋体" w:hAnsi="宋体" w:cs="宋体" w:hint="eastAsia"/>
          <w:szCs w:val="21"/>
        </w:rPr>
        <w:t>作出</w:t>
      </w:r>
      <w:proofErr w:type="gramEnd"/>
      <w:r>
        <w:rPr>
          <w:rFonts w:ascii="宋体" w:hAnsi="宋体" w:cs="宋体" w:hint="eastAsia"/>
          <w:szCs w:val="21"/>
        </w:rPr>
        <w:t>的指示，负责组织合同工作的实施。在情况紧急且无法与监理人取得联系时，可采取保证工程和人员生命财产安全的紧急措施，并在采取措施后24小时内向监理人提交书面报告。</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4.5.3 承包人为履行合同发出的一切函件均应盖有承包人单位章或由承包人项目经理签字。</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4.5.4 承包人项目经理可以授权其下属人员履行其某项职责，但事先应将这些人员的姓名和授权范围书面通知发包人和监理人。</w:t>
      </w:r>
    </w:p>
    <w:p w:rsidR="00C02AC7" w:rsidRDefault="0017062A">
      <w:pPr>
        <w:pStyle w:val="3"/>
        <w:spacing w:before="120" w:after="120" w:line="360" w:lineRule="auto"/>
        <w:ind w:firstLine="103"/>
        <w:rPr>
          <w:rFonts w:ascii="宋体" w:eastAsia="宋体" w:cs="宋体"/>
          <w:bCs w:val="0"/>
          <w:sz w:val="21"/>
          <w:szCs w:val="21"/>
        </w:rPr>
      </w:pPr>
      <w:bookmarkStart w:id="305" w:name="_Toc476860389"/>
      <w:bookmarkStart w:id="306" w:name="_Toc486160003"/>
      <w:bookmarkStart w:id="307" w:name="_Toc410559372"/>
      <w:bookmarkStart w:id="308" w:name="_Toc247514070"/>
      <w:bookmarkStart w:id="309" w:name="_Toc300835068"/>
      <w:bookmarkStart w:id="310" w:name="_Toc411736454"/>
      <w:bookmarkStart w:id="311" w:name="_Toc247527671"/>
      <w:bookmarkStart w:id="312" w:name="_Toc411736178"/>
      <w:r>
        <w:rPr>
          <w:rFonts w:ascii="宋体" w:eastAsia="宋体" w:cs="宋体" w:hint="eastAsia"/>
          <w:bCs w:val="0"/>
          <w:sz w:val="21"/>
          <w:szCs w:val="21"/>
        </w:rPr>
        <w:t>4.6 承包人人员的管理</w:t>
      </w:r>
      <w:bookmarkEnd w:id="305"/>
      <w:bookmarkEnd w:id="306"/>
      <w:bookmarkEnd w:id="307"/>
      <w:bookmarkEnd w:id="308"/>
      <w:bookmarkEnd w:id="309"/>
      <w:bookmarkEnd w:id="310"/>
      <w:bookmarkEnd w:id="311"/>
      <w:bookmarkEnd w:id="312"/>
    </w:p>
    <w:p w:rsidR="00C02AC7" w:rsidRDefault="0017062A">
      <w:pPr>
        <w:spacing w:line="360" w:lineRule="auto"/>
        <w:ind w:firstLineChars="200" w:firstLine="420"/>
        <w:rPr>
          <w:rFonts w:ascii="宋体" w:hAnsi="宋体" w:cs="宋体"/>
          <w:szCs w:val="21"/>
        </w:rPr>
      </w:pPr>
      <w:r>
        <w:rPr>
          <w:rFonts w:ascii="宋体" w:hAnsi="宋体" w:cs="宋体" w:hint="eastAsia"/>
          <w:szCs w:val="21"/>
        </w:rPr>
        <w:t>4.6.1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4.6.2 承包人安排的主要管理人员包括项目经理、设计负责人、施工负责人、采购负责人以及专职质量、安全生产管理人员等；技术人员包括设计师、建筑师、土木工程师、设备工程师、建造师等。</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4.6.3 承包人的设计人员应由具有国家规定和发包人要求中约定的资格，并具有从事设计所必需的经验与能力。</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承包人应保证其设计人员（包括分包人的设计人员）在合同期限内的任何时候，都能按时参加发包人或其委托的监理人组织的工作会议。</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4.6.4 国家规定应当持证上岗的工作人员均应持有相应的资格证明，监理人有权随时检查。监理人认为有必要时，可进行现场考核。</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4.6.5 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rsidR="00C02AC7" w:rsidRDefault="0017062A">
      <w:pPr>
        <w:pStyle w:val="3"/>
        <w:spacing w:before="120" w:after="120" w:line="360" w:lineRule="auto"/>
        <w:ind w:firstLine="103"/>
        <w:rPr>
          <w:rFonts w:ascii="宋体" w:eastAsia="宋体" w:cs="宋体"/>
          <w:bCs w:val="0"/>
          <w:sz w:val="21"/>
          <w:szCs w:val="21"/>
        </w:rPr>
      </w:pPr>
      <w:bookmarkStart w:id="313" w:name="_Toc486160004"/>
      <w:bookmarkStart w:id="314" w:name="_Toc300835069"/>
      <w:bookmarkStart w:id="315" w:name="_Toc411736455"/>
      <w:bookmarkStart w:id="316" w:name="_Toc411736179"/>
      <w:bookmarkStart w:id="317" w:name="_Toc410559373"/>
      <w:bookmarkStart w:id="318" w:name="_Toc476860390"/>
      <w:bookmarkStart w:id="319" w:name="_Toc247514071"/>
      <w:bookmarkStart w:id="320" w:name="_Toc247527672"/>
      <w:r>
        <w:rPr>
          <w:rFonts w:ascii="宋体" w:eastAsia="宋体" w:cs="宋体" w:hint="eastAsia"/>
          <w:bCs w:val="0"/>
          <w:sz w:val="21"/>
          <w:szCs w:val="21"/>
        </w:rPr>
        <w:t>4.7 撤换承包人项目经理和其他人员</w:t>
      </w:r>
      <w:bookmarkEnd w:id="313"/>
      <w:bookmarkEnd w:id="314"/>
      <w:bookmarkEnd w:id="315"/>
      <w:bookmarkEnd w:id="316"/>
      <w:bookmarkEnd w:id="317"/>
      <w:bookmarkEnd w:id="318"/>
      <w:bookmarkEnd w:id="319"/>
      <w:bookmarkEnd w:id="320"/>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承包人应对其项目经理和其他人员进行有效管理。监理人要求撤换不能胜任本职工作、行为不端或玩忽职守的承包人项目经理和其他人员的，承包人应予以撤换。</w:t>
      </w:r>
    </w:p>
    <w:p w:rsidR="00C02AC7" w:rsidRDefault="0017062A">
      <w:pPr>
        <w:pStyle w:val="3"/>
        <w:spacing w:before="120" w:after="120" w:line="360" w:lineRule="auto"/>
        <w:ind w:firstLine="103"/>
        <w:rPr>
          <w:rFonts w:ascii="宋体" w:eastAsia="宋体" w:cs="宋体"/>
          <w:bCs w:val="0"/>
          <w:sz w:val="21"/>
          <w:szCs w:val="21"/>
        </w:rPr>
      </w:pPr>
      <w:bookmarkStart w:id="321" w:name="_Toc411736456"/>
      <w:bookmarkStart w:id="322" w:name="_Toc410559374"/>
      <w:bookmarkStart w:id="323" w:name="_Toc247527673"/>
      <w:bookmarkStart w:id="324" w:name="_Toc247514072"/>
      <w:bookmarkStart w:id="325" w:name="_Toc476860391"/>
      <w:bookmarkStart w:id="326" w:name="_Toc486160005"/>
      <w:bookmarkStart w:id="327" w:name="_Toc300835070"/>
      <w:bookmarkStart w:id="328" w:name="_Toc411736180"/>
      <w:r>
        <w:rPr>
          <w:rFonts w:ascii="宋体" w:eastAsia="宋体" w:cs="宋体" w:hint="eastAsia"/>
          <w:bCs w:val="0"/>
          <w:sz w:val="21"/>
          <w:szCs w:val="21"/>
        </w:rPr>
        <w:t>4.8 保障承包人人员的合法权益</w:t>
      </w:r>
      <w:bookmarkEnd w:id="321"/>
      <w:bookmarkEnd w:id="322"/>
      <w:bookmarkEnd w:id="323"/>
      <w:bookmarkEnd w:id="324"/>
      <w:bookmarkEnd w:id="325"/>
      <w:bookmarkEnd w:id="326"/>
      <w:bookmarkEnd w:id="327"/>
      <w:bookmarkEnd w:id="328"/>
    </w:p>
    <w:p w:rsidR="00C02AC7" w:rsidRDefault="0017062A">
      <w:pPr>
        <w:spacing w:line="360" w:lineRule="auto"/>
        <w:ind w:firstLineChars="200" w:firstLine="420"/>
        <w:rPr>
          <w:rFonts w:ascii="宋体" w:hAnsi="宋体" w:cs="宋体"/>
          <w:szCs w:val="21"/>
        </w:rPr>
      </w:pPr>
      <w:r>
        <w:rPr>
          <w:rFonts w:ascii="宋体" w:hAnsi="宋体" w:cs="宋体" w:hint="eastAsia"/>
          <w:szCs w:val="21"/>
        </w:rPr>
        <w:t>4.8.1 承包人应与其雇佣的人员签订劳动合同，并按时发放工资。</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lastRenderedPageBreak/>
        <w:t>4.8.2 承包人应按劳动法的规定安排工作时间，保证其雇佣人员享有休息和休假的权利。因设计、施工的特殊需要占用休假日或延长工作时间的，应不超过法律规定的限度，并按法律规定给予补休或付酬。</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4.8.3 承包人应为其雇佣人员提供必要的食宿条件，以及符合环境保护和卫生要求的生活环境，在远离城镇的施工场地，还应配备必要的伤病防治和急救的医务人员与医疗设施。</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4.8.5 承包人应按有关法律规定和合同约定，为其雇佣人员办理保险。</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4.8.6 承包人应负责处理其雇佣人员因工伤亡事故的善后事宜。</w:t>
      </w:r>
    </w:p>
    <w:p w:rsidR="00C02AC7" w:rsidRDefault="0017062A">
      <w:pPr>
        <w:pStyle w:val="3"/>
        <w:spacing w:before="120" w:after="120" w:line="360" w:lineRule="auto"/>
        <w:ind w:firstLine="103"/>
        <w:rPr>
          <w:rFonts w:ascii="宋体" w:eastAsia="宋体" w:cs="宋体"/>
          <w:bCs w:val="0"/>
          <w:sz w:val="21"/>
          <w:szCs w:val="21"/>
        </w:rPr>
      </w:pPr>
      <w:bookmarkStart w:id="329" w:name="_Toc247527674"/>
      <w:bookmarkStart w:id="330" w:name="_Toc410559375"/>
      <w:bookmarkStart w:id="331" w:name="_Toc411736181"/>
      <w:bookmarkStart w:id="332" w:name="_Toc247514073"/>
      <w:bookmarkStart w:id="333" w:name="_Toc411736457"/>
      <w:bookmarkStart w:id="334" w:name="_Toc486160006"/>
      <w:bookmarkStart w:id="335" w:name="_Toc300835071"/>
      <w:bookmarkStart w:id="336" w:name="_Toc476860392"/>
      <w:r>
        <w:rPr>
          <w:rFonts w:ascii="宋体" w:eastAsia="宋体" w:cs="宋体" w:hint="eastAsia"/>
          <w:bCs w:val="0"/>
          <w:sz w:val="21"/>
          <w:szCs w:val="21"/>
        </w:rPr>
        <w:t>4.9 工程价款应专款专用</w:t>
      </w:r>
      <w:bookmarkEnd w:id="329"/>
      <w:bookmarkEnd w:id="330"/>
      <w:bookmarkEnd w:id="331"/>
      <w:bookmarkEnd w:id="332"/>
      <w:bookmarkEnd w:id="333"/>
      <w:bookmarkEnd w:id="334"/>
      <w:bookmarkEnd w:id="335"/>
      <w:bookmarkEnd w:id="336"/>
    </w:p>
    <w:p w:rsidR="00C02AC7" w:rsidRDefault="0017062A">
      <w:pPr>
        <w:spacing w:line="360" w:lineRule="auto"/>
        <w:ind w:firstLineChars="200" w:firstLine="420"/>
        <w:rPr>
          <w:rFonts w:ascii="宋体" w:hAnsi="宋体" w:cs="宋体"/>
          <w:szCs w:val="21"/>
        </w:rPr>
      </w:pPr>
      <w:r>
        <w:rPr>
          <w:rFonts w:ascii="宋体" w:hAnsi="宋体" w:cs="宋体" w:hint="eastAsia"/>
          <w:szCs w:val="21"/>
        </w:rPr>
        <w:t>发包人按合同约定支付给承包人的各项价款应专用于合同工作。</w:t>
      </w:r>
    </w:p>
    <w:p w:rsidR="00C02AC7" w:rsidRDefault="0017062A">
      <w:pPr>
        <w:pStyle w:val="3"/>
        <w:spacing w:before="120" w:after="120" w:line="360" w:lineRule="auto"/>
        <w:ind w:firstLine="103"/>
        <w:rPr>
          <w:rFonts w:ascii="宋体" w:eastAsia="宋体" w:cs="宋体"/>
          <w:bCs w:val="0"/>
          <w:sz w:val="21"/>
          <w:szCs w:val="21"/>
        </w:rPr>
      </w:pPr>
      <w:bookmarkStart w:id="337" w:name="_Toc476860393"/>
      <w:bookmarkStart w:id="338" w:name="_Toc247514074"/>
      <w:bookmarkStart w:id="339" w:name="_Toc247527675"/>
      <w:bookmarkStart w:id="340" w:name="_Toc411736182"/>
      <w:bookmarkStart w:id="341" w:name="_Toc411736458"/>
      <w:bookmarkStart w:id="342" w:name="_Toc300835072"/>
      <w:bookmarkStart w:id="343" w:name="_Toc486160007"/>
      <w:bookmarkStart w:id="344" w:name="_Toc410559376"/>
      <w:r>
        <w:rPr>
          <w:rFonts w:ascii="宋体" w:eastAsia="宋体" w:cs="宋体" w:hint="eastAsia"/>
          <w:bCs w:val="0"/>
          <w:sz w:val="21"/>
          <w:szCs w:val="21"/>
        </w:rPr>
        <w:t>4.10 承包人现场查勘</w:t>
      </w:r>
      <w:bookmarkEnd w:id="337"/>
      <w:bookmarkEnd w:id="338"/>
      <w:bookmarkEnd w:id="339"/>
      <w:bookmarkEnd w:id="340"/>
      <w:bookmarkEnd w:id="341"/>
      <w:bookmarkEnd w:id="342"/>
      <w:bookmarkEnd w:id="343"/>
      <w:bookmarkEnd w:id="344"/>
    </w:p>
    <w:p w:rsidR="00C02AC7" w:rsidRDefault="0017062A">
      <w:pPr>
        <w:spacing w:line="360" w:lineRule="auto"/>
        <w:ind w:firstLineChars="200" w:firstLine="420"/>
        <w:rPr>
          <w:rFonts w:ascii="宋体" w:hAnsi="宋体" w:cs="宋体"/>
          <w:szCs w:val="21"/>
        </w:rPr>
      </w:pPr>
      <w:r>
        <w:rPr>
          <w:rFonts w:ascii="宋体" w:hAnsi="宋体" w:cs="宋体" w:hint="eastAsia"/>
          <w:szCs w:val="21"/>
        </w:rPr>
        <w:t>4.10.1 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w:t>
      </w:r>
      <w:proofErr w:type="gramStart"/>
      <w:r>
        <w:rPr>
          <w:rFonts w:ascii="宋体" w:hAnsi="宋体" w:cs="宋体" w:hint="eastAsia"/>
          <w:szCs w:val="21"/>
        </w:rPr>
        <w:t>作出</w:t>
      </w:r>
      <w:proofErr w:type="gramEnd"/>
      <w:r>
        <w:rPr>
          <w:rFonts w:ascii="宋体" w:hAnsi="宋体" w:cs="宋体" w:hint="eastAsia"/>
          <w:szCs w:val="21"/>
        </w:rPr>
        <w:t>的解释和推断负责。</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4.10.2 承包人应对施工场地和周围环境进行查勘，并收集除发包人提供外为完成合同工作有关的当地资料。在全部合同工作中，视为承包人已充分估计了应承担的责任和风险。</w:t>
      </w:r>
    </w:p>
    <w:p w:rsidR="00C02AC7" w:rsidRDefault="0017062A">
      <w:pPr>
        <w:pStyle w:val="3"/>
        <w:spacing w:before="120" w:after="120" w:line="360" w:lineRule="auto"/>
        <w:ind w:firstLine="103"/>
        <w:rPr>
          <w:rFonts w:ascii="宋体" w:eastAsia="宋体" w:cs="宋体"/>
          <w:bCs w:val="0"/>
          <w:sz w:val="21"/>
          <w:szCs w:val="21"/>
        </w:rPr>
      </w:pPr>
      <w:bookmarkStart w:id="345" w:name="_Toc247705004"/>
      <w:bookmarkStart w:id="346" w:name="_Toc265955416"/>
      <w:bookmarkStart w:id="347" w:name="_Toc476860394"/>
      <w:bookmarkStart w:id="348" w:name="_Toc410559377"/>
      <w:bookmarkStart w:id="349" w:name="_Toc411736183"/>
      <w:bookmarkStart w:id="350" w:name="_Toc411736459"/>
      <w:bookmarkStart w:id="351" w:name="_Toc486160008"/>
      <w:bookmarkStart w:id="352" w:name="_Toc300835074"/>
      <w:r>
        <w:rPr>
          <w:rFonts w:ascii="宋体" w:eastAsia="宋体" w:cs="宋体" w:hint="eastAsia"/>
          <w:bCs w:val="0"/>
          <w:sz w:val="21"/>
          <w:szCs w:val="21"/>
        </w:rPr>
        <w:t>4.11 不可预见的困难和费用</w:t>
      </w:r>
      <w:bookmarkEnd w:id="345"/>
      <w:bookmarkEnd w:id="346"/>
      <w:r>
        <w:rPr>
          <w:rFonts w:ascii="宋体" w:eastAsia="宋体" w:cs="宋体" w:hint="eastAsia"/>
          <w:bCs w:val="0"/>
          <w:sz w:val="21"/>
          <w:szCs w:val="21"/>
        </w:rPr>
        <w:t>（B）</w:t>
      </w:r>
      <w:bookmarkEnd w:id="347"/>
      <w:bookmarkEnd w:id="348"/>
      <w:bookmarkEnd w:id="349"/>
      <w:bookmarkEnd w:id="350"/>
      <w:bookmarkEnd w:id="351"/>
      <w:bookmarkEnd w:id="352"/>
    </w:p>
    <w:p w:rsidR="00C02AC7" w:rsidRDefault="0017062A">
      <w:pPr>
        <w:spacing w:line="360" w:lineRule="auto"/>
        <w:ind w:firstLineChars="200" w:firstLine="420"/>
        <w:rPr>
          <w:rFonts w:ascii="宋体" w:hAnsi="宋体" w:cs="宋体"/>
          <w:szCs w:val="21"/>
        </w:rPr>
      </w:pPr>
      <w:r>
        <w:rPr>
          <w:rFonts w:ascii="宋体" w:hAnsi="宋体" w:cs="宋体" w:hint="eastAsia"/>
          <w:szCs w:val="21"/>
        </w:rPr>
        <w:t>除合同另有约定外，承包人应视为已取得工程有关风险、意外事件和其他情况的全部必要资料，并预见工程所有困难和费用。承包人遇到不可预见的困难和费用时，合同价格不予调整。</w:t>
      </w:r>
    </w:p>
    <w:p w:rsidR="00C02AC7" w:rsidRDefault="0017062A">
      <w:pPr>
        <w:pStyle w:val="3"/>
        <w:spacing w:before="120" w:after="120" w:line="360" w:lineRule="auto"/>
        <w:ind w:firstLine="103"/>
        <w:rPr>
          <w:rFonts w:ascii="宋体" w:eastAsia="宋体" w:cs="宋体"/>
          <w:bCs w:val="0"/>
          <w:sz w:val="21"/>
          <w:szCs w:val="21"/>
        </w:rPr>
      </w:pPr>
      <w:bookmarkStart w:id="353" w:name="_Toc486160009"/>
      <w:bookmarkStart w:id="354" w:name="_Toc411736184"/>
      <w:bookmarkStart w:id="355" w:name="_Toc300835075"/>
      <w:bookmarkStart w:id="356" w:name="_Toc247527677"/>
      <w:bookmarkStart w:id="357" w:name="_Toc476860395"/>
      <w:bookmarkStart w:id="358" w:name="_Toc411736460"/>
      <w:bookmarkStart w:id="359" w:name="_Toc247514076"/>
      <w:bookmarkStart w:id="360" w:name="_Toc410559378"/>
      <w:r>
        <w:rPr>
          <w:rFonts w:ascii="宋体" w:eastAsia="宋体" w:cs="宋体" w:hint="eastAsia"/>
          <w:bCs w:val="0"/>
          <w:sz w:val="21"/>
          <w:szCs w:val="21"/>
        </w:rPr>
        <w:t>4.12 进度计划</w:t>
      </w:r>
      <w:bookmarkEnd w:id="353"/>
      <w:bookmarkEnd w:id="354"/>
      <w:bookmarkEnd w:id="355"/>
      <w:bookmarkEnd w:id="356"/>
      <w:bookmarkEnd w:id="357"/>
      <w:bookmarkEnd w:id="358"/>
      <w:bookmarkEnd w:id="359"/>
      <w:bookmarkEnd w:id="360"/>
    </w:p>
    <w:p w:rsidR="00C02AC7" w:rsidRDefault="0017062A">
      <w:pPr>
        <w:spacing w:line="360" w:lineRule="auto"/>
        <w:ind w:firstLineChars="200" w:firstLine="420"/>
        <w:rPr>
          <w:rFonts w:ascii="宋体" w:hAnsi="宋体" w:cs="宋体"/>
          <w:szCs w:val="21"/>
        </w:rPr>
      </w:pPr>
      <w:r>
        <w:rPr>
          <w:rFonts w:ascii="宋体" w:hAnsi="宋体" w:cs="宋体" w:hint="eastAsia"/>
          <w:szCs w:val="21"/>
        </w:rPr>
        <w:t>4.12.1 合同进度计划</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w:t>
      </w:r>
      <w:proofErr w:type="gramStart"/>
      <w:r>
        <w:rPr>
          <w:rFonts w:ascii="宋体" w:hAnsi="宋体" w:cs="宋体" w:hint="eastAsia"/>
          <w:szCs w:val="21"/>
        </w:rPr>
        <w:t>计划称合同</w:t>
      </w:r>
      <w:proofErr w:type="gramEnd"/>
      <w:r>
        <w:rPr>
          <w:rFonts w:ascii="宋体" w:hAnsi="宋体" w:cs="宋体" w:hint="eastAsia"/>
          <w:szCs w:val="21"/>
        </w:rPr>
        <w:t>进度计划，是控制合同工程进度的依据。承包人还应根据合同进度计划，编制更为详细的分阶段或分项进度计划，报监理人批准。</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4.12.2 合同进度计划的修订</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不论何种原因造成工程的实际进度与第4.12.1项的合同进度计划不符时，承包人可以在专用合同条款约定的期限内向监理人提交修订合同进度计划的申请报告，并附有</w:t>
      </w:r>
      <w:proofErr w:type="gramStart"/>
      <w:r>
        <w:rPr>
          <w:rFonts w:ascii="宋体" w:hAnsi="宋体" w:cs="宋体" w:hint="eastAsia"/>
          <w:szCs w:val="21"/>
        </w:rPr>
        <w:t>关措施</w:t>
      </w:r>
      <w:proofErr w:type="gramEnd"/>
      <w:r>
        <w:rPr>
          <w:rFonts w:ascii="宋体" w:hAnsi="宋体" w:cs="宋体" w:hint="eastAsia"/>
          <w:szCs w:val="21"/>
        </w:rPr>
        <w:t>和相关资料，报</w:t>
      </w:r>
      <w:r>
        <w:rPr>
          <w:rFonts w:ascii="宋体" w:hAnsi="宋体" w:cs="宋体" w:hint="eastAsia"/>
          <w:szCs w:val="21"/>
        </w:rPr>
        <w:lastRenderedPageBreak/>
        <w:t>监理人批准；监理人也可以直接向承包人</w:t>
      </w:r>
      <w:proofErr w:type="gramStart"/>
      <w:r>
        <w:rPr>
          <w:rFonts w:ascii="宋体" w:hAnsi="宋体" w:cs="宋体" w:hint="eastAsia"/>
          <w:szCs w:val="21"/>
        </w:rPr>
        <w:t>作出</w:t>
      </w:r>
      <w:proofErr w:type="gramEnd"/>
      <w:r>
        <w:rPr>
          <w:rFonts w:ascii="宋体" w:hAnsi="宋体" w:cs="宋体" w:hint="eastAsia"/>
          <w:szCs w:val="21"/>
        </w:rPr>
        <w:t>修订合同进度计划的指示，承包人应按该指示修订合同进度计划，报监理人批准。监理人应在专用合同条款约定的期限内批复。监理人在批复前应获得发包人同意。</w:t>
      </w:r>
    </w:p>
    <w:p w:rsidR="00C02AC7" w:rsidRDefault="0017062A">
      <w:pPr>
        <w:pStyle w:val="3"/>
        <w:spacing w:before="120" w:after="120" w:line="360" w:lineRule="auto"/>
        <w:ind w:firstLine="103"/>
        <w:rPr>
          <w:rFonts w:ascii="宋体" w:eastAsia="宋体" w:cs="宋体"/>
          <w:bCs w:val="0"/>
          <w:sz w:val="21"/>
          <w:szCs w:val="21"/>
        </w:rPr>
      </w:pPr>
      <w:bookmarkStart w:id="361" w:name="_Toc300835076"/>
      <w:bookmarkStart w:id="362" w:name="_Toc411736461"/>
      <w:bookmarkStart w:id="363" w:name="_Toc410559379"/>
      <w:bookmarkStart w:id="364" w:name="_Toc411736185"/>
      <w:bookmarkStart w:id="365" w:name="_Toc476860396"/>
      <w:bookmarkStart w:id="366" w:name="_Toc486160010"/>
      <w:r>
        <w:rPr>
          <w:rFonts w:ascii="宋体" w:eastAsia="宋体" w:cs="宋体" w:hint="eastAsia"/>
          <w:bCs w:val="0"/>
          <w:sz w:val="21"/>
          <w:szCs w:val="21"/>
        </w:rPr>
        <w:t>4.13 质量保证</w:t>
      </w:r>
      <w:bookmarkEnd w:id="361"/>
      <w:bookmarkEnd w:id="362"/>
      <w:bookmarkEnd w:id="363"/>
      <w:bookmarkEnd w:id="364"/>
      <w:bookmarkEnd w:id="365"/>
      <w:bookmarkEnd w:id="366"/>
    </w:p>
    <w:p w:rsidR="00C02AC7" w:rsidRDefault="0017062A">
      <w:pPr>
        <w:spacing w:line="360" w:lineRule="auto"/>
        <w:ind w:firstLineChars="200" w:firstLine="420"/>
        <w:rPr>
          <w:rFonts w:ascii="宋体" w:hAnsi="宋体" w:cs="宋体"/>
          <w:szCs w:val="21"/>
        </w:rPr>
      </w:pPr>
      <w:r>
        <w:rPr>
          <w:rFonts w:ascii="宋体" w:hAnsi="宋体" w:cs="宋体" w:hint="eastAsia"/>
          <w:szCs w:val="21"/>
        </w:rPr>
        <w:t>4.13.1 为保证工程质量，承包人应按照合同要求建立质量保证体系。监理人有权对承包人的质量保证体系进行审查。</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4.13.2 承包人应在各设计和实施阶段开始前，向监理人提交其具体的质量保证细则和工作程序。</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4.13.3 遵守质量保证体系，不应免除合同约定的承包人的义务和责任。</w:t>
      </w:r>
    </w:p>
    <w:p w:rsidR="00C02AC7" w:rsidRDefault="0017062A">
      <w:pPr>
        <w:pStyle w:val="3"/>
        <w:spacing w:before="120" w:after="120" w:line="360" w:lineRule="auto"/>
        <w:ind w:firstLine="103"/>
        <w:rPr>
          <w:rFonts w:ascii="宋体" w:eastAsia="宋体" w:cs="宋体"/>
          <w:bCs w:val="0"/>
          <w:sz w:val="21"/>
          <w:szCs w:val="21"/>
        </w:rPr>
      </w:pPr>
      <w:bookmarkStart w:id="367" w:name="_Toc247514077"/>
      <w:bookmarkStart w:id="368" w:name="_Toc486160011"/>
      <w:bookmarkStart w:id="369" w:name="_Toc411736462"/>
      <w:bookmarkStart w:id="370" w:name="_Toc410559380"/>
      <w:bookmarkStart w:id="371" w:name="_Toc411736186"/>
      <w:bookmarkStart w:id="372" w:name="_Toc476860397"/>
      <w:bookmarkStart w:id="373" w:name="_Toc300835077"/>
      <w:bookmarkStart w:id="374" w:name="_Toc247527678"/>
      <w:r>
        <w:rPr>
          <w:rFonts w:ascii="宋体" w:eastAsia="宋体" w:cs="宋体" w:hint="eastAsia"/>
          <w:bCs w:val="0"/>
          <w:sz w:val="21"/>
          <w:szCs w:val="21"/>
        </w:rPr>
        <w:t>5. 设计</w:t>
      </w:r>
      <w:bookmarkEnd w:id="367"/>
      <w:bookmarkEnd w:id="368"/>
      <w:bookmarkEnd w:id="369"/>
      <w:bookmarkEnd w:id="370"/>
      <w:bookmarkEnd w:id="371"/>
      <w:bookmarkEnd w:id="372"/>
      <w:bookmarkEnd w:id="373"/>
      <w:bookmarkEnd w:id="374"/>
    </w:p>
    <w:p w:rsidR="00C02AC7" w:rsidRDefault="0017062A">
      <w:pPr>
        <w:pStyle w:val="3"/>
        <w:spacing w:before="120" w:after="120" w:line="360" w:lineRule="auto"/>
        <w:ind w:firstLine="103"/>
        <w:rPr>
          <w:rFonts w:ascii="宋体" w:eastAsia="宋体" w:cs="宋体"/>
          <w:bCs w:val="0"/>
          <w:sz w:val="21"/>
          <w:szCs w:val="21"/>
        </w:rPr>
      </w:pPr>
      <w:bookmarkStart w:id="375" w:name="_Toc411736463"/>
      <w:bookmarkStart w:id="376" w:name="_Toc300835078"/>
      <w:bookmarkStart w:id="377" w:name="_Toc259350427"/>
      <w:bookmarkStart w:id="378" w:name="_Toc258440543"/>
      <w:bookmarkStart w:id="379" w:name="_Toc411736187"/>
      <w:bookmarkStart w:id="380" w:name="_Toc259552511"/>
      <w:bookmarkStart w:id="381" w:name="_Toc257880849"/>
      <w:bookmarkStart w:id="382" w:name="_Toc264373498"/>
      <w:bookmarkStart w:id="383" w:name="_Toc476860398"/>
      <w:bookmarkStart w:id="384" w:name="_Toc410559381"/>
      <w:bookmarkStart w:id="385" w:name="_Toc486160012"/>
      <w:bookmarkStart w:id="386" w:name="_Toc487072795"/>
      <w:bookmarkStart w:id="387" w:name="_Toc297347661"/>
      <w:bookmarkStart w:id="388" w:name="_Toc468936969"/>
      <w:bookmarkStart w:id="389" w:name="_Toc247527679"/>
      <w:bookmarkStart w:id="390" w:name="_Toc247514078"/>
      <w:r>
        <w:rPr>
          <w:rFonts w:ascii="宋体" w:eastAsia="宋体" w:cs="宋体" w:hint="eastAsia"/>
          <w:bCs w:val="0"/>
          <w:sz w:val="21"/>
          <w:szCs w:val="21"/>
        </w:rPr>
        <w:t>5.1 承包人的设计义务</w:t>
      </w:r>
      <w:bookmarkEnd w:id="375"/>
      <w:bookmarkEnd w:id="376"/>
      <w:bookmarkEnd w:id="377"/>
      <w:bookmarkEnd w:id="378"/>
      <w:bookmarkEnd w:id="379"/>
      <w:bookmarkEnd w:id="380"/>
      <w:bookmarkEnd w:id="381"/>
      <w:bookmarkEnd w:id="382"/>
      <w:bookmarkEnd w:id="383"/>
      <w:bookmarkEnd w:id="384"/>
      <w:bookmarkEnd w:id="385"/>
    </w:p>
    <w:p w:rsidR="00C02AC7" w:rsidRDefault="0017062A">
      <w:pPr>
        <w:spacing w:line="360" w:lineRule="auto"/>
        <w:ind w:firstLineChars="200" w:firstLine="420"/>
        <w:rPr>
          <w:rFonts w:ascii="宋体" w:hAnsi="宋体" w:cs="宋体"/>
          <w:szCs w:val="21"/>
        </w:rPr>
      </w:pPr>
      <w:bookmarkStart w:id="391" w:name="_Toc259350428"/>
      <w:bookmarkStart w:id="392" w:name="_Toc264373499"/>
      <w:bookmarkStart w:id="393" w:name="_Toc259552512"/>
      <w:bookmarkStart w:id="394" w:name="_Toc258440544"/>
      <w:r>
        <w:rPr>
          <w:rFonts w:ascii="宋体" w:hAnsi="宋体" w:cs="宋体" w:hint="eastAsia"/>
          <w:szCs w:val="21"/>
        </w:rPr>
        <w:t>5.1.1 设计义务</w:t>
      </w:r>
      <w:bookmarkEnd w:id="391"/>
      <w:bookmarkEnd w:id="392"/>
      <w:bookmarkEnd w:id="393"/>
      <w:bookmarkEnd w:id="394"/>
      <w:r>
        <w:rPr>
          <w:rFonts w:ascii="宋体" w:hAnsi="宋体" w:cs="宋体" w:hint="eastAsia"/>
          <w:szCs w:val="21"/>
        </w:rPr>
        <w:t>的一般要求</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承包人应按照法律规定，以及国家、行业和地方的规范和标准完成设计工作，并符合发包人要求。</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5.1.2 法律和标准的变化</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15条或第16.2款约定执行。</w:t>
      </w:r>
    </w:p>
    <w:p w:rsidR="00C02AC7" w:rsidRDefault="0017062A">
      <w:pPr>
        <w:pStyle w:val="3"/>
        <w:spacing w:before="120" w:after="120" w:line="360" w:lineRule="auto"/>
        <w:ind w:firstLine="103"/>
        <w:rPr>
          <w:rFonts w:ascii="宋体" w:eastAsia="宋体" w:cs="宋体"/>
          <w:bCs w:val="0"/>
          <w:sz w:val="21"/>
          <w:szCs w:val="21"/>
        </w:rPr>
      </w:pPr>
      <w:bookmarkStart w:id="395" w:name="_Toc257880851"/>
      <w:bookmarkStart w:id="396" w:name="_Toc476860399"/>
      <w:bookmarkStart w:id="397" w:name="_Toc264373505"/>
      <w:bookmarkStart w:id="398" w:name="_Toc259552518"/>
      <w:bookmarkStart w:id="399" w:name="_Toc411736464"/>
      <w:bookmarkStart w:id="400" w:name="_Toc300835079"/>
      <w:bookmarkStart w:id="401" w:name="_Toc486160013"/>
      <w:bookmarkStart w:id="402" w:name="_Toc410559382"/>
      <w:bookmarkStart w:id="403" w:name="_Toc411736188"/>
      <w:bookmarkStart w:id="404" w:name="_Toc258440550"/>
      <w:bookmarkStart w:id="405" w:name="_Toc259350434"/>
      <w:r>
        <w:rPr>
          <w:rFonts w:ascii="宋体" w:eastAsia="宋体" w:cs="宋体" w:hint="eastAsia"/>
          <w:bCs w:val="0"/>
          <w:sz w:val="21"/>
          <w:szCs w:val="21"/>
        </w:rPr>
        <w:t xml:space="preserve">5.2 </w:t>
      </w:r>
      <w:bookmarkEnd w:id="395"/>
      <w:r>
        <w:rPr>
          <w:rFonts w:ascii="宋体" w:eastAsia="宋体" w:cs="宋体" w:hint="eastAsia"/>
          <w:bCs w:val="0"/>
          <w:sz w:val="21"/>
          <w:szCs w:val="21"/>
        </w:rPr>
        <w:t>承包人设计进度计划</w:t>
      </w:r>
      <w:bookmarkEnd w:id="396"/>
      <w:bookmarkEnd w:id="397"/>
      <w:bookmarkEnd w:id="398"/>
      <w:bookmarkEnd w:id="399"/>
      <w:bookmarkEnd w:id="400"/>
      <w:bookmarkEnd w:id="401"/>
      <w:bookmarkEnd w:id="402"/>
      <w:bookmarkEnd w:id="403"/>
      <w:bookmarkEnd w:id="404"/>
      <w:bookmarkEnd w:id="405"/>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承包人应按照发包人要求，在合同进度计划中专门列出设计进度计划，报发包人批准后执行。承包人需按照经批准后的计划开展设计工作。</w:t>
      </w:r>
    </w:p>
    <w:p w:rsidR="00C02AC7" w:rsidRDefault="0017062A">
      <w:pPr>
        <w:spacing w:line="360" w:lineRule="auto"/>
        <w:ind w:firstLineChars="200" w:firstLine="420"/>
        <w:rPr>
          <w:rFonts w:ascii="宋体" w:hAnsi="宋体" w:cs="宋体"/>
          <w:szCs w:val="21"/>
        </w:rPr>
      </w:pPr>
      <w:bookmarkStart w:id="406" w:name="_Toc247593033"/>
      <w:r>
        <w:rPr>
          <w:rFonts w:ascii="宋体" w:hAnsi="宋体" w:cs="宋体" w:hint="eastAsia"/>
          <w:szCs w:val="21"/>
        </w:rPr>
        <w:t>因承包人原因影响设计进度的，按第11.5款</w:t>
      </w:r>
      <w:bookmarkEnd w:id="406"/>
      <w:r>
        <w:rPr>
          <w:rFonts w:ascii="宋体" w:hAnsi="宋体" w:cs="宋体" w:hint="eastAsia"/>
          <w:szCs w:val="21"/>
        </w:rPr>
        <w:t>的约定执行。因发包人原因影响设计进度的，按第15条变更处理。</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发包人或其委托的监理人有权要求承包人根据第11.5款提交修正的进度计划、增加投入资源并加快设计进度。</w:t>
      </w:r>
    </w:p>
    <w:p w:rsidR="00C02AC7" w:rsidRDefault="0017062A">
      <w:pPr>
        <w:pStyle w:val="3"/>
        <w:spacing w:before="120" w:after="120" w:line="360" w:lineRule="auto"/>
        <w:ind w:firstLine="103"/>
        <w:rPr>
          <w:rFonts w:ascii="宋体" w:eastAsia="宋体" w:cs="宋体"/>
          <w:bCs w:val="0"/>
          <w:sz w:val="21"/>
          <w:szCs w:val="21"/>
        </w:rPr>
      </w:pPr>
      <w:bookmarkStart w:id="407" w:name="_Toc258440555"/>
      <w:bookmarkStart w:id="408" w:name="_Toc257880852"/>
      <w:bookmarkStart w:id="409" w:name="_Toc259350439"/>
      <w:bookmarkStart w:id="410" w:name="_Toc300835080"/>
      <w:bookmarkStart w:id="411" w:name="_Toc411736189"/>
      <w:bookmarkStart w:id="412" w:name="_Toc259552523"/>
      <w:bookmarkStart w:id="413" w:name="_Toc264373507"/>
      <w:bookmarkStart w:id="414" w:name="_Toc476860400"/>
      <w:bookmarkStart w:id="415" w:name="_Toc486160014"/>
      <w:bookmarkStart w:id="416" w:name="_Toc411736465"/>
      <w:bookmarkStart w:id="417" w:name="_Toc410559383"/>
      <w:r>
        <w:rPr>
          <w:rFonts w:ascii="宋体" w:eastAsia="宋体" w:cs="宋体" w:hint="eastAsia"/>
          <w:bCs w:val="0"/>
          <w:sz w:val="21"/>
          <w:szCs w:val="21"/>
        </w:rPr>
        <w:t>5.3 设计审查</w:t>
      </w:r>
      <w:bookmarkEnd w:id="407"/>
      <w:bookmarkEnd w:id="408"/>
      <w:bookmarkEnd w:id="409"/>
      <w:bookmarkEnd w:id="410"/>
      <w:bookmarkEnd w:id="411"/>
      <w:bookmarkEnd w:id="412"/>
      <w:bookmarkEnd w:id="413"/>
      <w:bookmarkEnd w:id="414"/>
      <w:bookmarkEnd w:id="415"/>
      <w:bookmarkEnd w:id="416"/>
      <w:bookmarkEnd w:id="417"/>
    </w:p>
    <w:p w:rsidR="00C02AC7" w:rsidRDefault="0017062A">
      <w:pPr>
        <w:spacing w:line="360" w:lineRule="auto"/>
        <w:ind w:firstLineChars="200" w:firstLine="420"/>
        <w:rPr>
          <w:rFonts w:ascii="宋体" w:hAnsi="宋体" w:cs="宋体"/>
          <w:szCs w:val="21"/>
        </w:rPr>
      </w:pPr>
      <w:r>
        <w:rPr>
          <w:rFonts w:ascii="宋体" w:hAnsi="宋体" w:cs="宋体" w:hint="eastAsia"/>
          <w:szCs w:val="21"/>
        </w:rPr>
        <w:t>5.3.1 承包人的设计文件应报发包人审查同意。审查的范围和内容在发包人要求中约定。</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除合同另有约定外，自监理人收到承包人的设计文件以及承包人的通知之日起，发包人对承包人的设计文件审查期不超过21天。承包人的设计文件对于合同约定有偏离的，应在通知中说明。</w:t>
      </w:r>
      <w:r>
        <w:rPr>
          <w:rFonts w:ascii="宋体" w:hAnsi="宋体" w:cs="宋体" w:hint="eastAsia"/>
          <w:szCs w:val="21"/>
        </w:rPr>
        <w:lastRenderedPageBreak/>
        <w:t>承包人需要修改已提交的承包人文件的，应立即通知监理人，并向监理人提交修改后的承包人的设计文件，审查</w:t>
      </w:r>
      <w:proofErr w:type="gramStart"/>
      <w:r>
        <w:rPr>
          <w:rFonts w:ascii="宋体" w:hAnsi="宋体" w:cs="宋体" w:hint="eastAsia"/>
          <w:szCs w:val="21"/>
        </w:rPr>
        <w:t>期重新</w:t>
      </w:r>
      <w:proofErr w:type="gramEnd"/>
      <w:r>
        <w:rPr>
          <w:rFonts w:ascii="宋体" w:hAnsi="宋体" w:cs="宋体" w:hint="eastAsia"/>
          <w:szCs w:val="21"/>
        </w:rPr>
        <w:t>起算。</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发包人不同意设计文件的，应通过监理人以书面形式通知承包人，并说明不符合合同要求的具体内容。承包人应根据监理人的书面说明，对承包人文件进行修改后重新报送发包人审查，审查</w:t>
      </w:r>
      <w:proofErr w:type="gramStart"/>
      <w:r>
        <w:rPr>
          <w:rFonts w:ascii="宋体" w:hAnsi="宋体" w:cs="宋体" w:hint="eastAsia"/>
          <w:szCs w:val="21"/>
        </w:rPr>
        <w:t>期重新</w:t>
      </w:r>
      <w:proofErr w:type="gramEnd"/>
      <w:r>
        <w:rPr>
          <w:rFonts w:ascii="宋体" w:hAnsi="宋体" w:cs="宋体" w:hint="eastAsia"/>
          <w:szCs w:val="21"/>
        </w:rPr>
        <w:t>起算。</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合同约定的审查期满，发包人没有做出审查结论也没有提出异议的，视为承包人的设计文件已获发包人同意。</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5.3.2 承包人的设计文件不需要政府有关部门审查或批准的，承包人应当严格按照经发包人审查同意的设计文件设计和实施工程。</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 xml:space="preserve">5.3.3 </w:t>
      </w:r>
      <w:r>
        <w:rPr>
          <w:rStyle w:val="af0"/>
          <w:rFonts w:ascii="宋体" w:hAnsi="宋体" w:cs="宋体" w:hint="eastAsia"/>
          <w:vanish/>
        </w:rPr>
        <w:t>（</w:t>
      </w:r>
      <w:r>
        <w:rPr>
          <w:rFonts w:ascii="宋体" w:hAnsi="宋体" w:cs="宋体" w:hint="eastAsia"/>
          <w:szCs w:val="21"/>
        </w:rPr>
        <w:t>设计文件需政府有关部门审查或批准的，发包人应在审查同意承包人的设计文件后7天内，向政府有关部门报送设计文件，承包人应予以协助。</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1.13款的有关约定。</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政府有关部门审查批准的，承包人应当严格按照批准后的承包人的设计文件设计和实施工程。</w:t>
      </w:r>
    </w:p>
    <w:p w:rsidR="00C02AC7" w:rsidRDefault="0017062A">
      <w:pPr>
        <w:pStyle w:val="3"/>
        <w:spacing w:before="120" w:after="120" w:line="360" w:lineRule="auto"/>
        <w:ind w:firstLine="103"/>
        <w:rPr>
          <w:rFonts w:ascii="宋体" w:eastAsia="宋体" w:cs="宋体"/>
          <w:bCs w:val="0"/>
          <w:sz w:val="21"/>
          <w:szCs w:val="21"/>
        </w:rPr>
      </w:pPr>
      <w:bookmarkStart w:id="418" w:name="_Toc300835081"/>
      <w:bookmarkStart w:id="419" w:name="_Toc410559384"/>
      <w:bookmarkStart w:id="420" w:name="_Toc486160015"/>
      <w:bookmarkStart w:id="421" w:name="_Toc476860401"/>
      <w:bookmarkStart w:id="422" w:name="_Toc411736466"/>
      <w:bookmarkStart w:id="423" w:name="_Toc411736190"/>
      <w:r>
        <w:rPr>
          <w:rFonts w:ascii="宋体" w:eastAsia="宋体" w:cs="宋体" w:hint="eastAsia"/>
          <w:bCs w:val="0"/>
          <w:sz w:val="21"/>
          <w:szCs w:val="21"/>
        </w:rPr>
        <w:t>5.4 培训</w:t>
      </w:r>
      <w:bookmarkEnd w:id="418"/>
      <w:bookmarkEnd w:id="419"/>
      <w:bookmarkEnd w:id="420"/>
      <w:bookmarkEnd w:id="421"/>
      <w:bookmarkEnd w:id="422"/>
      <w:bookmarkEnd w:id="423"/>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承包人应按照发包人要求，对发包人的人员进行工程操作和维修方面的培训。合同约定接收之前进行培训的，应在第18.3款约定的竣工验收前完成培训。</w:t>
      </w:r>
    </w:p>
    <w:p w:rsidR="00C02AC7" w:rsidRDefault="0017062A">
      <w:pPr>
        <w:pStyle w:val="3"/>
        <w:spacing w:before="120" w:after="120" w:line="360" w:lineRule="auto"/>
        <w:ind w:firstLine="103"/>
        <w:rPr>
          <w:rFonts w:ascii="宋体" w:eastAsia="宋体" w:cs="宋体"/>
          <w:bCs w:val="0"/>
          <w:sz w:val="21"/>
          <w:szCs w:val="21"/>
        </w:rPr>
      </w:pPr>
      <w:bookmarkStart w:id="424" w:name="_Toc486160016"/>
      <w:bookmarkStart w:id="425" w:name="_Toc476860402"/>
      <w:bookmarkStart w:id="426" w:name="_Toc411736191"/>
      <w:bookmarkStart w:id="427" w:name="_Toc410559385"/>
      <w:bookmarkStart w:id="428" w:name="_Toc300835082"/>
      <w:bookmarkStart w:id="429" w:name="_Toc411736467"/>
      <w:bookmarkStart w:id="430" w:name="_Toc247514080"/>
      <w:bookmarkStart w:id="431" w:name="_Toc468936971"/>
      <w:bookmarkStart w:id="432" w:name="_Toc247527681"/>
      <w:bookmarkStart w:id="433" w:name="_Toc487072797"/>
      <w:bookmarkStart w:id="434" w:name="_Toc297347663"/>
      <w:bookmarkEnd w:id="386"/>
      <w:bookmarkEnd w:id="387"/>
      <w:bookmarkEnd w:id="388"/>
      <w:bookmarkEnd w:id="389"/>
      <w:bookmarkEnd w:id="390"/>
      <w:r>
        <w:rPr>
          <w:rFonts w:ascii="宋体" w:eastAsia="宋体" w:cs="宋体" w:hint="eastAsia"/>
          <w:bCs w:val="0"/>
          <w:sz w:val="21"/>
          <w:szCs w:val="21"/>
        </w:rPr>
        <w:t>5.5 竣工文件</w:t>
      </w:r>
      <w:bookmarkEnd w:id="424"/>
      <w:bookmarkEnd w:id="425"/>
      <w:bookmarkEnd w:id="426"/>
      <w:bookmarkEnd w:id="427"/>
      <w:bookmarkEnd w:id="428"/>
      <w:bookmarkEnd w:id="429"/>
    </w:p>
    <w:p w:rsidR="00C02AC7" w:rsidRDefault="0017062A">
      <w:pPr>
        <w:spacing w:line="360" w:lineRule="auto"/>
        <w:ind w:firstLineChars="200" w:firstLine="420"/>
        <w:rPr>
          <w:rFonts w:ascii="宋体" w:hAnsi="宋体" w:cs="宋体"/>
          <w:szCs w:val="21"/>
        </w:rPr>
      </w:pPr>
      <w:r>
        <w:rPr>
          <w:rFonts w:ascii="宋体" w:hAnsi="宋体" w:cs="宋体" w:hint="eastAsia"/>
          <w:szCs w:val="21"/>
        </w:rPr>
        <w:t>5.5.1 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5.5.2 在颁发工程接收证书之前，承包人应按照发包人要求的份数和形式向监理人提交相应竣工图纸，并取得监理人对尺寸、参照系统及其他有关细节的认可。监理人应按照第5.3款的约定进行审查。</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5.5.3 在监理人收到上述文件前，不应认为工程已根据第18.3款和第18.5款约定完成验收。</w:t>
      </w:r>
    </w:p>
    <w:p w:rsidR="00C02AC7" w:rsidRDefault="0017062A">
      <w:pPr>
        <w:pStyle w:val="3"/>
        <w:spacing w:before="120" w:after="120" w:line="360" w:lineRule="auto"/>
        <w:ind w:firstLine="103"/>
        <w:rPr>
          <w:rFonts w:ascii="宋体" w:eastAsia="宋体" w:cs="宋体"/>
          <w:bCs w:val="0"/>
          <w:sz w:val="21"/>
          <w:szCs w:val="21"/>
        </w:rPr>
      </w:pPr>
      <w:bookmarkStart w:id="435" w:name="_Toc411736192"/>
      <w:bookmarkStart w:id="436" w:name="_Toc476860403"/>
      <w:bookmarkStart w:id="437" w:name="_Toc410559386"/>
      <w:bookmarkStart w:id="438" w:name="_Toc300835083"/>
      <w:bookmarkStart w:id="439" w:name="_Toc486160017"/>
      <w:bookmarkStart w:id="440" w:name="_Toc411736468"/>
      <w:r>
        <w:rPr>
          <w:rFonts w:ascii="宋体" w:eastAsia="宋体" w:cs="宋体" w:hint="eastAsia"/>
          <w:bCs w:val="0"/>
          <w:sz w:val="21"/>
          <w:szCs w:val="21"/>
        </w:rPr>
        <w:t>5.6 操作和维修手册</w:t>
      </w:r>
      <w:bookmarkEnd w:id="435"/>
      <w:bookmarkEnd w:id="436"/>
      <w:bookmarkEnd w:id="437"/>
      <w:bookmarkEnd w:id="438"/>
      <w:bookmarkEnd w:id="439"/>
      <w:bookmarkEnd w:id="440"/>
    </w:p>
    <w:p w:rsidR="00C02AC7" w:rsidRDefault="0017062A">
      <w:pPr>
        <w:spacing w:line="360" w:lineRule="auto"/>
        <w:ind w:firstLineChars="200" w:firstLine="404"/>
        <w:rPr>
          <w:rFonts w:ascii="宋体" w:hAnsi="宋体" w:cs="宋体"/>
          <w:spacing w:val="-4"/>
          <w:szCs w:val="21"/>
        </w:rPr>
      </w:pPr>
      <w:r>
        <w:rPr>
          <w:rFonts w:ascii="宋体" w:hAnsi="宋体" w:cs="宋体" w:hint="eastAsia"/>
          <w:spacing w:val="-4"/>
          <w:szCs w:val="21"/>
        </w:rPr>
        <w:t>5.6.1 在竣工试验开始前，承包人应向监理人提交暂行的操作和维修手册，该手册应足够详细，以便发包人能够对生产设备进行操作、维修、拆卸、重新安装、调整及修理。</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5.6.2 承包人应提交足够详细的最终操作和维修手册，以及在发包人要求中明确的相关操作和维修手册。在监理人收到上述文件前，不应认为工程已根据第18.3款和第18.5款约定完成验收。</w:t>
      </w:r>
    </w:p>
    <w:p w:rsidR="00C02AC7" w:rsidRDefault="0017062A">
      <w:pPr>
        <w:pStyle w:val="3"/>
        <w:spacing w:before="120" w:after="120" w:line="360" w:lineRule="auto"/>
        <w:ind w:firstLine="103"/>
        <w:rPr>
          <w:rFonts w:ascii="宋体" w:eastAsia="宋体" w:cs="宋体"/>
          <w:bCs w:val="0"/>
          <w:sz w:val="21"/>
          <w:szCs w:val="21"/>
        </w:rPr>
      </w:pPr>
      <w:bookmarkStart w:id="441" w:name="_Toc486160018"/>
      <w:bookmarkStart w:id="442" w:name="_Toc411736469"/>
      <w:bookmarkStart w:id="443" w:name="_Toc247514085"/>
      <w:bookmarkStart w:id="444" w:name="_Toc410559387"/>
      <w:bookmarkStart w:id="445" w:name="_Toc300835084"/>
      <w:bookmarkStart w:id="446" w:name="_Toc411736193"/>
      <w:bookmarkStart w:id="447" w:name="_Toc247527686"/>
      <w:bookmarkStart w:id="448" w:name="_Toc476860404"/>
      <w:bookmarkEnd w:id="430"/>
      <w:bookmarkEnd w:id="431"/>
      <w:bookmarkEnd w:id="432"/>
      <w:bookmarkEnd w:id="433"/>
      <w:bookmarkEnd w:id="434"/>
      <w:r>
        <w:rPr>
          <w:rFonts w:ascii="宋体" w:eastAsia="宋体" w:cs="宋体" w:hint="eastAsia"/>
          <w:bCs w:val="0"/>
          <w:sz w:val="21"/>
          <w:szCs w:val="21"/>
        </w:rPr>
        <w:lastRenderedPageBreak/>
        <w:t>5.7 承包人文件错误</w:t>
      </w:r>
      <w:bookmarkEnd w:id="441"/>
      <w:bookmarkEnd w:id="442"/>
      <w:bookmarkEnd w:id="443"/>
      <w:bookmarkEnd w:id="444"/>
      <w:bookmarkEnd w:id="445"/>
      <w:bookmarkEnd w:id="446"/>
      <w:bookmarkEnd w:id="447"/>
      <w:bookmarkEnd w:id="448"/>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承包人文件存在错误、遗漏、含混、矛盾、不充分之处或其他缺陷，无论承包人是否根据本款获得了批准，承包人均应</w:t>
      </w:r>
      <w:proofErr w:type="gramStart"/>
      <w:r>
        <w:rPr>
          <w:rFonts w:ascii="宋体" w:hAnsi="宋体" w:cs="宋体" w:hint="eastAsia"/>
          <w:szCs w:val="21"/>
        </w:rPr>
        <w:t>自费对</w:t>
      </w:r>
      <w:proofErr w:type="gramEnd"/>
      <w:r>
        <w:rPr>
          <w:rFonts w:ascii="宋体" w:hAnsi="宋体" w:cs="宋体" w:hint="eastAsia"/>
          <w:szCs w:val="21"/>
        </w:rPr>
        <w:t>前述问题带来的缺陷和工程问题进行改正。第1.13款发包人要求的错误导致承包人文件错误、遗漏、含混、矛盾、不充分或其他缺陷的除外。</w:t>
      </w:r>
    </w:p>
    <w:p w:rsidR="00C02AC7" w:rsidRDefault="0017062A">
      <w:pPr>
        <w:pStyle w:val="3"/>
        <w:spacing w:before="120" w:after="120" w:line="360" w:lineRule="auto"/>
        <w:ind w:firstLine="103"/>
        <w:rPr>
          <w:rFonts w:ascii="宋体" w:eastAsia="宋体" w:cs="宋体"/>
          <w:bCs w:val="0"/>
          <w:sz w:val="21"/>
          <w:szCs w:val="21"/>
        </w:rPr>
      </w:pPr>
      <w:bookmarkStart w:id="449" w:name="_Toc184635102"/>
      <w:bookmarkStart w:id="450" w:name="_Toc410559388"/>
      <w:bookmarkStart w:id="451" w:name="_Toc300835085"/>
      <w:bookmarkStart w:id="452" w:name="_Toc247514086"/>
      <w:bookmarkStart w:id="453" w:name="_Toc411736470"/>
      <w:bookmarkStart w:id="454" w:name="_Toc247527687"/>
      <w:bookmarkStart w:id="455" w:name="_Toc411736194"/>
      <w:bookmarkStart w:id="456" w:name="_Toc476860405"/>
      <w:bookmarkStart w:id="457" w:name="_Toc486160019"/>
      <w:r>
        <w:rPr>
          <w:rFonts w:ascii="宋体" w:eastAsia="宋体" w:cs="宋体" w:hint="eastAsia"/>
          <w:bCs w:val="0"/>
          <w:sz w:val="21"/>
          <w:szCs w:val="21"/>
        </w:rPr>
        <w:t>6. 材料和工程设备</w:t>
      </w:r>
      <w:bookmarkEnd w:id="449"/>
      <w:bookmarkEnd w:id="450"/>
      <w:bookmarkEnd w:id="451"/>
      <w:bookmarkEnd w:id="452"/>
      <w:bookmarkEnd w:id="453"/>
      <w:bookmarkEnd w:id="454"/>
      <w:bookmarkEnd w:id="455"/>
      <w:bookmarkEnd w:id="456"/>
      <w:bookmarkEnd w:id="457"/>
    </w:p>
    <w:p w:rsidR="00C02AC7" w:rsidRDefault="0017062A">
      <w:pPr>
        <w:pStyle w:val="3"/>
        <w:spacing w:before="120" w:after="120" w:line="360" w:lineRule="auto"/>
        <w:ind w:firstLine="103"/>
        <w:rPr>
          <w:rFonts w:ascii="宋体" w:eastAsia="宋体" w:cs="宋体"/>
          <w:bCs w:val="0"/>
          <w:sz w:val="21"/>
          <w:szCs w:val="21"/>
        </w:rPr>
      </w:pPr>
      <w:bookmarkStart w:id="458" w:name="_Toc411736471"/>
      <w:bookmarkStart w:id="459" w:name="_Toc247527688"/>
      <w:bookmarkStart w:id="460" w:name="_Toc410559389"/>
      <w:bookmarkStart w:id="461" w:name="_Toc411736195"/>
      <w:bookmarkStart w:id="462" w:name="_Toc247514087"/>
      <w:bookmarkStart w:id="463" w:name="_Toc486160020"/>
      <w:bookmarkStart w:id="464" w:name="_Toc476860406"/>
      <w:bookmarkStart w:id="465" w:name="_Toc300835086"/>
      <w:r>
        <w:rPr>
          <w:rFonts w:ascii="宋体" w:eastAsia="宋体" w:cs="宋体" w:hint="eastAsia"/>
          <w:bCs w:val="0"/>
          <w:sz w:val="21"/>
          <w:szCs w:val="21"/>
        </w:rPr>
        <w:t>6.1 承包人提供的材料和工程设备</w:t>
      </w:r>
      <w:bookmarkEnd w:id="458"/>
      <w:bookmarkEnd w:id="459"/>
      <w:bookmarkEnd w:id="460"/>
      <w:bookmarkEnd w:id="461"/>
      <w:bookmarkEnd w:id="462"/>
      <w:bookmarkEnd w:id="463"/>
      <w:bookmarkEnd w:id="464"/>
      <w:bookmarkEnd w:id="465"/>
    </w:p>
    <w:p w:rsidR="00C02AC7" w:rsidRDefault="0017062A">
      <w:pPr>
        <w:spacing w:line="360" w:lineRule="auto"/>
        <w:ind w:firstLineChars="200" w:firstLine="420"/>
        <w:rPr>
          <w:rFonts w:ascii="宋体" w:hAnsi="宋体" w:cs="宋体"/>
          <w:szCs w:val="21"/>
        </w:rPr>
      </w:pPr>
      <w:r>
        <w:rPr>
          <w:rFonts w:ascii="宋体" w:hAnsi="宋体" w:cs="宋体" w:hint="eastAsia"/>
          <w:szCs w:val="21"/>
        </w:rPr>
        <w:t>6.1.1 除专用合同条款另有约定外，承包人提供的材料和工程设备均由承包人负责采购、运输和保管。承包人应对其采购的材料和工程设备负责。</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6.1.2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6.1.3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rsidR="00C02AC7" w:rsidRDefault="0017062A">
      <w:pPr>
        <w:pStyle w:val="3"/>
        <w:spacing w:before="120" w:after="120" w:line="360" w:lineRule="auto"/>
        <w:ind w:firstLine="103"/>
        <w:rPr>
          <w:rFonts w:ascii="宋体" w:eastAsia="宋体" w:cs="宋体"/>
          <w:bCs w:val="0"/>
          <w:sz w:val="21"/>
          <w:szCs w:val="21"/>
        </w:rPr>
      </w:pPr>
      <w:bookmarkStart w:id="466" w:name="_Toc411736196"/>
      <w:bookmarkStart w:id="467" w:name="_Toc411736472"/>
      <w:bookmarkStart w:id="468" w:name="_Toc476860407"/>
      <w:bookmarkStart w:id="469" w:name="_Toc410559390"/>
      <w:bookmarkStart w:id="470" w:name="_Toc486160021"/>
      <w:bookmarkStart w:id="471" w:name="_Toc300835088"/>
      <w:r>
        <w:rPr>
          <w:rFonts w:ascii="宋体" w:eastAsia="宋体" w:cs="宋体" w:hint="eastAsia"/>
          <w:bCs w:val="0"/>
          <w:sz w:val="21"/>
          <w:szCs w:val="21"/>
        </w:rPr>
        <w:t>6.2 发包人提供的材料和工程设备（B）</w:t>
      </w:r>
      <w:bookmarkEnd w:id="466"/>
      <w:bookmarkEnd w:id="467"/>
      <w:bookmarkEnd w:id="468"/>
      <w:bookmarkEnd w:id="469"/>
      <w:bookmarkEnd w:id="470"/>
      <w:bookmarkEnd w:id="471"/>
    </w:p>
    <w:p w:rsidR="00C02AC7" w:rsidRDefault="0017062A">
      <w:pPr>
        <w:spacing w:line="360" w:lineRule="auto"/>
        <w:ind w:firstLineChars="200" w:firstLine="420"/>
        <w:rPr>
          <w:rFonts w:ascii="宋体" w:hAnsi="宋体" w:cs="宋体"/>
          <w:szCs w:val="21"/>
        </w:rPr>
      </w:pPr>
      <w:r>
        <w:rPr>
          <w:rFonts w:ascii="宋体" w:hAnsi="宋体" w:cs="宋体" w:hint="eastAsia"/>
          <w:szCs w:val="21"/>
        </w:rPr>
        <w:t>发包人不提供材料和工程设备。</w:t>
      </w:r>
    </w:p>
    <w:p w:rsidR="00C02AC7" w:rsidRDefault="0017062A">
      <w:pPr>
        <w:pStyle w:val="3"/>
        <w:spacing w:before="120" w:after="120" w:line="360" w:lineRule="auto"/>
        <w:ind w:firstLine="103"/>
        <w:rPr>
          <w:rFonts w:ascii="宋体" w:eastAsia="宋体" w:cs="宋体"/>
          <w:bCs w:val="0"/>
          <w:sz w:val="21"/>
          <w:szCs w:val="21"/>
        </w:rPr>
      </w:pPr>
      <w:bookmarkStart w:id="472" w:name="_Toc247514089"/>
      <w:bookmarkStart w:id="473" w:name="_Toc247527690"/>
      <w:bookmarkStart w:id="474" w:name="_Toc486160022"/>
      <w:bookmarkStart w:id="475" w:name="_Toc300835089"/>
      <w:bookmarkStart w:id="476" w:name="_Toc410559391"/>
      <w:bookmarkStart w:id="477" w:name="_Toc476860408"/>
      <w:bookmarkStart w:id="478" w:name="_Toc411736473"/>
      <w:bookmarkStart w:id="479" w:name="_Toc411736197"/>
      <w:r>
        <w:rPr>
          <w:rFonts w:ascii="宋体" w:eastAsia="宋体" w:cs="宋体" w:hint="eastAsia"/>
          <w:bCs w:val="0"/>
          <w:sz w:val="21"/>
          <w:szCs w:val="21"/>
        </w:rPr>
        <w:t>6.3 专用于工程的</w:t>
      </w:r>
      <w:bookmarkEnd w:id="472"/>
      <w:bookmarkEnd w:id="473"/>
      <w:r>
        <w:rPr>
          <w:rFonts w:ascii="宋体" w:eastAsia="宋体" w:cs="宋体" w:hint="eastAsia"/>
          <w:bCs w:val="0"/>
          <w:sz w:val="21"/>
          <w:szCs w:val="21"/>
        </w:rPr>
        <w:t>材料和工程设备</w:t>
      </w:r>
      <w:bookmarkEnd w:id="474"/>
      <w:bookmarkEnd w:id="475"/>
      <w:bookmarkEnd w:id="476"/>
      <w:bookmarkEnd w:id="477"/>
      <w:bookmarkEnd w:id="478"/>
      <w:bookmarkEnd w:id="479"/>
    </w:p>
    <w:p w:rsidR="00C02AC7" w:rsidRDefault="0017062A">
      <w:pPr>
        <w:spacing w:line="360" w:lineRule="auto"/>
        <w:ind w:firstLineChars="200" w:firstLine="420"/>
        <w:rPr>
          <w:rFonts w:ascii="宋体" w:hAnsi="宋体" w:cs="宋体"/>
          <w:szCs w:val="21"/>
        </w:rPr>
      </w:pPr>
      <w:r>
        <w:rPr>
          <w:rFonts w:ascii="宋体" w:hAnsi="宋体" w:cs="宋体" w:hint="eastAsia"/>
          <w:szCs w:val="21"/>
        </w:rPr>
        <w:t>6.3.1 运入施工场地的材料、工程设备，包括备品备件、安装</w:t>
      </w:r>
      <w:proofErr w:type="gramStart"/>
      <w:r>
        <w:rPr>
          <w:rFonts w:ascii="宋体" w:hAnsi="宋体" w:cs="宋体" w:hint="eastAsia"/>
          <w:szCs w:val="21"/>
        </w:rPr>
        <w:t>专用工</w:t>
      </w:r>
      <w:proofErr w:type="gramEnd"/>
      <w:r>
        <w:rPr>
          <w:rFonts w:ascii="宋体" w:hAnsi="宋体" w:cs="宋体" w:hint="eastAsia"/>
          <w:szCs w:val="21"/>
        </w:rPr>
        <w:t>器具与随机资料，必须专用于合同约定范围内的工程，未经监理人同意，承包人不得运出施工场地或挪作他用。</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6.3.2 随同工程设备运入施工场地的备品备件、</w:t>
      </w:r>
      <w:proofErr w:type="gramStart"/>
      <w:r>
        <w:rPr>
          <w:rFonts w:ascii="宋体" w:hAnsi="宋体" w:cs="宋体" w:hint="eastAsia"/>
          <w:szCs w:val="21"/>
        </w:rPr>
        <w:t>专用工</w:t>
      </w:r>
      <w:proofErr w:type="gramEnd"/>
      <w:r>
        <w:rPr>
          <w:rFonts w:ascii="宋体" w:hAnsi="宋体" w:cs="宋体" w:hint="eastAsia"/>
          <w:szCs w:val="21"/>
        </w:rPr>
        <w:t>器具与随机资料，应由承包人会同监理人按供货人的装箱单清点后共同封存，未经监理人同意不得启用。承包人因合同工作需要使用上述物品时，应向监理人提出申请。</w:t>
      </w:r>
    </w:p>
    <w:p w:rsidR="00C02AC7" w:rsidRDefault="0017062A">
      <w:pPr>
        <w:pStyle w:val="3"/>
        <w:spacing w:before="120" w:after="120" w:line="360" w:lineRule="auto"/>
        <w:ind w:firstLine="103"/>
        <w:rPr>
          <w:rFonts w:ascii="宋体" w:eastAsia="宋体" w:cs="宋体"/>
          <w:bCs w:val="0"/>
          <w:sz w:val="21"/>
          <w:szCs w:val="21"/>
        </w:rPr>
      </w:pPr>
      <w:bookmarkStart w:id="480" w:name="_Toc411736198"/>
      <w:bookmarkStart w:id="481" w:name="_Toc410559392"/>
      <w:bookmarkStart w:id="482" w:name="_Toc476860409"/>
      <w:bookmarkStart w:id="483" w:name="_Toc486160023"/>
      <w:bookmarkStart w:id="484" w:name="_Toc411736474"/>
      <w:bookmarkStart w:id="485" w:name="_Toc300835090"/>
      <w:bookmarkStart w:id="486" w:name="_Toc247514090"/>
      <w:bookmarkStart w:id="487" w:name="_Toc247527691"/>
      <w:r>
        <w:rPr>
          <w:rFonts w:ascii="宋体" w:eastAsia="宋体" w:cs="宋体" w:hint="eastAsia"/>
          <w:bCs w:val="0"/>
          <w:sz w:val="21"/>
          <w:szCs w:val="21"/>
        </w:rPr>
        <w:t>6.4 实施方法</w:t>
      </w:r>
      <w:bookmarkEnd w:id="480"/>
      <w:bookmarkEnd w:id="481"/>
      <w:bookmarkEnd w:id="482"/>
      <w:bookmarkEnd w:id="483"/>
      <w:bookmarkEnd w:id="484"/>
      <w:bookmarkEnd w:id="485"/>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承包人对材料的加工、工程设备的采购、制造、安装应当按照法律规定、合同约定以及行业习惯来实施。</w:t>
      </w:r>
    </w:p>
    <w:p w:rsidR="00C02AC7" w:rsidRDefault="0017062A">
      <w:pPr>
        <w:pStyle w:val="3"/>
        <w:spacing w:before="120" w:after="120" w:line="360" w:lineRule="auto"/>
        <w:ind w:firstLine="103"/>
        <w:rPr>
          <w:rFonts w:ascii="宋体" w:eastAsia="宋体" w:cs="宋体"/>
          <w:bCs w:val="0"/>
          <w:sz w:val="21"/>
          <w:szCs w:val="21"/>
        </w:rPr>
      </w:pPr>
      <w:bookmarkStart w:id="488" w:name="_Toc410559393"/>
      <w:bookmarkStart w:id="489" w:name="_Toc476860410"/>
      <w:bookmarkStart w:id="490" w:name="_Toc411736199"/>
      <w:bookmarkStart w:id="491" w:name="_Toc411736475"/>
      <w:bookmarkStart w:id="492" w:name="_Toc486160024"/>
      <w:bookmarkStart w:id="493" w:name="_Toc300835091"/>
      <w:r>
        <w:rPr>
          <w:rFonts w:ascii="宋体" w:eastAsia="宋体" w:cs="宋体" w:hint="eastAsia"/>
          <w:bCs w:val="0"/>
          <w:sz w:val="21"/>
          <w:szCs w:val="21"/>
        </w:rPr>
        <w:t>6.5 禁止使用不合格的材料和工程设备</w:t>
      </w:r>
      <w:bookmarkEnd w:id="486"/>
      <w:bookmarkEnd w:id="487"/>
      <w:bookmarkEnd w:id="488"/>
      <w:bookmarkEnd w:id="489"/>
      <w:bookmarkEnd w:id="490"/>
      <w:bookmarkEnd w:id="491"/>
      <w:bookmarkEnd w:id="492"/>
      <w:bookmarkEnd w:id="493"/>
    </w:p>
    <w:p w:rsidR="00C02AC7" w:rsidRDefault="0017062A">
      <w:pPr>
        <w:spacing w:line="360" w:lineRule="auto"/>
        <w:ind w:firstLineChars="200" w:firstLine="420"/>
        <w:rPr>
          <w:rFonts w:ascii="宋体" w:hAnsi="宋体" w:cs="宋体"/>
          <w:szCs w:val="21"/>
        </w:rPr>
      </w:pPr>
      <w:r>
        <w:rPr>
          <w:rFonts w:ascii="宋体" w:hAnsi="宋体" w:cs="宋体" w:hint="eastAsia"/>
          <w:szCs w:val="21"/>
        </w:rPr>
        <w:t>6.5.1 监理人有权拒绝承包人提供的不合格材料或工程设备，并要求承包人立即进行更换。监理人应在更换后再次进行检查和检验，由此增加的费用和（或）工期延误由承包人承担。</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6.5.2 监理人发现承包人使用了不合格的材料和工程设备，应即时发出指示要求承包人立即改正，并禁止在工程中继续使用不合格的材料和工程设备。</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lastRenderedPageBreak/>
        <w:t>6.5.3 发包人提供的材料或工程设备不符合合同要求的，承包人有权拒绝，并可要求发包人更换，由此增加的费用和（或）工期延误由发包人承担。</w:t>
      </w:r>
    </w:p>
    <w:p w:rsidR="00C02AC7" w:rsidRDefault="0017062A">
      <w:pPr>
        <w:pStyle w:val="3"/>
        <w:spacing w:before="120" w:after="120" w:line="360" w:lineRule="auto"/>
        <w:ind w:firstLine="103"/>
        <w:rPr>
          <w:rFonts w:ascii="宋体" w:eastAsia="宋体" w:cs="宋体"/>
          <w:bCs w:val="0"/>
          <w:sz w:val="21"/>
          <w:szCs w:val="21"/>
        </w:rPr>
      </w:pPr>
      <w:bookmarkStart w:id="494" w:name="_Toc410559394"/>
      <w:bookmarkStart w:id="495" w:name="_Toc486160025"/>
      <w:bookmarkStart w:id="496" w:name="_Toc411736200"/>
      <w:bookmarkStart w:id="497" w:name="_Toc411736476"/>
      <w:bookmarkStart w:id="498" w:name="_Toc247527692"/>
      <w:bookmarkStart w:id="499" w:name="_Toc476860411"/>
      <w:bookmarkStart w:id="500" w:name="_Toc184635103"/>
      <w:bookmarkStart w:id="501" w:name="_Toc247514091"/>
      <w:bookmarkStart w:id="502" w:name="_Toc300835092"/>
      <w:r>
        <w:rPr>
          <w:rFonts w:ascii="宋体" w:eastAsia="宋体" w:cs="宋体" w:hint="eastAsia"/>
          <w:bCs w:val="0"/>
          <w:sz w:val="21"/>
          <w:szCs w:val="21"/>
        </w:rPr>
        <w:t>7. 施工设备和临时设施</w:t>
      </w:r>
      <w:bookmarkEnd w:id="494"/>
      <w:bookmarkEnd w:id="495"/>
      <w:bookmarkEnd w:id="496"/>
      <w:bookmarkEnd w:id="497"/>
      <w:bookmarkEnd w:id="498"/>
      <w:bookmarkEnd w:id="499"/>
      <w:bookmarkEnd w:id="500"/>
      <w:bookmarkEnd w:id="501"/>
      <w:bookmarkEnd w:id="502"/>
    </w:p>
    <w:p w:rsidR="00C02AC7" w:rsidRDefault="0017062A">
      <w:pPr>
        <w:pStyle w:val="3"/>
        <w:spacing w:before="120" w:after="120" w:line="360" w:lineRule="auto"/>
        <w:ind w:firstLine="103"/>
        <w:rPr>
          <w:rFonts w:ascii="宋体" w:eastAsia="宋体" w:cs="宋体"/>
          <w:bCs w:val="0"/>
          <w:sz w:val="21"/>
          <w:szCs w:val="21"/>
        </w:rPr>
      </w:pPr>
      <w:bookmarkStart w:id="503" w:name="_Toc247527693"/>
      <w:bookmarkStart w:id="504" w:name="_Toc247514092"/>
      <w:bookmarkStart w:id="505" w:name="_Toc476860412"/>
      <w:bookmarkStart w:id="506" w:name="_Toc300835093"/>
      <w:bookmarkStart w:id="507" w:name="_Toc486160026"/>
      <w:bookmarkStart w:id="508" w:name="_Toc411736201"/>
      <w:bookmarkStart w:id="509" w:name="_Toc410559395"/>
      <w:bookmarkStart w:id="510" w:name="_Toc411736477"/>
      <w:r>
        <w:rPr>
          <w:rFonts w:ascii="宋体" w:eastAsia="宋体" w:cs="宋体" w:hint="eastAsia"/>
          <w:bCs w:val="0"/>
          <w:sz w:val="21"/>
          <w:szCs w:val="21"/>
        </w:rPr>
        <w:t>7.1 承包人提供的施工设备和临时设施</w:t>
      </w:r>
      <w:bookmarkEnd w:id="503"/>
      <w:bookmarkEnd w:id="504"/>
      <w:bookmarkEnd w:id="505"/>
      <w:bookmarkEnd w:id="506"/>
      <w:bookmarkEnd w:id="507"/>
      <w:bookmarkEnd w:id="508"/>
      <w:bookmarkEnd w:id="509"/>
      <w:bookmarkEnd w:id="510"/>
    </w:p>
    <w:p w:rsidR="00C02AC7" w:rsidRDefault="0017062A">
      <w:pPr>
        <w:spacing w:line="360" w:lineRule="auto"/>
        <w:ind w:firstLineChars="200" w:firstLine="420"/>
        <w:rPr>
          <w:rFonts w:ascii="宋体" w:hAnsi="宋体" w:cs="宋体"/>
          <w:szCs w:val="21"/>
        </w:rPr>
      </w:pPr>
      <w:r>
        <w:rPr>
          <w:rFonts w:ascii="宋体" w:hAnsi="宋体" w:cs="宋体" w:hint="eastAsia"/>
          <w:szCs w:val="21"/>
        </w:rPr>
        <w:t>7.1.1 承包人应按合同进度计划的要求，及时配置施工设备和修建临时设施。进入施工场地的承包人设备需经监理人核查后才能投入使用。承包人更换合同约定的承包人设备的，应报监理人批准。</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7.1.2 除专用合同条款另有约定外，承包人应自行承担修建临时设施的费用。需要临时占地的，应由发包人办理申请手续并承担相应费用。</w:t>
      </w:r>
    </w:p>
    <w:p w:rsidR="00C02AC7" w:rsidRDefault="0017062A">
      <w:pPr>
        <w:pStyle w:val="3"/>
        <w:spacing w:before="120" w:after="120" w:line="360" w:lineRule="auto"/>
        <w:ind w:firstLine="103"/>
        <w:rPr>
          <w:rFonts w:ascii="宋体" w:eastAsia="宋体" w:cs="宋体"/>
          <w:bCs w:val="0"/>
          <w:sz w:val="21"/>
          <w:szCs w:val="21"/>
        </w:rPr>
      </w:pPr>
      <w:bookmarkStart w:id="511" w:name="_Toc410559396"/>
      <w:bookmarkStart w:id="512" w:name="_Toc411736478"/>
      <w:bookmarkStart w:id="513" w:name="_Toc476860413"/>
      <w:bookmarkStart w:id="514" w:name="_Toc300835095"/>
      <w:bookmarkStart w:id="515" w:name="_Toc486160027"/>
      <w:bookmarkStart w:id="516" w:name="_Toc411736202"/>
      <w:r>
        <w:rPr>
          <w:rFonts w:ascii="宋体" w:eastAsia="宋体" w:cs="宋体" w:hint="eastAsia"/>
          <w:bCs w:val="0"/>
          <w:sz w:val="21"/>
          <w:szCs w:val="21"/>
        </w:rPr>
        <w:t>7.2 发包人提供的施工设备和临时设施（B）</w:t>
      </w:r>
      <w:bookmarkEnd w:id="511"/>
      <w:bookmarkEnd w:id="512"/>
      <w:bookmarkEnd w:id="513"/>
      <w:bookmarkEnd w:id="514"/>
      <w:bookmarkEnd w:id="515"/>
      <w:bookmarkEnd w:id="516"/>
    </w:p>
    <w:p w:rsidR="00C02AC7" w:rsidRDefault="0017062A">
      <w:pPr>
        <w:spacing w:line="360" w:lineRule="auto"/>
        <w:ind w:firstLineChars="200" w:firstLine="420"/>
        <w:rPr>
          <w:rFonts w:ascii="宋体" w:hAnsi="宋体" w:cs="宋体"/>
          <w:szCs w:val="21"/>
        </w:rPr>
      </w:pPr>
      <w:r>
        <w:rPr>
          <w:rFonts w:ascii="宋体" w:hAnsi="宋体" w:cs="宋体" w:hint="eastAsia"/>
          <w:szCs w:val="21"/>
        </w:rPr>
        <w:t>发包人不提供施工设备或临时设施。</w:t>
      </w:r>
    </w:p>
    <w:p w:rsidR="00C02AC7" w:rsidRDefault="0017062A">
      <w:pPr>
        <w:pStyle w:val="3"/>
        <w:spacing w:before="120" w:after="120" w:line="360" w:lineRule="auto"/>
        <w:ind w:firstLine="103"/>
        <w:rPr>
          <w:rFonts w:ascii="宋体" w:eastAsia="宋体" w:cs="宋体"/>
          <w:bCs w:val="0"/>
          <w:sz w:val="21"/>
          <w:szCs w:val="21"/>
        </w:rPr>
      </w:pPr>
      <w:bookmarkStart w:id="517" w:name="_Toc411736203"/>
      <w:bookmarkStart w:id="518" w:name="_Toc247527695"/>
      <w:bookmarkStart w:id="519" w:name="_Toc300835096"/>
      <w:bookmarkStart w:id="520" w:name="_Toc476860414"/>
      <w:bookmarkStart w:id="521" w:name="_Toc410559397"/>
      <w:bookmarkStart w:id="522" w:name="_Toc411736479"/>
      <w:bookmarkStart w:id="523" w:name="_Toc247514094"/>
      <w:bookmarkStart w:id="524" w:name="_Toc486160028"/>
      <w:r>
        <w:rPr>
          <w:rFonts w:ascii="宋体" w:eastAsia="宋体" w:cs="宋体" w:hint="eastAsia"/>
          <w:bCs w:val="0"/>
          <w:sz w:val="21"/>
          <w:szCs w:val="21"/>
        </w:rPr>
        <w:t>7.3 要求承包人增加或更换施工设备</w:t>
      </w:r>
      <w:bookmarkEnd w:id="517"/>
      <w:bookmarkEnd w:id="518"/>
      <w:bookmarkEnd w:id="519"/>
      <w:bookmarkEnd w:id="520"/>
      <w:bookmarkEnd w:id="521"/>
      <w:bookmarkEnd w:id="522"/>
      <w:bookmarkEnd w:id="523"/>
      <w:bookmarkEnd w:id="524"/>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承包人使用的施工设备不能满足合同进度计划和（或）质量标准时，监理人有权要求承包人增加或更换施工设备，承包人应及时增加或更换，由此增加的费用和（或）工期延误由承包人承担。</w:t>
      </w:r>
      <w:bookmarkStart w:id="525" w:name="_Toc247514095"/>
      <w:bookmarkStart w:id="526" w:name="_Toc300835097"/>
      <w:bookmarkStart w:id="527" w:name="_Toc247527696"/>
    </w:p>
    <w:p w:rsidR="00C02AC7" w:rsidRDefault="0017062A">
      <w:pPr>
        <w:pStyle w:val="3"/>
        <w:spacing w:before="120" w:after="120" w:line="360" w:lineRule="auto"/>
        <w:ind w:firstLine="103"/>
        <w:rPr>
          <w:rFonts w:ascii="宋体" w:eastAsia="宋体" w:cs="宋体"/>
          <w:bCs w:val="0"/>
          <w:sz w:val="21"/>
          <w:szCs w:val="21"/>
        </w:rPr>
      </w:pPr>
      <w:bookmarkStart w:id="528" w:name="_Toc411736204"/>
      <w:bookmarkStart w:id="529" w:name="_Toc410559398"/>
      <w:bookmarkStart w:id="530" w:name="_Toc411736480"/>
      <w:bookmarkStart w:id="531" w:name="_Toc486160029"/>
      <w:bookmarkStart w:id="532" w:name="_Toc476860415"/>
      <w:r>
        <w:rPr>
          <w:rFonts w:ascii="宋体" w:eastAsia="宋体" w:cs="宋体" w:hint="eastAsia"/>
          <w:bCs w:val="0"/>
          <w:sz w:val="21"/>
          <w:szCs w:val="21"/>
        </w:rPr>
        <w:t>7.4 施工设备和临时设施专用于合同工程</w:t>
      </w:r>
      <w:bookmarkEnd w:id="525"/>
      <w:bookmarkEnd w:id="526"/>
      <w:bookmarkEnd w:id="527"/>
      <w:bookmarkEnd w:id="528"/>
      <w:bookmarkEnd w:id="529"/>
      <w:bookmarkEnd w:id="530"/>
      <w:bookmarkEnd w:id="531"/>
      <w:bookmarkEnd w:id="532"/>
    </w:p>
    <w:p w:rsidR="00C02AC7" w:rsidRDefault="0017062A">
      <w:pPr>
        <w:spacing w:line="360" w:lineRule="auto"/>
        <w:ind w:firstLineChars="200" w:firstLine="420"/>
        <w:rPr>
          <w:rFonts w:ascii="宋体" w:hAnsi="宋体" w:cs="宋体"/>
          <w:szCs w:val="21"/>
        </w:rPr>
      </w:pPr>
      <w:r>
        <w:rPr>
          <w:rFonts w:ascii="宋体" w:hAnsi="宋体" w:cs="宋体" w:hint="eastAsia"/>
          <w:szCs w:val="21"/>
        </w:rPr>
        <w:t>7.4.1 除合同另有约定外，运入施工场地的所有施工设备以及在施工场地建设的临时设施应专用于合同工程。未经监理人同意，不得将上述施工设备和临时设施中的任何部分运出施工场地或挪作他用。</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7.4.2 经监理人同意，承包人可根据合同进度计划撤走闲置的施工设备。</w:t>
      </w:r>
    </w:p>
    <w:p w:rsidR="00C02AC7" w:rsidRDefault="0017062A">
      <w:pPr>
        <w:pStyle w:val="3"/>
        <w:spacing w:before="120" w:after="120" w:line="360" w:lineRule="auto"/>
        <w:ind w:firstLine="103"/>
        <w:rPr>
          <w:rFonts w:ascii="宋体" w:eastAsia="宋体" w:cs="宋体"/>
          <w:bCs w:val="0"/>
          <w:sz w:val="21"/>
          <w:szCs w:val="21"/>
        </w:rPr>
      </w:pPr>
      <w:bookmarkStart w:id="533" w:name="_Toc184635104"/>
      <w:bookmarkStart w:id="534" w:name="_Toc411736481"/>
      <w:bookmarkStart w:id="535" w:name="_Toc486160030"/>
      <w:bookmarkStart w:id="536" w:name="_Toc410559399"/>
      <w:bookmarkStart w:id="537" w:name="_Toc476860416"/>
      <w:bookmarkStart w:id="538" w:name="_Toc411736205"/>
      <w:bookmarkStart w:id="539" w:name="_Toc300835098"/>
      <w:bookmarkStart w:id="540" w:name="_Toc247514096"/>
      <w:bookmarkStart w:id="541" w:name="_Toc247527697"/>
      <w:r>
        <w:rPr>
          <w:rFonts w:ascii="宋体" w:eastAsia="宋体" w:cs="宋体" w:hint="eastAsia"/>
          <w:bCs w:val="0"/>
          <w:sz w:val="21"/>
          <w:szCs w:val="21"/>
        </w:rPr>
        <w:t>8. 交通运输</w:t>
      </w:r>
      <w:bookmarkEnd w:id="533"/>
      <w:bookmarkEnd w:id="534"/>
      <w:bookmarkEnd w:id="535"/>
      <w:bookmarkEnd w:id="536"/>
      <w:bookmarkEnd w:id="537"/>
      <w:bookmarkEnd w:id="538"/>
      <w:bookmarkEnd w:id="539"/>
      <w:bookmarkEnd w:id="540"/>
      <w:bookmarkEnd w:id="541"/>
    </w:p>
    <w:p w:rsidR="00C02AC7" w:rsidRDefault="0017062A">
      <w:pPr>
        <w:pStyle w:val="3"/>
        <w:spacing w:before="120" w:after="120" w:line="360" w:lineRule="auto"/>
        <w:ind w:firstLine="103"/>
        <w:rPr>
          <w:rFonts w:ascii="宋体" w:eastAsia="宋体" w:cs="宋体"/>
          <w:bCs w:val="0"/>
          <w:sz w:val="21"/>
          <w:szCs w:val="21"/>
        </w:rPr>
      </w:pPr>
      <w:bookmarkStart w:id="542" w:name="_Toc476860417"/>
      <w:bookmarkStart w:id="543" w:name="_Toc300835100"/>
      <w:bookmarkStart w:id="544" w:name="_Toc411736482"/>
      <w:bookmarkStart w:id="545" w:name="_Toc410559400"/>
      <w:bookmarkStart w:id="546" w:name="_Toc486160031"/>
      <w:bookmarkStart w:id="547" w:name="_Toc411736206"/>
      <w:r>
        <w:rPr>
          <w:rFonts w:ascii="宋体" w:eastAsia="宋体" w:cs="宋体" w:hint="eastAsia"/>
          <w:bCs w:val="0"/>
          <w:sz w:val="21"/>
          <w:szCs w:val="21"/>
        </w:rPr>
        <w:t>8.1 道路通行权和场外设施（B）</w:t>
      </w:r>
      <w:bookmarkEnd w:id="542"/>
      <w:bookmarkEnd w:id="543"/>
      <w:bookmarkEnd w:id="544"/>
      <w:bookmarkEnd w:id="545"/>
      <w:bookmarkEnd w:id="546"/>
      <w:bookmarkEnd w:id="547"/>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承包人应根据工程的施工需要，负责办理取得出入施工场地的专用和临时道路的通行权，以及取得为工程建设所需修建场外设施的权利，并承担有关费用。发包人应协助承包人办理上述手续。</w:t>
      </w:r>
    </w:p>
    <w:p w:rsidR="00C02AC7" w:rsidRDefault="0017062A">
      <w:pPr>
        <w:pStyle w:val="3"/>
        <w:spacing w:before="120" w:after="120" w:line="360" w:lineRule="auto"/>
        <w:ind w:firstLine="103"/>
        <w:rPr>
          <w:rFonts w:ascii="宋体" w:eastAsia="宋体" w:cs="宋体"/>
          <w:bCs w:val="0"/>
          <w:sz w:val="21"/>
          <w:szCs w:val="21"/>
        </w:rPr>
      </w:pPr>
      <w:bookmarkStart w:id="548" w:name="_Toc300835101"/>
      <w:bookmarkStart w:id="549" w:name="_Toc410559401"/>
      <w:bookmarkStart w:id="550" w:name="_Toc247514098"/>
      <w:bookmarkStart w:id="551" w:name="_Toc476860418"/>
      <w:bookmarkStart w:id="552" w:name="_Toc486160032"/>
      <w:bookmarkStart w:id="553" w:name="_Toc411736207"/>
      <w:bookmarkStart w:id="554" w:name="_Toc411736483"/>
      <w:bookmarkStart w:id="555" w:name="_Toc247527699"/>
      <w:r>
        <w:rPr>
          <w:rFonts w:ascii="宋体" w:eastAsia="宋体" w:cs="宋体" w:hint="eastAsia"/>
          <w:bCs w:val="0"/>
          <w:sz w:val="21"/>
          <w:szCs w:val="21"/>
        </w:rPr>
        <w:t>8.2 场内施工道路</w:t>
      </w:r>
      <w:bookmarkEnd w:id="548"/>
      <w:bookmarkEnd w:id="549"/>
      <w:bookmarkEnd w:id="550"/>
      <w:bookmarkEnd w:id="551"/>
      <w:bookmarkEnd w:id="552"/>
      <w:bookmarkEnd w:id="553"/>
      <w:bookmarkEnd w:id="554"/>
      <w:bookmarkEnd w:id="555"/>
    </w:p>
    <w:p w:rsidR="00C02AC7" w:rsidRDefault="0017062A">
      <w:pPr>
        <w:spacing w:line="360" w:lineRule="auto"/>
        <w:ind w:firstLineChars="200" w:firstLine="420"/>
        <w:rPr>
          <w:rFonts w:ascii="宋体" w:hAnsi="宋体" w:cs="宋体"/>
          <w:szCs w:val="21"/>
        </w:rPr>
      </w:pPr>
      <w:r>
        <w:rPr>
          <w:rFonts w:ascii="宋体" w:hAnsi="宋体" w:cs="宋体" w:hint="eastAsia"/>
          <w:szCs w:val="21"/>
        </w:rPr>
        <w:t>8.2.1 除专用合同条款另有约定外，承包人应负责修建、维修、养护和管理施工所需的临时道路和交通设施，包括维修、养护和管理发包人提供的道路和交通设施，并承担相应费用。</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8.2.2 除专用合同条款另有约定外，承包人修建的临时道路和交通设施应免费提供发包人和监理人为实现合同目的使用。</w:t>
      </w:r>
    </w:p>
    <w:p w:rsidR="00C02AC7" w:rsidRDefault="0017062A">
      <w:pPr>
        <w:pStyle w:val="3"/>
        <w:spacing w:before="120" w:after="120" w:line="360" w:lineRule="auto"/>
        <w:ind w:firstLine="103"/>
        <w:rPr>
          <w:rFonts w:ascii="宋体" w:eastAsia="宋体" w:cs="宋体"/>
          <w:bCs w:val="0"/>
          <w:sz w:val="21"/>
          <w:szCs w:val="21"/>
        </w:rPr>
      </w:pPr>
      <w:bookmarkStart w:id="556" w:name="_Toc476860419"/>
      <w:bookmarkStart w:id="557" w:name="_Toc247514099"/>
      <w:bookmarkStart w:id="558" w:name="_Toc411736484"/>
      <w:bookmarkStart w:id="559" w:name="_Toc300835102"/>
      <w:bookmarkStart w:id="560" w:name="_Toc247527700"/>
      <w:bookmarkStart w:id="561" w:name="_Toc486160033"/>
      <w:bookmarkStart w:id="562" w:name="_Toc411736208"/>
      <w:bookmarkStart w:id="563" w:name="_Toc410559402"/>
      <w:r>
        <w:rPr>
          <w:rFonts w:ascii="宋体" w:eastAsia="宋体" w:cs="宋体" w:hint="eastAsia"/>
          <w:bCs w:val="0"/>
          <w:sz w:val="21"/>
          <w:szCs w:val="21"/>
        </w:rPr>
        <w:lastRenderedPageBreak/>
        <w:t>8.3 场外交通</w:t>
      </w:r>
      <w:bookmarkEnd w:id="556"/>
      <w:bookmarkEnd w:id="557"/>
      <w:bookmarkEnd w:id="558"/>
      <w:bookmarkEnd w:id="559"/>
      <w:bookmarkEnd w:id="560"/>
      <w:bookmarkEnd w:id="561"/>
      <w:bookmarkEnd w:id="562"/>
      <w:bookmarkEnd w:id="563"/>
    </w:p>
    <w:p w:rsidR="00C02AC7" w:rsidRDefault="0017062A">
      <w:pPr>
        <w:spacing w:line="360" w:lineRule="auto"/>
        <w:ind w:firstLineChars="200" w:firstLine="420"/>
        <w:rPr>
          <w:rFonts w:ascii="宋体" w:hAnsi="宋体" w:cs="宋体"/>
          <w:szCs w:val="21"/>
        </w:rPr>
      </w:pPr>
      <w:r>
        <w:rPr>
          <w:rFonts w:ascii="宋体" w:hAnsi="宋体" w:cs="宋体" w:hint="eastAsia"/>
          <w:szCs w:val="21"/>
        </w:rPr>
        <w:t>8.3.1 承包人车辆外出行驶所需的场外公共道路的通行费、养路费和税款等由承包人承担。</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8.3.2 承包人应遵守有关交通法规，严格按照道路和桥梁的限制荷重安全行驶，并服从交通管理部门的检查和监督。</w:t>
      </w:r>
    </w:p>
    <w:p w:rsidR="00C02AC7" w:rsidRDefault="0017062A">
      <w:pPr>
        <w:pStyle w:val="3"/>
        <w:spacing w:before="120" w:after="120" w:line="360" w:lineRule="auto"/>
        <w:ind w:firstLine="103"/>
        <w:rPr>
          <w:rFonts w:ascii="宋体" w:eastAsia="宋体" w:cs="宋体"/>
          <w:bCs w:val="0"/>
          <w:sz w:val="21"/>
          <w:szCs w:val="21"/>
        </w:rPr>
      </w:pPr>
      <w:bookmarkStart w:id="564" w:name="_Toc486160034"/>
      <w:bookmarkStart w:id="565" w:name="_Toc411736485"/>
      <w:bookmarkStart w:id="566" w:name="_Toc247514100"/>
      <w:bookmarkStart w:id="567" w:name="_Toc476860420"/>
      <w:bookmarkStart w:id="568" w:name="_Toc410559403"/>
      <w:bookmarkStart w:id="569" w:name="_Toc411736209"/>
      <w:bookmarkStart w:id="570" w:name="_Toc300835103"/>
      <w:bookmarkStart w:id="571" w:name="_Toc247527701"/>
      <w:r>
        <w:rPr>
          <w:rFonts w:ascii="宋体" w:eastAsia="宋体" w:cs="宋体" w:hint="eastAsia"/>
          <w:bCs w:val="0"/>
          <w:sz w:val="21"/>
          <w:szCs w:val="21"/>
        </w:rPr>
        <w:t>8.4 超大件和超重件的运输</w:t>
      </w:r>
      <w:bookmarkEnd w:id="564"/>
      <w:bookmarkEnd w:id="565"/>
      <w:bookmarkEnd w:id="566"/>
      <w:bookmarkEnd w:id="567"/>
      <w:bookmarkEnd w:id="568"/>
      <w:bookmarkEnd w:id="569"/>
      <w:bookmarkEnd w:id="570"/>
      <w:bookmarkEnd w:id="571"/>
    </w:p>
    <w:p w:rsidR="00C02AC7" w:rsidRDefault="0017062A">
      <w:pPr>
        <w:spacing w:line="360" w:lineRule="auto"/>
        <w:ind w:firstLineChars="200" w:firstLine="420"/>
        <w:rPr>
          <w:rFonts w:ascii="宋体" w:hAnsi="宋体" w:cs="宋体"/>
          <w:szCs w:val="21"/>
        </w:rPr>
      </w:pPr>
      <w:r>
        <w:rPr>
          <w:rFonts w:ascii="宋体" w:hAnsi="宋体" w:cs="宋体" w:hint="eastAsia"/>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C02AC7" w:rsidRDefault="0017062A">
      <w:pPr>
        <w:pStyle w:val="3"/>
        <w:spacing w:before="120" w:after="120" w:line="360" w:lineRule="auto"/>
        <w:ind w:firstLine="103"/>
        <w:rPr>
          <w:rFonts w:ascii="宋体" w:eastAsia="宋体" w:cs="宋体"/>
          <w:bCs w:val="0"/>
          <w:sz w:val="21"/>
          <w:szCs w:val="21"/>
        </w:rPr>
      </w:pPr>
      <w:bookmarkStart w:id="572" w:name="_Toc486160035"/>
      <w:bookmarkStart w:id="573" w:name="_Toc476860421"/>
      <w:bookmarkStart w:id="574" w:name="_Toc247527702"/>
      <w:bookmarkStart w:id="575" w:name="_Toc411736486"/>
      <w:bookmarkStart w:id="576" w:name="_Toc410559404"/>
      <w:bookmarkStart w:id="577" w:name="_Toc411736210"/>
      <w:bookmarkStart w:id="578" w:name="_Toc247514101"/>
      <w:bookmarkStart w:id="579" w:name="_Toc300835104"/>
      <w:r>
        <w:rPr>
          <w:rFonts w:ascii="宋体" w:eastAsia="宋体" w:cs="宋体" w:hint="eastAsia"/>
          <w:bCs w:val="0"/>
          <w:sz w:val="21"/>
          <w:szCs w:val="21"/>
        </w:rPr>
        <w:t>8.5 道路和桥梁的损坏责任</w:t>
      </w:r>
      <w:bookmarkEnd w:id="572"/>
      <w:bookmarkEnd w:id="573"/>
      <w:bookmarkEnd w:id="574"/>
      <w:bookmarkEnd w:id="575"/>
      <w:bookmarkEnd w:id="576"/>
      <w:bookmarkEnd w:id="577"/>
      <w:bookmarkEnd w:id="578"/>
      <w:bookmarkEnd w:id="579"/>
    </w:p>
    <w:p w:rsidR="00C02AC7" w:rsidRDefault="0017062A">
      <w:pPr>
        <w:spacing w:line="360" w:lineRule="auto"/>
        <w:ind w:firstLineChars="200" w:firstLine="420"/>
        <w:rPr>
          <w:rFonts w:ascii="宋体" w:hAnsi="宋体" w:cs="宋体"/>
          <w:szCs w:val="21"/>
        </w:rPr>
      </w:pPr>
      <w:r>
        <w:rPr>
          <w:rFonts w:ascii="宋体" w:hAnsi="宋体" w:cs="宋体" w:hint="eastAsia"/>
          <w:szCs w:val="21"/>
        </w:rPr>
        <w:t>因承包人运输造成施工场地内外公共道路和桥梁损坏的，由承包人承担修复损坏的全部费用和可能引起的赔偿。</w:t>
      </w:r>
    </w:p>
    <w:p w:rsidR="00C02AC7" w:rsidRDefault="0017062A">
      <w:pPr>
        <w:pStyle w:val="3"/>
        <w:spacing w:before="120" w:after="120" w:line="360" w:lineRule="auto"/>
        <w:ind w:firstLine="103"/>
        <w:rPr>
          <w:rFonts w:ascii="宋体" w:eastAsia="宋体" w:cs="宋体"/>
          <w:bCs w:val="0"/>
          <w:sz w:val="21"/>
          <w:szCs w:val="21"/>
        </w:rPr>
      </w:pPr>
      <w:bookmarkStart w:id="580" w:name="_Toc247514102"/>
      <w:bookmarkStart w:id="581" w:name="_Toc247527703"/>
      <w:bookmarkStart w:id="582" w:name="_Toc411736487"/>
      <w:bookmarkStart w:id="583" w:name="_Toc486160036"/>
      <w:bookmarkStart w:id="584" w:name="_Toc411736211"/>
      <w:bookmarkStart w:id="585" w:name="_Toc300835105"/>
      <w:bookmarkStart w:id="586" w:name="_Toc476860422"/>
      <w:bookmarkStart w:id="587" w:name="_Toc410559405"/>
      <w:r>
        <w:rPr>
          <w:rFonts w:ascii="宋体" w:eastAsia="宋体" w:cs="宋体" w:hint="eastAsia"/>
          <w:bCs w:val="0"/>
          <w:sz w:val="21"/>
          <w:szCs w:val="21"/>
        </w:rPr>
        <w:t>8.6 水路和航空运输</w:t>
      </w:r>
      <w:bookmarkEnd w:id="580"/>
      <w:bookmarkEnd w:id="581"/>
      <w:bookmarkEnd w:id="582"/>
      <w:bookmarkEnd w:id="583"/>
      <w:bookmarkEnd w:id="584"/>
      <w:bookmarkEnd w:id="585"/>
      <w:bookmarkEnd w:id="586"/>
      <w:bookmarkEnd w:id="587"/>
    </w:p>
    <w:p w:rsidR="00C02AC7" w:rsidRDefault="0017062A">
      <w:pPr>
        <w:spacing w:line="360" w:lineRule="auto"/>
        <w:ind w:firstLineChars="200" w:firstLine="420"/>
        <w:rPr>
          <w:rFonts w:ascii="宋体" w:hAnsi="宋体" w:cs="宋体"/>
          <w:szCs w:val="21"/>
        </w:rPr>
      </w:pPr>
      <w:r>
        <w:rPr>
          <w:rFonts w:ascii="宋体" w:hAnsi="宋体" w:cs="宋体" w:hint="eastAsia"/>
          <w:szCs w:val="21"/>
        </w:rPr>
        <w:t>本条上述各款的内容适用于水路运输和航空运输，其中“道路”一词的涵义包括河道、航线、船闸、机场、码头、堤防以及水路或航空运输中其他相似结构物；“车辆”一词的涵义包括船舶和飞机等。</w:t>
      </w:r>
    </w:p>
    <w:p w:rsidR="00C02AC7" w:rsidRDefault="0017062A">
      <w:pPr>
        <w:pStyle w:val="3"/>
        <w:spacing w:before="120" w:after="120" w:line="360" w:lineRule="auto"/>
        <w:ind w:firstLine="103"/>
        <w:rPr>
          <w:rFonts w:ascii="宋体" w:eastAsia="宋体" w:cs="宋体"/>
          <w:bCs w:val="0"/>
          <w:sz w:val="21"/>
          <w:szCs w:val="21"/>
        </w:rPr>
      </w:pPr>
      <w:bookmarkStart w:id="588" w:name="_Toc476860423"/>
      <w:bookmarkStart w:id="589" w:name="_Toc486160037"/>
      <w:bookmarkStart w:id="590" w:name="_Toc247514103"/>
      <w:bookmarkStart w:id="591" w:name="_Toc184635105"/>
      <w:bookmarkStart w:id="592" w:name="_Toc411736212"/>
      <w:bookmarkStart w:id="593" w:name="_Toc411736488"/>
      <w:bookmarkStart w:id="594" w:name="_Toc410559406"/>
      <w:bookmarkStart w:id="595" w:name="_Toc300835106"/>
      <w:bookmarkStart w:id="596" w:name="_Toc247527704"/>
      <w:r>
        <w:rPr>
          <w:rFonts w:ascii="宋体" w:eastAsia="宋体" w:cs="宋体" w:hint="eastAsia"/>
          <w:bCs w:val="0"/>
          <w:sz w:val="21"/>
          <w:szCs w:val="21"/>
        </w:rPr>
        <w:t>9. 测量放线</w:t>
      </w:r>
      <w:bookmarkEnd w:id="588"/>
      <w:bookmarkEnd w:id="589"/>
      <w:bookmarkEnd w:id="590"/>
      <w:bookmarkEnd w:id="591"/>
      <w:bookmarkEnd w:id="592"/>
      <w:bookmarkEnd w:id="593"/>
      <w:bookmarkEnd w:id="594"/>
      <w:bookmarkEnd w:id="595"/>
      <w:bookmarkEnd w:id="596"/>
    </w:p>
    <w:p w:rsidR="00C02AC7" w:rsidRDefault="0017062A">
      <w:pPr>
        <w:pStyle w:val="3"/>
        <w:spacing w:before="120" w:after="120" w:line="360" w:lineRule="auto"/>
        <w:ind w:firstLine="103"/>
        <w:rPr>
          <w:rFonts w:ascii="宋体" w:eastAsia="宋体" w:cs="宋体"/>
          <w:bCs w:val="0"/>
          <w:sz w:val="21"/>
          <w:szCs w:val="21"/>
        </w:rPr>
      </w:pPr>
      <w:bookmarkStart w:id="597" w:name="_Toc411736213"/>
      <w:bookmarkStart w:id="598" w:name="_Toc300835107"/>
      <w:bookmarkStart w:id="599" w:name="_Toc476860424"/>
      <w:bookmarkStart w:id="600" w:name="_Toc410559407"/>
      <w:bookmarkStart w:id="601" w:name="_Toc247527705"/>
      <w:bookmarkStart w:id="602" w:name="_Toc486160038"/>
      <w:bookmarkStart w:id="603" w:name="_Toc247514104"/>
      <w:bookmarkStart w:id="604" w:name="_Toc411736489"/>
      <w:r>
        <w:rPr>
          <w:rFonts w:ascii="宋体" w:eastAsia="宋体" w:cs="宋体" w:hint="eastAsia"/>
          <w:bCs w:val="0"/>
          <w:sz w:val="21"/>
          <w:szCs w:val="21"/>
        </w:rPr>
        <w:t>9.1 施工控制网</w:t>
      </w:r>
      <w:bookmarkEnd w:id="597"/>
      <w:bookmarkEnd w:id="598"/>
      <w:bookmarkEnd w:id="599"/>
      <w:bookmarkEnd w:id="600"/>
      <w:bookmarkEnd w:id="601"/>
      <w:bookmarkEnd w:id="602"/>
      <w:bookmarkEnd w:id="603"/>
      <w:bookmarkEnd w:id="604"/>
    </w:p>
    <w:p w:rsidR="00C02AC7" w:rsidRDefault="0017062A">
      <w:pPr>
        <w:spacing w:line="360" w:lineRule="auto"/>
        <w:ind w:firstLineChars="200" w:firstLine="420"/>
        <w:rPr>
          <w:rFonts w:ascii="宋体" w:hAnsi="宋体" w:cs="宋体"/>
          <w:szCs w:val="21"/>
        </w:rPr>
      </w:pPr>
      <w:r>
        <w:rPr>
          <w:rFonts w:ascii="宋体" w:hAnsi="宋体" w:cs="宋体" w:hint="eastAsia"/>
          <w:szCs w:val="21"/>
        </w:rPr>
        <w:t>9.1.1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9.1.2 承包人应负责管理施工控制网点。施工控制网点丢失或损坏的，承包人应及时修复。承包人应承担施工控制网点的管理与修复费用，并在工程竣工后将施工控制网点移交发包人。</w:t>
      </w:r>
    </w:p>
    <w:p w:rsidR="00C02AC7" w:rsidRDefault="0017062A">
      <w:pPr>
        <w:pStyle w:val="3"/>
        <w:spacing w:before="120" w:after="120" w:line="360" w:lineRule="auto"/>
        <w:ind w:firstLine="103"/>
        <w:rPr>
          <w:rFonts w:ascii="宋体" w:eastAsia="宋体" w:cs="宋体"/>
          <w:bCs w:val="0"/>
          <w:sz w:val="21"/>
          <w:szCs w:val="21"/>
        </w:rPr>
      </w:pPr>
      <w:bookmarkStart w:id="605" w:name="_Toc411736214"/>
      <w:bookmarkStart w:id="606" w:name="_Toc300835108"/>
      <w:bookmarkStart w:id="607" w:name="_Toc247514105"/>
      <w:bookmarkStart w:id="608" w:name="_Toc411736490"/>
      <w:bookmarkStart w:id="609" w:name="_Toc486160039"/>
      <w:bookmarkStart w:id="610" w:name="_Toc247527706"/>
      <w:bookmarkStart w:id="611" w:name="_Toc476860425"/>
      <w:bookmarkStart w:id="612" w:name="_Toc410559408"/>
      <w:r>
        <w:rPr>
          <w:rFonts w:ascii="宋体" w:eastAsia="宋体" w:cs="宋体" w:hint="eastAsia"/>
          <w:bCs w:val="0"/>
          <w:sz w:val="21"/>
          <w:szCs w:val="21"/>
        </w:rPr>
        <w:t>9.2 施工测量</w:t>
      </w:r>
      <w:bookmarkEnd w:id="605"/>
      <w:bookmarkEnd w:id="606"/>
      <w:bookmarkEnd w:id="607"/>
      <w:bookmarkEnd w:id="608"/>
      <w:bookmarkEnd w:id="609"/>
      <w:bookmarkEnd w:id="610"/>
      <w:bookmarkEnd w:id="611"/>
      <w:bookmarkEnd w:id="612"/>
    </w:p>
    <w:p w:rsidR="00C02AC7" w:rsidRDefault="0017062A">
      <w:pPr>
        <w:spacing w:line="360" w:lineRule="auto"/>
        <w:ind w:firstLineChars="200" w:firstLine="420"/>
        <w:rPr>
          <w:rFonts w:ascii="宋体" w:hAnsi="宋体" w:cs="宋体"/>
          <w:szCs w:val="21"/>
        </w:rPr>
      </w:pPr>
      <w:r>
        <w:rPr>
          <w:rFonts w:ascii="宋体" w:hAnsi="宋体" w:cs="宋体" w:hint="eastAsia"/>
          <w:szCs w:val="21"/>
        </w:rPr>
        <w:t>9.2.1 承包人应负责施工过程中的全部施工测量放线工作，并配置合格的人员、仪器、设备和其他物品。</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9.2.2 监理人可以指示承包人进行抽样复测，当复测中发现错误或出现超过合同约定的误差时，承包人应按监理人指示进行修正或补测，并承担相应的复测费用。</w:t>
      </w:r>
    </w:p>
    <w:p w:rsidR="00C02AC7" w:rsidRDefault="0017062A">
      <w:pPr>
        <w:pStyle w:val="3"/>
        <w:spacing w:before="120" w:after="120" w:line="360" w:lineRule="auto"/>
        <w:ind w:firstLine="103"/>
        <w:rPr>
          <w:rFonts w:ascii="宋体" w:eastAsia="宋体" w:cs="宋体"/>
          <w:bCs w:val="0"/>
          <w:sz w:val="21"/>
          <w:szCs w:val="21"/>
        </w:rPr>
      </w:pPr>
      <w:bookmarkStart w:id="613" w:name="_Toc476860426"/>
      <w:bookmarkStart w:id="614" w:name="_Toc410559409"/>
      <w:bookmarkStart w:id="615" w:name="_Toc247527707"/>
      <w:bookmarkStart w:id="616" w:name="_Toc247514106"/>
      <w:bookmarkStart w:id="617" w:name="_Toc411736215"/>
      <w:bookmarkStart w:id="618" w:name="_Toc486160040"/>
      <w:bookmarkStart w:id="619" w:name="_Toc411736491"/>
      <w:bookmarkStart w:id="620" w:name="_Toc300835109"/>
      <w:r>
        <w:rPr>
          <w:rFonts w:ascii="宋体" w:eastAsia="宋体" w:cs="宋体" w:hint="eastAsia"/>
          <w:bCs w:val="0"/>
          <w:sz w:val="21"/>
          <w:szCs w:val="21"/>
        </w:rPr>
        <w:t>9.3 基准资料错误的责任</w:t>
      </w:r>
      <w:bookmarkEnd w:id="613"/>
      <w:bookmarkEnd w:id="614"/>
      <w:bookmarkEnd w:id="615"/>
      <w:bookmarkEnd w:id="616"/>
      <w:bookmarkEnd w:id="617"/>
      <w:bookmarkEnd w:id="618"/>
      <w:bookmarkEnd w:id="619"/>
      <w:bookmarkEnd w:id="620"/>
    </w:p>
    <w:p w:rsidR="00C02AC7" w:rsidRDefault="0017062A">
      <w:pPr>
        <w:spacing w:line="360" w:lineRule="auto"/>
        <w:ind w:firstLineChars="200" w:firstLine="420"/>
        <w:rPr>
          <w:rFonts w:ascii="宋体" w:hAnsi="宋体" w:cs="宋体"/>
          <w:szCs w:val="21"/>
        </w:rPr>
      </w:pPr>
      <w:r>
        <w:rPr>
          <w:rFonts w:ascii="宋体" w:hAnsi="宋体" w:cs="宋体" w:hint="eastAsia"/>
          <w:szCs w:val="21"/>
        </w:rPr>
        <w:t>发包人应对其提供的测量基准点、基准线和水准点及其书面资料的真实性、准确性和完整性负</w:t>
      </w:r>
      <w:r>
        <w:rPr>
          <w:rFonts w:ascii="宋体" w:hAnsi="宋体" w:cs="宋体" w:hint="eastAsia"/>
          <w:szCs w:val="21"/>
        </w:rPr>
        <w:lastRenderedPageBreak/>
        <w:t>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rsidR="00C02AC7" w:rsidRDefault="0017062A">
      <w:pPr>
        <w:pStyle w:val="3"/>
        <w:spacing w:before="120" w:after="120" w:line="360" w:lineRule="auto"/>
        <w:ind w:firstLine="103"/>
        <w:rPr>
          <w:rFonts w:ascii="宋体" w:eastAsia="宋体" w:cs="宋体"/>
          <w:bCs w:val="0"/>
          <w:sz w:val="21"/>
          <w:szCs w:val="21"/>
        </w:rPr>
      </w:pPr>
      <w:bookmarkStart w:id="621" w:name="_Toc411736492"/>
      <w:bookmarkStart w:id="622" w:name="_Toc410559410"/>
      <w:bookmarkStart w:id="623" w:name="_Toc300835110"/>
      <w:bookmarkStart w:id="624" w:name="_Toc247514107"/>
      <w:bookmarkStart w:id="625" w:name="_Toc476860427"/>
      <w:bookmarkStart w:id="626" w:name="_Toc247527708"/>
      <w:bookmarkStart w:id="627" w:name="_Toc411736216"/>
      <w:bookmarkStart w:id="628" w:name="_Toc486160041"/>
      <w:r>
        <w:rPr>
          <w:rFonts w:ascii="宋体" w:eastAsia="宋体" w:cs="宋体" w:hint="eastAsia"/>
          <w:bCs w:val="0"/>
          <w:sz w:val="21"/>
          <w:szCs w:val="21"/>
        </w:rPr>
        <w:t>9.4 监理人使用施工控制网</w:t>
      </w:r>
      <w:bookmarkEnd w:id="621"/>
      <w:bookmarkEnd w:id="622"/>
      <w:bookmarkEnd w:id="623"/>
      <w:bookmarkEnd w:id="624"/>
      <w:bookmarkEnd w:id="625"/>
      <w:bookmarkEnd w:id="626"/>
      <w:bookmarkEnd w:id="627"/>
      <w:bookmarkEnd w:id="628"/>
    </w:p>
    <w:p w:rsidR="00C02AC7" w:rsidRDefault="0017062A">
      <w:pPr>
        <w:spacing w:line="360" w:lineRule="auto"/>
        <w:ind w:firstLineChars="200" w:firstLine="420"/>
        <w:rPr>
          <w:rFonts w:ascii="宋体" w:hAnsi="宋体" w:cs="宋体"/>
          <w:szCs w:val="21"/>
        </w:rPr>
      </w:pPr>
      <w:r>
        <w:rPr>
          <w:rFonts w:ascii="宋体" w:hAnsi="宋体" w:cs="宋体" w:hint="eastAsia"/>
          <w:szCs w:val="21"/>
        </w:rPr>
        <w:t>监理人需要使用施工控制网的，承包人应提供必要的协助，发包人不再为此支付费用。</w:t>
      </w:r>
    </w:p>
    <w:p w:rsidR="00C02AC7" w:rsidRDefault="0017062A">
      <w:pPr>
        <w:pStyle w:val="3"/>
        <w:spacing w:before="120" w:after="120" w:line="360" w:lineRule="auto"/>
        <w:ind w:firstLine="103"/>
        <w:rPr>
          <w:rFonts w:ascii="宋体" w:eastAsia="宋体" w:cs="宋体"/>
          <w:bCs w:val="0"/>
          <w:sz w:val="21"/>
          <w:szCs w:val="21"/>
        </w:rPr>
      </w:pPr>
      <w:bookmarkStart w:id="629" w:name="_Toc184635106"/>
      <w:bookmarkStart w:id="630" w:name="_Toc476860428"/>
      <w:bookmarkStart w:id="631" w:name="_Toc411736217"/>
      <w:bookmarkStart w:id="632" w:name="_Toc300835111"/>
      <w:bookmarkStart w:id="633" w:name="_Toc486160042"/>
      <w:bookmarkStart w:id="634" w:name="_Toc247527709"/>
      <w:bookmarkStart w:id="635" w:name="_Toc247514108"/>
      <w:bookmarkStart w:id="636" w:name="_Toc411736493"/>
      <w:bookmarkStart w:id="637" w:name="_Toc410559411"/>
      <w:r>
        <w:rPr>
          <w:rFonts w:ascii="宋体" w:eastAsia="宋体" w:cs="宋体" w:hint="eastAsia"/>
          <w:bCs w:val="0"/>
          <w:sz w:val="21"/>
          <w:szCs w:val="21"/>
        </w:rPr>
        <w:t>10. 安全、治安保卫和环境保护</w:t>
      </w:r>
      <w:bookmarkEnd w:id="629"/>
      <w:bookmarkEnd w:id="630"/>
      <w:bookmarkEnd w:id="631"/>
      <w:bookmarkEnd w:id="632"/>
      <w:bookmarkEnd w:id="633"/>
      <w:bookmarkEnd w:id="634"/>
      <w:bookmarkEnd w:id="635"/>
      <w:bookmarkEnd w:id="636"/>
      <w:bookmarkEnd w:id="637"/>
    </w:p>
    <w:p w:rsidR="00C02AC7" w:rsidRDefault="0017062A">
      <w:pPr>
        <w:pStyle w:val="3"/>
        <w:spacing w:before="120" w:after="120" w:line="360" w:lineRule="auto"/>
        <w:ind w:firstLine="103"/>
        <w:rPr>
          <w:rFonts w:ascii="宋体" w:eastAsia="宋体" w:cs="宋体"/>
          <w:bCs w:val="0"/>
          <w:sz w:val="21"/>
          <w:szCs w:val="21"/>
        </w:rPr>
      </w:pPr>
      <w:bookmarkStart w:id="638" w:name="_Toc486160043"/>
      <w:bookmarkStart w:id="639" w:name="_Toc410559412"/>
      <w:bookmarkStart w:id="640" w:name="_Toc300835112"/>
      <w:bookmarkStart w:id="641" w:name="_Toc411736218"/>
      <w:bookmarkStart w:id="642" w:name="_Toc247514109"/>
      <w:bookmarkStart w:id="643" w:name="_Toc247527710"/>
      <w:bookmarkStart w:id="644" w:name="_Toc411736494"/>
      <w:bookmarkStart w:id="645" w:name="_Toc476860429"/>
      <w:r>
        <w:rPr>
          <w:rFonts w:ascii="宋体" w:eastAsia="宋体" w:cs="宋体" w:hint="eastAsia"/>
          <w:bCs w:val="0"/>
          <w:sz w:val="21"/>
          <w:szCs w:val="21"/>
        </w:rPr>
        <w:t>10.1 发包人的安全责任</w:t>
      </w:r>
      <w:bookmarkEnd w:id="638"/>
      <w:bookmarkEnd w:id="639"/>
      <w:bookmarkEnd w:id="640"/>
      <w:bookmarkEnd w:id="641"/>
      <w:bookmarkEnd w:id="642"/>
      <w:bookmarkEnd w:id="643"/>
      <w:bookmarkEnd w:id="644"/>
      <w:bookmarkEnd w:id="645"/>
    </w:p>
    <w:p w:rsidR="00C02AC7" w:rsidRDefault="0017062A">
      <w:pPr>
        <w:spacing w:line="360" w:lineRule="auto"/>
        <w:ind w:firstLineChars="200" w:firstLine="420"/>
        <w:rPr>
          <w:rFonts w:ascii="宋体" w:hAnsi="宋体" w:cs="宋体"/>
          <w:szCs w:val="21"/>
        </w:rPr>
      </w:pPr>
      <w:r>
        <w:rPr>
          <w:rFonts w:ascii="宋体" w:hAnsi="宋体" w:cs="宋体" w:hint="eastAsia"/>
          <w:szCs w:val="21"/>
        </w:rPr>
        <w:t>10.1.1 发包人应按合同约定履行安全职责，授权监理人按合同约定的安全工作内容监督、检查承包人安全工作的实施，组织承包人和有关单位进行安全检查。</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10.1.2 发包人应对其现场机构雇佣的全部人员的工伤事故承担责任，但由于承包人原因造成发包人人员工伤的，应由承包人承担责任。</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10.1.3 发包人应负责赔偿以下各种情况造成的第三者人身伤亡和财产损失：</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（1）工程或工程的任何部分对土地的占用所造成的第三者财产损失；</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（2）由于发包人原因在施工场地及其毗邻地带、履行合同工作中造成的第三者人身伤亡和财产损失。</w:t>
      </w:r>
    </w:p>
    <w:p w:rsidR="00C02AC7" w:rsidRDefault="0017062A">
      <w:pPr>
        <w:pStyle w:val="3"/>
        <w:spacing w:before="120" w:after="120" w:line="360" w:lineRule="auto"/>
        <w:ind w:firstLine="103"/>
        <w:rPr>
          <w:rFonts w:ascii="宋体" w:eastAsia="宋体" w:cs="宋体"/>
          <w:bCs w:val="0"/>
          <w:sz w:val="21"/>
          <w:szCs w:val="21"/>
        </w:rPr>
      </w:pPr>
      <w:bookmarkStart w:id="646" w:name="_Toc476860430"/>
      <w:bookmarkStart w:id="647" w:name="_Toc411736495"/>
      <w:bookmarkStart w:id="648" w:name="_Toc410559413"/>
      <w:bookmarkStart w:id="649" w:name="_Toc411736219"/>
      <w:bookmarkStart w:id="650" w:name="_Toc247514110"/>
      <w:bookmarkStart w:id="651" w:name="_Toc486160044"/>
      <w:bookmarkStart w:id="652" w:name="_Toc300835113"/>
      <w:bookmarkStart w:id="653" w:name="_Toc247527711"/>
      <w:r>
        <w:rPr>
          <w:rFonts w:ascii="宋体" w:eastAsia="宋体" w:cs="宋体" w:hint="eastAsia"/>
          <w:bCs w:val="0"/>
          <w:sz w:val="21"/>
          <w:szCs w:val="21"/>
        </w:rPr>
        <w:t>10.2 承包人的安全责任</w:t>
      </w:r>
      <w:bookmarkEnd w:id="646"/>
      <w:bookmarkEnd w:id="647"/>
      <w:bookmarkEnd w:id="648"/>
      <w:bookmarkEnd w:id="649"/>
      <w:bookmarkEnd w:id="650"/>
      <w:bookmarkEnd w:id="651"/>
      <w:bookmarkEnd w:id="652"/>
      <w:bookmarkEnd w:id="653"/>
    </w:p>
    <w:p w:rsidR="00C02AC7" w:rsidRDefault="0017062A">
      <w:pPr>
        <w:spacing w:line="360" w:lineRule="auto"/>
        <w:ind w:firstLineChars="200" w:firstLine="420"/>
        <w:rPr>
          <w:rFonts w:ascii="宋体" w:hAnsi="宋体" w:cs="宋体"/>
          <w:szCs w:val="21"/>
        </w:rPr>
      </w:pPr>
      <w:r>
        <w:rPr>
          <w:rFonts w:ascii="宋体" w:hAnsi="宋体" w:cs="宋体" w:hint="eastAsia"/>
          <w:szCs w:val="21"/>
        </w:rPr>
        <w:t>10.2.1 承包人应按合同约定履行安全职责，执行监理人有关安全工作的指示，并在专用合同条款约定的期限内，按合同约定的安全工作内容，编制安全措施计划报送监理人批准。</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10.2.2 承包人按照合同约定需要进行勘察的，应严格执行操作规程，采取措施保证各类管线、设施和周边建筑物、构筑物的安全。</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10.2.3 承包人应当按照法律、法规和工程建设强制性标准进行设计，在设计文件中注明涉及施工安全的重点部位和环节，提出保障施工作业人员和预防安全事故的措施建议，防止因设计不合理导致生产安全事故的发生。</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10.2.4 承包人应加强施工作业安全管理，特别应加强易燃、易爆材料、火工器材、有毒与腐蚀性材料和其他危险品的管理，以及对爆破作业和地下工程施工等危险作业的管理。</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10.2.5 承包人应严格按照国家安全标准制定施工安全操作规程，配备必要的安全生产和劳动保护设施，加强对承包人人员的安全教育，并发放安全工作手册和劳动保护用具。</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10.2.6 承包人应按监理人的指示制定应对灾害的紧急预案，报送监理人批准。承包人还应按预案做好安全检查，配置必要的救助物资和器材，切实保护好有关人员的人身和财产安全。</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10.2.7 合同约定的安全作业环境及安全施工措施所需费用应遵守有关规定，并包括在相关工作的合同价格中。因采取合同未约定的安全作业环境及安全施工措施增加的费用，由监理人按第3.5 款商定或确定。</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lastRenderedPageBreak/>
        <w:t>10.2.8 承包人应对其履行合同所雇佣的全部人员，包括分包人人员的工伤事故承担责任，但由于发包人原因造成承包人人员工伤事故的，应由发包人承担责任。</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10.2.9 由于承包人原因在施工场地内及其毗邻地带造成的第三者人员伤亡和财产损失，由承包人负责赔偿。</w:t>
      </w:r>
    </w:p>
    <w:p w:rsidR="00C02AC7" w:rsidRDefault="0017062A">
      <w:pPr>
        <w:pStyle w:val="3"/>
        <w:spacing w:before="120" w:after="120" w:line="360" w:lineRule="auto"/>
        <w:ind w:firstLine="103"/>
        <w:rPr>
          <w:rFonts w:ascii="宋体" w:eastAsia="宋体" w:cs="宋体"/>
          <w:bCs w:val="0"/>
          <w:sz w:val="21"/>
          <w:szCs w:val="21"/>
        </w:rPr>
      </w:pPr>
      <w:bookmarkStart w:id="654" w:name="_Toc300835114"/>
      <w:bookmarkStart w:id="655" w:name="_Toc411736220"/>
      <w:bookmarkStart w:id="656" w:name="_Toc486160045"/>
      <w:bookmarkStart w:id="657" w:name="_Toc410559414"/>
      <w:bookmarkStart w:id="658" w:name="_Toc247527712"/>
      <w:bookmarkStart w:id="659" w:name="_Toc476860431"/>
      <w:bookmarkStart w:id="660" w:name="_Toc411736496"/>
      <w:bookmarkStart w:id="661" w:name="_Toc247514111"/>
      <w:r>
        <w:rPr>
          <w:rFonts w:ascii="宋体" w:eastAsia="宋体" w:cs="宋体" w:hint="eastAsia"/>
          <w:bCs w:val="0"/>
          <w:sz w:val="21"/>
          <w:szCs w:val="21"/>
        </w:rPr>
        <w:t>10.3 治安保卫</w:t>
      </w:r>
      <w:bookmarkEnd w:id="654"/>
      <w:bookmarkEnd w:id="655"/>
      <w:bookmarkEnd w:id="656"/>
      <w:bookmarkEnd w:id="657"/>
      <w:bookmarkEnd w:id="658"/>
      <w:bookmarkEnd w:id="659"/>
      <w:bookmarkEnd w:id="660"/>
      <w:bookmarkEnd w:id="661"/>
    </w:p>
    <w:p w:rsidR="00C02AC7" w:rsidRDefault="0017062A">
      <w:pPr>
        <w:spacing w:line="360" w:lineRule="auto"/>
        <w:ind w:firstLineChars="200" w:firstLine="420"/>
        <w:rPr>
          <w:rFonts w:ascii="宋体" w:hAnsi="宋体" w:cs="宋体"/>
          <w:szCs w:val="21"/>
        </w:rPr>
      </w:pPr>
      <w:r>
        <w:rPr>
          <w:rFonts w:ascii="宋体" w:hAnsi="宋体" w:cs="宋体" w:hint="eastAsia"/>
          <w:szCs w:val="21"/>
        </w:rPr>
        <w:t>10.3.1 除合同另有约定外，承包人应与当地公安部门协商，在现场建立治安管理机构或联防组织，统一管理施工场地的治安保卫事项，履行合同工程的治安保卫职责。</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10.3.2 发包人和承包人除应协助现场治安管理机构或联防组织维护施工场地的社会治安外，还应做好包括生活区在内的各自管辖区的治安保卫工作。</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10.3.3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C02AC7" w:rsidRDefault="0017062A">
      <w:pPr>
        <w:pStyle w:val="3"/>
        <w:spacing w:before="120" w:after="120" w:line="360" w:lineRule="auto"/>
        <w:ind w:firstLine="103"/>
        <w:rPr>
          <w:rFonts w:ascii="宋体" w:eastAsia="宋体" w:cs="宋体"/>
          <w:bCs w:val="0"/>
          <w:sz w:val="21"/>
          <w:szCs w:val="21"/>
        </w:rPr>
      </w:pPr>
      <w:bookmarkStart w:id="662" w:name="_Toc247514112"/>
      <w:bookmarkStart w:id="663" w:name="_Toc300835115"/>
      <w:bookmarkStart w:id="664" w:name="_Toc411736497"/>
      <w:bookmarkStart w:id="665" w:name="_Toc410559415"/>
      <w:bookmarkStart w:id="666" w:name="_Toc486160046"/>
      <w:bookmarkStart w:id="667" w:name="_Toc476860432"/>
      <w:bookmarkStart w:id="668" w:name="_Toc411736221"/>
      <w:bookmarkStart w:id="669" w:name="_Toc247527713"/>
      <w:r>
        <w:rPr>
          <w:rFonts w:ascii="宋体" w:eastAsia="宋体" w:cs="宋体" w:hint="eastAsia"/>
          <w:bCs w:val="0"/>
          <w:sz w:val="21"/>
          <w:szCs w:val="21"/>
        </w:rPr>
        <w:t>10.4 环境保护</w:t>
      </w:r>
      <w:bookmarkEnd w:id="662"/>
      <w:bookmarkEnd w:id="663"/>
      <w:bookmarkEnd w:id="664"/>
      <w:bookmarkEnd w:id="665"/>
      <w:bookmarkEnd w:id="666"/>
      <w:bookmarkEnd w:id="667"/>
      <w:bookmarkEnd w:id="668"/>
      <w:bookmarkEnd w:id="669"/>
    </w:p>
    <w:p w:rsidR="00C02AC7" w:rsidRDefault="0017062A">
      <w:pPr>
        <w:spacing w:line="360" w:lineRule="auto"/>
        <w:ind w:firstLineChars="200" w:firstLine="420"/>
        <w:rPr>
          <w:rFonts w:ascii="宋体" w:hAnsi="宋体" w:cs="宋体"/>
          <w:szCs w:val="21"/>
        </w:rPr>
      </w:pPr>
      <w:r>
        <w:rPr>
          <w:rFonts w:ascii="宋体" w:hAnsi="宋体" w:cs="宋体" w:hint="eastAsia"/>
          <w:szCs w:val="21"/>
        </w:rPr>
        <w:t>10.4.1 承包人在履行合同过程中，应遵守有关环境保护的法律，履行合同约定的环境保护义务，并对违反法律和合同约定义务所造成的环境破坏、人身伤害和财产损失负责。</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10.4.2 承包人应按合同约定的环保工作内容，编制环保措施计划，报送监理人批准。</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10.4.3 承包人应确保施工过程中产生的气体排放物、粉尘、噪声、地面排水及排污等，符合法律规定和发包人要求。</w:t>
      </w:r>
    </w:p>
    <w:p w:rsidR="00C02AC7" w:rsidRDefault="0017062A">
      <w:pPr>
        <w:pStyle w:val="3"/>
        <w:spacing w:before="120" w:after="120" w:line="360" w:lineRule="auto"/>
        <w:ind w:firstLine="103"/>
        <w:rPr>
          <w:rFonts w:ascii="宋体" w:eastAsia="宋体" w:cs="宋体"/>
          <w:bCs w:val="0"/>
          <w:sz w:val="21"/>
          <w:szCs w:val="21"/>
        </w:rPr>
      </w:pPr>
      <w:bookmarkStart w:id="670" w:name="_Toc476860433"/>
      <w:bookmarkStart w:id="671" w:name="_Toc411736498"/>
      <w:bookmarkStart w:id="672" w:name="_Toc300835116"/>
      <w:bookmarkStart w:id="673" w:name="_Toc486160047"/>
      <w:bookmarkStart w:id="674" w:name="_Toc411736222"/>
      <w:bookmarkStart w:id="675" w:name="_Toc410559416"/>
      <w:bookmarkStart w:id="676" w:name="_Toc247527714"/>
      <w:bookmarkStart w:id="677" w:name="_Toc247514113"/>
      <w:r>
        <w:rPr>
          <w:rFonts w:ascii="宋体" w:eastAsia="宋体" w:cs="宋体" w:hint="eastAsia"/>
          <w:bCs w:val="0"/>
          <w:sz w:val="21"/>
          <w:szCs w:val="21"/>
        </w:rPr>
        <w:t>10.5 事故处理</w:t>
      </w:r>
      <w:bookmarkEnd w:id="670"/>
      <w:bookmarkEnd w:id="671"/>
      <w:bookmarkEnd w:id="672"/>
      <w:bookmarkEnd w:id="673"/>
      <w:bookmarkEnd w:id="674"/>
      <w:bookmarkEnd w:id="675"/>
      <w:bookmarkEnd w:id="676"/>
      <w:bookmarkEnd w:id="677"/>
    </w:p>
    <w:p w:rsidR="00C02AC7" w:rsidRDefault="0017062A">
      <w:pPr>
        <w:spacing w:line="360" w:lineRule="auto"/>
        <w:ind w:firstLineChars="200" w:firstLine="420"/>
        <w:rPr>
          <w:rFonts w:ascii="宋体" w:hAnsi="宋体" w:cs="宋体"/>
          <w:szCs w:val="21"/>
        </w:rPr>
      </w:pPr>
      <w:r>
        <w:rPr>
          <w:rFonts w:ascii="宋体" w:hAnsi="宋体" w:cs="宋体" w:hint="eastAsia"/>
          <w:szCs w:val="21"/>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Pr>
          <w:rFonts w:ascii="宋体" w:hAnsi="宋体" w:cs="宋体" w:hint="eastAsia"/>
          <w:szCs w:val="21"/>
        </w:rPr>
        <w:t>作出</w:t>
      </w:r>
      <w:proofErr w:type="gramEnd"/>
      <w:r>
        <w:rPr>
          <w:rFonts w:ascii="宋体" w:hAnsi="宋体" w:cs="宋体" w:hint="eastAsia"/>
          <w:szCs w:val="21"/>
        </w:rPr>
        <w:t>标记和书面记录，妥善保管有关证据。发包人和承包人应按国家有关规定，及时如实地向有关部门报告事故发生的情况，以及正在采取的紧急措施等。</w:t>
      </w:r>
    </w:p>
    <w:p w:rsidR="00C02AC7" w:rsidRDefault="0017062A">
      <w:pPr>
        <w:pStyle w:val="3"/>
        <w:spacing w:before="120" w:after="120" w:line="360" w:lineRule="auto"/>
        <w:ind w:firstLine="103"/>
        <w:rPr>
          <w:rFonts w:ascii="宋体" w:eastAsia="宋体" w:cs="宋体"/>
          <w:bCs w:val="0"/>
          <w:sz w:val="21"/>
          <w:szCs w:val="21"/>
        </w:rPr>
      </w:pPr>
      <w:bookmarkStart w:id="678" w:name="_Toc411736223"/>
      <w:bookmarkStart w:id="679" w:name="_Toc476860434"/>
      <w:bookmarkStart w:id="680" w:name="_Toc410559417"/>
      <w:bookmarkStart w:id="681" w:name="_Toc300835117"/>
      <w:bookmarkStart w:id="682" w:name="_Toc247514114"/>
      <w:bookmarkStart w:id="683" w:name="_Toc184635108"/>
      <w:bookmarkStart w:id="684" w:name="_Toc247527715"/>
      <w:bookmarkStart w:id="685" w:name="_Toc411736499"/>
      <w:bookmarkStart w:id="686" w:name="_Toc486160048"/>
      <w:r>
        <w:rPr>
          <w:rFonts w:ascii="宋体" w:eastAsia="宋体" w:cs="宋体" w:hint="eastAsia"/>
          <w:bCs w:val="0"/>
          <w:sz w:val="21"/>
          <w:szCs w:val="21"/>
        </w:rPr>
        <w:t>11. 开始工作和竣工</w:t>
      </w:r>
      <w:bookmarkEnd w:id="678"/>
      <w:bookmarkEnd w:id="679"/>
      <w:bookmarkEnd w:id="680"/>
      <w:bookmarkEnd w:id="681"/>
      <w:bookmarkEnd w:id="682"/>
      <w:bookmarkEnd w:id="683"/>
      <w:bookmarkEnd w:id="684"/>
      <w:bookmarkEnd w:id="685"/>
      <w:bookmarkEnd w:id="686"/>
    </w:p>
    <w:p w:rsidR="00C02AC7" w:rsidRDefault="0017062A">
      <w:pPr>
        <w:pStyle w:val="3"/>
        <w:spacing w:before="120" w:after="120" w:line="360" w:lineRule="auto"/>
        <w:ind w:firstLine="103"/>
        <w:rPr>
          <w:rFonts w:ascii="宋体" w:eastAsia="宋体" w:cs="宋体"/>
          <w:bCs w:val="0"/>
          <w:sz w:val="21"/>
          <w:szCs w:val="21"/>
        </w:rPr>
      </w:pPr>
      <w:bookmarkStart w:id="687" w:name="_Toc411736224"/>
      <w:bookmarkStart w:id="688" w:name="_Toc247527716"/>
      <w:bookmarkStart w:id="689" w:name="_Toc247514115"/>
      <w:bookmarkStart w:id="690" w:name="_Toc476860435"/>
      <w:bookmarkStart w:id="691" w:name="_Toc411736500"/>
      <w:bookmarkStart w:id="692" w:name="_Toc300835118"/>
      <w:bookmarkStart w:id="693" w:name="_Toc486160049"/>
      <w:bookmarkStart w:id="694" w:name="_Toc410559418"/>
      <w:r>
        <w:rPr>
          <w:rFonts w:ascii="宋体" w:eastAsia="宋体" w:cs="宋体" w:hint="eastAsia"/>
          <w:bCs w:val="0"/>
          <w:sz w:val="21"/>
          <w:szCs w:val="21"/>
        </w:rPr>
        <w:t>11.1 开始工作</w:t>
      </w:r>
      <w:bookmarkEnd w:id="687"/>
      <w:bookmarkEnd w:id="688"/>
      <w:bookmarkEnd w:id="689"/>
      <w:bookmarkEnd w:id="690"/>
      <w:bookmarkEnd w:id="691"/>
      <w:bookmarkEnd w:id="692"/>
      <w:bookmarkEnd w:id="693"/>
      <w:bookmarkEnd w:id="694"/>
    </w:p>
    <w:p w:rsidR="00C02AC7" w:rsidRDefault="0017062A">
      <w:pPr>
        <w:spacing w:line="360" w:lineRule="auto"/>
        <w:ind w:firstLineChars="200" w:firstLine="420"/>
        <w:rPr>
          <w:rFonts w:ascii="宋体" w:hAnsi="宋体" w:cs="宋体"/>
          <w:szCs w:val="21"/>
        </w:rPr>
      </w:pPr>
      <w:r>
        <w:rPr>
          <w:rFonts w:ascii="宋体" w:hAnsi="宋体" w:cs="宋体" w:hint="eastAsia"/>
          <w:szCs w:val="21"/>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w:t>
      </w:r>
      <w:r>
        <w:rPr>
          <w:rFonts w:ascii="宋体" w:hAnsi="宋体" w:cs="宋体" w:hint="eastAsia"/>
          <w:szCs w:val="21"/>
        </w:rPr>
        <w:lastRenderedPageBreak/>
        <w:t>（或）工期延误，并向承包人支付合理利润。</w:t>
      </w:r>
    </w:p>
    <w:p w:rsidR="00C02AC7" w:rsidRDefault="0017062A">
      <w:pPr>
        <w:pStyle w:val="3"/>
        <w:spacing w:before="120" w:after="120" w:line="360" w:lineRule="auto"/>
        <w:ind w:firstLine="103"/>
        <w:rPr>
          <w:rFonts w:ascii="宋体" w:eastAsia="宋体" w:cs="宋体"/>
          <w:bCs w:val="0"/>
          <w:sz w:val="21"/>
          <w:szCs w:val="21"/>
        </w:rPr>
      </w:pPr>
      <w:bookmarkStart w:id="695" w:name="_Toc476860436"/>
      <w:bookmarkStart w:id="696" w:name="_Toc411736501"/>
      <w:bookmarkStart w:id="697" w:name="_Toc410559419"/>
      <w:bookmarkStart w:id="698" w:name="_Toc247527717"/>
      <w:bookmarkStart w:id="699" w:name="_Toc247514116"/>
      <w:bookmarkStart w:id="700" w:name="_Toc486160050"/>
      <w:bookmarkStart w:id="701" w:name="_Toc411736225"/>
      <w:bookmarkStart w:id="702" w:name="_Toc300835119"/>
      <w:r>
        <w:rPr>
          <w:rFonts w:ascii="宋体" w:eastAsia="宋体" w:cs="宋体" w:hint="eastAsia"/>
          <w:bCs w:val="0"/>
          <w:sz w:val="21"/>
          <w:szCs w:val="21"/>
        </w:rPr>
        <w:t>11.2 竣工</w:t>
      </w:r>
      <w:bookmarkEnd w:id="695"/>
      <w:bookmarkEnd w:id="696"/>
      <w:bookmarkEnd w:id="697"/>
      <w:bookmarkEnd w:id="698"/>
      <w:bookmarkEnd w:id="699"/>
      <w:bookmarkEnd w:id="700"/>
      <w:bookmarkEnd w:id="701"/>
      <w:bookmarkEnd w:id="702"/>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承包人应在第1.1.4.3 目约定的期限内完成合同工作。实际竣工日期按第18.3款约定确定，并在工程接收证书中载明。</w:t>
      </w:r>
    </w:p>
    <w:p w:rsidR="00C02AC7" w:rsidRDefault="0017062A">
      <w:pPr>
        <w:pStyle w:val="3"/>
        <w:spacing w:before="120" w:after="120" w:line="360" w:lineRule="auto"/>
        <w:ind w:firstLine="103"/>
        <w:rPr>
          <w:rFonts w:ascii="宋体" w:eastAsia="宋体" w:cs="宋体"/>
          <w:bCs w:val="0"/>
          <w:sz w:val="21"/>
          <w:szCs w:val="21"/>
        </w:rPr>
      </w:pPr>
      <w:bookmarkStart w:id="703" w:name="_Toc247514117"/>
      <w:bookmarkStart w:id="704" w:name="_Toc411736502"/>
      <w:bookmarkStart w:id="705" w:name="_Toc486160051"/>
      <w:bookmarkStart w:id="706" w:name="_Toc476860437"/>
      <w:bookmarkStart w:id="707" w:name="_Toc300835120"/>
      <w:bookmarkStart w:id="708" w:name="_Toc247527718"/>
      <w:bookmarkStart w:id="709" w:name="_Toc410559420"/>
      <w:bookmarkStart w:id="710" w:name="_Toc411736226"/>
      <w:r>
        <w:rPr>
          <w:rFonts w:ascii="宋体" w:eastAsia="宋体" w:cs="宋体" w:hint="eastAsia"/>
          <w:bCs w:val="0"/>
          <w:sz w:val="21"/>
          <w:szCs w:val="21"/>
        </w:rPr>
        <w:t>11.3 发包人引起的工期延误</w:t>
      </w:r>
      <w:bookmarkEnd w:id="703"/>
      <w:bookmarkEnd w:id="704"/>
      <w:bookmarkEnd w:id="705"/>
      <w:bookmarkEnd w:id="706"/>
      <w:bookmarkEnd w:id="707"/>
      <w:bookmarkEnd w:id="708"/>
      <w:bookmarkEnd w:id="709"/>
      <w:bookmarkEnd w:id="710"/>
    </w:p>
    <w:p w:rsidR="00C02AC7" w:rsidRDefault="0017062A">
      <w:pPr>
        <w:spacing w:line="360" w:lineRule="auto"/>
        <w:ind w:firstLineChars="200" w:firstLine="420"/>
        <w:rPr>
          <w:rFonts w:ascii="宋体" w:hAnsi="宋体" w:cs="宋体"/>
          <w:szCs w:val="21"/>
        </w:rPr>
      </w:pPr>
      <w:r>
        <w:rPr>
          <w:rFonts w:ascii="宋体" w:hAnsi="宋体" w:cs="宋体" w:hint="eastAsia"/>
          <w:szCs w:val="21"/>
        </w:rPr>
        <w:t>在履行合同过程中，由于发包人的下列原因造成工期延误的，承包人有权要求发包人延长工期和（或）增加费用，并支付合理利润。需要修订合同进度计划的，按照第4.12.2项的约定执行。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（l）变更；</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（2）未能按照合同要求的期限对承包人文件进行审查；</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 xml:space="preserve">（3）因发包人原因导致的暂停施工； </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 未按合同约定及时支付预付款、进度款；</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（5） 发包人按第9.3款提供的基准资料错误；</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（6）发包人按第6.2款迟延提供材料、工程设备或变更交货地点的；</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（7）发包人未及时按照“发包人要求”履行相关义务；</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（8）发包人造成工期延误的其他原因。</w:t>
      </w:r>
    </w:p>
    <w:p w:rsidR="00C02AC7" w:rsidRDefault="0017062A">
      <w:pPr>
        <w:pStyle w:val="3"/>
        <w:spacing w:before="120" w:after="120" w:line="360" w:lineRule="auto"/>
        <w:ind w:firstLine="103"/>
        <w:rPr>
          <w:rFonts w:ascii="宋体" w:eastAsia="宋体" w:cs="宋体"/>
          <w:bCs w:val="0"/>
          <w:sz w:val="21"/>
          <w:szCs w:val="21"/>
        </w:rPr>
      </w:pPr>
      <w:bookmarkStart w:id="711" w:name="_Toc410559421"/>
      <w:bookmarkStart w:id="712" w:name="_Toc300835121"/>
      <w:bookmarkStart w:id="713" w:name="_Toc247527719"/>
      <w:bookmarkStart w:id="714" w:name="_Toc486160052"/>
      <w:bookmarkStart w:id="715" w:name="_Toc411736227"/>
      <w:bookmarkStart w:id="716" w:name="_Toc411736503"/>
      <w:bookmarkStart w:id="717" w:name="_Toc476860438"/>
      <w:bookmarkStart w:id="718" w:name="_Toc247514118"/>
      <w:r>
        <w:rPr>
          <w:rFonts w:ascii="宋体" w:eastAsia="宋体" w:cs="宋体" w:hint="eastAsia"/>
          <w:bCs w:val="0"/>
          <w:sz w:val="21"/>
          <w:szCs w:val="21"/>
        </w:rPr>
        <w:t>11.4 异常恶劣的气候条件</w:t>
      </w:r>
      <w:bookmarkEnd w:id="711"/>
      <w:bookmarkEnd w:id="712"/>
      <w:bookmarkEnd w:id="713"/>
      <w:bookmarkEnd w:id="714"/>
      <w:bookmarkEnd w:id="715"/>
      <w:bookmarkEnd w:id="716"/>
      <w:bookmarkEnd w:id="717"/>
      <w:bookmarkEnd w:id="718"/>
    </w:p>
    <w:p w:rsidR="00C02AC7" w:rsidRDefault="0017062A">
      <w:pPr>
        <w:spacing w:line="360" w:lineRule="auto"/>
        <w:ind w:firstLineChars="200" w:firstLine="420"/>
        <w:rPr>
          <w:rFonts w:ascii="宋体" w:hAnsi="宋体" w:cs="宋体"/>
          <w:szCs w:val="21"/>
        </w:rPr>
      </w:pPr>
      <w:r>
        <w:rPr>
          <w:rFonts w:ascii="宋体" w:hAnsi="宋体" w:cs="宋体" w:hint="eastAsia"/>
          <w:szCs w:val="21"/>
        </w:rPr>
        <w:t>由于出现专用合同条款规定的异常恶劣气候的条件导致工期延误的，承包人有权要求发包人延长工期和（或）增加费用。</w:t>
      </w:r>
    </w:p>
    <w:p w:rsidR="00C02AC7" w:rsidRDefault="0017062A">
      <w:pPr>
        <w:pStyle w:val="3"/>
        <w:spacing w:before="120" w:after="120" w:line="360" w:lineRule="auto"/>
        <w:ind w:firstLine="103"/>
        <w:rPr>
          <w:rFonts w:ascii="宋体" w:eastAsia="宋体" w:cs="宋体"/>
          <w:bCs w:val="0"/>
          <w:sz w:val="21"/>
          <w:szCs w:val="21"/>
        </w:rPr>
      </w:pPr>
      <w:bookmarkStart w:id="719" w:name="_Toc247514119"/>
      <w:bookmarkStart w:id="720" w:name="_Toc410559422"/>
      <w:bookmarkStart w:id="721" w:name="_Toc411736504"/>
      <w:bookmarkStart w:id="722" w:name="_Toc247527720"/>
      <w:bookmarkStart w:id="723" w:name="_Toc476860439"/>
      <w:bookmarkStart w:id="724" w:name="_Toc411736228"/>
      <w:bookmarkStart w:id="725" w:name="_Toc300835122"/>
      <w:bookmarkStart w:id="726" w:name="_Toc486160053"/>
      <w:r>
        <w:rPr>
          <w:rFonts w:ascii="宋体" w:eastAsia="宋体" w:cs="宋体" w:hint="eastAsia"/>
          <w:bCs w:val="0"/>
          <w:sz w:val="21"/>
          <w:szCs w:val="21"/>
        </w:rPr>
        <w:t>11.5 承包人引起的工期延误</w:t>
      </w:r>
      <w:bookmarkEnd w:id="719"/>
      <w:bookmarkEnd w:id="720"/>
      <w:bookmarkEnd w:id="721"/>
      <w:bookmarkEnd w:id="722"/>
      <w:bookmarkEnd w:id="723"/>
      <w:bookmarkEnd w:id="724"/>
      <w:bookmarkEnd w:id="725"/>
      <w:bookmarkEnd w:id="726"/>
    </w:p>
    <w:p w:rsidR="00C02AC7" w:rsidRDefault="0017062A">
      <w:pPr>
        <w:spacing w:line="360" w:lineRule="auto"/>
        <w:ind w:firstLineChars="200" w:firstLine="420"/>
        <w:rPr>
          <w:rFonts w:ascii="宋体" w:hAnsi="宋体" w:cs="宋体"/>
          <w:szCs w:val="21"/>
        </w:rPr>
      </w:pPr>
      <w:r>
        <w:rPr>
          <w:rFonts w:ascii="宋体" w:hAnsi="宋体" w:cs="宋体" w:hint="eastAsia"/>
          <w:szCs w:val="21"/>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w:t>
      </w:r>
      <w:proofErr w:type="gramStart"/>
      <w:r>
        <w:rPr>
          <w:rFonts w:ascii="宋体" w:hAnsi="宋体" w:cs="宋体" w:hint="eastAsia"/>
          <w:szCs w:val="21"/>
        </w:rPr>
        <w:t>不</w:t>
      </w:r>
      <w:proofErr w:type="gramEnd"/>
      <w:r>
        <w:rPr>
          <w:rFonts w:ascii="宋体" w:hAnsi="宋体" w:cs="宋体" w:hint="eastAsia"/>
          <w:szCs w:val="21"/>
        </w:rPr>
        <w:t>免除承包人完成工作及修补缺陷的义务。</w:t>
      </w:r>
    </w:p>
    <w:p w:rsidR="00C02AC7" w:rsidRDefault="0017062A">
      <w:pPr>
        <w:pStyle w:val="3"/>
        <w:spacing w:before="120" w:after="120" w:line="360" w:lineRule="auto"/>
        <w:ind w:firstLine="103"/>
        <w:rPr>
          <w:rFonts w:ascii="宋体" w:eastAsia="宋体" w:cs="宋体"/>
          <w:bCs w:val="0"/>
          <w:sz w:val="21"/>
          <w:szCs w:val="21"/>
        </w:rPr>
      </w:pPr>
      <w:bookmarkStart w:id="727" w:name="_Toc476860440"/>
      <w:bookmarkStart w:id="728" w:name="_Toc411736229"/>
      <w:bookmarkStart w:id="729" w:name="_Toc486160054"/>
      <w:bookmarkStart w:id="730" w:name="_Toc247514120"/>
      <w:bookmarkStart w:id="731" w:name="_Toc300835123"/>
      <w:bookmarkStart w:id="732" w:name="_Toc410559423"/>
      <w:bookmarkStart w:id="733" w:name="_Toc247527721"/>
      <w:bookmarkStart w:id="734" w:name="_Toc411736505"/>
      <w:r>
        <w:rPr>
          <w:rFonts w:ascii="宋体" w:eastAsia="宋体" w:cs="宋体" w:hint="eastAsia"/>
          <w:bCs w:val="0"/>
          <w:sz w:val="21"/>
          <w:szCs w:val="21"/>
        </w:rPr>
        <w:t>11.6 工期提前</w:t>
      </w:r>
      <w:bookmarkEnd w:id="727"/>
      <w:bookmarkEnd w:id="728"/>
      <w:bookmarkEnd w:id="729"/>
      <w:bookmarkEnd w:id="730"/>
      <w:bookmarkEnd w:id="731"/>
      <w:bookmarkEnd w:id="732"/>
      <w:bookmarkEnd w:id="733"/>
      <w:bookmarkEnd w:id="734"/>
    </w:p>
    <w:p w:rsidR="00C02AC7" w:rsidRDefault="0017062A">
      <w:pPr>
        <w:spacing w:line="360" w:lineRule="auto"/>
        <w:ind w:firstLineChars="200" w:firstLine="420"/>
        <w:rPr>
          <w:rFonts w:ascii="宋体" w:hAnsi="宋体" w:cs="宋体"/>
          <w:szCs w:val="21"/>
        </w:rPr>
      </w:pPr>
      <w:r>
        <w:rPr>
          <w:rFonts w:ascii="宋体" w:hAnsi="宋体" w:cs="宋体" w:hint="eastAsia"/>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rsidR="00C02AC7" w:rsidRDefault="0017062A">
      <w:pPr>
        <w:pStyle w:val="3"/>
        <w:spacing w:before="120" w:after="120" w:line="360" w:lineRule="auto"/>
        <w:ind w:firstLine="103"/>
        <w:rPr>
          <w:rFonts w:ascii="宋体" w:eastAsia="宋体" w:cs="宋体"/>
          <w:bCs w:val="0"/>
          <w:sz w:val="21"/>
          <w:szCs w:val="21"/>
        </w:rPr>
      </w:pPr>
      <w:bookmarkStart w:id="735" w:name="_Toc410559424"/>
      <w:bookmarkStart w:id="736" w:name="_Toc411736230"/>
      <w:bookmarkStart w:id="737" w:name="_Toc476860441"/>
      <w:bookmarkStart w:id="738" w:name="_Toc300835124"/>
      <w:bookmarkStart w:id="739" w:name="_Toc486160055"/>
      <w:bookmarkStart w:id="740" w:name="_Toc411736506"/>
      <w:r>
        <w:rPr>
          <w:rFonts w:ascii="宋体" w:eastAsia="宋体" w:cs="宋体" w:hint="eastAsia"/>
          <w:bCs w:val="0"/>
          <w:sz w:val="21"/>
          <w:szCs w:val="21"/>
        </w:rPr>
        <w:t>11.7 行政审批迟延</w:t>
      </w:r>
      <w:bookmarkEnd w:id="735"/>
      <w:bookmarkEnd w:id="736"/>
      <w:bookmarkEnd w:id="737"/>
      <w:bookmarkEnd w:id="738"/>
      <w:bookmarkEnd w:id="739"/>
      <w:bookmarkEnd w:id="740"/>
    </w:p>
    <w:p w:rsidR="00C02AC7" w:rsidRDefault="0017062A">
      <w:pPr>
        <w:spacing w:line="360" w:lineRule="auto"/>
        <w:ind w:firstLineChars="200" w:firstLine="420"/>
        <w:rPr>
          <w:rFonts w:ascii="宋体" w:hAnsi="宋体" w:cs="宋体"/>
          <w:szCs w:val="21"/>
        </w:rPr>
      </w:pPr>
      <w:r>
        <w:rPr>
          <w:rFonts w:ascii="宋体" w:hAnsi="宋体" w:cs="宋体" w:hint="eastAsia"/>
          <w:szCs w:val="21"/>
        </w:rPr>
        <w:t>合同约定范围内的工作需国家有关部门审批的，发包人和（或）承包人应按照合同约定的职责分工完成行政审批报送。因国家有关部门审批迟延造成费用增加和（或）工期延误的，由发包人承</w:t>
      </w:r>
      <w:r>
        <w:rPr>
          <w:rFonts w:ascii="宋体" w:hAnsi="宋体" w:cs="宋体" w:hint="eastAsia"/>
          <w:szCs w:val="21"/>
        </w:rPr>
        <w:lastRenderedPageBreak/>
        <w:t>担。</w:t>
      </w:r>
    </w:p>
    <w:p w:rsidR="00C02AC7" w:rsidRDefault="0017062A">
      <w:pPr>
        <w:pStyle w:val="3"/>
        <w:spacing w:before="120" w:after="120" w:line="360" w:lineRule="auto"/>
        <w:ind w:firstLine="103"/>
        <w:rPr>
          <w:rFonts w:ascii="宋体" w:eastAsia="宋体" w:cs="宋体"/>
          <w:bCs w:val="0"/>
          <w:sz w:val="21"/>
          <w:szCs w:val="21"/>
        </w:rPr>
      </w:pPr>
      <w:bookmarkStart w:id="741" w:name="_Toc247514121"/>
      <w:bookmarkStart w:id="742" w:name="_Toc411736231"/>
      <w:bookmarkStart w:id="743" w:name="_Toc486160056"/>
      <w:bookmarkStart w:id="744" w:name="_Toc411736507"/>
      <w:bookmarkStart w:id="745" w:name="_Toc410559425"/>
      <w:bookmarkStart w:id="746" w:name="_Toc300835125"/>
      <w:bookmarkStart w:id="747" w:name="_Toc184635109"/>
      <w:bookmarkStart w:id="748" w:name="_Toc476860442"/>
      <w:bookmarkStart w:id="749" w:name="_Toc247527722"/>
      <w:r>
        <w:rPr>
          <w:rFonts w:ascii="宋体" w:eastAsia="宋体" w:cs="宋体" w:hint="eastAsia"/>
          <w:bCs w:val="0"/>
          <w:sz w:val="21"/>
          <w:szCs w:val="21"/>
        </w:rPr>
        <w:t>12. 暂停工作</w:t>
      </w:r>
      <w:bookmarkEnd w:id="741"/>
      <w:bookmarkEnd w:id="742"/>
      <w:bookmarkEnd w:id="743"/>
      <w:bookmarkEnd w:id="744"/>
      <w:bookmarkEnd w:id="745"/>
      <w:bookmarkEnd w:id="746"/>
      <w:bookmarkEnd w:id="747"/>
      <w:bookmarkEnd w:id="748"/>
      <w:bookmarkEnd w:id="749"/>
    </w:p>
    <w:p w:rsidR="00C02AC7" w:rsidRDefault="0017062A">
      <w:pPr>
        <w:pStyle w:val="3"/>
        <w:spacing w:before="120" w:after="120" w:line="360" w:lineRule="auto"/>
        <w:ind w:firstLine="103"/>
        <w:rPr>
          <w:rFonts w:ascii="宋体" w:eastAsia="宋体" w:cs="宋体"/>
          <w:bCs w:val="0"/>
          <w:sz w:val="21"/>
          <w:szCs w:val="21"/>
        </w:rPr>
      </w:pPr>
      <w:bookmarkStart w:id="750" w:name="_Toc411736232"/>
      <w:bookmarkStart w:id="751" w:name="_Toc476860443"/>
      <w:bookmarkStart w:id="752" w:name="_Toc410559426"/>
      <w:bookmarkStart w:id="753" w:name="_Toc411736508"/>
      <w:bookmarkStart w:id="754" w:name="_Toc486160057"/>
      <w:bookmarkStart w:id="755" w:name="_Toc300835126"/>
      <w:bookmarkStart w:id="756" w:name="_Toc247527728"/>
      <w:bookmarkStart w:id="757" w:name="_Toc184635110"/>
      <w:bookmarkStart w:id="758" w:name="_Toc247514127"/>
      <w:r>
        <w:rPr>
          <w:rFonts w:ascii="宋体" w:eastAsia="宋体" w:cs="宋体" w:hint="eastAsia"/>
          <w:bCs w:val="0"/>
          <w:sz w:val="21"/>
          <w:szCs w:val="21"/>
        </w:rPr>
        <w:t>12.1 由发包人暂停工作</w:t>
      </w:r>
      <w:bookmarkEnd w:id="750"/>
      <w:bookmarkEnd w:id="751"/>
      <w:bookmarkEnd w:id="752"/>
      <w:bookmarkEnd w:id="753"/>
      <w:bookmarkEnd w:id="754"/>
      <w:bookmarkEnd w:id="755"/>
    </w:p>
    <w:p w:rsidR="00C02AC7" w:rsidRDefault="0017062A">
      <w:pPr>
        <w:spacing w:line="360" w:lineRule="auto"/>
        <w:ind w:firstLineChars="200" w:firstLine="420"/>
        <w:rPr>
          <w:rFonts w:ascii="宋体" w:hAnsi="宋体" w:cs="宋体"/>
          <w:szCs w:val="21"/>
        </w:rPr>
      </w:pPr>
      <w:r>
        <w:rPr>
          <w:rFonts w:ascii="宋体" w:hAnsi="宋体" w:cs="宋体" w:hint="eastAsia"/>
          <w:szCs w:val="21"/>
        </w:rPr>
        <w:t>12.1.1 发包人认为必要时，可通过监理人向承包人发出暂停工作的指示，承包人应按监理人指示暂停工作。由于发包人原因引起的暂停工作造成工期延误的，承包人有权要求发包人延长工期和（或）增加费用，并支付合理利润。</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12.1.2 由于承包人下列原因造成发包人暂停工作的，由此造成费用的增加和（或）工期延误由承包人承担：</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（1）承包人违约；</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（2）承包人擅自暂停工作；</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（3）合同约定由承包人承担责任的其他暂停工作。</w:t>
      </w:r>
    </w:p>
    <w:p w:rsidR="00C02AC7" w:rsidRDefault="0017062A">
      <w:pPr>
        <w:pStyle w:val="3"/>
        <w:spacing w:before="120" w:after="120" w:line="360" w:lineRule="auto"/>
        <w:ind w:firstLine="103"/>
        <w:rPr>
          <w:rFonts w:ascii="宋体" w:eastAsia="宋体" w:cs="宋体"/>
          <w:bCs w:val="0"/>
          <w:sz w:val="21"/>
          <w:szCs w:val="21"/>
        </w:rPr>
      </w:pPr>
      <w:bookmarkStart w:id="759" w:name="_Toc476860444"/>
      <w:bookmarkStart w:id="760" w:name="_Toc300835127"/>
      <w:bookmarkStart w:id="761" w:name="_Toc411736233"/>
      <w:bookmarkStart w:id="762" w:name="_Toc410559427"/>
      <w:bookmarkStart w:id="763" w:name="_Toc411736509"/>
      <w:bookmarkStart w:id="764" w:name="_Toc486160058"/>
      <w:r>
        <w:rPr>
          <w:rFonts w:ascii="宋体" w:eastAsia="宋体" w:cs="宋体" w:hint="eastAsia"/>
          <w:bCs w:val="0"/>
          <w:sz w:val="21"/>
          <w:szCs w:val="21"/>
        </w:rPr>
        <w:t>12.2 由承包人暂停工作</w:t>
      </w:r>
      <w:bookmarkEnd w:id="759"/>
      <w:bookmarkEnd w:id="760"/>
      <w:bookmarkEnd w:id="761"/>
      <w:bookmarkEnd w:id="762"/>
      <w:bookmarkEnd w:id="763"/>
      <w:bookmarkEnd w:id="764"/>
    </w:p>
    <w:p w:rsidR="00C02AC7" w:rsidRDefault="0017062A">
      <w:pPr>
        <w:spacing w:line="360" w:lineRule="auto"/>
        <w:ind w:firstLineChars="200" w:firstLine="420"/>
        <w:rPr>
          <w:rFonts w:ascii="宋体" w:hAnsi="宋体" w:cs="宋体"/>
          <w:szCs w:val="21"/>
        </w:rPr>
      </w:pPr>
      <w:r>
        <w:rPr>
          <w:rFonts w:ascii="宋体" w:hAnsi="宋体" w:cs="宋体" w:hint="eastAsia"/>
          <w:szCs w:val="21"/>
        </w:rPr>
        <w:t>12.2.1 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（1）发包人未能按合同约定支付价款，或拖延、拒绝批准付款申请和支付证书，导致付款延误的；</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（2）监理人无正当理由没有在约定期限内发出复工指示，导致承包人无法复工的；</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（3）发包人无法继续履行或明确表示不履行或实质上已停止履行合同的；</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（4）发包人不履行合同约定其他义务的。</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12.2.2 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rsidR="00C02AC7" w:rsidRDefault="0017062A">
      <w:pPr>
        <w:pStyle w:val="3"/>
        <w:spacing w:before="120" w:after="120" w:line="360" w:lineRule="auto"/>
        <w:ind w:firstLine="103"/>
        <w:rPr>
          <w:rFonts w:ascii="宋体" w:eastAsia="宋体" w:cs="宋体"/>
          <w:bCs w:val="0"/>
          <w:sz w:val="21"/>
          <w:szCs w:val="21"/>
        </w:rPr>
      </w:pPr>
      <w:bookmarkStart w:id="765" w:name="_Toc476860445"/>
      <w:bookmarkStart w:id="766" w:name="_Toc411736510"/>
      <w:bookmarkStart w:id="767" w:name="_Toc410559428"/>
      <w:bookmarkStart w:id="768" w:name="_Toc411736234"/>
      <w:bookmarkStart w:id="769" w:name="_Toc300835128"/>
      <w:bookmarkStart w:id="770" w:name="_Toc486160059"/>
      <w:r>
        <w:rPr>
          <w:rFonts w:ascii="宋体" w:eastAsia="宋体" w:cs="宋体" w:hint="eastAsia"/>
          <w:bCs w:val="0"/>
          <w:sz w:val="21"/>
          <w:szCs w:val="21"/>
        </w:rPr>
        <w:t>12.3 暂停工作后的照管</w:t>
      </w:r>
      <w:bookmarkEnd w:id="765"/>
      <w:bookmarkEnd w:id="766"/>
      <w:bookmarkEnd w:id="767"/>
      <w:bookmarkEnd w:id="768"/>
      <w:bookmarkEnd w:id="769"/>
      <w:bookmarkEnd w:id="770"/>
    </w:p>
    <w:p w:rsidR="00C02AC7" w:rsidRDefault="0017062A">
      <w:pPr>
        <w:spacing w:line="360" w:lineRule="auto"/>
        <w:ind w:firstLineChars="200" w:firstLine="420"/>
        <w:rPr>
          <w:rFonts w:ascii="宋体" w:hAnsi="宋体" w:cs="宋体"/>
          <w:szCs w:val="21"/>
        </w:rPr>
      </w:pPr>
      <w:r>
        <w:rPr>
          <w:rFonts w:ascii="宋体" w:hAnsi="宋体" w:cs="宋体" w:hint="eastAsia"/>
          <w:szCs w:val="21"/>
        </w:rPr>
        <w:t>不论由于何种原因引起暂停工作的，暂停工作期间，承包人应负责妥善保护工程并提供安全保障，由此增加的费用由责任方承担。</w:t>
      </w:r>
    </w:p>
    <w:p w:rsidR="00C02AC7" w:rsidRDefault="0017062A">
      <w:pPr>
        <w:pStyle w:val="3"/>
        <w:spacing w:before="120" w:after="120" w:line="360" w:lineRule="auto"/>
        <w:ind w:firstLine="103"/>
        <w:rPr>
          <w:rFonts w:ascii="宋体" w:eastAsia="宋体" w:cs="宋体"/>
          <w:bCs w:val="0"/>
          <w:sz w:val="21"/>
          <w:szCs w:val="21"/>
        </w:rPr>
      </w:pPr>
      <w:bookmarkStart w:id="771" w:name="_Toc411736511"/>
      <w:bookmarkStart w:id="772" w:name="_Toc300835129"/>
      <w:bookmarkStart w:id="773" w:name="_Toc486160060"/>
      <w:bookmarkStart w:id="774" w:name="_Toc476860446"/>
      <w:bookmarkStart w:id="775" w:name="_Toc411736235"/>
      <w:bookmarkStart w:id="776" w:name="_Toc410559429"/>
      <w:r>
        <w:rPr>
          <w:rFonts w:ascii="宋体" w:eastAsia="宋体" w:cs="宋体" w:hint="eastAsia"/>
          <w:bCs w:val="0"/>
          <w:sz w:val="21"/>
          <w:szCs w:val="21"/>
        </w:rPr>
        <w:t>12.4 暂停工作后的复工</w:t>
      </w:r>
      <w:bookmarkEnd w:id="771"/>
      <w:bookmarkEnd w:id="772"/>
      <w:bookmarkEnd w:id="773"/>
      <w:bookmarkEnd w:id="774"/>
      <w:bookmarkEnd w:id="775"/>
      <w:bookmarkEnd w:id="776"/>
    </w:p>
    <w:p w:rsidR="00C02AC7" w:rsidRDefault="0017062A">
      <w:pPr>
        <w:spacing w:line="360" w:lineRule="auto"/>
        <w:ind w:firstLineChars="200" w:firstLine="420"/>
        <w:rPr>
          <w:rFonts w:ascii="宋体" w:hAnsi="宋体" w:cs="宋体"/>
          <w:szCs w:val="21"/>
        </w:rPr>
      </w:pPr>
      <w:r>
        <w:rPr>
          <w:rFonts w:ascii="宋体" w:hAnsi="宋体" w:cs="宋体" w:hint="eastAsia"/>
          <w:szCs w:val="21"/>
        </w:rPr>
        <w:t>12.4.1暂停工作后，监理人应与发包人和承包人协商，采取有效措施积极消除暂停工作的影响。当工程具备复工条件时，监理人应立即向承包人发出复工通知。承包人收到复工通知后，应在监理人指定的期限内复工。</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12.4.2承包人无故拖延和拒绝复工的，由此增加的费用和工期延误由承包人承担；因发包人原</w:t>
      </w:r>
      <w:r>
        <w:rPr>
          <w:rFonts w:ascii="宋体" w:hAnsi="宋体" w:cs="宋体" w:hint="eastAsia"/>
          <w:szCs w:val="21"/>
        </w:rPr>
        <w:lastRenderedPageBreak/>
        <w:t>因无法按时复工的，承包人有权要求发包人延长工期和（或）增加费用，并支付合理利润。</w:t>
      </w:r>
    </w:p>
    <w:p w:rsidR="00C02AC7" w:rsidRDefault="0017062A">
      <w:pPr>
        <w:pStyle w:val="3"/>
        <w:spacing w:before="120" w:after="120" w:line="360" w:lineRule="auto"/>
        <w:ind w:firstLine="103"/>
        <w:rPr>
          <w:rFonts w:ascii="宋体" w:eastAsia="宋体" w:cs="宋体"/>
          <w:bCs w:val="0"/>
          <w:sz w:val="21"/>
          <w:szCs w:val="21"/>
        </w:rPr>
      </w:pPr>
      <w:bookmarkStart w:id="777" w:name="_Toc411736236"/>
      <w:bookmarkStart w:id="778" w:name="_Toc410559430"/>
      <w:bookmarkStart w:id="779" w:name="_Toc476860447"/>
      <w:bookmarkStart w:id="780" w:name="_Toc411736512"/>
      <w:bookmarkStart w:id="781" w:name="_Toc300835130"/>
      <w:bookmarkStart w:id="782" w:name="_Toc486160061"/>
      <w:r>
        <w:rPr>
          <w:rFonts w:ascii="宋体" w:eastAsia="宋体" w:cs="宋体" w:hint="eastAsia"/>
          <w:bCs w:val="0"/>
          <w:sz w:val="21"/>
          <w:szCs w:val="21"/>
        </w:rPr>
        <w:t>12.5 暂停工作56天以上</w:t>
      </w:r>
      <w:bookmarkEnd w:id="777"/>
      <w:bookmarkEnd w:id="778"/>
      <w:bookmarkEnd w:id="779"/>
      <w:bookmarkEnd w:id="780"/>
      <w:bookmarkEnd w:id="781"/>
      <w:bookmarkEnd w:id="782"/>
    </w:p>
    <w:p w:rsidR="00C02AC7" w:rsidRDefault="0017062A">
      <w:pPr>
        <w:spacing w:line="360" w:lineRule="auto"/>
        <w:ind w:firstLineChars="200" w:firstLine="420"/>
        <w:rPr>
          <w:rFonts w:ascii="宋体" w:hAnsi="宋体" w:cs="宋体"/>
          <w:szCs w:val="21"/>
        </w:rPr>
      </w:pPr>
      <w:r>
        <w:rPr>
          <w:rFonts w:ascii="宋体" w:hAnsi="宋体" w:cs="宋体" w:hint="eastAsia"/>
          <w:szCs w:val="21"/>
        </w:rPr>
        <w:t>12.5.1监理人发出暂停工作指示后56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15条的约定作为可取消工作的变更处理。暂停工作影响到整个工程的，视为发包人违约，应按第12.2.1项的约定执行，同时承包人有权解除合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12.5.2由于承包人原因引起暂停工作的，如承包人在收到监理人暂停工作指示后56 天内不采取有效的复工措施，造成工期延误的，视为承包人违约，应按第12.1.2 项的约定执行。</w:t>
      </w:r>
    </w:p>
    <w:p w:rsidR="00C02AC7" w:rsidRDefault="0017062A">
      <w:pPr>
        <w:pStyle w:val="3"/>
        <w:spacing w:before="120" w:after="120" w:line="360" w:lineRule="auto"/>
        <w:ind w:firstLine="103"/>
        <w:rPr>
          <w:rFonts w:ascii="宋体" w:eastAsia="宋体" w:cs="宋体"/>
          <w:bCs w:val="0"/>
          <w:sz w:val="21"/>
          <w:szCs w:val="21"/>
        </w:rPr>
      </w:pPr>
      <w:bookmarkStart w:id="783" w:name="_Toc486160062"/>
      <w:bookmarkStart w:id="784" w:name="_Toc411736513"/>
      <w:bookmarkStart w:id="785" w:name="_Toc410559431"/>
      <w:bookmarkStart w:id="786" w:name="_Toc411736237"/>
      <w:bookmarkStart w:id="787" w:name="_Toc476860448"/>
      <w:bookmarkStart w:id="788" w:name="_Toc300835131"/>
      <w:r>
        <w:rPr>
          <w:rFonts w:ascii="宋体" w:eastAsia="宋体" w:cs="宋体" w:hint="eastAsia"/>
          <w:bCs w:val="0"/>
          <w:sz w:val="21"/>
          <w:szCs w:val="21"/>
        </w:rPr>
        <w:t>13. 工程质量</w:t>
      </w:r>
      <w:bookmarkEnd w:id="756"/>
      <w:bookmarkEnd w:id="757"/>
      <w:bookmarkEnd w:id="758"/>
      <w:bookmarkEnd w:id="783"/>
      <w:bookmarkEnd w:id="784"/>
      <w:bookmarkEnd w:id="785"/>
      <w:bookmarkEnd w:id="786"/>
      <w:bookmarkEnd w:id="787"/>
      <w:bookmarkEnd w:id="788"/>
    </w:p>
    <w:p w:rsidR="00C02AC7" w:rsidRDefault="0017062A">
      <w:pPr>
        <w:pStyle w:val="3"/>
        <w:spacing w:before="120" w:after="120" w:line="360" w:lineRule="auto"/>
        <w:ind w:firstLine="103"/>
        <w:rPr>
          <w:rFonts w:ascii="宋体" w:eastAsia="宋体" w:cs="宋体"/>
          <w:bCs w:val="0"/>
          <w:sz w:val="21"/>
          <w:szCs w:val="21"/>
        </w:rPr>
      </w:pPr>
      <w:bookmarkStart w:id="789" w:name="_Toc247514128"/>
      <w:bookmarkStart w:id="790" w:name="_Toc410559432"/>
      <w:bookmarkStart w:id="791" w:name="_Toc411736514"/>
      <w:bookmarkStart w:id="792" w:name="_Toc300835132"/>
      <w:bookmarkStart w:id="793" w:name="_Toc247527729"/>
      <w:bookmarkStart w:id="794" w:name="_Toc486160063"/>
      <w:bookmarkStart w:id="795" w:name="_Toc476860449"/>
      <w:bookmarkStart w:id="796" w:name="_Toc411736238"/>
      <w:r>
        <w:rPr>
          <w:rFonts w:ascii="宋体" w:eastAsia="宋体" w:cs="宋体" w:hint="eastAsia"/>
          <w:bCs w:val="0"/>
          <w:sz w:val="21"/>
          <w:szCs w:val="21"/>
        </w:rPr>
        <w:t>13.1 工程质量要求</w:t>
      </w:r>
      <w:bookmarkEnd w:id="789"/>
      <w:bookmarkEnd w:id="790"/>
      <w:bookmarkEnd w:id="791"/>
      <w:bookmarkEnd w:id="792"/>
      <w:bookmarkEnd w:id="793"/>
      <w:bookmarkEnd w:id="794"/>
      <w:bookmarkEnd w:id="795"/>
      <w:bookmarkEnd w:id="796"/>
    </w:p>
    <w:p w:rsidR="00C02AC7" w:rsidRDefault="0017062A">
      <w:pPr>
        <w:spacing w:line="360" w:lineRule="auto"/>
        <w:ind w:firstLineChars="200" w:firstLine="420"/>
        <w:rPr>
          <w:rFonts w:ascii="宋体" w:hAnsi="宋体" w:cs="宋体"/>
          <w:szCs w:val="21"/>
        </w:rPr>
      </w:pPr>
      <w:r>
        <w:rPr>
          <w:rFonts w:ascii="宋体" w:hAnsi="宋体" w:cs="宋体" w:hint="eastAsia"/>
          <w:szCs w:val="21"/>
        </w:rPr>
        <w:t>13.1.1 工程质量验收按法律规定和合同约定的验收标准执行。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13.1.2 因承包人原因造成工程质量不符合法律的规定和合同约定的，监理人有权要求承包人返工直至符合合同要求为止，由此造成的费用增加和（或）工期延误由承包人承担。</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13.1.3 因发包人原因造成工程质量达不到合同约定验收标准的，发包人应承</w:t>
      </w:r>
      <w:proofErr w:type="gramStart"/>
      <w:r>
        <w:rPr>
          <w:rFonts w:ascii="宋体" w:hAnsi="宋体" w:cs="宋体" w:hint="eastAsia"/>
          <w:szCs w:val="21"/>
        </w:rPr>
        <w:t>担由于</w:t>
      </w:r>
      <w:proofErr w:type="gramEnd"/>
      <w:r>
        <w:rPr>
          <w:rFonts w:ascii="宋体" w:hAnsi="宋体" w:cs="宋体" w:hint="eastAsia"/>
          <w:szCs w:val="21"/>
        </w:rPr>
        <w:t>承包人返工造成的费用增加和（或）工期延误，并支付承包人合理利润。</w:t>
      </w:r>
    </w:p>
    <w:p w:rsidR="00C02AC7" w:rsidRDefault="0017062A">
      <w:pPr>
        <w:pStyle w:val="3"/>
        <w:spacing w:before="120" w:after="120" w:line="360" w:lineRule="auto"/>
        <w:ind w:firstLine="103"/>
        <w:rPr>
          <w:rFonts w:ascii="宋体" w:eastAsia="宋体" w:cs="宋体"/>
          <w:bCs w:val="0"/>
          <w:sz w:val="21"/>
          <w:szCs w:val="21"/>
        </w:rPr>
      </w:pPr>
      <w:bookmarkStart w:id="797" w:name="_Toc411736239"/>
      <w:bookmarkStart w:id="798" w:name="_Toc300835133"/>
      <w:bookmarkStart w:id="799" w:name="_Toc247514130"/>
      <w:bookmarkStart w:id="800" w:name="_Toc486160064"/>
      <w:bookmarkStart w:id="801" w:name="_Toc476860450"/>
      <w:bookmarkStart w:id="802" w:name="_Toc411736515"/>
      <w:bookmarkStart w:id="803" w:name="_Toc247527731"/>
      <w:bookmarkStart w:id="804" w:name="_Toc410559433"/>
      <w:r>
        <w:rPr>
          <w:rFonts w:ascii="宋体" w:eastAsia="宋体" w:cs="宋体" w:hint="eastAsia"/>
          <w:bCs w:val="0"/>
          <w:sz w:val="21"/>
          <w:szCs w:val="21"/>
        </w:rPr>
        <w:t>13.2 承包人的质量检查</w:t>
      </w:r>
      <w:bookmarkEnd w:id="797"/>
      <w:bookmarkEnd w:id="798"/>
      <w:bookmarkEnd w:id="799"/>
      <w:bookmarkEnd w:id="800"/>
      <w:bookmarkEnd w:id="801"/>
      <w:bookmarkEnd w:id="802"/>
      <w:bookmarkEnd w:id="803"/>
      <w:bookmarkEnd w:id="804"/>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承包人应按合同约定对设计、材料、工程设备以及全部工程内容及其施工工艺进行全过程的质量检查和检验，并作详细记录，编制工程质量报表，报送监理人审查。</w:t>
      </w:r>
    </w:p>
    <w:p w:rsidR="00C02AC7" w:rsidRDefault="0017062A">
      <w:pPr>
        <w:pStyle w:val="3"/>
        <w:spacing w:before="120" w:after="120" w:line="360" w:lineRule="auto"/>
        <w:ind w:firstLine="103"/>
        <w:rPr>
          <w:rFonts w:ascii="宋体" w:eastAsia="宋体" w:cs="宋体"/>
          <w:bCs w:val="0"/>
          <w:sz w:val="21"/>
          <w:szCs w:val="21"/>
        </w:rPr>
      </w:pPr>
      <w:bookmarkStart w:id="805" w:name="_Toc247527732"/>
      <w:bookmarkStart w:id="806" w:name="_Toc247514131"/>
      <w:bookmarkStart w:id="807" w:name="_Toc411736516"/>
      <w:bookmarkStart w:id="808" w:name="_Toc300835134"/>
      <w:bookmarkStart w:id="809" w:name="_Toc486160065"/>
      <w:bookmarkStart w:id="810" w:name="_Toc476860451"/>
      <w:bookmarkStart w:id="811" w:name="_Toc411736240"/>
      <w:bookmarkStart w:id="812" w:name="_Toc410559434"/>
      <w:r>
        <w:rPr>
          <w:rFonts w:ascii="宋体" w:eastAsia="宋体" w:cs="宋体" w:hint="eastAsia"/>
          <w:bCs w:val="0"/>
          <w:sz w:val="21"/>
          <w:szCs w:val="21"/>
        </w:rPr>
        <w:t>13.3 监理人的质量检查</w:t>
      </w:r>
      <w:bookmarkEnd w:id="805"/>
      <w:bookmarkEnd w:id="806"/>
      <w:bookmarkEnd w:id="807"/>
      <w:bookmarkEnd w:id="808"/>
      <w:bookmarkEnd w:id="809"/>
      <w:bookmarkEnd w:id="810"/>
      <w:bookmarkEnd w:id="811"/>
      <w:bookmarkEnd w:id="812"/>
    </w:p>
    <w:p w:rsidR="00C02AC7" w:rsidRDefault="0017062A">
      <w:pPr>
        <w:spacing w:line="360" w:lineRule="auto"/>
        <w:ind w:firstLineChars="200" w:firstLine="420"/>
        <w:rPr>
          <w:rFonts w:ascii="宋体" w:hAnsi="宋体" w:cs="宋体"/>
          <w:szCs w:val="21"/>
        </w:rPr>
      </w:pPr>
      <w:r>
        <w:rPr>
          <w:rFonts w:ascii="宋体" w:hAnsi="宋体" w:cs="宋体" w:hint="eastAsia"/>
          <w:szCs w:val="21"/>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Pr>
          <w:rFonts w:ascii="宋体" w:hAnsi="宋体" w:cs="宋体" w:hint="eastAsia"/>
          <w:szCs w:val="21"/>
        </w:rPr>
        <w:t>不</w:t>
      </w:r>
      <w:proofErr w:type="gramEnd"/>
      <w:r>
        <w:rPr>
          <w:rFonts w:ascii="宋体" w:hAnsi="宋体" w:cs="宋体" w:hint="eastAsia"/>
          <w:szCs w:val="21"/>
        </w:rPr>
        <w:t>免除承包人按合同约定应负的责任。</w:t>
      </w:r>
    </w:p>
    <w:p w:rsidR="00C02AC7" w:rsidRDefault="0017062A">
      <w:pPr>
        <w:pStyle w:val="3"/>
        <w:spacing w:before="120" w:after="120" w:line="360" w:lineRule="auto"/>
        <w:ind w:firstLine="103"/>
        <w:rPr>
          <w:rFonts w:ascii="宋体" w:eastAsia="宋体" w:cs="宋体"/>
          <w:bCs w:val="0"/>
          <w:sz w:val="21"/>
          <w:szCs w:val="21"/>
        </w:rPr>
      </w:pPr>
      <w:bookmarkStart w:id="813" w:name="_Toc411736517"/>
      <w:bookmarkStart w:id="814" w:name="_Toc247527733"/>
      <w:bookmarkStart w:id="815" w:name="_Toc247514132"/>
      <w:bookmarkStart w:id="816" w:name="_Toc486160066"/>
      <w:bookmarkStart w:id="817" w:name="_Toc476860452"/>
      <w:bookmarkStart w:id="818" w:name="_Toc411736241"/>
      <w:bookmarkStart w:id="819" w:name="_Toc410559435"/>
      <w:bookmarkStart w:id="820" w:name="_Toc300835135"/>
      <w:r>
        <w:rPr>
          <w:rFonts w:ascii="宋体" w:eastAsia="宋体" w:cs="宋体" w:hint="eastAsia"/>
          <w:bCs w:val="0"/>
          <w:sz w:val="21"/>
          <w:szCs w:val="21"/>
        </w:rPr>
        <w:t>13.4 工程隐蔽部位覆盖前的检查</w:t>
      </w:r>
      <w:bookmarkEnd w:id="813"/>
      <w:bookmarkEnd w:id="814"/>
      <w:bookmarkEnd w:id="815"/>
      <w:bookmarkEnd w:id="816"/>
      <w:bookmarkEnd w:id="817"/>
      <w:bookmarkEnd w:id="818"/>
      <w:bookmarkEnd w:id="819"/>
      <w:bookmarkEnd w:id="820"/>
    </w:p>
    <w:p w:rsidR="00C02AC7" w:rsidRDefault="0017062A">
      <w:pPr>
        <w:spacing w:line="360" w:lineRule="auto"/>
        <w:ind w:firstLineChars="200" w:firstLine="420"/>
        <w:rPr>
          <w:rFonts w:ascii="宋体" w:hAnsi="宋体" w:cs="宋体"/>
          <w:szCs w:val="21"/>
        </w:rPr>
      </w:pPr>
      <w:r>
        <w:rPr>
          <w:rFonts w:ascii="宋体" w:hAnsi="宋体" w:cs="宋体" w:hint="eastAsia"/>
          <w:szCs w:val="21"/>
        </w:rPr>
        <w:t>13.4.1 通知监理人检查</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lastRenderedPageBreak/>
        <w:t>13.4.2 监理人未到场检查</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监理人未按第13.4.l 项约定的时间进行检查的，除监理人另有指示外，承包人可自行完成覆盖工作，并作相应记录报送监理人，监理人应签字确认。监理人事后对检查记录有疑问的，可按第13.4.3 项的约定重新检查。</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13.4.3 监理人重新检查</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承包人按第13.4.1 项或第13.4.2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13.4.4 承包人私自覆盖</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承包人未通知监理人到场检查，私自将工程隐蔽部位覆盖的，监理人有权指示承包人钻孔探测或揭开检查，由此增加的费用和（或）工期延误由承包人承担。</w:t>
      </w:r>
    </w:p>
    <w:p w:rsidR="00C02AC7" w:rsidRDefault="0017062A">
      <w:pPr>
        <w:pStyle w:val="3"/>
        <w:spacing w:before="120" w:after="120" w:line="360" w:lineRule="auto"/>
        <w:ind w:firstLine="103"/>
        <w:rPr>
          <w:rFonts w:ascii="宋体" w:eastAsia="宋体" w:cs="宋体"/>
          <w:bCs w:val="0"/>
          <w:sz w:val="21"/>
          <w:szCs w:val="21"/>
        </w:rPr>
      </w:pPr>
      <w:bookmarkStart w:id="821" w:name="_Toc486160067"/>
      <w:bookmarkStart w:id="822" w:name="_Toc410559436"/>
      <w:bookmarkStart w:id="823" w:name="_Toc411736518"/>
      <w:bookmarkStart w:id="824" w:name="_Toc247527734"/>
      <w:bookmarkStart w:id="825" w:name="_Toc247514133"/>
      <w:bookmarkStart w:id="826" w:name="_Toc300835136"/>
      <w:bookmarkStart w:id="827" w:name="_Toc411736242"/>
      <w:bookmarkStart w:id="828" w:name="_Toc476860453"/>
      <w:r>
        <w:rPr>
          <w:rFonts w:ascii="宋体" w:eastAsia="宋体" w:cs="宋体" w:hint="eastAsia"/>
          <w:bCs w:val="0"/>
          <w:sz w:val="21"/>
          <w:szCs w:val="21"/>
        </w:rPr>
        <w:t>13.5 清除不合格工程</w:t>
      </w:r>
      <w:bookmarkEnd w:id="821"/>
      <w:bookmarkEnd w:id="822"/>
      <w:bookmarkEnd w:id="823"/>
      <w:bookmarkEnd w:id="824"/>
      <w:bookmarkEnd w:id="825"/>
      <w:bookmarkEnd w:id="826"/>
      <w:bookmarkEnd w:id="827"/>
      <w:bookmarkEnd w:id="828"/>
    </w:p>
    <w:p w:rsidR="00C02AC7" w:rsidRDefault="0017062A">
      <w:pPr>
        <w:spacing w:line="360" w:lineRule="auto"/>
        <w:ind w:firstLineChars="200" w:firstLine="420"/>
        <w:rPr>
          <w:rFonts w:ascii="宋体" w:hAnsi="宋体" w:cs="宋体"/>
          <w:szCs w:val="21"/>
        </w:rPr>
      </w:pPr>
      <w:r>
        <w:rPr>
          <w:rFonts w:ascii="宋体" w:hAnsi="宋体" w:cs="宋体" w:hint="eastAsia"/>
          <w:szCs w:val="21"/>
        </w:rPr>
        <w:t>13.5.1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13.5.2 由于发包人提供的材料或工程设备不合格造成的工程不合格，需要承包人采取措施补救的，发包人应承担由此增加的费用和（或）工期延误，并支付承包人合理利润。</w:t>
      </w:r>
    </w:p>
    <w:p w:rsidR="00C02AC7" w:rsidRDefault="0017062A">
      <w:pPr>
        <w:pStyle w:val="3"/>
        <w:spacing w:before="120" w:after="120" w:line="360" w:lineRule="auto"/>
        <w:ind w:firstLine="103"/>
        <w:rPr>
          <w:rFonts w:ascii="宋体" w:eastAsia="宋体" w:cs="宋体"/>
          <w:bCs w:val="0"/>
          <w:sz w:val="21"/>
          <w:szCs w:val="21"/>
        </w:rPr>
      </w:pPr>
      <w:bookmarkStart w:id="829" w:name="_Toc411736243"/>
      <w:bookmarkStart w:id="830" w:name="_Toc184635111"/>
      <w:bookmarkStart w:id="831" w:name="_Toc247514134"/>
      <w:bookmarkStart w:id="832" w:name="_Toc486160068"/>
      <w:bookmarkStart w:id="833" w:name="_Toc476860454"/>
      <w:bookmarkStart w:id="834" w:name="_Toc300835137"/>
      <w:bookmarkStart w:id="835" w:name="_Toc410559437"/>
      <w:bookmarkStart w:id="836" w:name="_Toc247527735"/>
      <w:bookmarkStart w:id="837" w:name="_Toc411736519"/>
      <w:r>
        <w:rPr>
          <w:rFonts w:ascii="宋体" w:eastAsia="宋体" w:cs="宋体" w:hint="eastAsia"/>
          <w:bCs w:val="0"/>
          <w:sz w:val="21"/>
          <w:szCs w:val="21"/>
        </w:rPr>
        <w:t>14. 试验和检验</w:t>
      </w:r>
      <w:bookmarkEnd w:id="829"/>
      <w:bookmarkEnd w:id="830"/>
      <w:bookmarkEnd w:id="831"/>
      <w:bookmarkEnd w:id="832"/>
      <w:bookmarkEnd w:id="833"/>
      <w:bookmarkEnd w:id="834"/>
      <w:bookmarkEnd w:id="835"/>
      <w:bookmarkEnd w:id="836"/>
      <w:bookmarkEnd w:id="837"/>
    </w:p>
    <w:p w:rsidR="00C02AC7" w:rsidRDefault="0017062A">
      <w:pPr>
        <w:pStyle w:val="3"/>
        <w:spacing w:before="120" w:after="120" w:line="360" w:lineRule="auto"/>
        <w:ind w:firstLine="103"/>
        <w:rPr>
          <w:rFonts w:ascii="宋体" w:eastAsia="宋体" w:cs="宋体"/>
          <w:bCs w:val="0"/>
          <w:sz w:val="21"/>
          <w:szCs w:val="21"/>
        </w:rPr>
      </w:pPr>
      <w:bookmarkStart w:id="838" w:name="_Toc300835138"/>
      <w:bookmarkStart w:id="839" w:name="_Toc486160069"/>
      <w:bookmarkStart w:id="840" w:name="_Toc247514135"/>
      <w:bookmarkStart w:id="841" w:name="_Toc476860455"/>
      <w:bookmarkStart w:id="842" w:name="_Toc411736244"/>
      <w:bookmarkStart w:id="843" w:name="_Toc247527736"/>
      <w:bookmarkStart w:id="844" w:name="_Toc410559438"/>
      <w:bookmarkStart w:id="845" w:name="_Toc411736520"/>
      <w:r>
        <w:rPr>
          <w:rFonts w:ascii="宋体" w:eastAsia="宋体" w:cs="宋体" w:hint="eastAsia"/>
          <w:bCs w:val="0"/>
          <w:sz w:val="21"/>
          <w:szCs w:val="21"/>
        </w:rPr>
        <w:t>14.1 材料、工程设备和工程的试验和检验</w:t>
      </w:r>
      <w:bookmarkEnd w:id="838"/>
      <w:bookmarkEnd w:id="839"/>
      <w:bookmarkEnd w:id="840"/>
      <w:bookmarkEnd w:id="841"/>
      <w:bookmarkEnd w:id="842"/>
      <w:bookmarkEnd w:id="843"/>
      <w:bookmarkEnd w:id="844"/>
      <w:bookmarkEnd w:id="845"/>
    </w:p>
    <w:p w:rsidR="00C02AC7" w:rsidRDefault="0017062A">
      <w:pPr>
        <w:spacing w:line="360" w:lineRule="auto"/>
        <w:ind w:firstLineChars="200" w:firstLine="420"/>
        <w:rPr>
          <w:rFonts w:ascii="宋体" w:hAnsi="宋体" w:cs="宋体"/>
          <w:szCs w:val="21"/>
        </w:rPr>
      </w:pPr>
      <w:r>
        <w:rPr>
          <w:rFonts w:ascii="宋体" w:hAnsi="宋体" w:cs="宋体" w:hint="eastAsia"/>
          <w:szCs w:val="21"/>
        </w:rPr>
        <w:t>14.1.1 本款适用于竣工试验之前的试验和检验。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14.1.2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14.1.3 监理人未按合同约定派员参加试验和检验的，除监理人另有指示外，承包人可自行试验和检验，并应立即将试验和检验结果报送监理人，监理人应签字确认。</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14.1.4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C02AC7" w:rsidRDefault="0017062A">
      <w:pPr>
        <w:pStyle w:val="3"/>
        <w:spacing w:before="120" w:after="120" w:line="360" w:lineRule="auto"/>
        <w:ind w:firstLine="103"/>
        <w:rPr>
          <w:rFonts w:ascii="宋体" w:eastAsia="宋体" w:cs="宋体"/>
          <w:bCs w:val="0"/>
          <w:sz w:val="21"/>
          <w:szCs w:val="21"/>
        </w:rPr>
      </w:pPr>
      <w:bookmarkStart w:id="846" w:name="_Toc476860456"/>
      <w:bookmarkStart w:id="847" w:name="_Toc411736521"/>
      <w:bookmarkStart w:id="848" w:name="_Toc247527737"/>
      <w:bookmarkStart w:id="849" w:name="_Toc411736245"/>
      <w:bookmarkStart w:id="850" w:name="_Toc486160070"/>
      <w:bookmarkStart w:id="851" w:name="_Toc410559439"/>
      <w:bookmarkStart w:id="852" w:name="_Toc300835139"/>
      <w:bookmarkStart w:id="853" w:name="_Toc247514136"/>
      <w:r>
        <w:rPr>
          <w:rFonts w:ascii="宋体" w:eastAsia="宋体" w:cs="宋体" w:hint="eastAsia"/>
          <w:bCs w:val="0"/>
          <w:sz w:val="21"/>
          <w:szCs w:val="21"/>
        </w:rPr>
        <w:lastRenderedPageBreak/>
        <w:t>14.2 现场材料试验</w:t>
      </w:r>
      <w:bookmarkEnd w:id="846"/>
      <w:bookmarkEnd w:id="847"/>
      <w:bookmarkEnd w:id="848"/>
      <w:bookmarkEnd w:id="849"/>
      <w:bookmarkEnd w:id="850"/>
      <w:bookmarkEnd w:id="851"/>
      <w:bookmarkEnd w:id="852"/>
      <w:bookmarkEnd w:id="853"/>
    </w:p>
    <w:p w:rsidR="00C02AC7" w:rsidRDefault="0017062A">
      <w:pPr>
        <w:spacing w:line="360" w:lineRule="auto"/>
        <w:ind w:firstLineChars="200" w:firstLine="420"/>
        <w:rPr>
          <w:rFonts w:ascii="宋体" w:hAnsi="宋体" w:cs="宋体"/>
          <w:szCs w:val="21"/>
        </w:rPr>
      </w:pPr>
      <w:r>
        <w:rPr>
          <w:rFonts w:ascii="宋体" w:hAnsi="宋体" w:cs="宋体" w:hint="eastAsia"/>
          <w:szCs w:val="21"/>
        </w:rPr>
        <w:t>14.2.1 承包人根据合同约定或监理人指示进行的现场材料试验，应由承包人提供试验场所、试验人员、试验设备器材以及其他必要的试验条件。</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14.2.2 监理人在必要时可以使用承包人的试验场所、试验设备器材以及其他试验条件，进行以工程质量检查为目的的复核性材料试验，承包人应予以协助。</w:t>
      </w:r>
    </w:p>
    <w:p w:rsidR="00C02AC7" w:rsidRDefault="0017062A">
      <w:pPr>
        <w:pStyle w:val="3"/>
        <w:spacing w:before="120" w:after="120" w:line="360" w:lineRule="auto"/>
        <w:ind w:firstLine="103"/>
        <w:rPr>
          <w:rFonts w:ascii="宋体" w:eastAsia="宋体" w:cs="宋体"/>
          <w:bCs w:val="0"/>
          <w:sz w:val="21"/>
          <w:szCs w:val="21"/>
        </w:rPr>
      </w:pPr>
      <w:bookmarkStart w:id="854" w:name="_Toc411736246"/>
      <w:bookmarkStart w:id="855" w:name="_Toc247514137"/>
      <w:bookmarkStart w:id="856" w:name="_Toc411736522"/>
      <w:bookmarkStart w:id="857" w:name="_Toc476860457"/>
      <w:bookmarkStart w:id="858" w:name="_Toc486160071"/>
      <w:bookmarkStart w:id="859" w:name="_Toc410559440"/>
      <w:bookmarkStart w:id="860" w:name="_Toc247527738"/>
      <w:bookmarkStart w:id="861" w:name="_Toc300835140"/>
      <w:r>
        <w:rPr>
          <w:rFonts w:ascii="宋体" w:eastAsia="宋体" w:cs="宋体" w:hint="eastAsia"/>
          <w:bCs w:val="0"/>
          <w:sz w:val="21"/>
          <w:szCs w:val="21"/>
        </w:rPr>
        <w:t>14.3 现场工艺试验</w:t>
      </w:r>
      <w:bookmarkEnd w:id="854"/>
      <w:bookmarkEnd w:id="855"/>
      <w:bookmarkEnd w:id="856"/>
      <w:bookmarkEnd w:id="857"/>
      <w:bookmarkEnd w:id="858"/>
      <w:bookmarkEnd w:id="859"/>
      <w:bookmarkEnd w:id="860"/>
      <w:bookmarkEnd w:id="861"/>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承包人应按合同约定或监理人指示进行现场工艺试验。对大型的现场工艺试验，监理人认为必要时，应由承包人根据监理人提出的工艺试验要求，编制工艺试验措施计划，报送监理人批准。</w:t>
      </w:r>
    </w:p>
    <w:p w:rsidR="00C02AC7" w:rsidRDefault="0017062A">
      <w:pPr>
        <w:pStyle w:val="3"/>
        <w:spacing w:before="120" w:after="120" w:line="360" w:lineRule="auto"/>
        <w:ind w:firstLine="103"/>
        <w:rPr>
          <w:rFonts w:ascii="宋体" w:eastAsia="宋体" w:cs="宋体"/>
          <w:bCs w:val="0"/>
          <w:sz w:val="21"/>
          <w:szCs w:val="21"/>
        </w:rPr>
      </w:pPr>
      <w:bookmarkStart w:id="862" w:name="_Toc410559441"/>
      <w:bookmarkStart w:id="863" w:name="_Toc184635112"/>
      <w:bookmarkStart w:id="864" w:name="_Toc486160072"/>
      <w:bookmarkStart w:id="865" w:name="_Toc411736523"/>
      <w:bookmarkStart w:id="866" w:name="_Toc411736247"/>
      <w:bookmarkStart w:id="867" w:name="_Toc476860458"/>
      <w:bookmarkStart w:id="868" w:name="_Toc300835141"/>
      <w:bookmarkStart w:id="869" w:name="_Toc247514138"/>
      <w:bookmarkStart w:id="870" w:name="_Toc247527739"/>
      <w:r>
        <w:rPr>
          <w:rFonts w:ascii="宋体" w:eastAsia="宋体" w:cs="宋体" w:hint="eastAsia"/>
          <w:bCs w:val="0"/>
          <w:sz w:val="21"/>
          <w:szCs w:val="21"/>
        </w:rPr>
        <w:t>15. 变更</w:t>
      </w:r>
      <w:bookmarkStart w:id="871" w:name="_Toc247527740"/>
      <w:bookmarkStart w:id="872" w:name="_Toc247514139"/>
      <w:bookmarkEnd w:id="862"/>
      <w:bookmarkEnd w:id="863"/>
      <w:bookmarkEnd w:id="864"/>
      <w:bookmarkEnd w:id="865"/>
      <w:bookmarkEnd w:id="866"/>
      <w:bookmarkEnd w:id="867"/>
      <w:bookmarkEnd w:id="868"/>
      <w:bookmarkEnd w:id="869"/>
      <w:bookmarkEnd w:id="870"/>
    </w:p>
    <w:p w:rsidR="00C02AC7" w:rsidRDefault="0017062A">
      <w:pPr>
        <w:pStyle w:val="3"/>
        <w:spacing w:before="120" w:after="120" w:line="360" w:lineRule="auto"/>
        <w:ind w:firstLine="103"/>
        <w:rPr>
          <w:rFonts w:ascii="宋体" w:eastAsia="宋体" w:cs="宋体"/>
          <w:bCs w:val="0"/>
          <w:sz w:val="21"/>
          <w:szCs w:val="21"/>
        </w:rPr>
      </w:pPr>
      <w:bookmarkStart w:id="873" w:name="_Toc300835142"/>
      <w:bookmarkStart w:id="874" w:name="_Toc411736524"/>
      <w:bookmarkStart w:id="875" w:name="_Toc411736248"/>
      <w:bookmarkStart w:id="876" w:name="_Toc486160073"/>
      <w:bookmarkStart w:id="877" w:name="_Toc410559442"/>
      <w:bookmarkStart w:id="878" w:name="_Toc476860459"/>
      <w:r>
        <w:rPr>
          <w:rFonts w:ascii="宋体" w:eastAsia="宋体" w:cs="宋体" w:hint="eastAsia"/>
          <w:bCs w:val="0"/>
          <w:sz w:val="21"/>
          <w:szCs w:val="21"/>
        </w:rPr>
        <w:t>15.1 变更权</w:t>
      </w:r>
      <w:bookmarkEnd w:id="871"/>
      <w:bookmarkEnd w:id="872"/>
      <w:bookmarkEnd w:id="873"/>
      <w:bookmarkEnd w:id="874"/>
      <w:bookmarkEnd w:id="875"/>
      <w:bookmarkEnd w:id="876"/>
      <w:bookmarkEnd w:id="877"/>
      <w:bookmarkEnd w:id="878"/>
    </w:p>
    <w:p w:rsidR="00C02AC7" w:rsidRDefault="0017062A">
      <w:pPr>
        <w:spacing w:line="360" w:lineRule="auto"/>
        <w:ind w:firstLineChars="200" w:firstLine="420"/>
        <w:rPr>
          <w:rFonts w:ascii="宋体" w:hAnsi="宋体" w:cs="宋体"/>
          <w:szCs w:val="21"/>
        </w:rPr>
      </w:pPr>
      <w:r>
        <w:rPr>
          <w:rFonts w:ascii="宋体" w:hAnsi="宋体" w:cs="宋体" w:hint="eastAsia"/>
          <w:szCs w:val="21"/>
        </w:rPr>
        <w:t>在履行合同过程中，经发包人同意，监理人可按第15.3 款约定的变更程序向承包人</w:t>
      </w:r>
      <w:proofErr w:type="gramStart"/>
      <w:r>
        <w:rPr>
          <w:rFonts w:ascii="宋体" w:hAnsi="宋体" w:cs="宋体" w:hint="eastAsia"/>
          <w:szCs w:val="21"/>
        </w:rPr>
        <w:t>作出</w:t>
      </w:r>
      <w:proofErr w:type="gramEnd"/>
      <w:r>
        <w:rPr>
          <w:rFonts w:ascii="宋体" w:hAnsi="宋体" w:cs="宋体" w:hint="eastAsia"/>
          <w:szCs w:val="21"/>
        </w:rPr>
        <w:t>有关发包人要求改变的变更指示，承包人应遵照执行。变更应在相应内容实施前提出，否则发包人应承担承包人损失。没有监理人的变更指示，承包人不得擅自变更。</w:t>
      </w:r>
    </w:p>
    <w:p w:rsidR="00C02AC7" w:rsidRDefault="0017062A">
      <w:pPr>
        <w:pStyle w:val="3"/>
        <w:spacing w:before="120" w:after="120" w:line="360" w:lineRule="auto"/>
        <w:ind w:firstLine="103"/>
        <w:rPr>
          <w:rFonts w:ascii="宋体" w:eastAsia="宋体" w:cs="宋体"/>
          <w:bCs w:val="0"/>
          <w:sz w:val="21"/>
          <w:szCs w:val="21"/>
        </w:rPr>
      </w:pPr>
      <w:bookmarkStart w:id="879" w:name="_Toc411736249"/>
      <w:bookmarkStart w:id="880" w:name="_Toc247514140"/>
      <w:bookmarkStart w:id="881" w:name="_Toc411736525"/>
      <w:bookmarkStart w:id="882" w:name="_Toc410559443"/>
      <w:bookmarkStart w:id="883" w:name="_Toc486160074"/>
      <w:bookmarkStart w:id="884" w:name="_Toc476860460"/>
      <w:bookmarkStart w:id="885" w:name="_Toc247527741"/>
      <w:bookmarkStart w:id="886" w:name="_Toc300835143"/>
      <w:r>
        <w:rPr>
          <w:rFonts w:ascii="宋体" w:eastAsia="宋体" w:cs="宋体" w:hint="eastAsia"/>
          <w:bCs w:val="0"/>
          <w:sz w:val="21"/>
          <w:szCs w:val="21"/>
        </w:rPr>
        <w:t>15.2 承包人的合理化建议</w:t>
      </w:r>
      <w:bookmarkEnd w:id="879"/>
      <w:bookmarkEnd w:id="880"/>
      <w:bookmarkEnd w:id="881"/>
      <w:bookmarkEnd w:id="882"/>
      <w:bookmarkEnd w:id="883"/>
      <w:bookmarkEnd w:id="884"/>
      <w:bookmarkEnd w:id="885"/>
      <w:bookmarkEnd w:id="886"/>
    </w:p>
    <w:p w:rsidR="00C02AC7" w:rsidRDefault="0017062A">
      <w:pPr>
        <w:spacing w:line="360" w:lineRule="auto"/>
        <w:ind w:firstLineChars="200" w:firstLine="420"/>
        <w:rPr>
          <w:rFonts w:ascii="宋体" w:hAnsi="宋体" w:cs="宋体"/>
          <w:szCs w:val="21"/>
        </w:rPr>
      </w:pPr>
      <w:r>
        <w:rPr>
          <w:rFonts w:ascii="宋体" w:hAnsi="宋体" w:cs="宋体" w:hint="eastAsia"/>
          <w:szCs w:val="21"/>
        </w:rPr>
        <w:t>15.2.1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款约定向承包人发出变更指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15.2.2 承包人提出的合理化建议降低了合同价格、缩短了工期或者提高了工程经济效益的，发包人可按国家有关规定在专用合同条款中约定给予奖励。</w:t>
      </w:r>
    </w:p>
    <w:p w:rsidR="00C02AC7" w:rsidRDefault="0017062A">
      <w:pPr>
        <w:pStyle w:val="3"/>
        <w:spacing w:before="120" w:after="120" w:line="360" w:lineRule="auto"/>
        <w:ind w:firstLine="103"/>
        <w:rPr>
          <w:rFonts w:ascii="宋体" w:eastAsia="宋体" w:cs="宋体"/>
          <w:bCs w:val="0"/>
          <w:sz w:val="21"/>
          <w:szCs w:val="21"/>
        </w:rPr>
      </w:pPr>
      <w:bookmarkStart w:id="887" w:name="_Toc247514141"/>
      <w:bookmarkStart w:id="888" w:name="_Toc476860461"/>
      <w:bookmarkStart w:id="889" w:name="_Toc410559444"/>
      <w:bookmarkStart w:id="890" w:name="_Toc300835144"/>
      <w:bookmarkStart w:id="891" w:name="_Toc411736250"/>
      <w:bookmarkStart w:id="892" w:name="_Toc411736526"/>
      <w:bookmarkStart w:id="893" w:name="_Toc247527742"/>
      <w:bookmarkStart w:id="894" w:name="_Toc486160075"/>
      <w:r>
        <w:rPr>
          <w:rFonts w:ascii="宋体" w:eastAsia="宋体" w:cs="宋体" w:hint="eastAsia"/>
          <w:bCs w:val="0"/>
          <w:sz w:val="21"/>
          <w:szCs w:val="21"/>
        </w:rPr>
        <w:t>15.3 变更程序</w:t>
      </w:r>
      <w:bookmarkEnd w:id="887"/>
      <w:bookmarkEnd w:id="888"/>
      <w:bookmarkEnd w:id="889"/>
      <w:bookmarkEnd w:id="890"/>
      <w:bookmarkEnd w:id="891"/>
      <w:bookmarkEnd w:id="892"/>
      <w:bookmarkEnd w:id="893"/>
      <w:bookmarkEnd w:id="894"/>
    </w:p>
    <w:p w:rsidR="00C02AC7" w:rsidRDefault="0017062A">
      <w:pPr>
        <w:spacing w:line="360" w:lineRule="auto"/>
        <w:ind w:firstLineChars="200" w:firstLine="420"/>
        <w:rPr>
          <w:rFonts w:ascii="宋体" w:hAnsi="宋体" w:cs="宋体"/>
          <w:szCs w:val="21"/>
        </w:rPr>
      </w:pPr>
      <w:r>
        <w:rPr>
          <w:rFonts w:ascii="宋体" w:hAnsi="宋体" w:cs="宋体" w:hint="eastAsia"/>
          <w:szCs w:val="21"/>
        </w:rPr>
        <w:t>15.3.1 变更的提出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 项约定发出变更指示。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 天内</w:t>
      </w:r>
      <w:proofErr w:type="gramStart"/>
      <w:r>
        <w:rPr>
          <w:rFonts w:ascii="宋体" w:hAnsi="宋体" w:cs="宋体" w:hint="eastAsia"/>
          <w:szCs w:val="21"/>
        </w:rPr>
        <w:t>作出</w:t>
      </w:r>
      <w:proofErr w:type="gramEnd"/>
      <w:r>
        <w:rPr>
          <w:rFonts w:ascii="宋体" w:hAnsi="宋体" w:cs="宋体" w:hint="eastAsia"/>
          <w:szCs w:val="21"/>
        </w:rPr>
        <w:t>变更指示。经研究后不同意作为变更的，应由监理人书面答复承包人。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lastRenderedPageBreak/>
        <w:t>（3）承包人收到监理人的变更意向书后认为难以实施此项变更的，应立即通知监理人，说明原因并附详细依据。监理人与承包人和发包人协商后确定撤销、改变或不改变原变更意向书。</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15.3.2 变更估价</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监理人应按照第3.5 款商定或确定变更价格。变更价格应包括合理的利润，并应考虑承包人根据第15.2款提出的合理化建议。</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15.3.3 变更指示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（1）变更指示只能由监理人发出。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（2）变更指示应说明变更的目的、范围、变更内容以及变更的工程量及其进度和技术要求，并附有关图纸和文件。承包人收到变更指示后，应按变更指示进行变更工作。</w:t>
      </w:r>
    </w:p>
    <w:p w:rsidR="00C02AC7" w:rsidRDefault="0017062A">
      <w:pPr>
        <w:pStyle w:val="3"/>
        <w:spacing w:before="120" w:after="120" w:line="360" w:lineRule="auto"/>
        <w:ind w:firstLine="103"/>
        <w:rPr>
          <w:rFonts w:ascii="宋体" w:eastAsia="宋体" w:cs="宋体"/>
          <w:bCs w:val="0"/>
          <w:sz w:val="21"/>
          <w:szCs w:val="21"/>
        </w:rPr>
      </w:pPr>
      <w:bookmarkStart w:id="895" w:name="_Toc411736527"/>
      <w:bookmarkStart w:id="896" w:name="_Toc300835145"/>
      <w:bookmarkStart w:id="897" w:name="_Toc476860462"/>
      <w:bookmarkStart w:id="898" w:name="_Toc247514142"/>
      <w:bookmarkStart w:id="899" w:name="_Toc247527743"/>
      <w:bookmarkStart w:id="900" w:name="_Toc411736251"/>
      <w:bookmarkStart w:id="901" w:name="_Toc486160076"/>
      <w:bookmarkStart w:id="902" w:name="_Toc410559445"/>
      <w:r>
        <w:rPr>
          <w:rFonts w:ascii="宋体" w:eastAsia="宋体" w:cs="宋体" w:hint="eastAsia"/>
          <w:bCs w:val="0"/>
          <w:sz w:val="21"/>
          <w:szCs w:val="21"/>
        </w:rPr>
        <w:t>15.4 暂列金额</w:t>
      </w:r>
      <w:bookmarkEnd w:id="895"/>
      <w:bookmarkEnd w:id="896"/>
      <w:bookmarkEnd w:id="897"/>
      <w:bookmarkEnd w:id="898"/>
      <w:bookmarkEnd w:id="899"/>
      <w:bookmarkEnd w:id="900"/>
      <w:bookmarkEnd w:id="901"/>
      <w:bookmarkEnd w:id="902"/>
    </w:p>
    <w:p w:rsidR="00C02AC7" w:rsidRDefault="0017062A">
      <w:pPr>
        <w:spacing w:line="360" w:lineRule="auto"/>
        <w:ind w:firstLineChars="200" w:firstLine="420"/>
        <w:rPr>
          <w:rFonts w:ascii="宋体" w:hAnsi="宋体" w:cs="宋体"/>
          <w:szCs w:val="21"/>
        </w:rPr>
      </w:pPr>
      <w:r>
        <w:rPr>
          <w:rFonts w:ascii="宋体" w:hAnsi="宋体" w:cs="宋体" w:hint="eastAsia"/>
          <w:szCs w:val="21"/>
        </w:rPr>
        <w:t>经发包人同意，承包人可使用暂列金额，但应按照第15.6款规定的程序进行，并对合同价格进行相应调整。</w:t>
      </w:r>
    </w:p>
    <w:p w:rsidR="00C02AC7" w:rsidRDefault="0017062A">
      <w:pPr>
        <w:pStyle w:val="3"/>
        <w:spacing w:before="120" w:after="120" w:line="360" w:lineRule="auto"/>
        <w:ind w:firstLine="103"/>
        <w:rPr>
          <w:rFonts w:ascii="宋体" w:eastAsia="宋体" w:cs="宋体"/>
          <w:bCs w:val="0"/>
          <w:sz w:val="21"/>
          <w:szCs w:val="21"/>
        </w:rPr>
      </w:pPr>
      <w:bookmarkStart w:id="903" w:name="_Toc486160077"/>
      <w:bookmarkStart w:id="904" w:name="_Toc411736252"/>
      <w:bookmarkStart w:id="905" w:name="_Toc410559446"/>
      <w:bookmarkStart w:id="906" w:name="_Toc411736528"/>
      <w:bookmarkStart w:id="907" w:name="_Toc476860463"/>
      <w:r>
        <w:rPr>
          <w:rFonts w:ascii="宋体" w:eastAsia="宋体" w:cs="宋体" w:hint="eastAsia"/>
          <w:bCs w:val="0"/>
          <w:sz w:val="21"/>
          <w:szCs w:val="21"/>
        </w:rPr>
        <w:t>15.5 计日工（A）</w:t>
      </w:r>
      <w:bookmarkEnd w:id="903"/>
      <w:bookmarkEnd w:id="904"/>
      <w:bookmarkEnd w:id="905"/>
      <w:bookmarkEnd w:id="906"/>
      <w:bookmarkEnd w:id="907"/>
    </w:p>
    <w:p w:rsidR="00C02AC7" w:rsidRDefault="0017062A">
      <w:pPr>
        <w:spacing w:line="360" w:lineRule="auto"/>
        <w:ind w:firstLineChars="200" w:firstLine="420"/>
        <w:rPr>
          <w:rFonts w:ascii="宋体" w:hAnsi="宋体" w:cs="宋体"/>
          <w:szCs w:val="21"/>
        </w:rPr>
      </w:pPr>
      <w:r>
        <w:rPr>
          <w:rFonts w:ascii="宋体" w:hAnsi="宋体" w:cs="宋体" w:hint="eastAsia"/>
          <w:szCs w:val="21"/>
        </w:rPr>
        <w:t>15.5.1 发包人认为有必要时，由监理人通知承包人以计日工方式实施变更的零星工作。其价款按列入合同中的计日工计价子目及其单价进行计算。</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15.5.2 采用计日工计价的任何一项变更工作，应从暂列金额中支付，承包人应在该项变更的实施过程中，每天提交以下报表和有关凭证报送监理人批准：</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（1）工作名称、内容和数量；</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（2）投入该工作所有人员的姓名、专业/工种、级别和耗用工时；</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（3）投入该工作的材料类别和数量；</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（4）投入该工作的施工设备型号、台数和</w:t>
      </w:r>
      <w:proofErr w:type="gramStart"/>
      <w:r>
        <w:rPr>
          <w:rFonts w:ascii="宋体" w:hAnsi="宋体" w:cs="宋体" w:hint="eastAsia"/>
          <w:szCs w:val="21"/>
        </w:rPr>
        <w:t>耗用台</w:t>
      </w:r>
      <w:proofErr w:type="gramEnd"/>
      <w:r>
        <w:rPr>
          <w:rFonts w:ascii="宋体" w:hAnsi="宋体" w:cs="宋体" w:hint="eastAsia"/>
          <w:szCs w:val="21"/>
        </w:rPr>
        <w:t>时；</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（5）监理人要求提交的其他资料和凭证。</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15.5.3 计日工由承包人汇总后，按第17.3.3 项的约定列入进度付款申请单，由监理人复核并经发包人同意后列入进度付款。</w:t>
      </w:r>
    </w:p>
    <w:p w:rsidR="00C02AC7" w:rsidRDefault="0017062A">
      <w:pPr>
        <w:pStyle w:val="3"/>
        <w:spacing w:before="120" w:after="120" w:line="360" w:lineRule="auto"/>
        <w:ind w:firstLine="103"/>
        <w:rPr>
          <w:rFonts w:ascii="宋体" w:eastAsia="宋体" w:cs="宋体"/>
          <w:bCs w:val="0"/>
          <w:sz w:val="21"/>
          <w:szCs w:val="21"/>
        </w:rPr>
      </w:pPr>
      <w:bookmarkStart w:id="908" w:name="_Toc411736529"/>
      <w:bookmarkStart w:id="909" w:name="_Toc411736253"/>
      <w:bookmarkStart w:id="910" w:name="_Toc476860464"/>
      <w:bookmarkStart w:id="911" w:name="_Toc410559447"/>
      <w:bookmarkStart w:id="912" w:name="_Toc486160078"/>
      <w:r>
        <w:rPr>
          <w:rFonts w:ascii="宋体" w:eastAsia="宋体" w:cs="宋体" w:hint="eastAsia"/>
          <w:bCs w:val="0"/>
          <w:sz w:val="21"/>
          <w:szCs w:val="21"/>
        </w:rPr>
        <w:t>15.6 暂估价（B）</w:t>
      </w:r>
      <w:bookmarkEnd w:id="908"/>
      <w:bookmarkEnd w:id="909"/>
      <w:bookmarkEnd w:id="910"/>
      <w:bookmarkEnd w:id="911"/>
      <w:bookmarkEnd w:id="912"/>
    </w:p>
    <w:p w:rsidR="00C02AC7" w:rsidRDefault="0017062A">
      <w:pPr>
        <w:spacing w:line="360" w:lineRule="auto"/>
        <w:ind w:firstLineChars="200" w:firstLine="420"/>
        <w:rPr>
          <w:rFonts w:ascii="宋体" w:hAnsi="宋体" w:cs="宋体"/>
          <w:szCs w:val="21"/>
        </w:rPr>
      </w:pPr>
      <w:r>
        <w:rPr>
          <w:rFonts w:ascii="宋体" w:hAnsi="宋体" w:cs="宋体" w:hint="eastAsia"/>
          <w:szCs w:val="21"/>
        </w:rPr>
        <w:t>签约合同价包括暂估价的，按合同约定进行支付。</w:t>
      </w:r>
    </w:p>
    <w:p w:rsidR="00C02AC7" w:rsidRDefault="0017062A">
      <w:pPr>
        <w:pStyle w:val="3"/>
        <w:spacing w:before="120" w:after="120" w:line="360" w:lineRule="auto"/>
        <w:ind w:firstLine="103"/>
        <w:rPr>
          <w:rFonts w:ascii="宋体" w:eastAsia="宋体" w:cs="宋体"/>
          <w:bCs w:val="0"/>
          <w:sz w:val="21"/>
          <w:szCs w:val="21"/>
        </w:rPr>
      </w:pPr>
      <w:bookmarkStart w:id="913" w:name="_Toc300835146"/>
      <w:bookmarkStart w:id="914" w:name="_Toc476860465"/>
      <w:bookmarkStart w:id="915" w:name="_Toc247527744"/>
      <w:bookmarkStart w:id="916" w:name="_Toc184635113"/>
      <w:bookmarkStart w:id="917" w:name="_Toc411736530"/>
      <w:bookmarkStart w:id="918" w:name="_Toc411736254"/>
      <w:bookmarkStart w:id="919" w:name="_Toc410559448"/>
      <w:bookmarkStart w:id="920" w:name="_Toc486160079"/>
      <w:bookmarkStart w:id="921" w:name="_Toc247514143"/>
      <w:r>
        <w:rPr>
          <w:rFonts w:ascii="宋体" w:eastAsia="宋体" w:cs="宋体" w:hint="eastAsia"/>
          <w:bCs w:val="0"/>
          <w:sz w:val="21"/>
          <w:szCs w:val="21"/>
        </w:rPr>
        <w:t>16. 价格调整</w:t>
      </w:r>
      <w:bookmarkEnd w:id="913"/>
      <w:bookmarkEnd w:id="914"/>
      <w:bookmarkEnd w:id="915"/>
      <w:bookmarkEnd w:id="916"/>
      <w:bookmarkEnd w:id="917"/>
      <w:bookmarkEnd w:id="918"/>
      <w:bookmarkEnd w:id="919"/>
      <w:bookmarkEnd w:id="920"/>
      <w:bookmarkEnd w:id="921"/>
    </w:p>
    <w:p w:rsidR="00C02AC7" w:rsidRDefault="0017062A">
      <w:pPr>
        <w:pStyle w:val="3"/>
        <w:spacing w:before="120" w:after="120" w:line="360" w:lineRule="auto"/>
        <w:ind w:firstLine="103"/>
        <w:rPr>
          <w:rFonts w:ascii="宋体" w:eastAsia="宋体" w:cs="宋体"/>
          <w:bCs w:val="0"/>
          <w:sz w:val="21"/>
          <w:szCs w:val="21"/>
        </w:rPr>
      </w:pPr>
      <w:bookmarkStart w:id="922" w:name="_Toc265955482"/>
      <w:bookmarkStart w:id="923" w:name="_Toc411736255"/>
      <w:bookmarkStart w:id="924" w:name="_Toc300835148"/>
      <w:bookmarkStart w:id="925" w:name="_Toc410559449"/>
      <w:bookmarkStart w:id="926" w:name="_Toc411736531"/>
      <w:bookmarkStart w:id="927" w:name="_Toc476860466"/>
      <w:bookmarkStart w:id="928" w:name="_Toc486160080"/>
      <w:r>
        <w:rPr>
          <w:rFonts w:ascii="宋体" w:eastAsia="宋体" w:cs="宋体" w:hint="eastAsia"/>
          <w:bCs w:val="0"/>
          <w:sz w:val="21"/>
          <w:szCs w:val="21"/>
        </w:rPr>
        <w:t>16.1 物价波动引起的调整</w:t>
      </w:r>
      <w:bookmarkEnd w:id="922"/>
      <w:r>
        <w:rPr>
          <w:rFonts w:ascii="宋体" w:eastAsia="宋体" w:cs="宋体" w:hint="eastAsia"/>
          <w:bCs w:val="0"/>
          <w:sz w:val="21"/>
          <w:szCs w:val="21"/>
        </w:rPr>
        <w:t>（B）</w:t>
      </w:r>
      <w:bookmarkEnd w:id="923"/>
      <w:bookmarkEnd w:id="924"/>
      <w:bookmarkEnd w:id="925"/>
      <w:bookmarkEnd w:id="926"/>
      <w:bookmarkEnd w:id="927"/>
      <w:bookmarkEnd w:id="928"/>
    </w:p>
    <w:p w:rsidR="00C02AC7" w:rsidRDefault="0017062A">
      <w:pPr>
        <w:spacing w:line="360" w:lineRule="auto"/>
        <w:ind w:firstLineChars="200" w:firstLine="420"/>
        <w:rPr>
          <w:rFonts w:ascii="宋体" w:hAnsi="宋体" w:cs="宋体"/>
          <w:szCs w:val="21"/>
        </w:rPr>
      </w:pPr>
      <w:r>
        <w:rPr>
          <w:rFonts w:ascii="宋体" w:hAnsi="宋体" w:cs="宋体" w:hint="eastAsia"/>
          <w:szCs w:val="21"/>
        </w:rPr>
        <w:t>除法律规定或专用合同条款另有约定外，合同价格不因物价波动进行调整。</w:t>
      </w:r>
    </w:p>
    <w:p w:rsidR="00C02AC7" w:rsidRDefault="0017062A">
      <w:pPr>
        <w:pStyle w:val="3"/>
        <w:spacing w:before="120" w:after="120" w:line="360" w:lineRule="auto"/>
        <w:ind w:firstLine="103"/>
        <w:rPr>
          <w:rFonts w:ascii="宋体" w:eastAsia="宋体" w:cs="宋体"/>
          <w:bCs w:val="0"/>
          <w:sz w:val="21"/>
          <w:szCs w:val="21"/>
        </w:rPr>
      </w:pPr>
      <w:bookmarkStart w:id="929" w:name="_Toc247514145"/>
      <w:bookmarkStart w:id="930" w:name="_Toc411736256"/>
      <w:bookmarkStart w:id="931" w:name="_Toc410559450"/>
      <w:bookmarkStart w:id="932" w:name="_Toc300835149"/>
      <w:bookmarkStart w:id="933" w:name="_Toc486160081"/>
      <w:bookmarkStart w:id="934" w:name="_Toc476860467"/>
      <w:bookmarkStart w:id="935" w:name="_Toc247527746"/>
      <w:bookmarkStart w:id="936" w:name="_Toc411736532"/>
      <w:r>
        <w:rPr>
          <w:rFonts w:ascii="宋体" w:eastAsia="宋体" w:cs="宋体" w:hint="eastAsia"/>
          <w:bCs w:val="0"/>
          <w:sz w:val="21"/>
          <w:szCs w:val="21"/>
        </w:rPr>
        <w:t>16.2 法律变化引起的调整</w:t>
      </w:r>
      <w:bookmarkEnd w:id="929"/>
      <w:bookmarkEnd w:id="930"/>
      <w:bookmarkEnd w:id="931"/>
      <w:bookmarkEnd w:id="932"/>
      <w:bookmarkEnd w:id="933"/>
      <w:bookmarkEnd w:id="934"/>
      <w:bookmarkEnd w:id="935"/>
      <w:bookmarkEnd w:id="936"/>
    </w:p>
    <w:p w:rsidR="00C02AC7" w:rsidRDefault="0017062A">
      <w:pPr>
        <w:spacing w:line="360" w:lineRule="auto"/>
        <w:ind w:firstLineChars="200" w:firstLine="420"/>
        <w:rPr>
          <w:rFonts w:ascii="宋体" w:hAnsi="宋体" w:cs="宋体"/>
          <w:szCs w:val="21"/>
        </w:rPr>
      </w:pPr>
      <w:r>
        <w:rPr>
          <w:rFonts w:ascii="宋体" w:hAnsi="宋体" w:cs="宋体" w:hint="eastAsia"/>
          <w:szCs w:val="21"/>
        </w:rPr>
        <w:t>在基准日后，因法律变化导致承包人在合同履行中所需费用发生除第16.1 款约定以外的增减</w:t>
      </w:r>
      <w:r>
        <w:rPr>
          <w:rFonts w:ascii="宋体" w:hAnsi="宋体" w:cs="宋体" w:hint="eastAsia"/>
          <w:szCs w:val="21"/>
        </w:rPr>
        <w:lastRenderedPageBreak/>
        <w:t>时，监理人应根据法律、国家或省、自治区、直辖市有关部门的规定，按第3.5 款商定或确定需调整的合同价格。</w:t>
      </w:r>
    </w:p>
    <w:p w:rsidR="00C02AC7" w:rsidRDefault="0017062A">
      <w:pPr>
        <w:pStyle w:val="3"/>
        <w:spacing w:before="120" w:after="120" w:line="360" w:lineRule="auto"/>
        <w:ind w:firstLine="103"/>
        <w:rPr>
          <w:rFonts w:ascii="宋体" w:eastAsia="宋体" w:cs="宋体"/>
          <w:bCs w:val="0"/>
          <w:sz w:val="21"/>
          <w:szCs w:val="21"/>
        </w:rPr>
      </w:pPr>
      <w:bookmarkStart w:id="937" w:name="_Toc410559451"/>
      <w:bookmarkStart w:id="938" w:name="_Toc486160082"/>
      <w:bookmarkStart w:id="939" w:name="_Toc476860468"/>
      <w:bookmarkStart w:id="940" w:name="_Toc411736257"/>
      <w:bookmarkStart w:id="941" w:name="_Toc184635114"/>
      <w:bookmarkStart w:id="942" w:name="_Toc300835150"/>
      <w:bookmarkStart w:id="943" w:name="_Toc411736533"/>
      <w:bookmarkStart w:id="944" w:name="_Toc247527747"/>
      <w:bookmarkStart w:id="945" w:name="_Toc247514146"/>
      <w:r>
        <w:rPr>
          <w:rFonts w:ascii="宋体" w:eastAsia="宋体" w:cs="宋体" w:hint="eastAsia"/>
          <w:bCs w:val="0"/>
          <w:sz w:val="21"/>
          <w:szCs w:val="21"/>
        </w:rPr>
        <w:t>17. 合同价格与支付</w:t>
      </w:r>
      <w:bookmarkEnd w:id="937"/>
      <w:bookmarkEnd w:id="938"/>
      <w:bookmarkEnd w:id="939"/>
      <w:bookmarkEnd w:id="940"/>
      <w:bookmarkEnd w:id="941"/>
      <w:bookmarkEnd w:id="942"/>
      <w:bookmarkEnd w:id="943"/>
      <w:bookmarkEnd w:id="944"/>
      <w:bookmarkEnd w:id="945"/>
    </w:p>
    <w:p w:rsidR="00C02AC7" w:rsidRDefault="0017062A">
      <w:pPr>
        <w:pStyle w:val="3"/>
        <w:spacing w:before="120" w:after="120" w:line="360" w:lineRule="auto"/>
        <w:ind w:firstLine="103"/>
        <w:rPr>
          <w:rFonts w:ascii="宋体" w:eastAsia="宋体" w:cs="宋体"/>
          <w:bCs w:val="0"/>
          <w:sz w:val="21"/>
          <w:szCs w:val="21"/>
        </w:rPr>
      </w:pPr>
      <w:bookmarkStart w:id="946" w:name="_Toc411736534"/>
      <w:bookmarkStart w:id="947" w:name="_Toc410559452"/>
      <w:bookmarkStart w:id="948" w:name="_Toc247514147"/>
      <w:bookmarkStart w:id="949" w:name="_Toc476860469"/>
      <w:bookmarkStart w:id="950" w:name="_Toc411736258"/>
      <w:bookmarkStart w:id="951" w:name="_Toc300835151"/>
      <w:bookmarkStart w:id="952" w:name="_Toc486160083"/>
      <w:bookmarkStart w:id="953" w:name="_Toc247527748"/>
      <w:r>
        <w:rPr>
          <w:rFonts w:ascii="宋体" w:eastAsia="宋体" w:cs="宋体" w:hint="eastAsia"/>
          <w:bCs w:val="0"/>
          <w:sz w:val="21"/>
          <w:szCs w:val="21"/>
        </w:rPr>
        <w:t>17.1 合同价格</w:t>
      </w:r>
      <w:bookmarkEnd w:id="946"/>
      <w:bookmarkEnd w:id="947"/>
      <w:bookmarkEnd w:id="948"/>
      <w:bookmarkEnd w:id="949"/>
      <w:bookmarkEnd w:id="950"/>
      <w:bookmarkEnd w:id="951"/>
      <w:bookmarkEnd w:id="952"/>
      <w:bookmarkEnd w:id="953"/>
    </w:p>
    <w:p w:rsidR="00C02AC7" w:rsidRDefault="0017062A">
      <w:pPr>
        <w:spacing w:line="360" w:lineRule="auto"/>
        <w:ind w:firstLineChars="200" w:firstLine="420"/>
        <w:rPr>
          <w:rFonts w:ascii="宋体" w:hAnsi="宋体" w:cs="宋体"/>
          <w:szCs w:val="21"/>
        </w:rPr>
      </w:pPr>
      <w:r>
        <w:rPr>
          <w:rFonts w:ascii="宋体" w:hAnsi="宋体" w:cs="宋体" w:hint="eastAsia"/>
          <w:szCs w:val="21"/>
        </w:rPr>
        <w:t>除专用合同条款另有约定外，</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（1）合同价格包括签约合同价以及按照合同约定进行的调整；</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（2）合同价格包括承包人依据法律规定或合同约定应支付的</w:t>
      </w:r>
      <w:proofErr w:type="gramStart"/>
      <w:r>
        <w:rPr>
          <w:rFonts w:ascii="宋体" w:hAnsi="宋体" w:cs="宋体" w:hint="eastAsia"/>
          <w:szCs w:val="21"/>
        </w:rPr>
        <w:t>规</w:t>
      </w:r>
      <w:proofErr w:type="gramEnd"/>
      <w:r>
        <w:rPr>
          <w:rFonts w:ascii="宋体" w:hAnsi="宋体" w:cs="宋体" w:hint="eastAsia"/>
          <w:szCs w:val="21"/>
        </w:rPr>
        <w:t>费和税金；</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价格清单列出的任何数量仅为估算的工作量，不得将其视为要求承包人实施的工程的实际或准确的工作量。在价格清单中列出的任何工作量和价格数据应仅限用于变更和支付的参考资料，而不能用于其他目的。</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合同约定工程的某部</w:t>
      </w:r>
      <w:proofErr w:type="gramStart"/>
      <w:r>
        <w:rPr>
          <w:rFonts w:ascii="宋体" w:hAnsi="宋体" w:cs="宋体" w:hint="eastAsia"/>
          <w:szCs w:val="21"/>
        </w:rPr>
        <w:t>分按照</w:t>
      </w:r>
      <w:proofErr w:type="gramEnd"/>
      <w:r>
        <w:rPr>
          <w:rFonts w:ascii="宋体" w:hAnsi="宋体" w:cs="宋体" w:hint="eastAsia"/>
          <w:szCs w:val="21"/>
        </w:rPr>
        <w:t>实际完成的工程量进行支付的，应按照专用合同条款的约定进行计量和估价，并据此调整合同价格。</w:t>
      </w:r>
    </w:p>
    <w:p w:rsidR="00C02AC7" w:rsidRDefault="0017062A">
      <w:pPr>
        <w:pStyle w:val="3"/>
        <w:spacing w:before="120" w:after="120" w:line="360" w:lineRule="auto"/>
        <w:ind w:firstLine="103"/>
        <w:rPr>
          <w:rFonts w:ascii="宋体" w:eastAsia="宋体" w:cs="宋体"/>
          <w:bCs w:val="0"/>
          <w:sz w:val="21"/>
          <w:szCs w:val="21"/>
        </w:rPr>
      </w:pPr>
      <w:bookmarkStart w:id="954" w:name="_Toc247514148"/>
      <w:bookmarkStart w:id="955" w:name="_Toc300835152"/>
      <w:bookmarkStart w:id="956" w:name="_Toc410559453"/>
      <w:bookmarkStart w:id="957" w:name="_Toc476860470"/>
      <w:bookmarkStart w:id="958" w:name="_Toc247527749"/>
      <w:bookmarkStart w:id="959" w:name="_Toc411736535"/>
      <w:bookmarkStart w:id="960" w:name="_Toc486160084"/>
      <w:bookmarkStart w:id="961" w:name="_Toc411736259"/>
      <w:r>
        <w:rPr>
          <w:rFonts w:ascii="宋体" w:eastAsia="宋体" w:cs="宋体" w:hint="eastAsia"/>
          <w:bCs w:val="0"/>
          <w:sz w:val="21"/>
          <w:szCs w:val="21"/>
        </w:rPr>
        <w:t>17.2 预付款</w:t>
      </w:r>
      <w:bookmarkEnd w:id="954"/>
      <w:bookmarkEnd w:id="955"/>
      <w:bookmarkEnd w:id="956"/>
      <w:bookmarkEnd w:id="957"/>
      <w:bookmarkEnd w:id="958"/>
      <w:bookmarkEnd w:id="959"/>
      <w:bookmarkEnd w:id="960"/>
      <w:bookmarkEnd w:id="961"/>
    </w:p>
    <w:p w:rsidR="00C02AC7" w:rsidRDefault="0017062A">
      <w:pPr>
        <w:spacing w:line="360" w:lineRule="auto"/>
        <w:ind w:firstLineChars="200" w:firstLine="420"/>
        <w:rPr>
          <w:rFonts w:ascii="宋体" w:hAnsi="宋体" w:cs="宋体"/>
          <w:szCs w:val="21"/>
        </w:rPr>
      </w:pPr>
      <w:r>
        <w:rPr>
          <w:rFonts w:ascii="宋体" w:hAnsi="宋体" w:cs="宋体" w:hint="eastAsia"/>
          <w:szCs w:val="21"/>
        </w:rPr>
        <w:t>17.2.1 预付款</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预付款用于承包人为合同工程的设计和工程实施购置材料、工程设备、施工设备、修建临时设施以及组织施工队伍进场等。预付款的额度和支付在专用合同条款中约定。预付款必须专用于合同工作。</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17.2.2 预付款保函</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除专用合同条款另有约定外，承包人应在收到预付款的同时向发包人提交预付款保函，预付款保函的担保金额应与预付款金额相同。保函的担保金额可根据预付款扣回的金额相应递减。</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17.2.3 预付款的扣回与还清</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预付款在进度付款中扣回，扣回办法在专用合同条款中约定。在颁发工程接收证书前，由于不可抗力或其他原因解除合同时，预付款尚未扣清的，尚未扣清的预付款余额应作为承包人的到期应付款。</w:t>
      </w:r>
    </w:p>
    <w:p w:rsidR="00C02AC7" w:rsidRDefault="0017062A">
      <w:pPr>
        <w:pStyle w:val="3"/>
        <w:spacing w:before="120" w:after="120" w:line="360" w:lineRule="auto"/>
        <w:ind w:firstLine="103"/>
        <w:rPr>
          <w:rFonts w:ascii="宋体" w:eastAsia="宋体" w:cs="宋体"/>
          <w:bCs w:val="0"/>
          <w:sz w:val="21"/>
          <w:szCs w:val="21"/>
        </w:rPr>
      </w:pPr>
      <w:bookmarkStart w:id="962" w:name="_Toc486160085"/>
      <w:bookmarkStart w:id="963" w:name="_Toc411736260"/>
      <w:bookmarkStart w:id="964" w:name="_Toc247527750"/>
      <w:bookmarkStart w:id="965" w:name="_Toc247514149"/>
      <w:bookmarkStart w:id="966" w:name="_Toc411736536"/>
      <w:bookmarkStart w:id="967" w:name="_Toc410559454"/>
      <w:bookmarkStart w:id="968" w:name="_Toc476860471"/>
      <w:bookmarkStart w:id="969" w:name="_Toc300835153"/>
      <w:r>
        <w:rPr>
          <w:rFonts w:ascii="宋体" w:eastAsia="宋体" w:cs="宋体" w:hint="eastAsia"/>
          <w:bCs w:val="0"/>
          <w:sz w:val="21"/>
          <w:szCs w:val="21"/>
        </w:rPr>
        <w:t>17.3 工程进度付款</w:t>
      </w:r>
      <w:bookmarkEnd w:id="962"/>
      <w:bookmarkEnd w:id="963"/>
      <w:bookmarkEnd w:id="964"/>
      <w:bookmarkEnd w:id="965"/>
      <w:bookmarkEnd w:id="966"/>
      <w:bookmarkEnd w:id="967"/>
      <w:bookmarkEnd w:id="968"/>
      <w:bookmarkEnd w:id="969"/>
    </w:p>
    <w:p w:rsidR="00C02AC7" w:rsidRDefault="0017062A">
      <w:pPr>
        <w:spacing w:line="360" w:lineRule="auto"/>
        <w:ind w:firstLineChars="200" w:firstLine="420"/>
        <w:rPr>
          <w:rFonts w:ascii="宋体" w:hAnsi="宋体" w:cs="宋体"/>
          <w:szCs w:val="21"/>
        </w:rPr>
      </w:pPr>
      <w:r>
        <w:rPr>
          <w:rFonts w:ascii="宋体" w:hAnsi="宋体" w:cs="宋体" w:hint="eastAsia"/>
          <w:szCs w:val="21"/>
        </w:rPr>
        <w:t>17.3.1 付款时间</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除专用合同条款另有约定外，工程进度付款按月支付。</w:t>
      </w:r>
    </w:p>
    <w:p w:rsidR="00C02AC7" w:rsidRDefault="0017062A">
      <w:pPr>
        <w:tabs>
          <w:tab w:val="left" w:pos="5670"/>
        </w:tabs>
        <w:spacing w:line="360" w:lineRule="auto"/>
        <w:ind w:firstLineChars="200" w:firstLine="420"/>
        <w:rPr>
          <w:rFonts w:ascii="宋体" w:hAnsi="宋体" w:cs="宋体"/>
          <w:szCs w:val="21"/>
        </w:rPr>
      </w:pPr>
      <w:r>
        <w:rPr>
          <w:rFonts w:ascii="宋体" w:hAnsi="宋体" w:cs="宋体" w:hint="eastAsia"/>
          <w:szCs w:val="21"/>
        </w:rPr>
        <w:t>17.3.2 支付分解表</w:t>
      </w:r>
    </w:p>
    <w:p w:rsidR="00C02AC7" w:rsidRDefault="0017062A">
      <w:pPr>
        <w:tabs>
          <w:tab w:val="left" w:pos="5670"/>
        </w:tabs>
        <w:spacing w:line="360" w:lineRule="auto"/>
        <w:ind w:firstLineChars="200" w:firstLine="420"/>
        <w:rPr>
          <w:rFonts w:ascii="宋体" w:hAnsi="宋体" w:cs="宋体"/>
          <w:szCs w:val="21"/>
        </w:rPr>
      </w:pPr>
      <w:r>
        <w:rPr>
          <w:rFonts w:ascii="宋体" w:hAnsi="宋体" w:cs="宋体" w:hint="eastAsia"/>
          <w:szCs w:val="21"/>
        </w:rPr>
        <w:t>除专用合同条款另有约定外，承包人应根据价格清单的价格构成、费用性质、计划发生时间和相应工作量等因素，按照以下分类和分解原则，结合第4.12.1项约定的合同进度计划，汇总形成月度支付分解报告。</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 xml:space="preserve">（1）设计费。按照提供设计阶段性成果文件的时间、对应的工作量进行分解。 </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lastRenderedPageBreak/>
        <w:t>（2）材料和工程设备费。分别按订立采购合同、进场验收合格、安装就位、工程竣工等阶段和专用条款约定的比例进行分解。</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（3）技术服务培训费。按照价格清单中的单价，结合第4.12.1项约定的合同进度计划对应的工作量进行分解。</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（4）其他工程价款。除第17.1款约定按已完成工程量计量支付的工程价款外，按照价格清单中的价格，结合第4.12.1项约定的合同进度计划拟完成的工程量或者比例进行分解。</w:t>
      </w:r>
    </w:p>
    <w:p w:rsidR="00C02AC7" w:rsidRDefault="0017062A">
      <w:pPr>
        <w:tabs>
          <w:tab w:val="left" w:pos="5670"/>
        </w:tabs>
        <w:spacing w:line="360" w:lineRule="auto"/>
        <w:ind w:firstLineChars="200" w:firstLine="420"/>
        <w:rPr>
          <w:rFonts w:ascii="宋体" w:hAnsi="宋体" w:cs="宋体"/>
          <w:szCs w:val="21"/>
        </w:rPr>
      </w:pPr>
      <w:r>
        <w:rPr>
          <w:rFonts w:ascii="宋体" w:hAnsi="宋体" w:cs="宋体" w:hint="eastAsia"/>
          <w:szCs w:val="21"/>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w:t>
      </w:r>
      <w:proofErr w:type="gramStart"/>
      <w:r>
        <w:rPr>
          <w:rFonts w:ascii="宋体" w:hAnsi="宋体" w:cs="宋体" w:hint="eastAsia"/>
          <w:szCs w:val="21"/>
        </w:rPr>
        <w:t>按本目规定</w:t>
      </w:r>
      <w:proofErr w:type="gramEnd"/>
      <w:r>
        <w:rPr>
          <w:rFonts w:ascii="宋体" w:hAnsi="宋体" w:cs="宋体" w:hint="eastAsia"/>
          <w:szCs w:val="21"/>
        </w:rPr>
        <w:t>报监理人批复。</w:t>
      </w:r>
    </w:p>
    <w:p w:rsidR="00C02AC7" w:rsidRDefault="0017062A">
      <w:pPr>
        <w:tabs>
          <w:tab w:val="left" w:pos="5670"/>
        </w:tabs>
        <w:spacing w:line="360" w:lineRule="auto"/>
        <w:ind w:firstLineChars="200" w:firstLine="420"/>
        <w:rPr>
          <w:rFonts w:ascii="宋体" w:hAnsi="宋体" w:cs="宋体"/>
          <w:szCs w:val="21"/>
        </w:rPr>
      </w:pPr>
      <w:r>
        <w:rPr>
          <w:rFonts w:ascii="宋体" w:hAnsi="宋体" w:cs="宋体" w:hint="eastAsia"/>
          <w:szCs w:val="21"/>
        </w:rPr>
        <w:t>17.3.3 进度付款申请单</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承包人应在每笔进度款支付前，按监理人批准的格式和专用合同条款约定的份数，向监理人提交进度付款申请单，并附相应的支持性证明文件。除合同另有约定外，进度付款申请单应包括下列内容：</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（1）当期应支付金额总额，以及截至当期期末累计应支付金额总额、已支付的进度付款金额总额；</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（2）当期根据支付分解表应支付金额，以及截至当期期末累计应支付金额；</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（3）当期根据第17.1款约定计量的已实施工程应支付金额，以及截至当期期末累计应支付金额；</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（4）当期根据第15条应增加和扣减的变更金额，以及截至当期期末累计变更金额；</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 xml:space="preserve">（5）当期根据第23 </w:t>
      </w:r>
      <w:proofErr w:type="gramStart"/>
      <w:r>
        <w:rPr>
          <w:rFonts w:ascii="宋体" w:hAnsi="宋体" w:cs="宋体" w:hint="eastAsia"/>
          <w:szCs w:val="21"/>
        </w:rPr>
        <w:t>条应增加</w:t>
      </w:r>
      <w:proofErr w:type="gramEnd"/>
      <w:r>
        <w:rPr>
          <w:rFonts w:ascii="宋体" w:hAnsi="宋体" w:cs="宋体" w:hint="eastAsia"/>
          <w:szCs w:val="21"/>
        </w:rPr>
        <w:t>和扣减的索赔金额，以及截至当期期末累计索赔金额；</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（6）当期根据第17.2 款约定应支付的预付款和扣减的返还预付款金额，以及截至当期期末累计返还预付款金额；</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（7）当期根据第17.4.1 项约定应扣减的质量保证金金额，以及截至当期期末累计扣减的质量保证金金额；</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（8）当期根据合同应增加和扣减的其他金额，以及截至当期期末累计增加和扣减的金额。</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17.3.4 进度付款证书和支付时间</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（2）发包人最迟应在监理人收到进度付款申请单后的28 天内，将进度应付款支付给承包人。发包人未能在前述时间内完成审批或不予答复的，视为发包人同意进度付款申请。发包人不按期支付的，按专用合同条款的约定支付逾期付款违约金。</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lastRenderedPageBreak/>
        <w:t>（3）监理人出具进度付款证书，不应视为监理人已同意、批准或接受了承包人完成的该部分工作。</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（4）进度付款涉及政府投资资金的，按照国库集中支付等国家相关规定和专用合同条款的约定执行。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17.3.5 工程进度付款的修正</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在对以往历次已签发的进度付款证书进行汇总和复核中发现错、漏或重复的，监理人有权予以修正，承包人也有权提出修正申请。经监理人、承包人复核同意的修正，应在本次进度付款中支付或扣除。</w:t>
      </w:r>
    </w:p>
    <w:p w:rsidR="00C02AC7" w:rsidRDefault="0017062A">
      <w:pPr>
        <w:pStyle w:val="3"/>
        <w:spacing w:before="120" w:after="120" w:line="360" w:lineRule="auto"/>
        <w:ind w:firstLine="103"/>
        <w:rPr>
          <w:rFonts w:ascii="宋体" w:eastAsia="宋体" w:cs="宋体"/>
          <w:bCs w:val="0"/>
          <w:sz w:val="21"/>
          <w:szCs w:val="21"/>
        </w:rPr>
      </w:pPr>
      <w:bookmarkStart w:id="970" w:name="_Toc486160086"/>
      <w:bookmarkStart w:id="971" w:name="_Toc411736261"/>
      <w:bookmarkStart w:id="972" w:name="_Toc411736537"/>
      <w:bookmarkStart w:id="973" w:name="_Toc300835154"/>
      <w:bookmarkStart w:id="974" w:name="_Toc247527751"/>
      <w:bookmarkStart w:id="975" w:name="_Toc476860472"/>
      <w:bookmarkStart w:id="976" w:name="_Toc410559455"/>
      <w:bookmarkStart w:id="977" w:name="_Toc247514150"/>
      <w:r>
        <w:rPr>
          <w:rFonts w:ascii="宋体" w:eastAsia="宋体" w:cs="宋体" w:hint="eastAsia"/>
          <w:bCs w:val="0"/>
          <w:sz w:val="21"/>
          <w:szCs w:val="21"/>
        </w:rPr>
        <w:t>17.4 质量保证金</w:t>
      </w:r>
      <w:bookmarkEnd w:id="970"/>
      <w:bookmarkEnd w:id="971"/>
      <w:bookmarkEnd w:id="972"/>
      <w:bookmarkEnd w:id="973"/>
      <w:bookmarkEnd w:id="974"/>
      <w:bookmarkEnd w:id="975"/>
      <w:bookmarkEnd w:id="976"/>
      <w:bookmarkEnd w:id="977"/>
    </w:p>
    <w:p w:rsidR="00C02AC7" w:rsidRDefault="0017062A">
      <w:pPr>
        <w:spacing w:line="360" w:lineRule="auto"/>
        <w:ind w:firstLineChars="200" w:firstLine="420"/>
        <w:rPr>
          <w:rFonts w:ascii="宋体" w:hAnsi="宋体" w:cs="宋体"/>
          <w:szCs w:val="21"/>
        </w:rPr>
      </w:pPr>
      <w:r>
        <w:rPr>
          <w:rFonts w:ascii="宋体" w:hAnsi="宋体" w:cs="宋体" w:hint="eastAsia"/>
          <w:szCs w:val="21"/>
        </w:rPr>
        <w:t>17.4.1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17.4.2 在第1.1.4.5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17.4.3 在第1.1.4.5 目约定的缺陷责任期满时，承包人没有完成缺陷责任的，发包人有权扣留与未履行责任剩余工作所需金额相应的质量保证金余额，并有权根据第19.3 款约定要求延长缺陷责任期，直至完成剩余工作为止。</w:t>
      </w:r>
    </w:p>
    <w:p w:rsidR="00C02AC7" w:rsidRDefault="0017062A">
      <w:pPr>
        <w:pStyle w:val="3"/>
        <w:spacing w:before="120" w:after="120" w:line="360" w:lineRule="auto"/>
        <w:ind w:firstLine="103"/>
        <w:rPr>
          <w:rFonts w:ascii="宋体" w:eastAsia="宋体" w:cs="宋体"/>
          <w:bCs w:val="0"/>
          <w:sz w:val="21"/>
          <w:szCs w:val="21"/>
        </w:rPr>
      </w:pPr>
      <w:bookmarkStart w:id="978" w:name="_Toc411736262"/>
      <w:bookmarkStart w:id="979" w:name="_Toc476860473"/>
      <w:bookmarkStart w:id="980" w:name="_Toc247527752"/>
      <w:bookmarkStart w:id="981" w:name="_Toc410559456"/>
      <w:bookmarkStart w:id="982" w:name="_Toc486160087"/>
      <w:bookmarkStart w:id="983" w:name="_Toc411736538"/>
      <w:bookmarkStart w:id="984" w:name="_Toc247514151"/>
      <w:bookmarkStart w:id="985" w:name="_Toc300835155"/>
      <w:r>
        <w:rPr>
          <w:rFonts w:ascii="宋体" w:eastAsia="宋体" w:cs="宋体" w:hint="eastAsia"/>
          <w:bCs w:val="0"/>
          <w:sz w:val="21"/>
          <w:szCs w:val="21"/>
        </w:rPr>
        <w:t>17.5 竣工结算</w:t>
      </w:r>
      <w:bookmarkEnd w:id="978"/>
      <w:bookmarkEnd w:id="979"/>
      <w:bookmarkEnd w:id="980"/>
      <w:bookmarkEnd w:id="981"/>
      <w:bookmarkEnd w:id="982"/>
      <w:bookmarkEnd w:id="983"/>
      <w:bookmarkEnd w:id="984"/>
      <w:bookmarkEnd w:id="985"/>
    </w:p>
    <w:p w:rsidR="00C02AC7" w:rsidRDefault="0017062A">
      <w:pPr>
        <w:spacing w:line="360" w:lineRule="auto"/>
        <w:ind w:firstLineChars="200" w:firstLine="420"/>
        <w:rPr>
          <w:rFonts w:ascii="宋体" w:hAnsi="宋体" w:cs="宋体"/>
          <w:szCs w:val="21"/>
        </w:rPr>
      </w:pPr>
      <w:r>
        <w:rPr>
          <w:rFonts w:ascii="宋体" w:hAnsi="宋体" w:cs="宋体" w:hint="eastAsia"/>
          <w:szCs w:val="21"/>
        </w:rPr>
        <w:t>17.5.1 竣工付款申请单</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（2）监理人对竣工付款申请单有异议的，有权要求承包人进行修正和提供补充资料。经监理人和承包人协商后，由承包人向监理人提交修正后的竣工付款申请单。</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17.5.2 竣工付款证书及支付时间</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（2）发包人应在监理人出具竣工付款证书后的14 天内，将应支付款支付给承包人。发包人不</w:t>
      </w:r>
      <w:r>
        <w:rPr>
          <w:rFonts w:ascii="宋体" w:hAnsi="宋体" w:cs="宋体" w:hint="eastAsia"/>
          <w:szCs w:val="21"/>
        </w:rPr>
        <w:lastRenderedPageBreak/>
        <w:t>按期支付的，按第17.3.4（2）目的约定，将逾期付款违约金支付给承包人。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（3）承包人对发包人签认的竣工付款证书有异议的，发包人可出具竣工付款申请单中承包人已同意部分的临时付款证书。存在争议的部分，按第24条的约定执行。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（4）竣工付款涉及政府投资资金的，按第17.3.4（4）目的约定执行。</w:t>
      </w:r>
    </w:p>
    <w:p w:rsidR="00C02AC7" w:rsidRDefault="0017062A">
      <w:pPr>
        <w:pStyle w:val="3"/>
        <w:spacing w:before="120" w:after="120" w:line="360" w:lineRule="auto"/>
        <w:ind w:firstLine="103"/>
        <w:rPr>
          <w:rFonts w:ascii="宋体" w:eastAsia="宋体" w:cs="宋体"/>
          <w:bCs w:val="0"/>
          <w:sz w:val="21"/>
          <w:szCs w:val="21"/>
        </w:rPr>
      </w:pPr>
      <w:bookmarkStart w:id="986" w:name="_Toc476860474"/>
      <w:bookmarkStart w:id="987" w:name="_Toc300835156"/>
      <w:bookmarkStart w:id="988" w:name="_Toc247527753"/>
      <w:bookmarkStart w:id="989" w:name="_Toc247514152"/>
      <w:bookmarkStart w:id="990" w:name="_Toc410559457"/>
      <w:bookmarkStart w:id="991" w:name="_Toc411736263"/>
      <w:bookmarkStart w:id="992" w:name="_Toc486160088"/>
      <w:bookmarkStart w:id="993" w:name="_Toc411736539"/>
      <w:r>
        <w:rPr>
          <w:rFonts w:ascii="宋体" w:eastAsia="宋体" w:cs="宋体" w:hint="eastAsia"/>
          <w:bCs w:val="0"/>
          <w:sz w:val="21"/>
          <w:szCs w:val="21"/>
        </w:rPr>
        <w:t>17.6 最终结清</w:t>
      </w:r>
      <w:bookmarkEnd w:id="986"/>
      <w:bookmarkEnd w:id="987"/>
      <w:bookmarkEnd w:id="988"/>
      <w:bookmarkEnd w:id="989"/>
      <w:bookmarkEnd w:id="990"/>
      <w:bookmarkEnd w:id="991"/>
      <w:bookmarkEnd w:id="992"/>
      <w:bookmarkEnd w:id="993"/>
    </w:p>
    <w:p w:rsidR="00C02AC7" w:rsidRDefault="0017062A">
      <w:pPr>
        <w:spacing w:line="360" w:lineRule="auto"/>
        <w:ind w:firstLineChars="200" w:firstLine="420"/>
        <w:rPr>
          <w:rFonts w:ascii="宋体" w:hAnsi="宋体" w:cs="宋体"/>
          <w:szCs w:val="21"/>
        </w:rPr>
      </w:pPr>
      <w:r>
        <w:rPr>
          <w:rFonts w:ascii="宋体" w:hAnsi="宋体" w:cs="宋体" w:hint="eastAsia"/>
          <w:szCs w:val="21"/>
        </w:rPr>
        <w:t>17.6.1 最终结清申请单</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（1）缺陷责任期终止证书签发后，承包人可按专用合同条款约定的份数和期限向监理人提交最终结清申请单，并提供相关证明材料。</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（2）发包人对最终结清申请单内容有异议的，有权要求承包人进行修正和提供补充资料，由承包人向监理人提交修正后的最终结清申请单。</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17.6.2 最终结清证书和支付时间</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（2）发包人应在监理人出具最终结清证书后的14 天内，将应支付款支付给承包人。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发包人不按期支付的，按第17.3.4（2）目的约定，将逾期付款违约金支付给承包人。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（3）承包人对发包人签认的最终结清证书有异议的，按第24条的约定执行。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（4）最终结清付款涉及政府投资资金的，按第17.3.4（4）目的约定执行。</w:t>
      </w:r>
    </w:p>
    <w:p w:rsidR="00C02AC7" w:rsidRDefault="0017062A">
      <w:pPr>
        <w:pStyle w:val="3"/>
        <w:spacing w:before="120" w:after="120" w:line="360" w:lineRule="auto"/>
        <w:ind w:firstLine="103"/>
        <w:rPr>
          <w:rFonts w:ascii="宋体" w:eastAsia="宋体" w:cs="宋体"/>
          <w:bCs w:val="0"/>
          <w:sz w:val="21"/>
          <w:szCs w:val="21"/>
        </w:rPr>
      </w:pPr>
      <w:bookmarkStart w:id="994" w:name="_Toc411736264"/>
      <w:bookmarkStart w:id="995" w:name="_Toc476860475"/>
      <w:bookmarkStart w:id="996" w:name="_Toc300835157"/>
      <w:bookmarkStart w:id="997" w:name="_Toc486160089"/>
      <w:bookmarkStart w:id="998" w:name="_Toc411736540"/>
      <w:bookmarkStart w:id="999" w:name="_Toc247527754"/>
      <w:bookmarkStart w:id="1000" w:name="_Toc247514153"/>
      <w:bookmarkStart w:id="1001" w:name="_Toc184635115"/>
      <w:bookmarkStart w:id="1002" w:name="_Toc410559458"/>
      <w:r>
        <w:rPr>
          <w:rFonts w:ascii="宋体" w:eastAsia="宋体" w:cs="宋体" w:hint="eastAsia"/>
          <w:bCs w:val="0"/>
          <w:sz w:val="21"/>
          <w:szCs w:val="21"/>
        </w:rPr>
        <w:t>18. 竣工试验和竣工验收</w:t>
      </w:r>
      <w:bookmarkEnd w:id="994"/>
      <w:bookmarkEnd w:id="995"/>
      <w:bookmarkEnd w:id="996"/>
      <w:bookmarkEnd w:id="997"/>
      <w:bookmarkEnd w:id="998"/>
      <w:bookmarkEnd w:id="999"/>
      <w:bookmarkEnd w:id="1000"/>
      <w:bookmarkEnd w:id="1001"/>
      <w:bookmarkEnd w:id="1002"/>
    </w:p>
    <w:p w:rsidR="00C02AC7" w:rsidRDefault="0017062A">
      <w:pPr>
        <w:pStyle w:val="3"/>
        <w:spacing w:before="120" w:after="120" w:line="360" w:lineRule="auto"/>
        <w:ind w:firstLine="103"/>
        <w:rPr>
          <w:rFonts w:ascii="宋体" w:eastAsia="宋体" w:cs="宋体"/>
          <w:bCs w:val="0"/>
          <w:sz w:val="21"/>
          <w:szCs w:val="21"/>
        </w:rPr>
      </w:pPr>
      <w:bookmarkStart w:id="1003" w:name="_Toc486160090"/>
      <w:bookmarkStart w:id="1004" w:name="_Toc410559459"/>
      <w:bookmarkStart w:id="1005" w:name="_Toc411736541"/>
      <w:bookmarkStart w:id="1006" w:name="_Toc411736265"/>
      <w:bookmarkStart w:id="1007" w:name="_Toc476860476"/>
      <w:bookmarkStart w:id="1008" w:name="_Toc300835158"/>
      <w:bookmarkStart w:id="1009" w:name="_Toc247527755"/>
      <w:bookmarkStart w:id="1010" w:name="_Toc247514154"/>
      <w:r>
        <w:rPr>
          <w:rFonts w:ascii="宋体" w:eastAsia="宋体" w:cs="宋体" w:hint="eastAsia"/>
          <w:bCs w:val="0"/>
          <w:sz w:val="21"/>
          <w:szCs w:val="21"/>
        </w:rPr>
        <w:t>18.1 竣工试验</w:t>
      </w:r>
      <w:bookmarkEnd w:id="1003"/>
      <w:bookmarkEnd w:id="1004"/>
      <w:bookmarkEnd w:id="1005"/>
      <w:bookmarkEnd w:id="1006"/>
      <w:bookmarkEnd w:id="1007"/>
      <w:bookmarkEnd w:id="1008"/>
    </w:p>
    <w:p w:rsidR="00C02AC7" w:rsidRDefault="0017062A">
      <w:pPr>
        <w:spacing w:line="360" w:lineRule="auto"/>
        <w:ind w:firstLineChars="200" w:firstLine="420"/>
        <w:rPr>
          <w:rFonts w:ascii="宋体" w:hAnsi="宋体" w:cs="宋体"/>
          <w:szCs w:val="21"/>
        </w:rPr>
      </w:pPr>
      <w:r>
        <w:rPr>
          <w:rFonts w:ascii="宋体" w:hAnsi="宋体" w:cs="宋体" w:hint="eastAsia"/>
          <w:szCs w:val="21"/>
        </w:rPr>
        <w:t>18.1.1承包人按照第5.5款和第5.6款提交文件后，进行竣工试验。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18.1.2承包人应提前21天将可以开始进行竣工试验的日期通知监理人，监理人应在该日期后14天内，确定竣工试验具体时间。除专用合同条款中另有约定外，竣工试验应按下述顺序进行：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（1）第一阶段，承包人进行适当的检查和功能性试验，保证每一项工程设备都满足合同要求，并能安全地进入下一阶段试验;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（2）第二阶段，承包人进行试验，保证工程或区段工程满足合同要求，在所有可利用的操作条件下安全运行；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（3）第三阶段，当工程能安全运行时，承包人应通知监理人，可以进行其他竣工试验，包括各种性能测试，以证明工程符合发包人要求中列明的性能保证指标。</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18.1.3 承包人应按合同约定进行工程及工程设备试运行。试运行所需人员、设备、材料、燃料、电力、消耗品、工具等必要的条件以及试运行费用等由专用合同条款规定。</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lastRenderedPageBreak/>
        <w:t>18.1.4 某项竣工试验未能通过的，承包人应按照监理人的指示限期改正，并承担合同约定的相应责任。</w:t>
      </w:r>
    </w:p>
    <w:p w:rsidR="00C02AC7" w:rsidRDefault="0017062A">
      <w:pPr>
        <w:pStyle w:val="3"/>
        <w:spacing w:before="120" w:after="120" w:line="360" w:lineRule="auto"/>
        <w:ind w:firstLine="103"/>
        <w:rPr>
          <w:rFonts w:ascii="宋体" w:eastAsia="宋体" w:cs="宋体"/>
          <w:bCs w:val="0"/>
          <w:sz w:val="21"/>
          <w:szCs w:val="21"/>
        </w:rPr>
      </w:pPr>
      <w:bookmarkStart w:id="1011" w:name="_Toc247514159"/>
      <w:bookmarkStart w:id="1012" w:name="_Toc411736266"/>
      <w:bookmarkStart w:id="1013" w:name="_Toc410559460"/>
      <w:bookmarkStart w:id="1014" w:name="_Toc247527760"/>
      <w:bookmarkStart w:id="1015" w:name="_Toc411736542"/>
      <w:bookmarkStart w:id="1016" w:name="_Toc476860477"/>
      <w:bookmarkStart w:id="1017" w:name="_Toc300835159"/>
      <w:bookmarkStart w:id="1018" w:name="_Toc486160091"/>
      <w:bookmarkEnd w:id="1009"/>
      <w:bookmarkEnd w:id="1010"/>
      <w:r>
        <w:rPr>
          <w:rFonts w:ascii="宋体" w:eastAsia="宋体" w:cs="宋体" w:hint="eastAsia"/>
          <w:bCs w:val="0"/>
          <w:sz w:val="21"/>
          <w:szCs w:val="21"/>
        </w:rPr>
        <w:t>18.2 竣工验收申请报告</w:t>
      </w:r>
      <w:bookmarkEnd w:id="1011"/>
      <w:bookmarkEnd w:id="1012"/>
      <w:bookmarkEnd w:id="1013"/>
      <w:bookmarkEnd w:id="1014"/>
      <w:bookmarkEnd w:id="1015"/>
      <w:bookmarkEnd w:id="1016"/>
      <w:bookmarkEnd w:id="1017"/>
      <w:bookmarkEnd w:id="1018"/>
    </w:p>
    <w:p w:rsidR="00C02AC7" w:rsidRDefault="0017062A">
      <w:pPr>
        <w:spacing w:line="360" w:lineRule="auto"/>
        <w:ind w:firstLineChars="200" w:firstLine="420"/>
        <w:rPr>
          <w:rFonts w:ascii="宋体" w:hAnsi="宋体" w:cs="宋体"/>
          <w:szCs w:val="21"/>
        </w:rPr>
      </w:pPr>
      <w:r>
        <w:rPr>
          <w:rFonts w:ascii="宋体" w:hAnsi="宋体" w:cs="宋体" w:hint="eastAsia"/>
          <w:szCs w:val="21"/>
        </w:rPr>
        <w:t>当工程具备以下条件时，承包人即可向监理人报送竣工验收申请报告：</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（1）除监理人同意列入缺陷责任期内完成的尾工（甩项）工程和缺陷修补工作外，合同范围内的全部区段工程以及有关工作，包括合同要求的试验和竣工试验均已完成，并符合合同要求；</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（2）已按合同约定的内容和份数备齐了符合要求的竣工文件；</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（3）已按监理人的要求编制了在缺陷责任期内完成的尾工（甩项）工程和缺陷修补工作清单以及相应施工计划；</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（4）监理人要求在竣工验收前应完成的其他工作；</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（5）监理人要求提交的竣工验收资料清单。</w:t>
      </w:r>
    </w:p>
    <w:p w:rsidR="00C02AC7" w:rsidRDefault="0017062A">
      <w:pPr>
        <w:pStyle w:val="3"/>
        <w:spacing w:before="120" w:after="120" w:line="360" w:lineRule="auto"/>
        <w:ind w:firstLine="103"/>
        <w:rPr>
          <w:rFonts w:ascii="宋体" w:eastAsia="宋体" w:cs="宋体"/>
          <w:bCs w:val="0"/>
          <w:sz w:val="21"/>
          <w:szCs w:val="21"/>
        </w:rPr>
      </w:pPr>
      <w:bookmarkStart w:id="1019" w:name="_Toc486160092"/>
      <w:bookmarkStart w:id="1020" w:name="_Toc411736267"/>
      <w:bookmarkStart w:id="1021" w:name="_Toc410559461"/>
      <w:bookmarkStart w:id="1022" w:name="_Toc411736543"/>
      <w:bookmarkStart w:id="1023" w:name="_Toc300835160"/>
      <w:bookmarkStart w:id="1024" w:name="_Toc247527761"/>
      <w:bookmarkStart w:id="1025" w:name="_Toc476860478"/>
      <w:bookmarkStart w:id="1026" w:name="_Toc247514160"/>
      <w:r>
        <w:rPr>
          <w:rFonts w:ascii="宋体" w:eastAsia="宋体" w:cs="宋体" w:hint="eastAsia"/>
          <w:bCs w:val="0"/>
          <w:sz w:val="21"/>
          <w:szCs w:val="21"/>
        </w:rPr>
        <w:t>18.3 竣工验收</w:t>
      </w:r>
      <w:bookmarkEnd w:id="1019"/>
      <w:bookmarkEnd w:id="1020"/>
      <w:bookmarkEnd w:id="1021"/>
      <w:bookmarkEnd w:id="1022"/>
      <w:bookmarkEnd w:id="1023"/>
      <w:bookmarkEnd w:id="1024"/>
      <w:bookmarkEnd w:id="1025"/>
      <w:bookmarkEnd w:id="1026"/>
    </w:p>
    <w:p w:rsidR="00C02AC7" w:rsidRDefault="0017062A">
      <w:pPr>
        <w:spacing w:line="360" w:lineRule="auto"/>
        <w:ind w:firstLineChars="200" w:firstLine="420"/>
        <w:rPr>
          <w:rFonts w:ascii="宋体" w:hAnsi="宋体" w:cs="宋体"/>
          <w:szCs w:val="21"/>
        </w:rPr>
      </w:pPr>
      <w:r>
        <w:rPr>
          <w:rFonts w:ascii="宋体" w:hAnsi="宋体" w:cs="宋体" w:hint="eastAsia"/>
          <w:szCs w:val="21"/>
        </w:rPr>
        <w:t>监理人收到承包人按第18.2 款约定提交的竣工验收申请报告后，应审查申请报告的各项内容，并按以下不同情况进行处理。</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18.3.2 监理人同意承包人提交的竣工验收申请报告的，应在收到该竣工验收申请报告后的28天内提请发包人进行工程验收。</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18.3.3 发包人经过验收后同意接受工程的，应在监理人收到竣工验收申请报告后的56天内，由监理人向承包人出具经发包人签认的工程接收证书。发包人验收后同意接收工程但提出整修和完善要求的，限期修好，</w:t>
      </w:r>
      <w:proofErr w:type="gramStart"/>
      <w:r>
        <w:rPr>
          <w:rFonts w:ascii="宋体" w:hAnsi="宋体" w:cs="宋体" w:hint="eastAsia"/>
          <w:szCs w:val="21"/>
        </w:rPr>
        <w:t>并缓发工程</w:t>
      </w:r>
      <w:proofErr w:type="gramEnd"/>
      <w:r>
        <w:rPr>
          <w:rFonts w:ascii="宋体" w:hAnsi="宋体" w:cs="宋体" w:hint="eastAsia"/>
          <w:szCs w:val="21"/>
        </w:rPr>
        <w:t>接收证书。整修和完善工作完成后，监理人复查达到要求的，经发包人同意后，再向承包人出具工程接收证书。</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18.3.4 发包人验收后不同意接收工程的，监理人应按照发包人的验收意见发出指示，要求承包人对不合格工程认真</w:t>
      </w:r>
      <w:proofErr w:type="gramStart"/>
      <w:r>
        <w:rPr>
          <w:rFonts w:ascii="宋体" w:hAnsi="宋体" w:cs="宋体" w:hint="eastAsia"/>
          <w:szCs w:val="21"/>
        </w:rPr>
        <w:t>返工重</w:t>
      </w:r>
      <w:proofErr w:type="gramEnd"/>
      <w:r>
        <w:rPr>
          <w:rFonts w:ascii="宋体" w:hAnsi="宋体" w:cs="宋体" w:hint="eastAsia"/>
          <w:szCs w:val="21"/>
        </w:rPr>
        <w:t>作或进行补救处理，并承担由此产生的费用。承包人在完成不合格工程的</w:t>
      </w:r>
      <w:proofErr w:type="gramStart"/>
      <w:r>
        <w:rPr>
          <w:rFonts w:ascii="宋体" w:hAnsi="宋体" w:cs="宋体" w:hint="eastAsia"/>
          <w:szCs w:val="21"/>
        </w:rPr>
        <w:t>返工重</w:t>
      </w:r>
      <w:proofErr w:type="gramEnd"/>
      <w:r>
        <w:rPr>
          <w:rFonts w:ascii="宋体" w:hAnsi="宋体" w:cs="宋体" w:hint="eastAsia"/>
          <w:szCs w:val="21"/>
        </w:rPr>
        <w:t>作或补救工作后，应重新提交竣工验收申请报告，按第18.3.1 项、第18.3.2 项和第18.3.3 项的约定进行。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18.3.5 除专用合同条款另有约定外，经验收合格工程的实际竣工日期，以提交竣工验收申请报告的日期为准，并在工程接收证书中写明。</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 xml:space="preserve">18.3.6 发包人在收到承包人竣工验收申请报告56 </w:t>
      </w:r>
      <w:proofErr w:type="gramStart"/>
      <w:r>
        <w:rPr>
          <w:rFonts w:ascii="宋体" w:hAnsi="宋体" w:cs="宋体" w:hint="eastAsia"/>
          <w:szCs w:val="21"/>
        </w:rPr>
        <w:t>天后未</w:t>
      </w:r>
      <w:proofErr w:type="gramEnd"/>
      <w:r>
        <w:rPr>
          <w:rFonts w:ascii="宋体" w:hAnsi="宋体" w:cs="宋体" w:hint="eastAsia"/>
          <w:szCs w:val="21"/>
        </w:rPr>
        <w:t>进行验收的，视为验收合格，实际竣工日期以提交竣工验收申请报告的日期为准，但发包人由于不可抗力不能进行验收的除外。</w:t>
      </w:r>
    </w:p>
    <w:p w:rsidR="00C02AC7" w:rsidRDefault="0017062A">
      <w:pPr>
        <w:pStyle w:val="3"/>
        <w:spacing w:before="120" w:after="120" w:line="360" w:lineRule="auto"/>
        <w:ind w:firstLine="103"/>
        <w:rPr>
          <w:rFonts w:ascii="宋体" w:eastAsia="宋体" w:cs="宋体"/>
          <w:bCs w:val="0"/>
          <w:sz w:val="21"/>
          <w:szCs w:val="21"/>
        </w:rPr>
      </w:pPr>
      <w:bookmarkStart w:id="1027" w:name="_Toc411736268"/>
      <w:bookmarkStart w:id="1028" w:name="_Toc300835161"/>
      <w:bookmarkStart w:id="1029" w:name="_Toc411736544"/>
      <w:bookmarkStart w:id="1030" w:name="_Toc476860479"/>
      <w:bookmarkStart w:id="1031" w:name="_Toc410559462"/>
      <w:bookmarkStart w:id="1032" w:name="_Toc486160093"/>
      <w:r>
        <w:rPr>
          <w:rFonts w:ascii="宋体" w:eastAsia="宋体" w:cs="宋体" w:hint="eastAsia"/>
          <w:bCs w:val="0"/>
          <w:sz w:val="21"/>
          <w:szCs w:val="21"/>
        </w:rPr>
        <w:lastRenderedPageBreak/>
        <w:t>18.4 国家验收</w:t>
      </w:r>
      <w:bookmarkEnd w:id="1027"/>
      <w:bookmarkEnd w:id="1028"/>
      <w:bookmarkEnd w:id="1029"/>
      <w:bookmarkEnd w:id="1030"/>
      <w:bookmarkEnd w:id="1031"/>
      <w:bookmarkEnd w:id="1032"/>
    </w:p>
    <w:p w:rsidR="00C02AC7" w:rsidRDefault="0017062A">
      <w:pPr>
        <w:spacing w:line="360" w:lineRule="auto"/>
        <w:ind w:firstLineChars="200" w:firstLine="420"/>
        <w:rPr>
          <w:rFonts w:ascii="宋体" w:hAnsi="宋体" w:cs="宋体"/>
          <w:szCs w:val="21"/>
        </w:rPr>
      </w:pPr>
      <w:r>
        <w:rPr>
          <w:rFonts w:ascii="宋体" w:hAnsi="宋体" w:cs="宋体" w:hint="eastAsia"/>
          <w:szCs w:val="21"/>
        </w:rPr>
        <w:t>需要进行国家验收的，竣工验收是国家验收的一部分。竣工验收所采用的各项验收和评定标准应符合国家验收标准。发包人和承包人为竣工验收提供的各项竣工验收资料应符合国家验收的要求。</w:t>
      </w:r>
    </w:p>
    <w:p w:rsidR="00C02AC7" w:rsidRDefault="0017062A">
      <w:pPr>
        <w:pStyle w:val="3"/>
        <w:spacing w:before="120" w:after="120" w:line="360" w:lineRule="auto"/>
        <w:ind w:firstLine="103"/>
        <w:rPr>
          <w:rFonts w:ascii="宋体" w:eastAsia="宋体" w:cs="宋体"/>
          <w:bCs w:val="0"/>
          <w:sz w:val="21"/>
          <w:szCs w:val="21"/>
        </w:rPr>
      </w:pPr>
      <w:bookmarkStart w:id="1033" w:name="_Toc247527762"/>
      <w:bookmarkStart w:id="1034" w:name="_Toc300835162"/>
      <w:bookmarkStart w:id="1035" w:name="_Toc410559463"/>
      <w:bookmarkStart w:id="1036" w:name="_Toc486160094"/>
      <w:bookmarkStart w:id="1037" w:name="_Toc411736545"/>
      <w:bookmarkStart w:id="1038" w:name="_Toc476860480"/>
      <w:bookmarkStart w:id="1039" w:name="_Toc247514161"/>
      <w:bookmarkStart w:id="1040" w:name="_Toc411736269"/>
      <w:r>
        <w:rPr>
          <w:rFonts w:ascii="宋体" w:eastAsia="宋体" w:cs="宋体" w:hint="eastAsia"/>
          <w:bCs w:val="0"/>
          <w:sz w:val="21"/>
          <w:szCs w:val="21"/>
        </w:rPr>
        <w:t>18.5 区段工程验收</w:t>
      </w:r>
      <w:bookmarkEnd w:id="1033"/>
      <w:bookmarkEnd w:id="1034"/>
      <w:bookmarkEnd w:id="1035"/>
      <w:bookmarkEnd w:id="1036"/>
      <w:bookmarkEnd w:id="1037"/>
      <w:bookmarkEnd w:id="1038"/>
      <w:bookmarkEnd w:id="1039"/>
      <w:bookmarkEnd w:id="1040"/>
    </w:p>
    <w:p w:rsidR="00C02AC7" w:rsidRDefault="0017062A">
      <w:pPr>
        <w:spacing w:line="360" w:lineRule="auto"/>
        <w:ind w:firstLineChars="200" w:firstLine="420"/>
        <w:rPr>
          <w:rFonts w:ascii="宋体" w:hAnsi="宋体" w:cs="宋体"/>
          <w:szCs w:val="21"/>
        </w:rPr>
      </w:pPr>
      <w:r>
        <w:rPr>
          <w:rFonts w:ascii="宋体" w:hAnsi="宋体" w:cs="宋体" w:hint="eastAsia"/>
          <w:szCs w:val="21"/>
        </w:rPr>
        <w:t>18.5.1 发包人根据合同进度计划安排，在全部工程竣工前需要使用已经竣工的区段工程时，或承包人提出经发包人同意时，可进行区段工程验收。验收的程序可参照第18.2款与第18.3 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18.5.2 发包人在全部工程竣工前，使用已接收的区段工程导致承包人费用增加的，发包人应承担由此增加的费用和（或）工期延误，并支付承包人合理利润。</w:t>
      </w:r>
    </w:p>
    <w:p w:rsidR="00C02AC7" w:rsidRDefault="0017062A">
      <w:pPr>
        <w:pStyle w:val="3"/>
        <w:spacing w:before="120" w:after="120" w:line="360" w:lineRule="auto"/>
        <w:ind w:firstLine="103"/>
        <w:rPr>
          <w:rFonts w:ascii="宋体" w:eastAsia="宋体" w:cs="宋体"/>
          <w:bCs w:val="0"/>
          <w:sz w:val="21"/>
          <w:szCs w:val="21"/>
        </w:rPr>
      </w:pPr>
      <w:bookmarkStart w:id="1041" w:name="_Toc410559464"/>
      <w:bookmarkStart w:id="1042" w:name="_Toc486160095"/>
      <w:bookmarkStart w:id="1043" w:name="_Toc411736270"/>
      <w:bookmarkStart w:id="1044" w:name="_Toc247527763"/>
      <w:bookmarkStart w:id="1045" w:name="_Toc247514162"/>
      <w:bookmarkStart w:id="1046" w:name="_Toc476860481"/>
      <w:bookmarkStart w:id="1047" w:name="_Toc411736546"/>
      <w:bookmarkStart w:id="1048" w:name="_Toc300835163"/>
      <w:r>
        <w:rPr>
          <w:rFonts w:ascii="宋体" w:eastAsia="宋体" w:cs="宋体" w:hint="eastAsia"/>
          <w:bCs w:val="0"/>
          <w:sz w:val="21"/>
          <w:szCs w:val="21"/>
        </w:rPr>
        <w:t>18.6 施工期运行</w:t>
      </w:r>
      <w:bookmarkEnd w:id="1041"/>
      <w:bookmarkEnd w:id="1042"/>
      <w:bookmarkEnd w:id="1043"/>
      <w:bookmarkEnd w:id="1044"/>
      <w:bookmarkEnd w:id="1045"/>
      <w:bookmarkEnd w:id="1046"/>
      <w:bookmarkEnd w:id="1047"/>
      <w:bookmarkEnd w:id="1048"/>
    </w:p>
    <w:p w:rsidR="00C02AC7" w:rsidRDefault="0017062A">
      <w:pPr>
        <w:spacing w:line="360" w:lineRule="auto"/>
        <w:ind w:firstLineChars="200" w:firstLine="420"/>
        <w:rPr>
          <w:rFonts w:ascii="宋体" w:hAnsi="宋体" w:cs="宋体"/>
          <w:szCs w:val="21"/>
        </w:rPr>
      </w:pPr>
      <w:r>
        <w:rPr>
          <w:rFonts w:ascii="宋体" w:hAnsi="宋体" w:cs="宋体" w:hint="eastAsia"/>
          <w:szCs w:val="21"/>
        </w:rPr>
        <w:t>18.6.1 施工期运行是指合同工程尚未全部竣工，其中某项或某几项区段工程或工程设备安装已竣工，根据专用合同条款约定，需要投入施工期运行的，经发包人按第18.5 款的约定验收合格，证明能确保安全后，才能在施工期投入运行。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18.6.2 在施工期运行中发现工程或工程设备损坏或存在缺陷的，由承包人按第19.2 款约定进行修复。</w:t>
      </w:r>
    </w:p>
    <w:p w:rsidR="00C02AC7" w:rsidRDefault="0017062A">
      <w:pPr>
        <w:pStyle w:val="3"/>
        <w:spacing w:before="120" w:after="120" w:line="360" w:lineRule="auto"/>
        <w:ind w:firstLine="103"/>
        <w:rPr>
          <w:rFonts w:ascii="宋体" w:eastAsia="宋体" w:cs="宋体"/>
          <w:bCs w:val="0"/>
          <w:sz w:val="21"/>
          <w:szCs w:val="21"/>
        </w:rPr>
      </w:pPr>
      <w:bookmarkStart w:id="1049" w:name="_Toc411736547"/>
      <w:bookmarkStart w:id="1050" w:name="_Toc247514163"/>
      <w:bookmarkStart w:id="1051" w:name="_Toc486160096"/>
      <w:bookmarkStart w:id="1052" w:name="_Toc411736271"/>
      <w:bookmarkStart w:id="1053" w:name="_Toc247527764"/>
      <w:bookmarkStart w:id="1054" w:name="_Toc410559465"/>
      <w:bookmarkStart w:id="1055" w:name="_Toc300835164"/>
      <w:bookmarkStart w:id="1056" w:name="_Toc476860482"/>
      <w:r>
        <w:rPr>
          <w:rFonts w:ascii="宋体" w:eastAsia="宋体" w:cs="宋体" w:hint="eastAsia"/>
          <w:bCs w:val="0"/>
          <w:sz w:val="21"/>
          <w:szCs w:val="21"/>
        </w:rPr>
        <w:t>18.7 竣工清场</w:t>
      </w:r>
      <w:bookmarkEnd w:id="1049"/>
      <w:bookmarkEnd w:id="1050"/>
      <w:bookmarkEnd w:id="1051"/>
      <w:bookmarkEnd w:id="1052"/>
      <w:bookmarkEnd w:id="1053"/>
      <w:bookmarkEnd w:id="1054"/>
      <w:bookmarkEnd w:id="1055"/>
      <w:bookmarkEnd w:id="1056"/>
    </w:p>
    <w:p w:rsidR="00C02AC7" w:rsidRDefault="0017062A">
      <w:pPr>
        <w:spacing w:line="360" w:lineRule="auto"/>
        <w:ind w:firstLineChars="200" w:firstLine="420"/>
        <w:rPr>
          <w:rFonts w:ascii="宋体" w:hAnsi="宋体" w:cs="宋体"/>
          <w:szCs w:val="21"/>
        </w:rPr>
      </w:pPr>
      <w:r>
        <w:rPr>
          <w:rFonts w:ascii="宋体" w:hAnsi="宋体" w:cs="宋体" w:hint="eastAsia"/>
          <w:szCs w:val="21"/>
        </w:rPr>
        <w:t>18.7.1 除合同另有约定外，工程接收证书颁发后，承包人应按以下要求对施工场地进行清理，直至监理人检验合格为止。竣工清场费用由承包人承担。</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（1）施工场地内残留的垃圾已全部清除出场；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（2）临时工程已拆除，场地已按合同要求进行清理、平整或复原；</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（3）按合同约定应撤离的承包人设备和剩余的材料，包括废弃的施工设备和材料，已按计划撤离施工场地；</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（4）工程建筑物周边及其附近道路、河道的施工堆积物，已按监理人指示全部清理；</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（5）监理人指示的其他场地清理工作已全部完成。</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18.7.2 承包人未按监理人的要求恢复临时占地，或者场地清理未达到合同约定的，发包人有权委托其他人恢复或清理，所发生的金额从</w:t>
      </w:r>
      <w:proofErr w:type="gramStart"/>
      <w:r>
        <w:rPr>
          <w:rFonts w:ascii="宋体" w:hAnsi="宋体" w:cs="宋体" w:hint="eastAsia"/>
          <w:szCs w:val="21"/>
        </w:rPr>
        <w:t>拟支付</w:t>
      </w:r>
      <w:proofErr w:type="gramEnd"/>
      <w:r>
        <w:rPr>
          <w:rFonts w:ascii="宋体" w:hAnsi="宋体" w:cs="宋体" w:hint="eastAsia"/>
          <w:szCs w:val="21"/>
        </w:rPr>
        <w:t>给承包人的款项中扣除。</w:t>
      </w:r>
    </w:p>
    <w:p w:rsidR="00C02AC7" w:rsidRDefault="0017062A">
      <w:pPr>
        <w:pStyle w:val="3"/>
        <w:spacing w:before="120" w:after="120" w:line="360" w:lineRule="auto"/>
        <w:ind w:firstLine="103"/>
        <w:rPr>
          <w:rFonts w:ascii="宋体" w:eastAsia="宋体" w:cs="宋体"/>
          <w:bCs w:val="0"/>
          <w:sz w:val="21"/>
          <w:szCs w:val="21"/>
        </w:rPr>
      </w:pPr>
      <w:bookmarkStart w:id="1057" w:name="_Toc476860483"/>
      <w:bookmarkStart w:id="1058" w:name="_Toc247527765"/>
      <w:bookmarkStart w:id="1059" w:name="_Toc486160097"/>
      <w:bookmarkStart w:id="1060" w:name="_Toc247514164"/>
      <w:bookmarkStart w:id="1061" w:name="_Toc300835165"/>
      <w:bookmarkStart w:id="1062" w:name="_Toc411736272"/>
      <w:bookmarkStart w:id="1063" w:name="_Toc411736548"/>
      <w:bookmarkStart w:id="1064" w:name="_Toc410559466"/>
      <w:r>
        <w:rPr>
          <w:rFonts w:ascii="宋体" w:eastAsia="宋体" w:cs="宋体" w:hint="eastAsia"/>
          <w:bCs w:val="0"/>
          <w:sz w:val="21"/>
          <w:szCs w:val="21"/>
        </w:rPr>
        <w:t>18.8 施工队伍的撤离</w:t>
      </w:r>
      <w:bookmarkEnd w:id="1057"/>
      <w:bookmarkEnd w:id="1058"/>
      <w:bookmarkEnd w:id="1059"/>
      <w:bookmarkEnd w:id="1060"/>
      <w:bookmarkEnd w:id="1061"/>
      <w:bookmarkEnd w:id="1062"/>
      <w:bookmarkEnd w:id="1063"/>
      <w:bookmarkEnd w:id="1064"/>
    </w:p>
    <w:p w:rsidR="00C02AC7" w:rsidRDefault="0017062A">
      <w:pPr>
        <w:spacing w:line="360" w:lineRule="auto"/>
        <w:ind w:firstLineChars="200" w:firstLine="420"/>
        <w:rPr>
          <w:rFonts w:ascii="宋体" w:hAnsi="宋体" w:cs="宋体"/>
          <w:szCs w:val="21"/>
        </w:rPr>
      </w:pPr>
      <w:r>
        <w:rPr>
          <w:rFonts w:ascii="宋体" w:hAnsi="宋体" w:cs="宋体" w:hint="eastAsia"/>
          <w:szCs w:val="21"/>
        </w:rPr>
        <w:t>工程接收证书颁发后的56天内，除了经监理人同意需在缺陷责任期内继续工作和使用的人员、施工设备和临时工程外，其余的人员、施工设备和临时工程均应撤离施工场地或拆除。除合同另有</w:t>
      </w:r>
      <w:r>
        <w:rPr>
          <w:rFonts w:ascii="宋体" w:hAnsi="宋体" w:cs="宋体" w:hint="eastAsia"/>
          <w:szCs w:val="21"/>
        </w:rPr>
        <w:lastRenderedPageBreak/>
        <w:t>约定外，缺陷责任期满时，承包人的人员和施工设备应全部撤离施工场地。</w:t>
      </w:r>
    </w:p>
    <w:p w:rsidR="00C02AC7" w:rsidRDefault="0017062A">
      <w:pPr>
        <w:pStyle w:val="3"/>
        <w:spacing w:before="120" w:after="120" w:line="360" w:lineRule="auto"/>
        <w:ind w:firstLine="103"/>
        <w:rPr>
          <w:rFonts w:ascii="宋体" w:eastAsia="宋体" w:cs="宋体"/>
          <w:bCs w:val="0"/>
          <w:sz w:val="21"/>
          <w:szCs w:val="21"/>
        </w:rPr>
      </w:pPr>
      <w:bookmarkStart w:id="1065" w:name="_Toc411736549"/>
      <w:bookmarkStart w:id="1066" w:name="_Toc476860484"/>
      <w:bookmarkStart w:id="1067" w:name="_Toc486160098"/>
      <w:bookmarkStart w:id="1068" w:name="_Toc300835167"/>
      <w:bookmarkStart w:id="1069" w:name="_Toc411736273"/>
      <w:bookmarkStart w:id="1070" w:name="_Toc410559467"/>
      <w:r>
        <w:rPr>
          <w:rFonts w:ascii="宋体" w:eastAsia="宋体" w:cs="宋体" w:hint="eastAsia"/>
          <w:bCs w:val="0"/>
          <w:sz w:val="21"/>
          <w:szCs w:val="21"/>
        </w:rPr>
        <w:t>18.9 竣工后试验（B）</w:t>
      </w:r>
      <w:bookmarkEnd w:id="1065"/>
      <w:bookmarkEnd w:id="1066"/>
      <w:bookmarkEnd w:id="1067"/>
      <w:bookmarkEnd w:id="1068"/>
      <w:bookmarkEnd w:id="1069"/>
      <w:bookmarkEnd w:id="1070"/>
    </w:p>
    <w:p w:rsidR="00C02AC7" w:rsidRDefault="0017062A">
      <w:pPr>
        <w:spacing w:line="360" w:lineRule="auto"/>
        <w:ind w:firstLineChars="200" w:firstLine="420"/>
        <w:rPr>
          <w:rFonts w:ascii="宋体" w:hAnsi="宋体" w:cs="宋体"/>
          <w:szCs w:val="21"/>
        </w:rPr>
      </w:pPr>
      <w:r>
        <w:rPr>
          <w:rFonts w:ascii="宋体" w:hAnsi="宋体" w:cs="宋体" w:hint="eastAsia"/>
          <w:szCs w:val="21"/>
        </w:rPr>
        <w:t>除专用合同条款另有约定外：</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（1）发包人为竣工</w:t>
      </w:r>
      <w:proofErr w:type="gramStart"/>
      <w:r>
        <w:rPr>
          <w:rFonts w:ascii="宋体" w:hAnsi="宋体" w:cs="宋体" w:hint="eastAsia"/>
          <w:szCs w:val="21"/>
        </w:rPr>
        <w:t>后试验</w:t>
      </w:r>
      <w:proofErr w:type="gramEnd"/>
      <w:r>
        <w:rPr>
          <w:rFonts w:ascii="宋体" w:hAnsi="宋体" w:cs="宋体" w:hint="eastAsia"/>
          <w:szCs w:val="21"/>
        </w:rPr>
        <w:t>提供必要的电力、材料、燃料、发包人人员和工程设备；</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（2）承包人应提供竣工</w:t>
      </w:r>
      <w:proofErr w:type="gramStart"/>
      <w:r>
        <w:rPr>
          <w:rFonts w:ascii="宋体" w:hAnsi="宋体" w:cs="宋体" w:hint="eastAsia"/>
          <w:szCs w:val="21"/>
        </w:rPr>
        <w:t>后试验</w:t>
      </w:r>
      <w:proofErr w:type="gramEnd"/>
      <w:r>
        <w:rPr>
          <w:rFonts w:ascii="宋体" w:hAnsi="宋体" w:cs="宋体" w:hint="eastAsia"/>
          <w:szCs w:val="21"/>
        </w:rPr>
        <w:t>所需要的所有其他设备、仪器，以及有资格和经验的工作人员；</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（3）承包人应在发包人在场的情况下，进行竣工后试验。发包人应提前21天将竣工</w:t>
      </w:r>
      <w:proofErr w:type="gramStart"/>
      <w:r>
        <w:rPr>
          <w:rFonts w:ascii="宋体" w:hAnsi="宋体" w:cs="宋体" w:hint="eastAsia"/>
          <w:szCs w:val="21"/>
        </w:rPr>
        <w:t>后试验</w:t>
      </w:r>
      <w:proofErr w:type="gramEnd"/>
      <w:r>
        <w:rPr>
          <w:rFonts w:ascii="宋体" w:hAnsi="宋体" w:cs="宋体" w:hint="eastAsia"/>
          <w:szCs w:val="21"/>
        </w:rPr>
        <w:t>的日期通知承包人。因承包人原因造成某项竣工</w:t>
      </w:r>
      <w:proofErr w:type="gramStart"/>
      <w:r>
        <w:rPr>
          <w:rFonts w:ascii="宋体" w:hAnsi="宋体" w:cs="宋体" w:hint="eastAsia"/>
          <w:szCs w:val="21"/>
        </w:rPr>
        <w:t>后试验</w:t>
      </w:r>
      <w:proofErr w:type="gramEnd"/>
      <w:r>
        <w:rPr>
          <w:rFonts w:ascii="宋体" w:hAnsi="宋体" w:cs="宋体" w:hint="eastAsia"/>
          <w:szCs w:val="21"/>
        </w:rPr>
        <w:t>未能通过的，承包人应按照合同的约定进行赔偿，或者承包人提出修复建议，按照发包人指示的合理期限内改正，并承担合同约定的相应责任。</w:t>
      </w:r>
    </w:p>
    <w:p w:rsidR="00C02AC7" w:rsidRDefault="0017062A">
      <w:pPr>
        <w:pStyle w:val="3"/>
        <w:spacing w:before="120" w:after="120" w:line="360" w:lineRule="auto"/>
        <w:ind w:firstLine="103"/>
        <w:rPr>
          <w:rFonts w:ascii="宋体" w:eastAsia="宋体" w:cs="宋体"/>
          <w:bCs w:val="0"/>
          <w:sz w:val="21"/>
          <w:szCs w:val="21"/>
        </w:rPr>
      </w:pPr>
      <w:bookmarkStart w:id="1071" w:name="_Toc411736274"/>
      <w:bookmarkStart w:id="1072" w:name="_Toc410559468"/>
      <w:bookmarkStart w:id="1073" w:name="_Toc184635116"/>
      <w:bookmarkStart w:id="1074" w:name="_Toc300835168"/>
      <w:bookmarkStart w:id="1075" w:name="_Toc486160099"/>
      <w:bookmarkStart w:id="1076" w:name="_Toc247514165"/>
      <w:bookmarkStart w:id="1077" w:name="_Toc411736550"/>
      <w:bookmarkStart w:id="1078" w:name="_Toc476860485"/>
      <w:bookmarkStart w:id="1079" w:name="_Toc247527766"/>
      <w:r>
        <w:rPr>
          <w:rFonts w:ascii="宋体" w:eastAsia="宋体" w:cs="宋体" w:hint="eastAsia"/>
          <w:bCs w:val="0"/>
          <w:sz w:val="21"/>
          <w:szCs w:val="21"/>
        </w:rPr>
        <w:t>19. 缺陷责任与保修责任</w:t>
      </w:r>
      <w:bookmarkEnd w:id="1071"/>
      <w:bookmarkEnd w:id="1072"/>
      <w:bookmarkEnd w:id="1073"/>
      <w:bookmarkEnd w:id="1074"/>
      <w:bookmarkEnd w:id="1075"/>
      <w:bookmarkEnd w:id="1076"/>
      <w:bookmarkEnd w:id="1077"/>
      <w:bookmarkEnd w:id="1078"/>
      <w:bookmarkEnd w:id="1079"/>
    </w:p>
    <w:p w:rsidR="00C02AC7" w:rsidRDefault="0017062A">
      <w:pPr>
        <w:pStyle w:val="3"/>
        <w:spacing w:before="120" w:after="120" w:line="360" w:lineRule="auto"/>
        <w:ind w:firstLine="103"/>
        <w:rPr>
          <w:rFonts w:ascii="宋体" w:eastAsia="宋体" w:cs="宋体"/>
          <w:bCs w:val="0"/>
          <w:sz w:val="21"/>
          <w:szCs w:val="21"/>
        </w:rPr>
      </w:pPr>
      <w:bookmarkStart w:id="1080" w:name="_Toc300835169"/>
      <w:bookmarkStart w:id="1081" w:name="_Toc476860486"/>
      <w:bookmarkStart w:id="1082" w:name="_Toc411736551"/>
      <w:bookmarkStart w:id="1083" w:name="_Toc247514166"/>
      <w:bookmarkStart w:id="1084" w:name="_Toc410559469"/>
      <w:bookmarkStart w:id="1085" w:name="_Toc247527767"/>
      <w:bookmarkStart w:id="1086" w:name="_Toc486160100"/>
      <w:bookmarkStart w:id="1087" w:name="_Toc411736275"/>
      <w:r>
        <w:rPr>
          <w:rFonts w:ascii="宋体" w:eastAsia="宋体" w:cs="宋体" w:hint="eastAsia"/>
          <w:bCs w:val="0"/>
          <w:sz w:val="21"/>
          <w:szCs w:val="21"/>
        </w:rPr>
        <w:t>19.1 缺陷责任期的起算时间</w:t>
      </w:r>
      <w:bookmarkEnd w:id="1080"/>
      <w:bookmarkEnd w:id="1081"/>
      <w:bookmarkEnd w:id="1082"/>
      <w:bookmarkEnd w:id="1083"/>
      <w:bookmarkEnd w:id="1084"/>
      <w:bookmarkEnd w:id="1085"/>
      <w:bookmarkEnd w:id="1086"/>
      <w:bookmarkEnd w:id="1087"/>
    </w:p>
    <w:p w:rsidR="00C02AC7" w:rsidRDefault="0017062A">
      <w:pPr>
        <w:spacing w:line="360" w:lineRule="auto"/>
        <w:ind w:firstLineChars="200" w:firstLine="420"/>
        <w:rPr>
          <w:rFonts w:ascii="宋体" w:hAnsi="宋体" w:cs="宋体"/>
          <w:szCs w:val="21"/>
        </w:rPr>
      </w:pPr>
      <w:r>
        <w:rPr>
          <w:rFonts w:ascii="宋体" w:hAnsi="宋体" w:cs="宋体" w:hint="eastAsia"/>
          <w:szCs w:val="21"/>
        </w:rPr>
        <w:t>缺陷责任期自实际竣工日期起计算。在全部工程竣工验收前，已经发包人提前验收的区段工程或进入施工期运行的工程，其缺陷责任期的起算日期相应提前到相应工程竣工日。</w:t>
      </w:r>
    </w:p>
    <w:p w:rsidR="00C02AC7" w:rsidRDefault="0017062A">
      <w:pPr>
        <w:pStyle w:val="3"/>
        <w:spacing w:before="120" w:after="120" w:line="360" w:lineRule="auto"/>
        <w:ind w:firstLine="103"/>
        <w:rPr>
          <w:rFonts w:ascii="宋体" w:eastAsia="宋体" w:cs="宋体"/>
          <w:bCs w:val="0"/>
          <w:sz w:val="21"/>
          <w:szCs w:val="21"/>
        </w:rPr>
      </w:pPr>
      <w:bookmarkStart w:id="1088" w:name="_Toc486160101"/>
      <w:bookmarkStart w:id="1089" w:name="_Toc247514167"/>
      <w:bookmarkStart w:id="1090" w:name="_Toc247527768"/>
      <w:bookmarkStart w:id="1091" w:name="_Toc476860487"/>
      <w:bookmarkStart w:id="1092" w:name="_Toc411736552"/>
      <w:bookmarkStart w:id="1093" w:name="_Toc300835170"/>
      <w:bookmarkStart w:id="1094" w:name="_Toc410559470"/>
      <w:bookmarkStart w:id="1095" w:name="_Toc411736276"/>
      <w:r>
        <w:rPr>
          <w:rFonts w:ascii="宋体" w:eastAsia="宋体" w:cs="宋体" w:hint="eastAsia"/>
          <w:bCs w:val="0"/>
          <w:sz w:val="21"/>
          <w:szCs w:val="21"/>
        </w:rPr>
        <w:t>19.2 缺陷责任</w:t>
      </w:r>
      <w:bookmarkEnd w:id="1088"/>
      <w:bookmarkEnd w:id="1089"/>
      <w:bookmarkEnd w:id="1090"/>
      <w:bookmarkEnd w:id="1091"/>
      <w:bookmarkEnd w:id="1092"/>
      <w:bookmarkEnd w:id="1093"/>
      <w:bookmarkEnd w:id="1094"/>
      <w:bookmarkEnd w:id="1095"/>
    </w:p>
    <w:p w:rsidR="00C02AC7" w:rsidRDefault="0017062A">
      <w:pPr>
        <w:spacing w:line="360" w:lineRule="auto"/>
        <w:ind w:firstLineChars="200" w:firstLine="420"/>
        <w:rPr>
          <w:rFonts w:ascii="宋体" w:hAnsi="宋体" w:cs="宋体"/>
          <w:szCs w:val="21"/>
        </w:rPr>
      </w:pPr>
      <w:r>
        <w:rPr>
          <w:rFonts w:ascii="宋体" w:hAnsi="宋体" w:cs="宋体" w:hint="eastAsia"/>
          <w:szCs w:val="21"/>
        </w:rPr>
        <w:t>19.2.1 承包人应在缺陷责任期内对已交付使用的工程承担缺陷责任。</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19.2.2 缺陷责任期内，发包人对已接收使用的工程负责日常维护工作。发包人在使用过程中，发现已接收的工程存在新的缺陷或已修复的缺陷部位或部件又遭损坏的，承包人应负责修复，直至检验合格为止。</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19.2.3 监理人和承包人应共同查清缺陷和（或）损坏的原因。经查明属承包人原因造成的，应由承包人承担修复和查验的费用。经查验属发包人原因造成的，发包人应承担修复和查验的费用，并支付承包人合理利润。</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19.2.4 承包人不能在合理时间内修复缺陷的，发包人可自行修复或委托其他人修复，所需费用和利润的承担，按第19.2.3 项约定执行。</w:t>
      </w:r>
    </w:p>
    <w:p w:rsidR="00C02AC7" w:rsidRDefault="0017062A">
      <w:pPr>
        <w:pStyle w:val="3"/>
        <w:spacing w:before="120" w:after="120" w:line="360" w:lineRule="auto"/>
        <w:ind w:firstLine="103"/>
        <w:rPr>
          <w:rFonts w:ascii="宋体" w:eastAsia="宋体" w:cs="宋体"/>
          <w:bCs w:val="0"/>
          <w:sz w:val="21"/>
          <w:szCs w:val="21"/>
        </w:rPr>
      </w:pPr>
      <w:bookmarkStart w:id="1096" w:name="_Toc411736553"/>
      <w:bookmarkStart w:id="1097" w:name="_Toc476860488"/>
      <w:bookmarkStart w:id="1098" w:name="_Toc411736277"/>
      <w:bookmarkStart w:id="1099" w:name="_Toc410559471"/>
      <w:bookmarkStart w:id="1100" w:name="_Toc247527769"/>
      <w:bookmarkStart w:id="1101" w:name="_Toc300835171"/>
      <w:bookmarkStart w:id="1102" w:name="_Toc486160102"/>
      <w:bookmarkStart w:id="1103" w:name="_Toc247514168"/>
      <w:r>
        <w:rPr>
          <w:rFonts w:ascii="宋体" w:eastAsia="宋体" w:cs="宋体" w:hint="eastAsia"/>
          <w:bCs w:val="0"/>
          <w:sz w:val="21"/>
          <w:szCs w:val="21"/>
        </w:rPr>
        <w:t>19.3 缺陷责任期的延长</w:t>
      </w:r>
      <w:bookmarkEnd w:id="1096"/>
      <w:bookmarkEnd w:id="1097"/>
      <w:bookmarkEnd w:id="1098"/>
      <w:bookmarkEnd w:id="1099"/>
      <w:bookmarkEnd w:id="1100"/>
      <w:bookmarkEnd w:id="1101"/>
      <w:bookmarkEnd w:id="1102"/>
      <w:bookmarkEnd w:id="1103"/>
    </w:p>
    <w:p w:rsidR="00C02AC7" w:rsidRDefault="0017062A">
      <w:pPr>
        <w:spacing w:line="360" w:lineRule="auto"/>
        <w:ind w:firstLineChars="200" w:firstLine="420"/>
        <w:rPr>
          <w:rFonts w:ascii="宋体" w:hAnsi="宋体" w:cs="宋体"/>
          <w:szCs w:val="21"/>
        </w:rPr>
      </w:pPr>
      <w:r>
        <w:rPr>
          <w:rFonts w:ascii="宋体" w:hAnsi="宋体" w:cs="宋体" w:hint="eastAsia"/>
          <w:szCs w:val="21"/>
        </w:rPr>
        <w:t>由于承包人原因造成某项缺陷或损坏使某项工程或工程设备不能按原定目标使用而需要再次检查、检验和修复的，发包人有权要求承包人相应延长缺陷责任期，但缺陷责任期最长不超过2年。</w:t>
      </w:r>
    </w:p>
    <w:p w:rsidR="00C02AC7" w:rsidRDefault="0017062A">
      <w:pPr>
        <w:pStyle w:val="3"/>
        <w:spacing w:before="120" w:after="120" w:line="360" w:lineRule="auto"/>
        <w:ind w:firstLine="103"/>
        <w:rPr>
          <w:rFonts w:ascii="宋体" w:eastAsia="宋体" w:cs="宋体"/>
          <w:bCs w:val="0"/>
          <w:sz w:val="21"/>
          <w:szCs w:val="21"/>
        </w:rPr>
      </w:pPr>
      <w:bookmarkStart w:id="1104" w:name="_Toc410559472"/>
      <w:bookmarkStart w:id="1105" w:name="_Toc300835172"/>
      <w:bookmarkStart w:id="1106" w:name="_Toc476860489"/>
      <w:bookmarkStart w:id="1107" w:name="_Toc411736554"/>
      <w:bookmarkStart w:id="1108" w:name="_Toc486160103"/>
      <w:bookmarkStart w:id="1109" w:name="_Toc247514169"/>
      <w:bookmarkStart w:id="1110" w:name="_Toc411736278"/>
      <w:bookmarkStart w:id="1111" w:name="_Toc247527770"/>
      <w:r>
        <w:rPr>
          <w:rFonts w:ascii="宋体" w:eastAsia="宋体" w:cs="宋体" w:hint="eastAsia"/>
          <w:bCs w:val="0"/>
          <w:sz w:val="21"/>
          <w:szCs w:val="21"/>
        </w:rPr>
        <w:t>19.4 进一步试验和试运行</w:t>
      </w:r>
      <w:bookmarkEnd w:id="1104"/>
      <w:bookmarkEnd w:id="1105"/>
      <w:bookmarkEnd w:id="1106"/>
      <w:bookmarkEnd w:id="1107"/>
      <w:bookmarkEnd w:id="1108"/>
      <w:bookmarkEnd w:id="1109"/>
      <w:bookmarkEnd w:id="1110"/>
      <w:bookmarkEnd w:id="1111"/>
    </w:p>
    <w:p w:rsidR="00C02AC7" w:rsidRDefault="0017062A">
      <w:pPr>
        <w:spacing w:line="360" w:lineRule="auto"/>
        <w:ind w:firstLineChars="200" w:firstLine="420"/>
        <w:rPr>
          <w:rFonts w:ascii="宋体" w:hAnsi="宋体" w:cs="宋体"/>
          <w:szCs w:val="21"/>
        </w:rPr>
      </w:pPr>
      <w:r>
        <w:rPr>
          <w:rFonts w:ascii="宋体" w:hAnsi="宋体" w:cs="宋体" w:hint="eastAsia"/>
          <w:szCs w:val="21"/>
        </w:rPr>
        <w:t>任何一项缺陷或损坏修复后，经检查证明其影响了工程或工程设备的使用性能，承包人应重新进行合同约定的试验和试运行，试验和试运行的全部费用应由责任方承担。</w:t>
      </w:r>
    </w:p>
    <w:p w:rsidR="00C02AC7" w:rsidRDefault="0017062A">
      <w:pPr>
        <w:pStyle w:val="3"/>
        <w:spacing w:before="120" w:after="120" w:line="360" w:lineRule="auto"/>
        <w:ind w:firstLine="103"/>
        <w:rPr>
          <w:rFonts w:ascii="宋体" w:eastAsia="宋体" w:cs="宋体"/>
          <w:bCs w:val="0"/>
          <w:sz w:val="21"/>
          <w:szCs w:val="21"/>
        </w:rPr>
      </w:pPr>
      <w:bookmarkStart w:id="1112" w:name="_Toc476860490"/>
      <w:bookmarkStart w:id="1113" w:name="_Toc247514170"/>
      <w:bookmarkStart w:id="1114" w:name="_Toc411736279"/>
      <w:bookmarkStart w:id="1115" w:name="_Toc247527771"/>
      <w:bookmarkStart w:id="1116" w:name="_Toc300835173"/>
      <w:bookmarkStart w:id="1117" w:name="_Toc410559473"/>
      <w:bookmarkStart w:id="1118" w:name="_Toc486160104"/>
      <w:bookmarkStart w:id="1119" w:name="_Toc411736555"/>
      <w:r>
        <w:rPr>
          <w:rFonts w:ascii="宋体" w:eastAsia="宋体" w:cs="宋体" w:hint="eastAsia"/>
          <w:bCs w:val="0"/>
          <w:sz w:val="21"/>
          <w:szCs w:val="21"/>
        </w:rPr>
        <w:t>19.5 承包人的进入权</w:t>
      </w:r>
      <w:bookmarkEnd w:id="1112"/>
      <w:bookmarkEnd w:id="1113"/>
      <w:bookmarkEnd w:id="1114"/>
      <w:bookmarkEnd w:id="1115"/>
      <w:bookmarkEnd w:id="1116"/>
      <w:bookmarkEnd w:id="1117"/>
      <w:bookmarkEnd w:id="1118"/>
      <w:bookmarkEnd w:id="1119"/>
    </w:p>
    <w:p w:rsidR="00C02AC7" w:rsidRDefault="0017062A">
      <w:pPr>
        <w:spacing w:line="360" w:lineRule="auto"/>
        <w:ind w:firstLineChars="200" w:firstLine="420"/>
        <w:rPr>
          <w:rFonts w:ascii="宋体" w:hAnsi="宋体" w:cs="宋体"/>
          <w:szCs w:val="21"/>
        </w:rPr>
      </w:pPr>
      <w:r>
        <w:rPr>
          <w:rFonts w:ascii="宋体" w:hAnsi="宋体" w:cs="宋体" w:hint="eastAsia"/>
          <w:szCs w:val="21"/>
        </w:rPr>
        <w:t>缺陷责任期内承包人为缺陷修复工作需要，有权进入工程现场，但应遵守发包人的保安和保密</w:t>
      </w:r>
      <w:r>
        <w:rPr>
          <w:rFonts w:ascii="宋体" w:hAnsi="宋体" w:cs="宋体" w:hint="eastAsia"/>
          <w:szCs w:val="21"/>
        </w:rPr>
        <w:lastRenderedPageBreak/>
        <w:t>规定。</w:t>
      </w:r>
    </w:p>
    <w:p w:rsidR="00C02AC7" w:rsidRDefault="0017062A">
      <w:pPr>
        <w:pStyle w:val="3"/>
        <w:spacing w:before="120" w:after="120" w:line="360" w:lineRule="auto"/>
        <w:ind w:firstLine="103"/>
        <w:rPr>
          <w:rFonts w:ascii="宋体" w:eastAsia="宋体" w:cs="宋体"/>
          <w:bCs w:val="0"/>
          <w:sz w:val="21"/>
          <w:szCs w:val="21"/>
        </w:rPr>
      </w:pPr>
      <w:bookmarkStart w:id="1120" w:name="_Toc247514171"/>
      <w:bookmarkStart w:id="1121" w:name="_Toc476860491"/>
      <w:bookmarkStart w:id="1122" w:name="_Toc247527772"/>
      <w:bookmarkStart w:id="1123" w:name="_Toc486160105"/>
      <w:bookmarkStart w:id="1124" w:name="_Toc300835174"/>
      <w:bookmarkStart w:id="1125" w:name="_Toc411736556"/>
      <w:bookmarkStart w:id="1126" w:name="_Toc411736280"/>
      <w:bookmarkStart w:id="1127" w:name="_Toc410559474"/>
      <w:r>
        <w:rPr>
          <w:rFonts w:ascii="宋体" w:eastAsia="宋体" w:cs="宋体" w:hint="eastAsia"/>
          <w:bCs w:val="0"/>
          <w:sz w:val="21"/>
          <w:szCs w:val="21"/>
        </w:rPr>
        <w:t>19.6 缺陷责任期终止证书</w:t>
      </w:r>
      <w:bookmarkEnd w:id="1120"/>
      <w:bookmarkEnd w:id="1121"/>
      <w:bookmarkEnd w:id="1122"/>
      <w:bookmarkEnd w:id="1123"/>
      <w:bookmarkEnd w:id="1124"/>
      <w:bookmarkEnd w:id="1125"/>
      <w:bookmarkEnd w:id="1126"/>
      <w:bookmarkEnd w:id="1127"/>
    </w:p>
    <w:p w:rsidR="00C02AC7" w:rsidRDefault="0017062A">
      <w:pPr>
        <w:spacing w:line="360" w:lineRule="auto"/>
        <w:ind w:firstLineChars="200" w:firstLine="420"/>
        <w:rPr>
          <w:rFonts w:ascii="宋体" w:hAnsi="宋体" w:cs="宋体"/>
          <w:szCs w:val="21"/>
        </w:rPr>
      </w:pPr>
      <w:r>
        <w:rPr>
          <w:rFonts w:ascii="宋体" w:hAnsi="宋体" w:cs="宋体" w:hint="eastAsia"/>
          <w:szCs w:val="21"/>
        </w:rPr>
        <w:t>在第1.1.4.5目约定的缺陷责任期，包括根据第19.3款延长的期限终止后14天内，由监理人向承包人出具经发包人签认的缺陷责任期终止证书，并退还剩余的质量保证金。</w:t>
      </w:r>
    </w:p>
    <w:p w:rsidR="00C02AC7" w:rsidRDefault="0017062A">
      <w:pPr>
        <w:pStyle w:val="3"/>
        <w:spacing w:before="120" w:after="120" w:line="360" w:lineRule="auto"/>
        <w:ind w:firstLine="103"/>
        <w:rPr>
          <w:rFonts w:ascii="宋体" w:eastAsia="宋体" w:cs="宋体"/>
          <w:bCs w:val="0"/>
          <w:sz w:val="21"/>
          <w:szCs w:val="21"/>
        </w:rPr>
      </w:pPr>
      <w:bookmarkStart w:id="1128" w:name="_Toc411736281"/>
      <w:bookmarkStart w:id="1129" w:name="_Toc247527773"/>
      <w:bookmarkStart w:id="1130" w:name="_Toc486160106"/>
      <w:bookmarkStart w:id="1131" w:name="_Toc476860492"/>
      <w:bookmarkStart w:id="1132" w:name="_Toc411736557"/>
      <w:bookmarkStart w:id="1133" w:name="_Toc247514172"/>
      <w:bookmarkStart w:id="1134" w:name="_Toc300835175"/>
      <w:bookmarkStart w:id="1135" w:name="_Toc410559475"/>
      <w:r>
        <w:rPr>
          <w:rFonts w:ascii="宋体" w:eastAsia="宋体" w:cs="宋体" w:hint="eastAsia"/>
          <w:bCs w:val="0"/>
          <w:sz w:val="21"/>
          <w:szCs w:val="21"/>
        </w:rPr>
        <w:t>19.7 保修责任</w:t>
      </w:r>
      <w:bookmarkEnd w:id="1128"/>
      <w:bookmarkEnd w:id="1129"/>
      <w:bookmarkEnd w:id="1130"/>
      <w:bookmarkEnd w:id="1131"/>
      <w:bookmarkEnd w:id="1132"/>
      <w:bookmarkEnd w:id="1133"/>
      <w:bookmarkEnd w:id="1134"/>
      <w:bookmarkEnd w:id="1135"/>
    </w:p>
    <w:p w:rsidR="00C02AC7" w:rsidRDefault="0017062A">
      <w:pPr>
        <w:spacing w:line="360" w:lineRule="auto"/>
        <w:ind w:firstLineChars="200" w:firstLine="420"/>
        <w:rPr>
          <w:rFonts w:ascii="宋体" w:hAnsi="宋体" w:cs="宋体"/>
          <w:szCs w:val="21"/>
        </w:rPr>
      </w:pPr>
      <w:r>
        <w:rPr>
          <w:rFonts w:ascii="宋体" w:hAnsi="宋体" w:cs="宋体" w:hint="eastAsia"/>
          <w:szCs w:val="21"/>
        </w:rPr>
        <w:t>合同当事人根据有关法律规定，在专用合同条款中约定工程质量保修范围、期限和责任。保修期自实际竣工日期起计算。在全部工程竣工验收前，已经发包人提前验收的区段工程，其保修期的起算日期相应提前。</w:t>
      </w:r>
    </w:p>
    <w:p w:rsidR="00C02AC7" w:rsidRDefault="0017062A">
      <w:pPr>
        <w:pStyle w:val="3"/>
        <w:spacing w:before="120" w:after="120" w:line="360" w:lineRule="auto"/>
        <w:ind w:firstLine="103"/>
        <w:rPr>
          <w:rFonts w:ascii="宋体" w:eastAsia="宋体" w:cs="宋体"/>
          <w:bCs w:val="0"/>
          <w:sz w:val="21"/>
          <w:szCs w:val="21"/>
        </w:rPr>
      </w:pPr>
      <w:bookmarkStart w:id="1136" w:name="_Toc486160107"/>
      <w:bookmarkStart w:id="1137" w:name="_Toc411736282"/>
      <w:bookmarkStart w:id="1138" w:name="_Toc247527774"/>
      <w:bookmarkStart w:id="1139" w:name="_Toc476860493"/>
      <w:bookmarkStart w:id="1140" w:name="_Toc300835176"/>
      <w:bookmarkStart w:id="1141" w:name="_Toc184635117"/>
      <w:bookmarkStart w:id="1142" w:name="_Toc411736558"/>
      <w:bookmarkStart w:id="1143" w:name="_Toc410559476"/>
      <w:bookmarkStart w:id="1144" w:name="_Toc247514173"/>
      <w:r>
        <w:rPr>
          <w:rFonts w:ascii="宋体" w:eastAsia="宋体" w:cs="宋体" w:hint="eastAsia"/>
          <w:bCs w:val="0"/>
          <w:sz w:val="21"/>
          <w:szCs w:val="21"/>
        </w:rPr>
        <w:t>20. 保险</w:t>
      </w:r>
      <w:bookmarkEnd w:id="1136"/>
      <w:bookmarkEnd w:id="1137"/>
      <w:bookmarkEnd w:id="1138"/>
      <w:bookmarkEnd w:id="1139"/>
      <w:bookmarkEnd w:id="1140"/>
      <w:bookmarkEnd w:id="1141"/>
      <w:bookmarkEnd w:id="1142"/>
      <w:bookmarkEnd w:id="1143"/>
      <w:bookmarkEnd w:id="1144"/>
    </w:p>
    <w:p w:rsidR="00C02AC7" w:rsidRDefault="0017062A">
      <w:pPr>
        <w:pStyle w:val="3"/>
        <w:spacing w:before="120" w:after="120" w:line="360" w:lineRule="auto"/>
        <w:ind w:firstLine="103"/>
        <w:rPr>
          <w:rFonts w:ascii="宋体" w:eastAsia="宋体" w:cs="宋体"/>
          <w:bCs w:val="0"/>
          <w:sz w:val="21"/>
          <w:szCs w:val="21"/>
        </w:rPr>
      </w:pPr>
      <w:bookmarkStart w:id="1145" w:name="_Toc247514174"/>
      <w:bookmarkStart w:id="1146" w:name="_Toc411736283"/>
      <w:bookmarkStart w:id="1147" w:name="_Toc411736559"/>
      <w:bookmarkStart w:id="1148" w:name="_Toc247527775"/>
      <w:bookmarkStart w:id="1149" w:name="_Toc486160108"/>
      <w:bookmarkStart w:id="1150" w:name="_Toc410559477"/>
      <w:bookmarkStart w:id="1151" w:name="_Toc476860494"/>
      <w:bookmarkStart w:id="1152" w:name="_Toc300835177"/>
      <w:r>
        <w:rPr>
          <w:rFonts w:ascii="宋体" w:eastAsia="宋体" w:cs="宋体" w:hint="eastAsia"/>
          <w:bCs w:val="0"/>
          <w:sz w:val="21"/>
          <w:szCs w:val="21"/>
        </w:rPr>
        <w:t>20.1 设计和工程保险</w:t>
      </w:r>
      <w:bookmarkEnd w:id="1145"/>
      <w:bookmarkEnd w:id="1146"/>
      <w:bookmarkEnd w:id="1147"/>
      <w:bookmarkEnd w:id="1148"/>
      <w:bookmarkEnd w:id="1149"/>
      <w:bookmarkEnd w:id="1150"/>
      <w:bookmarkEnd w:id="1151"/>
      <w:bookmarkEnd w:id="1152"/>
    </w:p>
    <w:p w:rsidR="00C02AC7" w:rsidRDefault="0017062A">
      <w:pPr>
        <w:spacing w:line="360" w:lineRule="auto"/>
        <w:ind w:firstLineChars="200" w:firstLine="420"/>
        <w:rPr>
          <w:rFonts w:ascii="宋体" w:hAnsi="宋体" w:cs="宋体"/>
          <w:szCs w:val="21"/>
        </w:rPr>
      </w:pPr>
      <w:r>
        <w:rPr>
          <w:rFonts w:ascii="宋体" w:hAnsi="宋体" w:cs="宋体" w:hint="eastAsia"/>
          <w:szCs w:val="21"/>
        </w:rPr>
        <w:t>20.1.1 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20.1.2 在缺陷责任期终止证书颁发前，承包人应按照专用合同条款的约定投保第三者责任险。</w:t>
      </w:r>
    </w:p>
    <w:p w:rsidR="00C02AC7" w:rsidRDefault="0017062A">
      <w:pPr>
        <w:pStyle w:val="3"/>
        <w:spacing w:before="120" w:after="120" w:line="360" w:lineRule="auto"/>
        <w:ind w:firstLine="103"/>
        <w:rPr>
          <w:rFonts w:ascii="宋体" w:eastAsia="宋体" w:cs="宋体"/>
          <w:bCs w:val="0"/>
          <w:sz w:val="21"/>
          <w:szCs w:val="21"/>
        </w:rPr>
      </w:pPr>
      <w:bookmarkStart w:id="1153" w:name="_Toc247514175"/>
      <w:bookmarkStart w:id="1154" w:name="_Toc300835178"/>
      <w:bookmarkStart w:id="1155" w:name="_Toc411736560"/>
      <w:bookmarkStart w:id="1156" w:name="_Toc410559478"/>
      <w:bookmarkStart w:id="1157" w:name="_Toc486160109"/>
      <w:bookmarkStart w:id="1158" w:name="_Toc247527776"/>
      <w:bookmarkStart w:id="1159" w:name="_Toc411736284"/>
      <w:bookmarkStart w:id="1160" w:name="_Toc476860495"/>
      <w:r>
        <w:rPr>
          <w:rFonts w:ascii="宋体" w:eastAsia="宋体" w:cs="宋体" w:hint="eastAsia"/>
          <w:bCs w:val="0"/>
          <w:sz w:val="21"/>
          <w:szCs w:val="21"/>
        </w:rPr>
        <w:t>20.2 工伤保险</w:t>
      </w:r>
      <w:bookmarkEnd w:id="1153"/>
      <w:bookmarkEnd w:id="1154"/>
      <w:bookmarkEnd w:id="1155"/>
      <w:bookmarkEnd w:id="1156"/>
      <w:bookmarkEnd w:id="1157"/>
      <w:bookmarkEnd w:id="1158"/>
      <w:bookmarkEnd w:id="1159"/>
      <w:bookmarkEnd w:id="1160"/>
    </w:p>
    <w:p w:rsidR="00C02AC7" w:rsidRDefault="0017062A">
      <w:pPr>
        <w:spacing w:line="360" w:lineRule="auto"/>
        <w:ind w:firstLineChars="200" w:firstLine="420"/>
        <w:rPr>
          <w:rFonts w:ascii="宋体" w:hAnsi="宋体" w:cs="宋体"/>
          <w:szCs w:val="21"/>
        </w:rPr>
      </w:pPr>
      <w:r>
        <w:rPr>
          <w:rFonts w:ascii="宋体" w:hAnsi="宋体" w:cs="宋体" w:hint="eastAsia"/>
          <w:szCs w:val="21"/>
        </w:rPr>
        <w:t>20.2.1 承包人员工伤保险</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承包人应依照有关法律规定，为其履行合同所雇佣的全部人员投保工伤保险，缴纳工伤保险费，并要求其分包人也投保此项保险。</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20.2.2 发包人员工伤保险</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发包人应依照有关法律规定，为其现场机构雇佣的全部人员投保工伤保险，缴纳工伤保险费，并要求其监理人也进行此项保险。</w:t>
      </w:r>
    </w:p>
    <w:p w:rsidR="00C02AC7" w:rsidRDefault="0017062A">
      <w:pPr>
        <w:pStyle w:val="3"/>
        <w:spacing w:before="120" w:after="120" w:line="360" w:lineRule="auto"/>
        <w:ind w:firstLine="103"/>
        <w:rPr>
          <w:rFonts w:ascii="宋体" w:eastAsia="宋体" w:cs="宋体"/>
          <w:bCs w:val="0"/>
          <w:sz w:val="21"/>
          <w:szCs w:val="21"/>
        </w:rPr>
      </w:pPr>
      <w:bookmarkStart w:id="1161" w:name="_Toc247527777"/>
      <w:bookmarkStart w:id="1162" w:name="_Toc476860496"/>
      <w:bookmarkStart w:id="1163" w:name="_Toc247514176"/>
      <w:bookmarkStart w:id="1164" w:name="_Toc300835179"/>
      <w:bookmarkStart w:id="1165" w:name="_Toc486160110"/>
      <w:bookmarkStart w:id="1166" w:name="_Toc411736561"/>
      <w:bookmarkStart w:id="1167" w:name="_Toc410559479"/>
      <w:bookmarkStart w:id="1168" w:name="_Toc411736285"/>
      <w:r>
        <w:rPr>
          <w:rFonts w:ascii="宋体" w:eastAsia="宋体" w:cs="宋体" w:hint="eastAsia"/>
          <w:bCs w:val="0"/>
          <w:sz w:val="21"/>
          <w:szCs w:val="21"/>
        </w:rPr>
        <w:t>20.3 人身意外伤害险</w:t>
      </w:r>
      <w:bookmarkEnd w:id="1161"/>
      <w:bookmarkEnd w:id="1162"/>
      <w:bookmarkEnd w:id="1163"/>
      <w:bookmarkEnd w:id="1164"/>
      <w:bookmarkEnd w:id="1165"/>
      <w:bookmarkEnd w:id="1166"/>
      <w:bookmarkEnd w:id="1167"/>
      <w:bookmarkEnd w:id="1168"/>
    </w:p>
    <w:p w:rsidR="00C02AC7" w:rsidRDefault="0017062A">
      <w:pPr>
        <w:spacing w:line="360" w:lineRule="auto"/>
        <w:ind w:firstLineChars="200" w:firstLine="420"/>
        <w:rPr>
          <w:rFonts w:ascii="宋体" w:hAnsi="宋体" w:cs="宋体"/>
          <w:szCs w:val="21"/>
        </w:rPr>
      </w:pPr>
      <w:r>
        <w:rPr>
          <w:rFonts w:ascii="宋体" w:hAnsi="宋体" w:cs="宋体" w:hint="eastAsia"/>
          <w:szCs w:val="21"/>
        </w:rPr>
        <w:t>20.3.1 发包人应在整个施工期间为其现场机构雇用的全部人员，投保人身意外伤害险，缴纳保险费，并要求其监理人也进行此项保险。</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20.3.2 承包人应在整个施工期间为其现场机构雇用的全部人员，投保人身意外伤害险，缴纳保险费，并要求其分包人也进行此项保险。</w:t>
      </w:r>
      <w:bookmarkStart w:id="1169" w:name="_Toc247527778"/>
      <w:bookmarkStart w:id="1170" w:name="_Toc247514177"/>
      <w:bookmarkEnd w:id="1169"/>
      <w:bookmarkEnd w:id="1170"/>
    </w:p>
    <w:p w:rsidR="00C02AC7" w:rsidRDefault="0017062A">
      <w:pPr>
        <w:pStyle w:val="3"/>
        <w:spacing w:before="120" w:after="120" w:line="360" w:lineRule="auto"/>
        <w:ind w:firstLine="103"/>
        <w:rPr>
          <w:rFonts w:ascii="宋体" w:eastAsia="宋体" w:cs="宋体"/>
          <w:bCs w:val="0"/>
          <w:sz w:val="21"/>
          <w:szCs w:val="21"/>
        </w:rPr>
      </w:pPr>
      <w:bookmarkStart w:id="1171" w:name="_Toc476860497"/>
      <w:bookmarkStart w:id="1172" w:name="_Toc247514178"/>
      <w:bookmarkStart w:id="1173" w:name="_Toc410559480"/>
      <w:bookmarkStart w:id="1174" w:name="_Toc300835180"/>
      <w:bookmarkStart w:id="1175" w:name="_Toc411736286"/>
      <w:bookmarkStart w:id="1176" w:name="_Toc247527779"/>
      <w:bookmarkStart w:id="1177" w:name="_Toc411736562"/>
      <w:bookmarkStart w:id="1178" w:name="_Toc486160111"/>
      <w:r>
        <w:rPr>
          <w:rFonts w:ascii="宋体" w:eastAsia="宋体" w:cs="宋体" w:hint="eastAsia"/>
          <w:bCs w:val="0"/>
          <w:sz w:val="21"/>
          <w:szCs w:val="21"/>
        </w:rPr>
        <w:t>20.4 其他保险</w:t>
      </w:r>
      <w:bookmarkEnd w:id="1171"/>
      <w:bookmarkEnd w:id="1172"/>
      <w:bookmarkEnd w:id="1173"/>
      <w:bookmarkEnd w:id="1174"/>
      <w:bookmarkEnd w:id="1175"/>
      <w:bookmarkEnd w:id="1176"/>
      <w:bookmarkEnd w:id="1177"/>
      <w:bookmarkEnd w:id="1178"/>
    </w:p>
    <w:p w:rsidR="00C02AC7" w:rsidRDefault="0017062A">
      <w:pPr>
        <w:spacing w:line="360" w:lineRule="auto"/>
        <w:ind w:firstLineChars="200" w:firstLine="420"/>
        <w:rPr>
          <w:rFonts w:ascii="宋体" w:hAnsi="宋体" w:cs="宋体"/>
          <w:szCs w:val="21"/>
        </w:rPr>
      </w:pPr>
      <w:r>
        <w:rPr>
          <w:rFonts w:ascii="宋体" w:hAnsi="宋体" w:cs="宋体" w:hint="eastAsia"/>
          <w:szCs w:val="21"/>
        </w:rPr>
        <w:t>除专用合同条款另有约定外，承包人应为其施工设备、进场的材料和工程设备等办理保险。</w:t>
      </w:r>
    </w:p>
    <w:p w:rsidR="00C02AC7" w:rsidRDefault="0017062A">
      <w:pPr>
        <w:pStyle w:val="3"/>
        <w:spacing w:before="120" w:after="120" w:line="360" w:lineRule="auto"/>
        <w:ind w:firstLine="103"/>
        <w:rPr>
          <w:rFonts w:ascii="宋体" w:eastAsia="宋体" w:cs="宋体"/>
          <w:bCs w:val="0"/>
          <w:sz w:val="21"/>
          <w:szCs w:val="21"/>
        </w:rPr>
      </w:pPr>
      <w:bookmarkStart w:id="1179" w:name="_Toc247527780"/>
      <w:bookmarkStart w:id="1180" w:name="_Toc410559481"/>
      <w:bookmarkStart w:id="1181" w:name="_Toc411736563"/>
      <w:bookmarkStart w:id="1182" w:name="_Toc476860498"/>
      <w:bookmarkStart w:id="1183" w:name="_Toc486160112"/>
      <w:bookmarkStart w:id="1184" w:name="_Toc247514179"/>
      <w:bookmarkStart w:id="1185" w:name="_Toc300835181"/>
      <w:bookmarkStart w:id="1186" w:name="_Toc411736287"/>
      <w:r>
        <w:rPr>
          <w:rFonts w:ascii="宋体" w:eastAsia="宋体" w:cs="宋体" w:hint="eastAsia"/>
          <w:bCs w:val="0"/>
          <w:sz w:val="21"/>
          <w:szCs w:val="21"/>
        </w:rPr>
        <w:t>20.5 对各项保险的一般要求</w:t>
      </w:r>
      <w:bookmarkEnd w:id="1179"/>
      <w:bookmarkEnd w:id="1180"/>
      <w:bookmarkEnd w:id="1181"/>
      <w:bookmarkEnd w:id="1182"/>
      <w:bookmarkEnd w:id="1183"/>
      <w:bookmarkEnd w:id="1184"/>
      <w:bookmarkEnd w:id="1185"/>
      <w:bookmarkEnd w:id="1186"/>
    </w:p>
    <w:p w:rsidR="00C02AC7" w:rsidRDefault="0017062A">
      <w:pPr>
        <w:spacing w:line="360" w:lineRule="auto"/>
        <w:ind w:firstLineChars="200" w:firstLine="420"/>
        <w:rPr>
          <w:rFonts w:ascii="宋体" w:hAnsi="宋体" w:cs="宋体"/>
          <w:szCs w:val="21"/>
        </w:rPr>
      </w:pPr>
      <w:r>
        <w:rPr>
          <w:rFonts w:ascii="宋体" w:hAnsi="宋体" w:cs="宋体" w:hint="eastAsia"/>
          <w:szCs w:val="21"/>
        </w:rPr>
        <w:t>20.5.1 保险凭证</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lastRenderedPageBreak/>
        <w:t>承包人应在专用合同条款约定的期限内向发包人提交各项保险生效的证据和保险单副本，保险单必须与专用合同条款约定的条件保持一致。</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20.5.2 保险合同条款的变动</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承包人需要变动保险合同条款时，应事先征得发包人同意，并通知监理人。保险人</w:t>
      </w:r>
      <w:proofErr w:type="gramStart"/>
      <w:r>
        <w:rPr>
          <w:rFonts w:ascii="宋体" w:hAnsi="宋体" w:cs="宋体" w:hint="eastAsia"/>
          <w:szCs w:val="21"/>
        </w:rPr>
        <w:t>作出</w:t>
      </w:r>
      <w:proofErr w:type="gramEnd"/>
      <w:r>
        <w:rPr>
          <w:rFonts w:ascii="宋体" w:hAnsi="宋体" w:cs="宋体" w:hint="eastAsia"/>
          <w:szCs w:val="21"/>
        </w:rPr>
        <w:t>变动的，承包人应在收到保险人通知后立即通知发包人和监理人。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20.5.3 持续保险</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承包人应与保险人保持联系，使保险人能够随时了解工程实施中的变动，并确保按保险合同条款要求持续保险。</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20.5.4 保险金不足的补偿</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保险金不足以补偿损失的，应由承包人和（或）发包人按合同约定负责补偿。</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20.5.5 未按约定投保的补救</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（1）由于负有投保义务的一方当事人未按合同约定办理保险，或未能使保险持续有效的，另一方当事人可代为办理，所需费用由对方当事人承担。</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（2）由于负有投保义务的一方当事人未按合同约定办理某项保险，导致受益人未能得到保险人的赔偿，原应从该项保险得到的保险金应由负有投保义务的一方当事人支付。</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20.5.6 报告义务</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当保险事故发生时，投保人应按照保险单规定的条件和期限及时向保险人报告。</w:t>
      </w:r>
    </w:p>
    <w:p w:rsidR="00C02AC7" w:rsidRDefault="0017062A">
      <w:pPr>
        <w:pStyle w:val="3"/>
        <w:spacing w:before="120" w:after="120" w:line="360" w:lineRule="auto"/>
        <w:ind w:firstLine="103"/>
        <w:rPr>
          <w:rFonts w:ascii="宋体" w:eastAsia="宋体" w:cs="宋体"/>
          <w:bCs w:val="0"/>
          <w:sz w:val="21"/>
          <w:szCs w:val="21"/>
        </w:rPr>
      </w:pPr>
      <w:bookmarkStart w:id="1187" w:name="_Toc486160113"/>
      <w:bookmarkStart w:id="1188" w:name="_Toc476860499"/>
      <w:bookmarkStart w:id="1189" w:name="_Toc300835182"/>
      <w:bookmarkStart w:id="1190" w:name="_Toc411736288"/>
      <w:bookmarkStart w:id="1191" w:name="_Toc411736564"/>
      <w:bookmarkStart w:id="1192" w:name="_Toc410559482"/>
      <w:bookmarkStart w:id="1193" w:name="_Toc184635118"/>
      <w:bookmarkStart w:id="1194" w:name="_Toc247514180"/>
      <w:bookmarkStart w:id="1195" w:name="_Toc247527781"/>
      <w:r>
        <w:rPr>
          <w:rFonts w:ascii="宋体" w:eastAsia="宋体" w:cs="宋体" w:hint="eastAsia"/>
          <w:bCs w:val="0"/>
          <w:sz w:val="21"/>
          <w:szCs w:val="21"/>
        </w:rPr>
        <w:t>21. 不可抗力</w:t>
      </w:r>
      <w:bookmarkEnd w:id="1187"/>
      <w:bookmarkEnd w:id="1188"/>
      <w:bookmarkEnd w:id="1189"/>
      <w:bookmarkEnd w:id="1190"/>
      <w:bookmarkEnd w:id="1191"/>
      <w:bookmarkEnd w:id="1192"/>
      <w:bookmarkEnd w:id="1193"/>
      <w:bookmarkEnd w:id="1194"/>
      <w:bookmarkEnd w:id="1195"/>
    </w:p>
    <w:p w:rsidR="00C02AC7" w:rsidRDefault="0017062A">
      <w:pPr>
        <w:pStyle w:val="3"/>
        <w:spacing w:before="120" w:after="120" w:line="360" w:lineRule="auto"/>
        <w:ind w:firstLine="103"/>
        <w:rPr>
          <w:rFonts w:ascii="宋体" w:eastAsia="宋体" w:cs="宋体"/>
          <w:bCs w:val="0"/>
          <w:sz w:val="21"/>
          <w:szCs w:val="21"/>
        </w:rPr>
      </w:pPr>
      <w:bookmarkStart w:id="1196" w:name="_Toc247527782"/>
      <w:bookmarkStart w:id="1197" w:name="_Toc300835183"/>
      <w:bookmarkStart w:id="1198" w:name="_Toc410559483"/>
      <w:bookmarkStart w:id="1199" w:name="_Toc411736565"/>
      <w:bookmarkStart w:id="1200" w:name="_Toc486160114"/>
      <w:bookmarkStart w:id="1201" w:name="_Toc476860500"/>
      <w:bookmarkStart w:id="1202" w:name="_Toc247514181"/>
      <w:bookmarkStart w:id="1203" w:name="_Toc411736289"/>
      <w:r>
        <w:rPr>
          <w:rFonts w:ascii="宋体" w:eastAsia="宋体" w:cs="宋体" w:hint="eastAsia"/>
          <w:bCs w:val="0"/>
          <w:sz w:val="21"/>
          <w:szCs w:val="21"/>
        </w:rPr>
        <w:t>21.1 不可抗力的确认</w:t>
      </w:r>
      <w:bookmarkEnd w:id="1196"/>
      <w:bookmarkEnd w:id="1197"/>
      <w:bookmarkEnd w:id="1198"/>
      <w:bookmarkEnd w:id="1199"/>
      <w:bookmarkEnd w:id="1200"/>
      <w:bookmarkEnd w:id="1201"/>
      <w:bookmarkEnd w:id="1202"/>
      <w:bookmarkEnd w:id="1203"/>
    </w:p>
    <w:p w:rsidR="00C02AC7" w:rsidRDefault="0017062A">
      <w:pPr>
        <w:spacing w:line="360" w:lineRule="auto"/>
        <w:ind w:firstLineChars="200" w:firstLine="420"/>
        <w:rPr>
          <w:rFonts w:ascii="宋体" w:hAnsi="宋体" w:cs="宋体"/>
          <w:szCs w:val="21"/>
        </w:rPr>
      </w:pPr>
      <w:r>
        <w:rPr>
          <w:rFonts w:ascii="宋体" w:hAnsi="宋体" w:cs="宋体" w:hint="eastAsia"/>
          <w:szCs w:val="21"/>
        </w:rPr>
        <w:t>21.1.1 不可抗力是指承包人和发包人在订立合同时不可预见，在履行合同过程中不可避免发生并不能克服的自然灾害和社会性突发事件，如地震、海啸、瘟疫、水灾、骚乱、暴动、战争和专用合同条款约定的其他情形。</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21.1.2 不可抗力发生后，发包人和承包人应及时认真统计所造成的损失，收集不可抗力造成损失的证据。合同双方对是否属于不可抗力或其损失的意见不一致的，由监理人按第3.5 款商定或确定。发生争议时，按第24条的约定执行。</w:t>
      </w:r>
    </w:p>
    <w:p w:rsidR="00C02AC7" w:rsidRDefault="0017062A">
      <w:pPr>
        <w:pStyle w:val="3"/>
        <w:spacing w:before="120" w:after="120" w:line="360" w:lineRule="auto"/>
        <w:ind w:firstLine="103"/>
        <w:rPr>
          <w:rFonts w:ascii="宋体" w:eastAsia="宋体" w:cs="宋体"/>
          <w:bCs w:val="0"/>
          <w:sz w:val="21"/>
          <w:szCs w:val="21"/>
        </w:rPr>
      </w:pPr>
      <w:bookmarkStart w:id="1204" w:name="_Toc486160115"/>
      <w:bookmarkStart w:id="1205" w:name="_Toc247527783"/>
      <w:bookmarkStart w:id="1206" w:name="_Toc247514182"/>
      <w:bookmarkStart w:id="1207" w:name="_Toc411736290"/>
      <w:bookmarkStart w:id="1208" w:name="_Toc410559484"/>
      <w:bookmarkStart w:id="1209" w:name="_Toc476860501"/>
      <w:bookmarkStart w:id="1210" w:name="_Toc300835184"/>
      <w:bookmarkStart w:id="1211" w:name="_Toc411736566"/>
      <w:r>
        <w:rPr>
          <w:rFonts w:ascii="宋体" w:eastAsia="宋体" w:cs="宋体" w:hint="eastAsia"/>
          <w:bCs w:val="0"/>
          <w:sz w:val="21"/>
          <w:szCs w:val="21"/>
        </w:rPr>
        <w:t>21.2 不可抗力的通知</w:t>
      </w:r>
      <w:bookmarkEnd w:id="1204"/>
      <w:bookmarkEnd w:id="1205"/>
      <w:bookmarkEnd w:id="1206"/>
      <w:bookmarkEnd w:id="1207"/>
      <w:bookmarkEnd w:id="1208"/>
      <w:bookmarkEnd w:id="1209"/>
      <w:bookmarkEnd w:id="1210"/>
      <w:bookmarkEnd w:id="1211"/>
    </w:p>
    <w:p w:rsidR="00C02AC7" w:rsidRDefault="0017062A">
      <w:pPr>
        <w:spacing w:line="360" w:lineRule="auto"/>
        <w:ind w:firstLineChars="200" w:firstLine="420"/>
        <w:rPr>
          <w:rFonts w:ascii="宋体" w:hAnsi="宋体" w:cs="宋体"/>
          <w:szCs w:val="21"/>
        </w:rPr>
      </w:pPr>
      <w:r>
        <w:rPr>
          <w:rFonts w:ascii="宋体" w:hAnsi="宋体" w:cs="宋体" w:hint="eastAsia"/>
          <w:szCs w:val="21"/>
        </w:rPr>
        <w:t>21.2.1 合同一方当事人遇到不可抗力事件，使其履行合同义务受到阻碍时，应立即通知合同另一方当事人和监理人，书面说明不可抗力和受阻碍的详细情况，并提供必要的证明。</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21.2.2 如不可抗力持续发生，合同一方当事人应及时向合同另一方当事人和监理人提交中间报告，说明不可抗力和履行合同受阻的情况，并于不可抗力事件结束后28天内提交最终报告及有关资料。</w:t>
      </w:r>
    </w:p>
    <w:p w:rsidR="00C02AC7" w:rsidRDefault="0017062A">
      <w:pPr>
        <w:pStyle w:val="3"/>
        <w:spacing w:before="120" w:after="120" w:line="360" w:lineRule="auto"/>
        <w:ind w:firstLine="103"/>
        <w:rPr>
          <w:rFonts w:ascii="宋体" w:eastAsia="宋体" w:cs="宋体"/>
          <w:bCs w:val="0"/>
          <w:sz w:val="21"/>
          <w:szCs w:val="21"/>
        </w:rPr>
      </w:pPr>
      <w:bookmarkStart w:id="1212" w:name="_Toc476860502"/>
      <w:bookmarkStart w:id="1213" w:name="_Toc411736567"/>
      <w:bookmarkStart w:id="1214" w:name="_Toc247527784"/>
      <w:bookmarkStart w:id="1215" w:name="_Toc300835185"/>
      <w:bookmarkStart w:id="1216" w:name="_Toc486160116"/>
      <w:bookmarkStart w:id="1217" w:name="_Toc411736291"/>
      <w:bookmarkStart w:id="1218" w:name="_Toc247514183"/>
      <w:bookmarkStart w:id="1219" w:name="_Toc410559485"/>
      <w:r>
        <w:rPr>
          <w:rFonts w:ascii="宋体" w:eastAsia="宋体" w:cs="宋体" w:hint="eastAsia"/>
          <w:bCs w:val="0"/>
          <w:sz w:val="21"/>
          <w:szCs w:val="21"/>
        </w:rPr>
        <w:lastRenderedPageBreak/>
        <w:t>21.3 不可抗力后果及其处理</w:t>
      </w:r>
      <w:bookmarkEnd w:id="1212"/>
      <w:bookmarkEnd w:id="1213"/>
      <w:bookmarkEnd w:id="1214"/>
      <w:bookmarkEnd w:id="1215"/>
      <w:bookmarkEnd w:id="1216"/>
      <w:bookmarkEnd w:id="1217"/>
      <w:bookmarkEnd w:id="1218"/>
      <w:bookmarkEnd w:id="1219"/>
    </w:p>
    <w:p w:rsidR="00C02AC7" w:rsidRDefault="0017062A">
      <w:pPr>
        <w:spacing w:line="360" w:lineRule="auto"/>
        <w:ind w:firstLineChars="200" w:firstLine="420"/>
        <w:rPr>
          <w:rFonts w:ascii="宋体" w:hAnsi="宋体" w:cs="宋体"/>
          <w:szCs w:val="21"/>
        </w:rPr>
      </w:pPr>
      <w:r>
        <w:rPr>
          <w:rFonts w:ascii="宋体" w:hAnsi="宋体" w:cs="宋体" w:hint="eastAsia"/>
          <w:szCs w:val="21"/>
        </w:rPr>
        <w:t>21.3.1 不可抗力造成损害的责任</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除专用合同条款另有约定外，不可抗力导致的人员伤亡、财产损失、费用增加和（或）工期延误等后果，由合同双方按以下原则承担：</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（1）永久工程，包括已运至施工场地的材料和工程设备的损害，以及因工程损害造成的第三者人员伤亡和财产损失由发包人承担；</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（2）承包人设备的损坏由承包人承担；</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（3）发包人和承包人各自承担其人员伤亡和其他财产损失及其相关费用；</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（4）承包人的停工损失由承包人承担，但停工期间应监理人要求照管工程和清理、修复工程的金额由发包人承担；</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（5）不能按期竣工的，应合理延长工期，承包人不需支付逾期竣工违约金。发包人要求赶工的，承包人应采取赶工措施，赶工费用由发包人承担。</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21.3.2 延迟履行期间发生的不可抗力</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合同一方当事人延迟履行，在延迟履行期间发生不可抗力的，</w:t>
      </w:r>
      <w:proofErr w:type="gramStart"/>
      <w:r>
        <w:rPr>
          <w:rFonts w:ascii="宋体" w:hAnsi="宋体" w:cs="宋体" w:hint="eastAsia"/>
          <w:szCs w:val="21"/>
        </w:rPr>
        <w:t>不</w:t>
      </w:r>
      <w:proofErr w:type="gramEnd"/>
      <w:r>
        <w:rPr>
          <w:rFonts w:ascii="宋体" w:hAnsi="宋体" w:cs="宋体" w:hint="eastAsia"/>
          <w:szCs w:val="21"/>
        </w:rPr>
        <w:t>免除其责任。</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21.3.3 避免和减少不可抗力损失</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不可抗力发生后，发包人和承包人均应采取措施尽量避免和减少损失的扩大，任何一方没有采取有效措施导致损失扩大的，应对扩大的损失承担责任。</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21.3.4 因不可抗力解除合同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合同一方当事人因不可抗力不能履行合同的，应当及时通知对方解除合同。合同解除后，承包人应按照第22.2.4 项约定撤离施工场地。已经订货的材料、设备由订货方负责退货或解除订货合同，不能退还的货款和因退货、解除订货合同发生的费用，由发包人承担，因未及时退货造成的损失由责任方承担。合同解除后的付款，参照第22.2.3 项约定，由监理人按第3.5 款商定或确定。</w:t>
      </w:r>
    </w:p>
    <w:p w:rsidR="00C02AC7" w:rsidRDefault="0017062A">
      <w:pPr>
        <w:pStyle w:val="3"/>
        <w:spacing w:before="120" w:after="120" w:line="360" w:lineRule="auto"/>
        <w:ind w:firstLine="103"/>
        <w:rPr>
          <w:rFonts w:ascii="宋体" w:eastAsia="宋体" w:cs="宋体"/>
          <w:bCs w:val="0"/>
          <w:sz w:val="21"/>
          <w:szCs w:val="21"/>
        </w:rPr>
      </w:pPr>
      <w:bookmarkStart w:id="1220" w:name="_Toc300835186"/>
      <w:bookmarkStart w:id="1221" w:name="_Toc476860503"/>
      <w:bookmarkStart w:id="1222" w:name="_Toc411736292"/>
      <w:bookmarkStart w:id="1223" w:name="_Toc247514184"/>
      <w:bookmarkStart w:id="1224" w:name="_Toc411736568"/>
      <w:bookmarkStart w:id="1225" w:name="_Toc184635119"/>
      <w:bookmarkStart w:id="1226" w:name="_Toc486160117"/>
      <w:bookmarkStart w:id="1227" w:name="_Toc247527785"/>
      <w:bookmarkStart w:id="1228" w:name="_Toc410559486"/>
      <w:r>
        <w:rPr>
          <w:rFonts w:ascii="宋体" w:eastAsia="宋体" w:cs="宋体" w:hint="eastAsia"/>
          <w:bCs w:val="0"/>
          <w:sz w:val="21"/>
          <w:szCs w:val="21"/>
        </w:rPr>
        <w:t>22. 违约</w:t>
      </w:r>
      <w:bookmarkEnd w:id="1220"/>
      <w:bookmarkEnd w:id="1221"/>
      <w:bookmarkEnd w:id="1222"/>
      <w:bookmarkEnd w:id="1223"/>
      <w:bookmarkEnd w:id="1224"/>
      <w:bookmarkEnd w:id="1225"/>
      <w:bookmarkEnd w:id="1226"/>
      <w:bookmarkEnd w:id="1227"/>
      <w:bookmarkEnd w:id="1228"/>
    </w:p>
    <w:p w:rsidR="00C02AC7" w:rsidRDefault="0017062A">
      <w:pPr>
        <w:pStyle w:val="3"/>
        <w:spacing w:before="120" w:after="120" w:line="360" w:lineRule="auto"/>
        <w:ind w:firstLine="103"/>
        <w:rPr>
          <w:rFonts w:ascii="宋体" w:eastAsia="宋体" w:cs="宋体"/>
          <w:bCs w:val="0"/>
          <w:sz w:val="21"/>
          <w:szCs w:val="21"/>
        </w:rPr>
      </w:pPr>
      <w:bookmarkStart w:id="1229" w:name="_Toc300835187"/>
      <w:bookmarkStart w:id="1230" w:name="_Toc411736293"/>
      <w:bookmarkStart w:id="1231" w:name="_Toc410559487"/>
      <w:bookmarkStart w:id="1232" w:name="_Toc247527786"/>
      <w:bookmarkStart w:id="1233" w:name="_Toc486160118"/>
      <w:bookmarkStart w:id="1234" w:name="_Toc476860504"/>
      <w:bookmarkStart w:id="1235" w:name="_Toc411736569"/>
      <w:bookmarkStart w:id="1236" w:name="_Toc247514185"/>
      <w:r>
        <w:rPr>
          <w:rFonts w:ascii="宋体" w:eastAsia="宋体" w:cs="宋体" w:hint="eastAsia"/>
          <w:bCs w:val="0"/>
          <w:sz w:val="21"/>
          <w:szCs w:val="21"/>
        </w:rPr>
        <w:t>22.1 承包人违约</w:t>
      </w:r>
      <w:bookmarkEnd w:id="1229"/>
      <w:bookmarkEnd w:id="1230"/>
      <w:bookmarkEnd w:id="1231"/>
      <w:bookmarkEnd w:id="1232"/>
      <w:bookmarkEnd w:id="1233"/>
      <w:bookmarkEnd w:id="1234"/>
      <w:bookmarkEnd w:id="1235"/>
      <w:bookmarkEnd w:id="1236"/>
    </w:p>
    <w:p w:rsidR="00C02AC7" w:rsidRDefault="0017062A">
      <w:pPr>
        <w:spacing w:line="360" w:lineRule="auto"/>
        <w:ind w:firstLineChars="200" w:firstLine="420"/>
        <w:rPr>
          <w:rFonts w:ascii="宋体" w:hAnsi="宋体" w:cs="宋体"/>
          <w:szCs w:val="21"/>
        </w:rPr>
      </w:pPr>
      <w:r>
        <w:rPr>
          <w:rFonts w:ascii="宋体" w:hAnsi="宋体" w:cs="宋体" w:hint="eastAsia"/>
          <w:szCs w:val="21"/>
        </w:rPr>
        <w:t>22.1.1 承包人违约的情形</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在履行合同过程中发生的下列情况之一的，属承包人违约：</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（1）承包人的设计、承包人文件、实施和竣工的工程不符合法律以及合同约定；</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（2）承包人违反第1.8 款或第4.3 款的约定，私自将合同的全部或部分权利转让给其他人，或私自将合同的全部或部分义务转移给其他人；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（3）承包人违反第6.3 款或第7.4 款的约定，未经监理人批准，私自将已按合同约定进入施工场地的施工设备、临时设施或材料撤离施工场地；</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（4）承包人违反第6.5 款的约定使用了不合格材料或工程设备，工程质量达不到标准要求，又拒绝清除不合格工程；</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lastRenderedPageBreak/>
        <w:t>（5）承包人未能按合同进度计划及时完成合同约定的工作，造成工期延误；</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（6）由于承包人原因未能通过竣工试验或竣工</w:t>
      </w:r>
      <w:proofErr w:type="gramStart"/>
      <w:r>
        <w:rPr>
          <w:rFonts w:ascii="宋体" w:hAnsi="宋体" w:cs="宋体" w:hint="eastAsia"/>
          <w:szCs w:val="21"/>
        </w:rPr>
        <w:t>后试验</w:t>
      </w:r>
      <w:proofErr w:type="gramEnd"/>
      <w:r>
        <w:rPr>
          <w:rFonts w:ascii="宋体" w:hAnsi="宋体" w:cs="宋体" w:hint="eastAsia"/>
          <w:szCs w:val="21"/>
        </w:rPr>
        <w:t>的；</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（7）承包人在缺陷责任期内，未能对工程接收证书所列的缺陷清单的内容或缺陷责任期内发生的缺陷进行修复，而又拒绝按监理人</w:t>
      </w:r>
      <w:proofErr w:type="gramStart"/>
      <w:r>
        <w:rPr>
          <w:rFonts w:ascii="宋体" w:hAnsi="宋体" w:cs="宋体" w:hint="eastAsia"/>
          <w:szCs w:val="21"/>
        </w:rPr>
        <w:t>指示再</w:t>
      </w:r>
      <w:proofErr w:type="gramEnd"/>
      <w:r>
        <w:rPr>
          <w:rFonts w:ascii="宋体" w:hAnsi="宋体" w:cs="宋体" w:hint="eastAsia"/>
          <w:szCs w:val="21"/>
        </w:rPr>
        <w:t>进行修补；</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（8）承包人无法继续履行或明确表示不履行或实质上已停止履行合同；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（9）承包人不按合同约定履行义务的其他情况。</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22.1.2 对承包人违约的处理</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（1）承包人发生第22.1.1（6）目约定的违约情况时，按照发包人要求中的未能通过竣工/竣工</w:t>
      </w:r>
      <w:proofErr w:type="gramStart"/>
      <w:r>
        <w:rPr>
          <w:rFonts w:ascii="宋体" w:hAnsi="宋体" w:cs="宋体" w:hint="eastAsia"/>
          <w:szCs w:val="21"/>
        </w:rPr>
        <w:t>后试验</w:t>
      </w:r>
      <w:proofErr w:type="gramEnd"/>
      <w:r>
        <w:rPr>
          <w:rFonts w:ascii="宋体" w:hAnsi="宋体" w:cs="宋体" w:hint="eastAsia"/>
          <w:szCs w:val="21"/>
        </w:rPr>
        <w:t>的损害进行赔偿。发生延期的，承包人应承担延期责任。</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（2）承包人发生第22.1.1（8）目约定的违约情况时，发包人可通知承包人立即解除合同，并按第22.1.3项、第22.1.4项、第22.1.5项约定处理。</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承包人发生除第22.1.1（6）目和第22.1.1（8）目约定以外的其他违约情况时，监理人可向承包人发出整改通知，要求其在指定的期限内纠正。除合同条款另有约定外，承包人应承担其违约所引起的费用增加和（或）工期延误。</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22.1.3 因承包人违约解除合同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w:t>
      </w:r>
      <w:proofErr w:type="gramStart"/>
      <w:r>
        <w:rPr>
          <w:rFonts w:ascii="宋体" w:hAnsi="宋体" w:cs="宋体" w:hint="eastAsia"/>
          <w:szCs w:val="21"/>
        </w:rPr>
        <w:t>不</w:t>
      </w:r>
      <w:proofErr w:type="gramEnd"/>
      <w:r>
        <w:rPr>
          <w:rFonts w:ascii="宋体" w:hAnsi="宋体" w:cs="宋体" w:hint="eastAsia"/>
          <w:szCs w:val="21"/>
        </w:rPr>
        <w:t>免除承包人应承担的违约责任，也不影响发包人根据合同约定享有的索赔权利。</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22.1.4 发包人发出合同解除通知后的估价、付款和结清</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（1）承包人收到发包人解除合同通知后28天内，监理人按第3.5 款商定或确定承包人实际完成工作的价值，包括发包人扣留承包人的材料、设备及临时设施和承包人已提供的设计、材料、施工设备、工程设备、临时工程等的价值。</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（2）发包人发出解除合同通知后，发包人有权暂停对承包人的一切付款，查清各项付款和已扣款金额，包括承包人应支付的违约金。</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（3）发包人发出解除合同通知后，发包人有权按第23.4 款的约定向承包人索赔由于解除合同给发包人造成的损失。</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（4）合同双方确认合同价款后，发包人颁发最终结清付款证书，并结清全部合同款项。</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（5）发包人和承包人未能就解除合同后的结清达成一致而形成争议的，按第24条的约定执行。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22.1.5 协议利益的转让</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lastRenderedPageBreak/>
        <w:t>22.1.6 紧急情况下无能力或不愿进行抢救</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在工程实施期间或缺陷责任期内发生危及工程安全的事件，监理人通知承包人进行抢救，承包人声明无能力或不愿立即执行的，发包人有权雇佣其他人员进行抢救。此类</w:t>
      </w:r>
      <w:proofErr w:type="gramStart"/>
      <w:r>
        <w:rPr>
          <w:rFonts w:ascii="宋体" w:hAnsi="宋体" w:cs="宋体" w:hint="eastAsia"/>
          <w:szCs w:val="21"/>
        </w:rPr>
        <w:t>抢救按</w:t>
      </w:r>
      <w:proofErr w:type="gramEnd"/>
      <w:r>
        <w:rPr>
          <w:rFonts w:ascii="宋体" w:hAnsi="宋体" w:cs="宋体" w:hint="eastAsia"/>
          <w:szCs w:val="21"/>
        </w:rPr>
        <w:t>合同约定属于承包人义务的，由此发生的金额和（或）工期延误由承包人承担。</w:t>
      </w:r>
    </w:p>
    <w:p w:rsidR="00C02AC7" w:rsidRDefault="0017062A">
      <w:pPr>
        <w:pStyle w:val="3"/>
        <w:spacing w:before="120" w:after="120" w:line="360" w:lineRule="auto"/>
        <w:ind w:firstLine="103"/>
        <w:rPr>
          <w:rFonts w:ascii="宋体" w:eastAsia="宋体" w:cs="宋体"/>
          <w:bCs w:val="0"/>
          <w:sz w:val="21"/>
          <w:szCs w:val="21"/>
        </w:rPr>
      </w:pPr>
      <w:bookmarkStart w:id="1237" w:name="_Toc411736570"/>
      <w:bookmarkStart w:id="1238" w:name="_Toc247514186"/>
      <w:bookmarkStart w:id="1239" w:name="_Toc300835188"/>
      <w:bookmarkStart w:id="1240" w:name="_Toc476860505"/>
      <w:bookmarkStart w:id="1241" w:name="_Toc411736294"/>
      <w:bookmarkStart w:id="1242" w:name="_Toc410559488"/>
      <w:bookmarkStart w:id="1243" w:name="_Toc486160119"/>
      <w:bookmarkStart w:id="1244" w:name="_Toc247527787"/>
      <w:r>
        <w:rPr>
          <w:rFonts w:ascii="宋体" w:eastAsia="宋体" w:cs="宋体" w:hint="eastAsia"/>
          <w:bCs w:val="0"/>
          <w:sz w:val="21"/>
          <w:szCs w:val="21"/>
        </w:rPr>
        <w:t>22.2 发包人违约</w:t>
      </w:r>
      <w:bookmarkEnd w:id="1237"/>
      <w:bookmarkEnd w:id="1238"/>
      <w:bookmarkEnd w:id="1239"/>
      <w:bookmarkEnd w:id="1240"/>
      <w:bookmarkEnd w:id="1241"/>
      <w:bookmarkEnd w:id="1242"/>
      <w:bookmarkEnd w:id="1243"/>
      <w:bookmarkEnd w:id="1244"/>
    </w:p>
    <w:p w:rsidR="00C02AC7" w:rsidRDefault="0017062A">
      <w:pPr>
        <w:spacing w:line="360" w:lineRule="auto"/>
        <w:ind w:firstLineChars="200" w:firstLine="420"/>
        <w:rPr>
          <w:rFonts w:ascii="宋体" w:hAnsi="宋体" w:cs="宋体"/>
          <w:szCs w:val="21"/>
        </w:rPr>
      </w:pPr>
      <w:r>
        <w:rPr>
          <w:rFonts w:ascii="宋体" w:hAnsi="宋体" w:cs="宋体" w:hint="eastAsia"/>
          <w:szCs w:val="21"/>
        </w:rPr>
        <w:t>22.2.1 发包人违约的情形</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在履行合同过程中发生下列情形之一的，属发包人违约：</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（1）发包人未能按合同约定支付价款，或拖延、拒绝批准付款申请和支付凭证，导致付款延误；</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（2）发包人原因造成停工；</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（3）监理人无正当理由没有在约定期限内发出复工指示，导致承包人无法复工；</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（4）发包人无法继续履行或明确表示不履行或实质上已停止履行合同；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（5）发包人不履行合同约定其他义务。</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22.2.2 因发包人违约解除合同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（1）发生第22.2.1（4）目的违约情况时，承包人可书面通知发包人解除合同。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（2）承包人按12.2.1项约定暂停施工28天后，发包人仍不纠正违约行为的，承包人可向发包人发出解除合同通知。但承包人的这一行为</w:t>
      </w:r>
      <w:proofErr w:type="gramStart"/>
      <w:r>
        <w:rPr>
          <w:rFonts w:ascii="宋体" w:hAnsi="宋体" w:cs="宋体" w:hint="eastAsia"/>
          <w:szCs w:val="21"/>
        </w:rPr>
        <w:t>不</w:t>
      </w:r>
      <w:proofErr w:type="gramEnd"/>
      <w:r>
        <w:rPr>
          <w:rFonts w:ascii="宋体" w:hAnsi="宋体" w:cs="宋体" w:hint="eastAsia"/>
          <w:szCs w:val="21"/>
        </w:rPr>
        <w:t>免除发包人承担的违约责任，也不影响承包人根据合同约定享有的索赔权利。</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22.2.3 解除合同后的付款</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因发包人违约解除合同的，发包人应在解除合同后28天内向承包人支付下列款项，承包人应在此期限内及时向发包人提交要求支付下列金额的有关资料和凭证：</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（1）承包人发出解除合同通知前所完成工作的价款；</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（2）承包人为该工程施工订购并已付款的材料、工程设备和其他物品的金额。发包人付款后，该材料、工程设备和其他物品归发包人所有；</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（3）承包人为完成工程所发生的，而发包人未支付的金额；</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（4）承包人撤离施工场地以及遣散承包人人员的金额；</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（5）因解除合同造成的承包人损失；</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（6）按合同约定在承包人发出解除合同通知前应支付给承包人的其他金额。</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发包人应按本项约定支付上述金额并退还质量保证金和履约担保，但有权要求承包人支付应偿还给发包人的各项金额。</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22.2.4 解除合同后的承包人撤离</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因发包人违约而解除合同后，承包人应妥善处理正在施工的工程和已购材料、设备的保护和移交工作，并按发包人的要求将承包人设备和人员撤出施工场地。承包人撤出施工场地应遵守第</w:t>
      </w:r>
      <w:r>
        <w:rPr>
          <w:rFonts w:ascii="宋体" w:hAnsi="宋体" w:cs="宋体" w:hint="eastAsia"/>
          <w:szCs w:val="21"/>
        </w:rPr>
        <w:lastRenderedPageBreak/>
        <w:t>18.7.1 项的约定，发包人应为承包人撤出提供必要条件并办理移交手续。</w:t>
      </w:r>
    </w:p>
    <w:p w:rsidR="00C02AC7" w:rsidRDefault="0017062A">
      <w:pPr>
        <w:pStyle w:val="3"/>
        <w:spacing w:before="120" w:after="120" w:line="360" w:lineRule="auto"/>
        <w:ind w:firstLine="103"/>
        <w:rPr>
          <w:rFonts w:ascii="宋体" w:eastAsia="宋体" w:cs="宋体"/>
          <w:bCs w:val="0"/>
          <w:sz w:val="21"/>
          <w:szCs w:val="21"/>
        </w:rPr>
      </w:pPr>
      <w:bookmarkStart w:id="1245" w:name="_Toc486160120"/>
      <w:bookmarkStart w:id="1246" w:name="_Toc411736571"/>
      <w:bookmarkStart w:id="1247" w:name="_Toc247514187"/>
      <w:bookmarkStart w:id="1248" w:name="_Toc411736295"/>
      <w:bookmarkStart w:id="1249" w:name="_Toc247527788"/>
      <w:bookmarkStart w:id="1250" w:name="_Toc300835189"/>
      <w:bookmarkStart w:id="1251" w:name="_Toc410559489"/>
      <w:bookmarkStart w:id="1252" w:name="_Toc476860506"/>
      <w:r>
        <w:rPr>
          <w:rFonts w:ascii="宋体" w:eastAsia="宋体" w:cs="宋体" w:hint="eastAsia"/>
          <w:bCs w:val="0"/>
          <w:sz w:val="21"/>
          <w:szCs w:val="21"/>
        </w:rPr>
        <w:t>22.3 第三人造成的违约</w:t>
      </w:r>
      <w:bookmarkEnd w:id="1245"/>
      <w:bookmarkEnd w:id="1246"/>
      <w:bookmarkEnd w:id="1247"/>
      <w:bookmarkEnd w:id="1248"/>
      <w:bookmarkEnd w:id="1249"/>
      <w:bookmarkEnd w:id="1250"/>
      <w:bookmarkEnd w:id="1251"/>
      <w:bookmarkEnd w:id="1252"/>
    </w:p>
    <w:p w:rsidR="00C02AC7" w:rsidRDefault="0017062A">
      <w:pPr>
        <w:spacing w:line="360" w:lineRule="auto"/>
        <w:ind w:firstLineChars="200" w:firstLine="420"/>
        <w:rPr>
          <w:rFonts w:ascii="宋体" w:hAnsi="宋体" w:cs="宋体"/>
          <w:szCs w:val="21"/>
        </w:rPr>
      </w:pPr>
      <w:r>
        <w:rPr>
          <w:rFonts w:ascii="宋体" w:hAnsi="宋体" w:cs="宋体" w:hint="eastAsia"/>
          <w:szCs w:val="21"/>
        </w:rPr>
        <w:t>在履行合同过程中，一方当事人因第三人的原因造成违约的，应当向对方当事人承担违约责任。一方当事人和第三人之间的纠纷，依照法律规定或者按照约定解决。</w:t>
      </w:r>
    </w:p>
    <w:p w:rsidR="00C02AC7" w:rsidRDefault="0017062A">
      <w:pPr>
        <w:pStyle w:val="3"/>
        <w:spacing w:before="120" w:after="120" w:line="360" w:lineRule="auto"/>
        <w:ind w:firstLine="103"/>
        <w:rPr>
          <w:rFonts w:ascii="宋体" w:eastAsia="宋体" w:cs="宋体"/>
          <w:bCs w:val="0"/>
          <w:sz w:val="21"/>
          <w:szCs w:val="21"/>
        </w:rPr>
      </w:pPr>
      <w:bookmarkStart w:id="1253" w:name="_Toc300835190"/>
      <w:bookmarkStart w:id="1254" w:name="_Toc247527789"/>
      <w:bookmarkStart w:id="1255" w:name="_Toc476860507"/>
      <w:bookmarkStart w:id="1256" w:name="_Toc247514188"/>
      <w:bookmarkStart w:id="1257" w:name="_Toc184635120"/>
      <w:bookmarkStart w:id="1258" w:name="_Toc411736572"/>
      <w:bookmarkStart w:id="1259" w:name="_Toc410559490"/>
      <w:bookmarkStart w:id="1260" w:name="_Toc486160121"/>
      <w:bookmarkStart w:id="1261" w:name="_Toc411736296"/>
      <w:r>
        <w:rPr>
          <w:rFonts w:ascii="宋体" w:eastAsia="宋体" w:cs="宋体" w:hint="eastAsia"/>
          <w:bCs w:val="0"/>
          <w:sz w:val="21"/>
          <w:szCs w:val="21"/>
        </w:rPr>
        <w:t>23. 索赔</w:t>
      </w:r>
      <w:bookmarkEnd w:id="1253"/>
      <w:bookmarkEnd w:id="1254"/>
      <w:bookmarkEnd w:id="1255"/>
      <w:bookmarkEnd w:id="1256"/>
      <w:bookmarkEnd w:id="1257"/>
      <w:bookmarkEnd w:id="1258"/>
      <w:bookmarkEnd w:id="1259"/>
      <w:bookmarkEnd w:id="1260"/>
      <w:bookmarkEnd w:id="1261"/>
    </w:p>
    <w:p w:rsidR="00C02AC7" w:rsidRDefault="0017062A">
      <w:pPr>
        <w:pStyle w:val="3"/>
        <w:spacing w:before="120" w:after="120" w:line="360" w:lineRule="auto"/>
        <w:ind w:firstLine="103"/>
        <w:rPr>
          <w:rFonts w:ascii="宋体" w:eastAsia="宋体" w:cs="宋体"/>
          <w:bCs w:val="0"/>
          <w:sz w:val="21"/>
          <w:szCs w:val="21"/>
        </w:rPr>
      </w:pPr>
      <w:bookmarkStart w:id="1262" w:name="_Toc410559491"/>
      <w:bookmarkStart w:id="1263" w:name="_Toc300835191"/>
      <w:bookmarkStart w:id="1264" w:name="_Toc411736297"/>
      <w:bookmarkStart w:id="1265" w:name="_Toc247514189"/>
      <w:bookmarkStart w:id="1266" w:name="_Toc411736573"/>
      <w:bookmarkStart w:id="1267" w:name="_Toc486160122"/>
      <w:bookmarkStart w:id="1268" w:name="_Toc476860508"/>
      <w:bookmarkStart w:id="1269" w:name="_Toc247527790"/>
      <w:r>
        <w:rPr>
          <w:rFonts w:ascii="宋体" w:eastAsia="宋体" w:cs="宋体" w:hint="eastAsia"/>
          <w:bCs w:val="0"/>
          <w:sz w:val="21"/>
          <w:szCs w:val="21"/>
        </w:rPr>
        <w:t>23.1 承包人索赔的提出</w:t>
      </w:r>
      <w:bookmarkEnd w:id="1262"/>
      <w:bookmarkEnd w:id="1263"/>
      <w:bookmarkEnd w:id="1264"/>
      <w:bookmarkEnd w:id="1265"/>
      <w:bookmarkEnd w:id="1266"/>
      <w:bookmarkEnd w:id="1267"/>
      <w:bookmarkEnd w:id="1268"/>
      <w:bookmarkEnd w:id="1269"/>
    </w:p>
    <w:p w:rsidR="00C02AC7" w:rsidRDefault="0017062A">
      <w:pPr>
        <w:spacing w:line="360" w:lineRule="auto"/>
        <w:ind w:firstLineChars="200" w:firstLine="420"/>
        <w:rPr>
          <w:rFonts w:ascii="宋体" w:hAnsi="宋体" w:cs="宋体"/>
          <w:szCs w:val="21"/>
        </w:rPr>
      </w:pPr>
      <w:r>
        <w:rPr>
          <w:rFonts w:ascii="宋体" w:hAnsi="宋体" w:cs="宋体" w:hint="eastAsia"/>
          <w:szCs w:val="21"/>
        </w:rPr>
        <w:t>根据合同约定，承包人认为有权得到追加付款和（或）延长工期的，应按以下程序向发包人提出索赔：</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（1）承包人应在知道或应当知道索赔事件发生后28 天内，向监理人递交索赔意向通知书，并说明发生索赔事件的事由。承包人未在前述28天内发出索赔意向通知书的，工期不予顺延，且承包人无权获得追加付款；</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（2）承包人应在发出索赔意向通知书后28天内，向监理人正式递交索赔通知书。索赔通知书应详细说明索赔理由以及要求追加的付款金额和（或）延长的工期，并附必要的记录和证明材料；</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（3）索赔事件具有连续影响的，承包人应按合理时间间隔继续递交延续索赔通知，说明连续影响的实际情况和记录，列出累计的追加付款金额和（或）工期延长天数；</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（4）在索赔事件影响结束后的28 天内，承包人应向监理人递交最终索赔通知书，说明最终要求索赔的追加付款金额和延长的工期，并附必要的记录和证明材料。</w:t>
      </w:r>
    </w:p>
    <w:p w:rsidR="00C02AC7" w:rsidRDefault="0017062A">
      <w:pPr>
        <w:pStyle w:val="3"/>
        <w:spacing w:before="120" w:after="120" w:line="360" w:lineRule="auto"/>
        <w:ind w:firstLine="103"/>
        <w:rPr>
          <w:rFonts w:ascii="宋体" w:eastAsia="宋体" w:cs="宋体"/>
          <w:bCs w:val="0"/>
          <w:sz w:val="21"/>
          <w:szCs w:val="21"/>
        </w:rPr>
      </w:pPr>
      <w:bookmarkStart w:id="1270" w:name="_Toc411736574"/>
      <w:bookmarkStart w:id="1271" w:name="_Toc410559492"/>
      <w:bookmarkStart w:id="1272" w:name="_Toc300835192"/>
      <w:bookmarkStart w:id="1273" w:name="_Toc411736298"/>
      <w:bookmarkStart w:id="1274" w:name="_Toc476860509"/>
      <w:bookmarkStart w:id="1275" w:name="_Toc247527791"/>
      <w:bookmarkStart w:id="1276" w:name="_Toc247514190"/>
      <w:bookmarkStart w:id="1277" w:name="_Toc486160123"/>
      <w:r>
        <w:rPr>
          <w:rFonts w:ascii="宋体" w:eastAsia="宋体" w:cs="宋体" w:hint="eastAsia"/>
          <w:bCs w:val="0"/>
          <w:sz w:val="21"/>
          <w:szCs w:val="21"/>
        </w:rPr>
        <w:t>23.2 承包人索赔处理程序</w:t>
      </w:r>
      <w:bookmarkEnd w:id="1270"/>
      <w:bookmarkEnd w:id="1271"/>
      <w:bookmarkEnd w:id="1272"/>
      <w:bookmarkEnd w:id="1273"/>
      <w:bookmarkEnd w:id="1274"/>
      <w:bookmarkEnd w:id="1275"/>
      <w:bookmarkEnd w:id="1276"/>
      <w:bookmarkEnd w:id="1277"/>
    </w:p>
    <w:p w:rsidR="00C02AC7" w:rsidRDefault="0017062A">
      <w:pPr>
        <w:spacing w:line="360" w:lineRule="auto"/>
        <w:ind w:firstLineChars="200" w:firstLine="420"/>
        <w:rPr>
          <w:rFonts w:ascii="宋体" w:hAnsi="宋体" w:cs="宋体"/>
          <w:szCs w:val="21"/>
        </w:rPr>
      </w:pPr>
      <w:r>
        <w:rPr>
          <w:rFonts w:ascii="宋体" w:hAnsi="宋体" w:cs="宋体" w:hint="eastAsia"/>
          <w:szCs w:val="21"/>
        </w:rPr>
        <w:t>（1）监理人收到承包人提交的索赔通知书后，应及时审查索赔通知书的内容、查验承包人的记录和证明材料，必要时监理人可要求承包人提交全部原始记录副本。</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（2）监理人应按第3.5 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（3）承包人接受索赔处理结果的，发包人应在</w:t>
      </w:r>
      <w:proofErr w:type="gramStart"/>
      <w:r>
        <w:rPr>
          <w:rFonts w:ascii="宋体" w:hAnsi="宋体" w:cs="宋体" w:hint="eastAsia"/>
          <w:szCs w:val="21"/>
        </w:rPr>
        <w:t>作出</w:t>
      </w:r>
      <w:proofErr w:type="gramEnd"/>
      <w:r>
        <w:rPr>
          <w:rFonts w:ascii="宋体" w:hAnsi="宋体" w:cs="宋体" w:hint="eastAsia"/>
          <w:szCs w:val="21"/>
        </w:rPr>
        <w:t>索赔处理结果答复后28 天内完成赔付。承包人不接受索赔处理结果的，按第24条的约定执行。</w:t>
      </w:r>
    </w:p>
    <w:p w:rsidR="00C02AC7" w:rsidRDefault="0017062A">
      <w:pPr>
        <w:pStyle w:val="3"/>
        <w:spacing w:before="120" w:after="120" w:line="360" w:lineRule="auto"/>
        <w:ind w:firstLine="103"/>
        <w:rPr>
          <w:rFonts w:ascii="宋体" w:eastAsia="宋体" w:cs="宋体"/>
          <w:bCs w:val="0"/>
          <w:sz w:val="21"/>
          <w:szCs w:val="21"/>
        </w:rPr>
      </w:pPr>
      <w:bookmarkStart w:id="1278" w:name="_Toc411736575"/>
      <w:bookmarkStart w:id="1279" w:name="_Toc247514191"/>
      <w:bookmarkStart w:id="1280" w:name="_Toc300835193"/>
      <w:bookmarkStart w:id="1281" w:name="_Toc410559493"/>
      <w:bookmarkStart w:id="1282" w:name="_Toc486160124"/>
      <w:bookmarkStart w:id="1283" w:name="_Toc411736299"/>
      <w:bookmarkStart w:id="1284" w:name="_Toc247527792"/>
      <w:bookmarkStart w:id="1285" w:name="_Toc476860510"/>
      <w:r>
        <w:rPr>
          <w:rFonts w:ascii="宋体" w:eastAsia="宋体" w:cs="宋体" w:hint="eastAsia"/>
          <w:bCs w:val="0"/>
          <w:sz w:val="21"/>
          <w:szCs w:val="21"/>
        </w:rPr>
        <w:t>23.3 承包人提出索赔的期限</w:t>
      </w:r>
      <w:bookmarkEnd w:id="1278"/>
      <w:bookmarkEnd w:id="1279"/>
      <w:bookmarkEnd w:id="1280"/>
      <w:bookmarkEnd w:id="1281"/>
      <w:bookmarkEnd w:id="1282"/>
      <w:bookmarkEnd w:id="1283"/>
      <w:bookmarkEnd w:id="1284"/>
      <w:bookmarkEnd w:id="1285"/>
    </w:p>
    <w:p w:rsidR="00C02AC7" w:rsidRDefault="0017062A">
      <w:pPr>
        <w:spacing w:line="360" w:lineRule="auto"/>
        <w:ind w:firstLineChars="200" w:firstLine="420"/>
        <w:rPr>
          <w:rFonts w:ascii="宋体" w:hAnsi="宋体" w:cs="宋体"/>
          <w:szCs w:val="21"/>
        </w:rPr>
      </w:pPr>
      <w:r>
        <w:rPr>
          <w:rFonts w:ascii="宋体" w:hAnsi="宋体" w:cs="宋体" w:hint="eastAsia"/>
          <w:szCs w:val="21"/>
        </w:rPr>
        <w:t>23.3.1 承包人按第17.5 款的约定接受了竣工付款证书后，应被认为已无权再提出在合同工程接收证书颁发前所发生的任何索赔。</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23.3.2 承包人按第17.6 款的约定提交的最终结清申请单中，只限于提出工程接收证书颁发后发生的索赔。提出索赔的期限自接受最终结清证书时终止。</w:t>
      </w:r>
    </w:p>
    <w:p w:rsidR="00C02AC7" w:rsidRDefault="0017062A">
      <w:pPr>
        <w:pStyle w:val="3"/>
        <w:spacing w:before="120" w:after="120" w:line="360" w:lineRule="auto"/>
        <w:ind w:firstLine="103"/>
        <w:rPr>
          <w:rFonts w:ascii="宋体" w:eastAsia="宋体" w:cs="宋体"/>
          <w:bCs w:val="0"/>
          <w:sz w:val="21"/>
          <w:szCs w:val="21"/>
        </w:rPr>
      </w:pPr>
      <w:bookmarkStart w:id="1286" w:name="_Toc300835194"/>
      <w:bookmarkStart w:id="1287" w:name="_Toc486160125"/>
      <w:bookmarkStart w:id="1288" w:name="_Toc247527793"/>
      <w:bookmarkStart w:id="1289" w:name="_Toc247514192"/>
      <w:bookmarkStart w:id="1290" w:name="_Toc411736300"/>
      <w:bookmarkStart w:id="1291" w:name="_Toc410559494"/>
      <w:bookmarkStart w:id="1292" w:name="_Toc476860511"/>
      <w:bookmarkStart w:id="1293" w:name="_Toc411736576"/>
      <w:r>
        <w:rPr>
          <w:rFonts w:ascii="宋体" w:eastAsia="宋体" w:cs="宋体" w:hint="eastAsia"/>
          <w:bCs w:val="0"/>
          <w:sz w:val="21"/>
          <w:szCs w:val="21"/>
        </w:rPr>
        <w:lastRenderedPageBreak/>
        <w:t>23.4 发包人的索赔</w:t>
      </w:r>
      <w:bookmarkEnd w:id="1286"/>
      <w:bookmarkEnd w:id="1287"/>
      <w:bookmarkEnd w:id="1288"/>
      <w:bookmarkEnd w:id="1289"/>
      <w:bookmarkEnd w:id="1290"/>
      <w:bookmarkEnd w:id="1291"/>
      <w:bookmarkEnd w:id="1292"/>
      <w:bookmarkEnd w:id="1293"/>
    </w:p>
    <w:p w:rsidR="00C02AC7" w:rsidRDefault="0017062A">
      <w:pPr>
        <w:spacing w:line="360" w:lineRule="auto"/>
        <w:ind w:firstLineChars="200" w:firstLine="420"/>
        <w:rPr>
          <w:rFonts w:ascii="宋体" w:hAnsi="宋体" w:cs="宋体"/>
          <w:szCs w:val="21"/>
        </w:rPr>
      </w:pPr>
      <w:r>
        <w:rPr>
          <w:rFonts w:ascii="宋体" w:hAnsi="宋体" w:cs="宋体" w:hint="eastAsia"/>
          <w:szCs w:val="21"/>
        </w:rPr>
        <w:t>23.4.1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23.3 款的约定相同，要求延长缺陷责任期的通知应在缺陷责任期届满前发出。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23.4.2 发包人按第3.5 款商定或确定发包人从承包人处得到赔付的金额和（或）缺陷责任期的延长期。承包人应付给发包人的金额可从</w:t>
      </w:r>
      <w:proofErr w:type="gramStart"/>
      <w:r>
        <w:rPr>
          <w:rFonts w:ascii="宋体" w:hAnsi="宋体" w:cs="宋体" w:hint="eastAsia"/>
          <w:szCs w:val="21"/>
        </w:rPr>
        <w:t>拟支付</w:t>
      </w:r>
      <w:proofErr w:type="gramEnd"/>
      <w:r>
        <w:rPr>
          <w:rFonts w:ascii="宋体" w:hAnsi="宋体" w:cs="宋体" w:hint="eastAsia"/>
          <w:szCs w:val="21"/>
        </w:rPr>
        <w:t>给承包人的合同价款中扣除，或由承包人以其他方式支付给发包人。</w:t>
      </w:r>
    </w:p>
    <w:p w:rsidR="00C02AC7" w:rsidRDefault="0017062A">
      <w:pPr>
        <w:pStyle w:val="3"/>
        <w:spacing w:before="120" w:after="120" w:line="360" w:lineRule="auto"/>
        <w:ind w:firstLine="103"/>
        <w:rPr>
          <w:rFonts w:ascii="宋体" w:eastAsia="宋体" w:cs="宋体"/>
          <w:bCs w:val="0"/>
          <w:sz w:val="21"/>
          <w:szCs w:val="21"/>
        </w:rPr>
      </w:pPr>
      <w:bookmarkStart w:id="1294" w:name="_Toc476860512"/>
      <w:bookmarkStart w:id="1295" w:name="_Toc411736301"/>
      <w:bookmarkStart w:id="1296" w:name="_Toc184635121"/>
      <w:bookmarkStart w:id="1297" w:name="_Toc411736577"/>
      <w:bookmarkStart w:id="1298" w:name="_Toc410559495"/>
      <w:bookmarkStart w:id="1299" w:name="_Toc300835195"/>
      <w:bookmarkStart w:id="1300" w:name="_Toc486160126"/>
      <w:bookmarkStart w:id="1301" w:name="_Toc247527794"/>
      <w:bookmarkStart w:id="1302" w:name="_Toc247514193"/>
      <w:r>
        <w:rPr>
          <w:rFonts w:ascii="宋体" w:eastAsia="宋体" w:cs="宋体" w:hint="eastAsia"/>
          <w:bCs w:val="0"/>
          <w:sz w:val="21"/>
          <w:szCs w:val="21"/>
        </w:rPr>
        <w:t>24. 争议的解决</w:t>
      </w:r>
      <w:bookmarkEnd w:id="1294"/>
      <w:bookmarkEnd w:id="1295"/>
      <w:bookmarkEnd w:id="1296"/>
      <w:bookmarkEnd w:id="1297"/>
      <w:bookmarkEnd w:id="1298"/>
      <w:bookmarkEnd w:id="1299"/>
      <w:bookmarkEnd w:id="1300"/>
      <w:bookmarkEnd w:id="1301"/>
      <w:bookmarkEnd w:id="1302"/>
    </w:p>
    <w:p w:rsidR="00C02AC7" w:rsidRDefault="0017062A">
      <w:pPr>
        <w:pStyle w:val="3"/>
        <w:spacing w:before="120" w:after="120" w:line="360" w:lineRule="auto"/>
        <w:ind w:firstLine="103"/>
        <w:rPr>
          <w:rFonts w:ascii="宋体" w:eastAsia="宋体" w:cs="宋体"/>
          <w:bCs w:val="0"/>
          <w:sz w:val="21"/>
          <w:szCs w:val="21"/>
        </w:rPr>
      </w:pPr>
      <w:bookmarkStart w:id="1303" w:name="_Toc411736302"/>
      <w:bookmarkStart w:id="1304" w:name="_Toc247527795"/>
      <w:bookmarkStart w:id="1305" w:name="_Toc486160127"/>
      <w:bookmarkStart w:id="1306" w:name="_Toc300835196"/>
      <w:bookmarkStart w:id="1307" w:name="_Toc247514194"/>
      <w:bookmarkStart w:id="1308" w:name="_Toc476860513"/>
      <w:bookmarkStart w:id="1309" w:name="_Toc410559496"/>
      <w:bookmarkStart w:id="1310" w:name="_Toc411736578"/>
      <w:r>
        <w:rPr>
          <w:rFonts w:ascii="宋体" w:eastAsia="宋体" w:cs="宋体" w:hint="eastAsia"/>
          <w:bCs w:val="0"/>
          <w:sz w:val="21"/>
          <w:szCs w:val="21"/>
        </w:rPr>
        <w:t>24.1 争议的解决方式</w:t>
      </w:r>
      <w:bookmarkEnd w:id="1303"/>
      <w:bookmarkEnd w:id="1304"/>
      <w:bookmarkEnd w:id="1305"/>
      <w:bookmarkEnd w:id="1306"/>
      <w:bookmarkEnd w:id="1307"/>
      <w:bookmarkEnd w:id="1308"/>
      <w:bookmarkEnd w:id="1309"/>
      <w:bookmarkEnd w:id="1310"/>
    </w:p>
    <w:p w:rsidR="00C02AC7" w:rsidRDefault="0017062A">
      <w:pPr>
        <w:spacing w:line="360" w:lineRule="auto"/>
        <w:ind w:firstLineChars="200" w:firstLine="420"/>
        <w:rPr>
          <w:rFonts w:ascii="宋体" w:hAnsi="宋体" w:cs="宋体"/>
          <w:szCs w:val="21"/>
        </w:rPr>
      </w:pPr>
      <w:r>
        <w:rPr>
          <w:rFonts w:ascii="宋体" w:hAnsi="宋体" w:cs="宋体" w:hint="eastAsia"/>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（1）向约定的仲裁委员会申请仲裁；</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（2）向有管辖权的人民法院提起诉讼。</w:t>
      </w:r>
    </w:p>
    <w:p w:rsidR="00C02AC7" w:rsidRDefault="0017062A">
      <w:pPr>
        <w:pStyle w:val="3"/>
        <w:spacing w:before="120" w:after="120" w:line="360" w:lineRule="auto"/>
        <w:ind w:firstLine="103"/>
        <w:rPr>
          <w:rFonts w:ascii="宋体" w:eastAsia="宋体" w:cs="宋体"/>
          <w:bCs w:val="0"/>
          <w:sz w:val="21"/>
          <w:szCs w:val="21"/>
        </w:rPr>
      </w:pPr>
      <w:bookmarkStart w:id="1311" w:name="_Toc247514195"/>
      <w:bookmarkStart w:id="1312" w:name="_Toc410559497"/>
      <w:bookmarkStart w:id="1313" w:name="_Toc247527796"/>
      <w:bookmarkStart w:id="1314" w:name="_Toc486160128"/>
      <w:bookmarkStart w:id="1315" w:name="_Toc300835197"/>
      <w:bookmarkStart w:id="1316" w:name="_Toc411736303"/>
      <w:bookmarkStart w:id="1317" w:name="_Toc476860514"/>
      <w:bookmarkStart w:id="1318" w:name="_Toc411736579"/>
      <w:r>
        <w:rPr>
          <w:rFonts w:ascii="宋体" w:eastAsia="宋体" w:cs="宋体" w:hint="eastAsia"/>
          <w:bCs w:val="0"/>
          <w:sz w:val="21"/>
          <w:szCs w:val="21"/>
        </w:rPr>
        <w:t>24.2 友好解决</w:t>
      </w:r>
      <w:bookmarkEnd w:id="1311"/>
      <w:bookmarkEnd w:id="1312"/>
      <w:bookmarkEnd w:id="1313"/>
      <w:bookmarkEnd w:id="1314"/>
      <w:bookmarkEnd w:id="1315"/>
      <w:bookmarkEnd w:id="1316"/>
      <w:bookmarkEnd w:id="1317"/>
      <w:bookmarkEnd w:id="1318"/>
    </w:p>
    <w:p w:rsidR="00C02AC7" w:rsidRDefault="0017062A">
      <w:pPr>
        <w:spacing w:line="360" w:lineRule="auto"/>
        <w:ind w:firstLineChars="200" w:firstLine="420"/>
        <w:rPr>
          <w:rFonts w:ascii="宋体" w:hAnsi="宋体" w:cs="宋体"/>
          <w:szCs w:val="21"/>
        </w:rPr>
      </w:pPr>
      <w:r>
        <w:rPr>
          <w:rFonts w:ascii="宋体" w:hAnsi="宋体" w:cs="宋体" w:hint="eastAsia"/>
          <w:szCs w:val="21"/>
        </w:rPr>
        <w:t>在提请争议评审、仲裁或者诉讼前，以及在争议评审、仲裁或诉讼过程中，发包人和承包人均可共同努力友好协商解决争议。</w:t>
      </w:r>
    </w:p>
    <w:p w:rsidR="00C02AC7" w:rsidRDefault="0017062A">
      <w:pPr>
        <w:pStyle w:val="3"/>
        <w:spacing w:before="120" w:after="120" w:line="360" w:lineRule="auto"/>
        <w:ind w:firstLine="103"/>
        <w:rPr>
          <w:rFonts w:ascii="宋体" w:eastAsia="宋体" w:cs="宋体"/>
          <w:bCs w:val="0"/>
          <w:sz w:val="21"/>
          <w:szCs w:val="21"/>
        </w:rPr>
      </w:pPr>
      <w:bookmarkStart w:id="1319" w:name="_Toc410559498"/>
      <w:bookmarkStart w:id="1320" w:name="_Toc247527797"/>
      <w:bookmarkStart w:id="1321" w:name="_Toc411736580"/>
      <w:bookmarkStart w:id="1322" w:name="_Toc486160129"/>
      <w:bookmarkStart w:id="1323" w:name="_Toc300835198"/>
      <w:bookmarkStart w:id="1324" w:name="_Toc247514196"/>
      <w:bookmarkStart w:id="1325" w:name="_Toc476860515"/>
      <w:bookmarkStart w:id="1326" w:name="_Toc411736304"/>
      <w:r>
        <w:rPr>
          <w:rFonts w:ascii="宋体" w:eastAsia="宋体" w:cs="宋体" w:hint="eastAsia"/>
          <w:bCs w:val="0"/>
          <w:sz w:val="21"/>
          <w:szCs w:val="21"/>
        </w:rPr>
        <w:t>24.3 争议评审</w:t>
      </w:r>
      <w:bookmarkEnd w:id="1319"/>
      <w:bookmarkEnd w:id="1320"/>
      <w:bookmarkEnd w:id="1321"/>
      <w:bookmarkEnd w:id="1322"/>
      <w:bookmarkEnd w:id="1323"/>
      <w:bookmarkEnd w:id="1324"/>
      <w:bookmarkEnd w:id="1325"/>
      <w:bookmarkEnd w:id="1326"/>
    </w:p>
    <w:p w:rsidR="00C02AC7" w:rsidRDefault="0017062A">
      <w:pPr>
        <w:spacing w:line="360" w:lineRule="auto"/>
        <w:ind w:firstLineChars="200" w:firstLine="420"/>
        <w:rPr>
          <w:rFonts w:ascii="宋体" w:hAnsi="宋体" w:cs="宋体"/>
          <w:szCs w:val="21"/>
        </w:rPr>
      </w:pPr>
      <w:r>
        <w:rPr>
          <w:rFonts w:ascii="宋体" w:hAnsi="宋体" w:cs="宋体" w:hint="eastAsia"/>
          <w:szCs w:val="21"/>
        </w:rPr>
        <w:t>24.3.1 采用争议评审的，发包人和承包人应在开工日后的28天内或在争议发生后，协商成立争议评审组。争议评审组由有合同管理和工程实践经验的专家组成。</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24.3.2 合同双方的争议，应首先由申请人向争议评审组提交一份详细的评审申请报告，并附必要的文件、图纸和证明材料，申请人还应将上述报告的副本同时提交给被申请人和监理人。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24.3.3 被申请人在收到申请人评审申请报告副本后的28 天内，向争议评审组提交一份答辩报告，并</w:t>
      </w:r>
      <w:proofErr w:type="gramStart"/>
      <w:r>
        <w:rPr>
          <w:rFonts w:ascii="宋体" w:hAnsi="宋体" w:cs="宋体" w:hint="eastAsia"/>
          <w:szCs w:val="21"/>
        </w:rPr>
        <w:t>附证明</w:t>
      </w:r>
      <w:proofErr w:type="gramEnd"/>
      <w:r>
        <w:rPr>
          <w:rFonts w:ascii="宋体" w:hAnsi="宋体" w:cs="宋体" w:hint="eastAsia"/>
          <w:szCs w:val="21"/>
        </w:rPr>
        <w:t>材料。被申请人应将答辩报告的副本同时提交给申请人和监理人。</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24.3.4 除专用合同条款另有约定外，争议评审组在收到合同双方报告后的14天内，邀请双方代表和有关人员举行调查会，向双方调查争议细节；必要时争议评审组可要求双方进一步提供补充材料。</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24.3.5 除专用合同条款另有约定外，在调查会结束后的14天内，争议评审组应在不受任何干扰的情况下进行独立、公正的评审，</w:t>
      </w:r>
      <w:proofErr w:type="gramStart"/>
      <w:r>
        <w:rPr>
          <w:rFonts w:ascii="宋体" w:hAnsi="宋体" w:cs="宋体" w:hint="eastAsia"/>
          <w:szCs w:val="21"/>
        </w:rPr>
        <w:t>作出</w:t>
      </w:r>
      <w:proofErr w:type="gramEnd"/>
      <w:r>
        <w:rPr>
          <w:rFonts w:ascii="宋体" w:hAnsi="宋体" w:cs="宋体" w:hint="eastAsia"/>
          <w:szCs w:val="21"/>
        </w:rPr>
        <w:t>书面评审意见，并说明理由。在争议评审期间，争议双方暂按总监理工程师的确定执行。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24.3.6 发包人和承包人接受评审意见的，由监理人根据评审意见拟定执行协议，经争议双方</w:t>
      </w:r>
      <w:r>
        <w:rPr>
          <w:rFonts w:ascii="宋体" w:hAnsi="宋体" w:cs="宋体" w:hint="eastAsia"/>
          <w:szCs w:val="21"/>
        </w:rPr>
        <w:lastRenderedPageBreak/>
        <w:t>签字后作为合同的补充文件，并遵照执行。</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24.3.7 发包人或承包人不接受评审意见，并要求提交仲裁或提起诉讼的，应在收到评审意见后的14 天内将仲裁或起诉意向书面通知另一方，并抄送监理人，但在仲裁或诉讼结束前应暂按总监理工程师的确定执行。</w:t>
      </w:r>
    </w:p>
    <w:p w:rsidR="00C02AC7" w:rsidRDefault="00C02AC7" w:rsidP="00707166">
      <w:pPr>
        <w:spacing w:beforeLines="50" w:before="120" w:afterLines="50" w:after="120" w:line="360" w:lineRule="auto"/>
        <w:ind w:rightChars="200" w:right="420"/>
        <w:jc w:val="center"/>
        <w:rPr>
          <w:rFonts w:ascii="宋体" w:hAnsi="宋体"/>
          <w:b/>
          <w:szCs w:val="21"/>
        </w:rPr>
      </w:pPr>
    </w:p>
    <w:p w:rsidR="00C02AC7" w:rsidRDefault="00C02AC7">
      <w:pPr>
        <w:spacing w:beforeLines="50" w:before="120" w:afterLines="50" w:after="120" w:line="360" w:lineRule="auto"/>
        <w:ind w:rightChars="200" w:right="420"/>
        <w:jc w:val="center"/>
        <w:rPr>
          <w:rFonts w:ascii="宋体" w:hAnsi="宋体"/>
          <w:b/>
          <w:sz w:val="32"/>
          <w:szCs w:val="32"/>
        </w:rPr>
        <w:sectPr w:rsidR="00C02AC7">
          <w:pgSz w:w="11907" w:h="16840"/>
          <w:pgMar w:top="1440" w:right="1440" w:bottom="1440" w:left="1440" w:header="851" w:footer="992" w:gutter="0"/>
          <w:cols w:space="720"/>
          <w:docGrid w:linePitch="312"/>
        </w:sectPr>
      </w:pPr>
    </w:p>
    <w:p w:rsidR="00C02AC7" w:rsidRDefault="0017062A">
      <w:pPr>
        <w:pStyle w:val="20"/>
        <w:spacing w:line="360" w:lineRule="auto"/>
        <w:jc w:val="center"/>
        <w:rPr>
          <w:rFonts w:ascii="宋体" w:eastAsia="宋体" w:hAnsi="宋体"/>
          <w:szCs w:val="21"/>
        </w:rPr>
      </w:pPr>
      <w:bookmarkStart w:id="1327" w:name="_Toc476860516"/>
      <w:bookmarkStart w:id="1328" w:name="_Toc486160130"/>
      <w:bookmarkStart w:id="1329" w:name="_Toc411736305"/>
      <w:bookmarkStart w:id="1330" w:name="_Toc411736581"/>
      <w:r>
        <w:rPr>
          <w:rFonts w:ascii="宋体" w:eastAsia="宋体" w:hAnsi="宋体" w:hint="eastAsia"/>
        </w:rPr>
        <w:lastRenderedPageBreak/>
        <w:t>第三部分   专用合同条款</w:t>
      </w:r>
      <w:bookmarkEnd w:id="1327"/>
      <w:bookmarkEnd w:id="1328"/>
      <w:bookmarkEnd w:id="1329"/>
      <w:bookmarkEnd w:id="1330"/>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 一般约定</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1.1 词语定义</w:t>
      </w:r>
    </w:p>
    <w:p w:rsidR="00C02AC7" w:rsidRDefault="0017062A">
      <w:pPr>
        <w:spacing w:line="360" w:lineRule="auto"/>
        <w:ind w:firstLineChars="300" w:firstLine="630"/>
        <w:rPr>
          <w:rFonts w:ascii="宋体" w:hAnsi="宋体" w:cs="宋体"/>
          <w:kern w:val="0"/>
          <w:szCs w:val="21"/>
        </w:rPr>
      </w:pPr>
      <w:r>
        <w:rPr>
          <w:rFonts w:ascii="宋体" w:hAnsi="宋体" w:cs="宋体" w:hint="eastAsia"/>
          <w:szCs w:val="21"/>
        </w:rPr>
        <w:t>1.1.1.1 合同文件（或称合同）：指合同协议书、中标通知书、投标函及投标函附录、专用合同条款、通用合同条款、发包人要求、价格清单、招标文件、投标文件，以及其他构成合同组成部分的文件。</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1.1.1.4 投标函：本合同特指《投标函》。</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1.1.1.7 价格清单：本合同指承包人按合同专用条款第17.1款要求编制，并经</w:t>
      </w:r>
      <w:r>
        <w:rPr>
          <w:rFonts w:ascii="宋体" w:hAnsi="宋体" w:cs="宋体" w:hint="eastAsia"/>
          <w:kern w:val="0"/>
          <w:szCs w:val="21"/>
          <w:u w:val="single"/>
        </w:rPr>
        <w:t>区财政部门或经发包人确定的第三方造价咨询机构</w:t>
      </w:r>
      <w:r>
        <w:rPr>
          <w:rFonts w:ascii="宋体" w:hAnsi="宋体" w:cs="宋体" w:hint="eastAsia"/>
          <w:kern w:val="0"/>
          <w:szCs w:val="21"/>
        </w:rPr>
        <w:t>审核的价格清单。</w:t>
      </w:r>
    </w:p>
    <w:p w:rsidR="00C02AC7" w:rsidRDefault="0017062A">
      <w:pPr>
        <w:autoSpaceDE w:val="0"/>
        <w:autoSpaceDN w:val="0"/>
        <w:adjustRightInd w:val="0"/>
        <w:spacing w:line="360" w:lineRule="auto"/>
        <w:ind w:firstLineChars="200" w:firstLine="420"/>
        <w:jc w:val="left"/>
        <w:rPr>
          <w:rFonts w:ascii="宋体" w:hAnsi="宋体"/>
          <w:b/>
          <w:bCs/>
          <w:kern w:val="0"/>
          <w:szCs w:val="21"/>
        </w:rPr>
      </w:pPr>
      <w:r>
        <w:rPr>
          <w:rFonts w:ascii="宋体" w:hAnsi="宋体" w:cs="宋体" w:hint="eastAsia"/>
          <w:kern w:val="0"/>
          <w:szCs w:val="21"/>
        </w:rPr>
        <w:t>1.1.1.8 承包人建议书：</w:t>
      </w:r>
      <w:r>
        <w:rPr>
          <w:rFonts w:ascii="宋体" w:hAnsi="宋体" w:cs="宋体" w:hint="eastAsia"/>
          <w:kern w:val="0"/>
          <w:szCs w:val="21"/>
          <w:u w:val="single"/>
        </w:rPr>
        <w:t>（本合同不适用）</w:t>
      </w:r>
      <w:r>
        <w:rPr>
          <w:rFonts w:ascii="宋体" w:hAnsi="宋体" w:cs="宋体" w:hint="eastAsia"/>
          <w:kern w:val="0"/>
          <w:szCs w:val="21"/>
        </w:rPr>
        <w:t>。</w:t>
      </w:r>
    </w:p>
    <w:p w:rsidR="00C02AC7" w:rsidRDefault="0017062A">
      <w:pPr>
        <w:autoSpaceDE w:val="0"/>
        <w:autoSpaceDN w:val="0"/>
        <w:adjustRightInd w:val="0"/>
        <w:spacing w:line="360" w:lineRule="auto"/>
        <w:ind w:firstLineChars="200" w:firstLine="422"/>
        <w:jc w:val="left"/>
        <w:rPr>
          <w:rFonts w:ascii="宋体" w:hAnsi="宋体" w:cs="宋体"/>
          <w:kern w:val="0"/>
          <w:szCs w:val="21"/>
        </w:rPr>
      </w:pPr>
      <w:r>
        <w:rPr>
          <w:rFonts w:ascii="宋体" w:hAnsi="宋体" w:hint="eastAsia"/>
          <w:b/>
          <w:bCs/>
          <w:kern w:val="0"/>
          <w:szCs w:val="21"/>
        </w:rPr>
        <w:t xml:space="preserve">1.1.2 </w:t>
      </w:r>
      <w:r>
        <w:rPr>
          <w:rFonts w:ascii="宋体" w:hAnsi="宋体" w:cs="宋体" w:hint="eastAsia"/>
          <w:kern w:val="0"/>
          <w:szCs w:val="21"/>
        </w:rPr>
        <w:t>合同当事人和人员</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1.1.2.2 发包人：本合同发包人为</w:t>
      </w:r>
      <w:r>
        <w:rPr>
          <w:rFonts w:ascii="宋体" w:hAnsi="宋体" w:cs="宋体" w:hint="eastAsia"/>
          <w:kern w:val="0"/>
          <w:szCs w:val="21"/>
          <w:u w:val="single"/>
        </w:rPr>
        <w:t>******************************************</w:t>
      </w:r>
      <w:r>
        <w:rPr>
          <w:rFonts w:ascii="宋体" w:hAnsi="宋体" w:cs="宋体" w:hint="eastAsia"/>
          <w:kern w:val="0"/>
          <w:szCs w:val="21"/>
        </w:rPr>
        <w:t>。</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1.1.2.3 承包人：本合同承包人为。</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1.1.2.4 承包人项目经理：本合同项目经理（项目负责人）为。负责项目设计施工总承包全面组织工作。</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1.1.2.5 设计负责人：本合同设计负责人为。负责项目设计管理工作。</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 xml:space="preserve">1.1.2.6 </w:t>
      </w:r>
      <w:r>
        <w:rPr>
          <w:rFonts w:ascii="宋体" w:hAnsi="宋体" w:cs="宋体" w:hint="eastAsia"/>
          <w:szCs w:val="21"/>
        </w:rPr>
        <w:t>施工负责人</w:t>
      </w:r>
      <w:r>
        <w:rPr>
          <w:rFonts w:ascii="宋体" w:hAnsi="宋体" w:cs="宋体" w:hint="eastAsia"/>
          <w:kern w:val="0"/>
          <w:szCs w:val="21"/>
        </w:rPr>
        <w:t>：本合同</w:t>
      </w:r>
      <w:r>
        <w:rPr>
          <w:rFonts w:ascii="宋体" w:hAnsi="宋体" w:cs="宋体" w:hint="eastAsia"/>
          <w:szCs w:val="21"/>
        </w:rPr>
        <w:t>施工负责人</w:t>
      </w:r>
      <w:r>
        <w:rPr>
          <w:rFonts w:ascii="宋体" w:hAnsi="宋体" w:cs="宋体" w:hint="eastAsia"/>
          <w:kern w:val="0"/>
          <w:szCs w:val="21"/>
        </w:rPr>
        <w:t>为   。负责项目施工管理工作。</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1.1.2.8 分包人：</w:t>
      </w:r>
      <w:r>
        <w:rPr>
          <w:rFonts w:ascii="宋体" w:hAnsi="宋体" w:hint="eastAsia"/>
          <w:szCs w:val="21"/>
        </w:rPr>
        <w:t>经发包人批准的专业工程分包单位。</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1.1.2.9 监理人：本合同监理人为。</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1.1.2.10 总监理工程师：本合同总监理工程师为。</w:t>
      </w:r>
    </w:p>
    <w:p w:rsidR="00C02AC7" w:rsidRDefault="0017062A">
      <w:pPr>
        <w:autoSpaceDE w:val="0"/>
        <w:autoSpaceDN w:val="0"/>
        <w:adjustRightInd w:val="0"/>
        <w:spacing w:line="360" w:lineRule="auto"/>
        <w:ind w:firstLineChars="200" w:firstLine="422"/>
        <w:jc w:val="left"/>
        <w:rPr>
          <w:rFonts w:ascii="宋体" w:hAnsi="宋体" w:cs="宋体"/>
          <w:kern w:val="0"/>
          <w:szCs w:val="21"/>
        </w:rPr>
      </w:pPr>
      <w:r>
        <w:rPr>
          <w:rFonts w:ascii="宋体" w:hAnsi="宋体" w:hint="eastAsia"/>
          <w:b/>
          <w:bCs/>
          <w:kern w:val="0"/>
          <w:szCs w:val="21"/>
        </w:rPr>
        <w:t xml:space="preserve">1.1.3 </w:t>
      </w:r>
      <w:r>
        <w:rPr>
          <w:rFonts w:ascii="宋体" w:hAnsi="宋体" w:hint="eastAsia"/>
          <w:bCs/>
          <w:kern w:val="0"/>
          <w:szCs w:val="21"/>
        </w:rPr>
        <w:t>工程和设备</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1.1.3.4 区段工程：本合同区段工程包括：</w:t>
      </w:r>
      <w:r>
        <w:rPr>
          <w:rFonts w:ascii="宋体" w:hAnsi="宋体" w:cs="宋体" w:hint="eastAsia"/>
          <w:kern w:val="0"/>
          <w:szCs w:val="21"/>
          <w:u w:val="single"/>
        </w:rPr>
        <w:t>不采用</w:t>
      </w:r>
      <w:r>
        <w:rPr>
          <w:rFonts w:ascii="宋体" w:hAnsi="宋体" w:cs="宋体" w:hint="eastAsia"/>
          <w:kern w:val="0"/>
          <w:szCs w:val="21"/>
        </w:rPr>
        <w:t>。</w:t>
      </w:r>
    </w:p>
    <w:p w:rsidR="00C02AC7" w:rsidRDefault="0017062A">
      <w:pPr>
        <w:autoSpaceDE w:val="0"/>
        <w:autoSpaceDN w:val="0"/>
        <w:adjustRightInd w:val="0"/>
        <w:spacing w:line="360" w:lineRule="auto"/>
        <w:ind w:firstLineChars="200" w:firstLine="422"/>
        <w:jc w:val="left"/>
        <w:rPr>
          <w:rFonts w:ascii="宋体" w:hAnsi="宋体" w:cs="宋体"/>
          <w:kern w:val="0"/>
          <w:szCs w:val="21"/>
        </w:rPr>
      </w:pPr>
      <w:r>
        <w:rPr>
          <w:rFonts w:ascii="宋体" w:hAnsi="宋体" w:hint="eastAsia"/>
          <w:b/>
          <w:bCs/>
          <w:kern w:val="0"/>
          <w:szCs w:val="21"/>
        </w:rPr>
        <w:t xml:space="preserve">1.1.4 </w:t>
      </w:r>
      <w:r>
        <w:rPr>
          <w:rFonts w:ascii="宋体" w:hAnsi="宋体" w:cs="宋体" w:hint="eastAsia"/>
          <w:kern w:val="0"/>
          <w:szCs w:val="21"/>
        </w:rPr>
        <w:t>日期、检验和竣工</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1.1.4.5 缺陷责任期：</w:t>
      </w:r>
      <w:r>
        <w:rPr>
          <w:rFonts w:ascii="宋体" w:hAnsi="宋体" w:hint="eastAsia"/>
          <w:szCs w:val="21"/>
        </w:rPr>
        <w:t>整体工程</w:t>
      </w:r>
      <w:r>
        <w:rPr>
          <w:rFonts w:ascii="宋体" w:hAnsi="宋体" w:cs="宋体" w:hint="eastAsia"/>
          <w:kern w:val="0"/>
          <w:szCs w:val="21"/>
        </w:rPr>
        <w:t>缺陷责任期二</w:t>
      </w:r>
      <w:r>
        <w:rPr>
          <w:rFonts w:ascii="宋体" w:hAnsi="宋体" w:hint="eastAsia"/>
          <w:szCs w:val="21"/>
        </w:rPr>
        <w:t>年。</w:t>
      </w:r>
    </w:p>
    <w:p w:rsidR="00C02AC7" w:rsidRDefault="0017062A">
      <w:pPr>
        <w:autoSpaceDE w:val="0"/>
        <w:autoSpaceDN w:val="0"/>
        <w:adjustRightInd w:val="0"/>
        <w:spacing w:line="360" w:lineRule="auto"/>
        <w:ind w:firstLineChars="200" w:firstLine="422"/>
        <w:jc w:val="left"/>
        <w:rPr>
          <w:rFonts w:ascii="宋体" w:hAnsi="宋体" w:cs="宋体"/>
          <w:kern w:val="0"/>
          <w:szCs w:val="21"/>
        </w:rPr>
      </w:pPr>
      <w:r>
        <w:rPr>
          <w:rFonts w:ascii="宋体" w:hAnsi="宋体" w:hint="eastAsia"/>
          <w:b/>
          <w:bCs/>
          <w:kern w:val="0"/>
          <w:szCs w:val="21"/>
        </w:rPr>
        <w:t xml:space="preserve">1.1.5 </w:t>
      </w:r>
      <w:r>
        <w:rPr>
          <w:rFonts w:ascii="宋体" w:hAnsi="宋体" w:cs="宋体" w:hint="eastAsia"/>
          <w:kern w:val="0"/>
          <w:szCs w:val="21"/>
        </w:rPr>
        <w:t>合同价格和费用</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1.1.5.4 暂列金额：本合同不适用。</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1.1.5.5 暂估价：本合同不适用。</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1.1.5.6 计日工：本合同除另有约定外，不采用计日工方式计量及支付。</w:t>
      </w:r>
    </w:p>
    <w:p w:rsidR="00C02AC7" w:rsidRDefault="0017062A">
      <w:pPr>
        <w:autoSpaceDE w:val="0"/>
        <w:autoSpaceDN w:val="0"/>
        <w:adjustRightInd w:val="0"/>
        <w:spacing w:line="360" w:lineRule="auto"/>
        <w:ind w:firstLineChars="200" w:firstLine="422"/>
        <w:jc w:val="left"/>
        <w:rPr>
          <w:rFonts w:ascii="宋体" w:hAnsi="宋体" w:cs="宋体"/>
          <w:kern w:val="0"/>
          <w:szCs w:val="21"/>
        </w:rPr>
      </w:pPr>
      <w:r>
        <w:rPr>
          <w:rFonts w:ascii="宋体" w:hAnsi="宋体" w:cs="宋体" w:hint="eastAsia"/>
          <w:b/>
          <w:bCs/>
          <w:kern w:val="0"/>
          <w:szCs w:val="21"/>
        </w:rPr>
        <w:t xml:space="preserve">1.1.6 </w:t>
      </w:r>
      <w:r>
        <w:rPr>
          <w:rFonts w:ascii="宋体" w:hAnsi="宋体" w:cs="宋体" w:hint="eastAsia"/>
          <w:kern w:val="0"/>
          <w:szCs w:val="21"/>
        </w:rPr>
        <w:t>其他</w:t>
      </w:r>
    </w:p>
    <w:p w:rsidR="00C02AC7" w:rsidRDefault="0017062A">
      <w:pPr>
        <w:autoSpaceDE w:val="0"/>
        <w:autoSpaceDN w:val="0"/>
        <w:adjustRightInd w:val="0"/>
        <w:spacing w:line="360" w:lineRule="auto"/>
        <w:ind w:firstLineChars="200" w:firstLine="420"/>
        <w:jc w:val="left"/>
        <w:rPr>
          <w:rFonts w:ascii="宋体" w:hAnsi="宋体" w:cs="宋体"/>
          <w:b/>
          <w:kern w:val="0"/>
          <w:szCs w:val="21"/>
        </w:rPr>
      </w:pPr>
      <w:r>
        <w:rPr>
          <w:rFonts w:ascii="宋体" w:hAnsi="宋体" w:cs="宋体" w:hint="eastAsia"/>
          <w:kern w:val="0"/>
          <w:szCs w:val="21"/>
        </w:rPr>
        <w:t>1.1.6.3 变更：本合同的变更均是指在承包人的施工图纸经发包人及政府相关部门批准后，根据第15 条的约定，经指示或批准对发包人要求的改变。</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1.4 合同文件的优先顺序</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组成合同的各项文件应互相解释，互为说明。本合同解释合同文件的优先顺序如下：</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（l）合同协议书；</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（2）中标通知书；</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（3）专用合同条款；</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（4）通用合同条款；</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（5）招标文件（含澄清文件）；</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（6）投标文件；</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（7）价格清单；</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8）发包人各项管理规定；</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）设计任务书</w:t>
      </w:r>
      <w:r>
        <w:rPr>
          <w:rFonts w:ascii="宋体" w:hAnsi="宋体" w:cs="宋体"/>
          <w:kern w:val="0"/>
          <w:szCs w:val="21"/>
        </w:rPr>
        <w:t>;</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10）施工管理任务书;</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11）品质工程创建方案；</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12）工程造价控制方案；</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（13）其他合同文件。</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1.6 文件的提供和照管</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cs="宋体" w:hint="eastAsia"/>
          <w:kern w:val="0"/>
          <w:szCs w:val="21"/>
        </w:rPr>
        <w:t>1.6.1 承包人文件的提供：</w:t>
      </w:r>
      <w:r>
        <w:rPr>
          <w:rFonts w:ascii="宋体" w:hAnsi="宋体" w:hint="eastAsia"/>
          <w:szCs w:val="21"/>
        </w:rPr>
        <w:t>承包人交付的设计文件、份数及时间约定如下</w:t>
      </w:r>
    </w:p>
    <w:p w:rsidR="00C02AC7" w:rsidRDefault="00C02AC7">
      <w:pPr>
        <w:autoSpaceDE w:val="0"/>
        <w:autoSpaceDN w:val="0"/>
        <w:adjustRightInd w:val="0"/>
        <w:spacing w:line="360" w:lineRule="auto"/>
        <w:ind w:firstLineChars="200" w:firstLine="420"/>
        <w:jc w:val="left"/>
        <w:rPr>
          <w:rFonts w:ascii="宋体" w:hAnsi="宋体" w:cs="宋体"/>
          <w:kern w:val="0"/>
          <w:szCs w:val="21"/>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853"/>
        <w:gridCol w:w="4158"/>
        <w:gridCol w:w="1244"/>
        <w:gridCol w:w="968"/>
        <w:gridCol w:w="1354"/>
      </w:tblGrid>
      <w:tr w:rsidR="00C02AC7">
        <w:trPr>
          <w:trHeight w:val="614"/>
          <w:jc w:val="center"/>
        </w:trPr>
        <w:tc>
          <w:tcPr>
            <w:tcW w:w="719" w:type="dxa"/>
            <w:vAlign w:val="center"/>
          </w:tcPr>
          <w:p w:rsidR="00C02AC7" w:rsidRDefault="0017062A">
            <w:pPr>
              <w:widowControl/>
              <w:spacing w:line="360" w:lineRule="auto"/>
              <w:jc w:val="center"/>
              <w:rPr>
                <w:rFonts w:ascii="宋体" w:hAnsi="宋体" w:cs="宋体"/>
                <w:kern w:val="0"/>
                <w:szCs w:val="21"/>
              </w:rPr>
            </w:pPr>
            <w:r>
              <w:rPr>
                <w:rFonts w:ascii="宋体" w:hAnsi="宋体" w:cs="宋体" w:hint="eastAsia"/>
                <w:kern w:val="0"/>
                <w:szCs w:val="21"/>
              </w:rPr>
              <w:t>序号</w:t>
            </w:r>
          </w:p>
        </w:tc>
        <w:tc>
          <w:tcPr>
            <w:tcW w:w="853" w:type="dxa"/>
            <w:vAlign w:val="center"/>
          </w:tcPr>
          <w:p w:rsidR="00C02AC7" w:rsidRDefault="0017062A">
            <w:pPr>
              <w:widowControl/>
              <w:spacing w:line="360" w:lineRule="auto"/>
              <w:jc w:val="center"/>
              <w:rPr>
                <w:rFonts w:ascii="宋体" w:hAnsi="宋体" w:cs="宋体"/>
                <w:kern w:val="0"/>
                <w:szCs w:val="21"/>
              </w:rPr>
            </w:pPr>
            <w:r>
              <w:rPr>
                <w:rFonts w:ascii="宋体" w:hAnsi="宋体" w:cs="宋体" w:hint="eastAsia"/>
                <w:kern w:val="0"/>
                <w:szCs w:val="21"/>
              </w:rPr>
              <w:t>阶段</w:t>
            </w:r>
          </w:p>
        </w:tc>
        <w:tc>
          <w:tcPr>
            <w:tcW w:w="4158" w:type="dxa"/>
            <w:vAlign w:val="center"/>
          </w:tcPr>
          <w:p w:rsidR="00C02AC7" w:rsidRDefault="0017062A">
            <w:pPr>
              <w:widowControl/>
              <w:spacing w:line="360" w:lineRule="auto"/>
              <w:jc w:val="center"/>
              <w:rPr>
                <w:rFonts w:ascii="宋体" w:hAnsi="宋体" w:cs="宋体"/>
                <w:kern w:val="0"/>
                <w:szCs w:val="21"/>
              </w:rPr>
            </w:pPr>
            <w:r>
              <w:rPr>
                <w:rFonts w:ascii="宋体" w:hAnsi="宋体" w:cs="宋体" w:hint="eastAsia"/>
                <w:kern w:val="0"/>
                <w:szCs w:val="21"/>
              </w:rPr>
              <w:t>资料及文件名称</w:t>
            </w:r>
          </w:p>
        </w:tc>
        <w:tc>
          <w:tcPr>
            <w:tcW w:w="1244" w:type="dxa"/>
            <w:vAlign w:val="center"/>
          </w:tcPr>
          <w:p w:rsidR="00C02AC7" w:rsidRDefault="0017062A">
            <w:pPr>
              <w:widowControl/>
              <w:spacing w:line="360" w:lineRule="auto"/>
              <w:jc w:val="center"/>
              <w:rPr>
                <w:rFonts w:ascii="宋体" w:hAnsi="宋体" w:cs="宋体"/>
                <w:kern w:val="0"/>
                <w:szCs w:val="21"/>
              </w:rPr>
            </w:pPr>
            <w:r>
              <w:rPr>
                <w:rFonts w:ascii="宋体" w:hAnsi="宋体" w:cs="宋体" w:hint="eastAsia"/>
                <w:kern w:val="0"/>
                <w:szCs w:val="21"/>
              </w:rPr>
              <w:t>提交日期</w:t>
            </w:r>
          </w:p>
        </w:tc>
        <w:tc>
          <w:tcPr>
            <w:tcW w:w="968" w:type="dxa"/>
            <w:vAlign w:val="center"/>
          </w:tcPr>
          <w:p w:rsidR="00C02AC7" w:rsidRDefault="0017062A">
            <w:pPr>
              <w:widowControl/>
              <w:spacing w:line="360" w:lineRule="auto"/>
              <w:jc w:val="center"/>
              <w:rPr>
                <w:rFonts w:ascii="宋体" w:hAnsi="宋体" w:cs="宋体"/>
                <w:kern w:val="0"/>
                <w:szCs w:val="21"/>
              </w:rPr>
            </w:pPr>
            <w:r>
              <w:rPr>
                <w:rFonts w:ascii="宋体" w:hAnsi="宋体" w:cs="宋体" w:hint="eastAsia"/>
                <w:kern w:val="0"/>
                <w:szCs w:val="21"/>
              </w:rPr>
              <w:t>份数</w:t>
            </w:r>
          </w:p>
        </w:tc>
        <w:tc>
          <w:tcPr>
            <w:tcW w:w="1354" w:type="dxa"/>
            <w:vAlign w:val="center"/>
          </w:tcPr>
          <w:p w:rsidR="00C02AC7" w:rsidRDefault="0017062A">
            <w:pPr>
              <w:widowControl/>
              <w:spacing w:line="360" w:lineRule="auto"/>
              <w:jc w:val="center"/>
              <w:rPr>
                <w:rFonts w:ascii="宋体" w:hAnsi="宋体" w:cs="宋体"/>
                <w:kern w:val="0"/>
                <w:szCs w:val="21"/>
              </w:rPr>
            </w:pPr>
            <w:r>
              <w:rPr>
                <w:rFonts w:ascii="宋体" w:hAnsi="宋体" w:cs="宋体" w:hint="eastAsia"/>
                <w:kern w:val="0"/>
                <w:szCs w:val="21"/>
              </w:rPr>
              <w:t>备注</w:t>
            </w:r>
          </w:p>
        </w:tc>
      </w:tr>
      <w:tr w:rsidR="00C02AC7">
        <w:trPr>
          <w:trHeight w:val="465"/>
          <w:jc w:val="center"/>
        </w:trPr>
        <w:tc>
          <w:tcPr>
            <w:tcW w:w="719" w:type="dxa"/>
            <w:vAlign w:val="center"/>
          </w:tcPr>
          <w:p w:rsidR="00C02AC7" w:rsidRDefault="0017062A">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853" w:type="dxa"/>
            <w:vAlign w:val="center"/>
          </w:tcPr>
          <w:p w:rsidR="00C02AC7" w:rsidRDefault="0017062A">
            <w:pPr>
              <w:widowControl/>
              <w:spacing w:line="360" w:lineRule="auto"/>
              <w:jc w:val="center"/>
              <w:rPr>
                <w:rFonts w:ascii="宋体" w:hAnsi="宋体" w:cs="宋体"/>
                <w:kern w:val="0"/>
                <w:szCs w:val="21"/>
              </w:rPr>
            </w:pPr>
            <w:r>
              <w:rPr>
                <w:rFonts w:ascii="宋体" w:hAnsi="宋体" w:cs="宋体" w:hint="eastAsia"/>
                <w:kern w:val="0"/>
                <w:szCs w:val="21"/>
              </w:rPr>
              <w:t>施工图设计阶段</w:t>
            </w:r>
          </w:p>
        </w:tc>
        <w:tc>
          <w:tcPr>
            <w:tcW w:w="4158" w:type="dxa"/>
            <w:vAlign w:val="center"/>
          </w:tcPr>
          <w:p w:rsidR="00C02AC7" w:rsidRDefault="0017062A">
            <w:pPr>
              <w:widowControl/>
              <w:spacing w:line="360" w:lineRule="auto"/>
              <w:rPr>
                <w:rFonts w:ascii="宋体" w:hAnsi="宋体" w:cs="宋体"/>
                <w:kern w:val="0"/>
                <w:szCs w:val="21"/>
              </w:rPr>
            </w:pPr>
            <w:r>
              <w:rPr>
                <w:rFonts w:ascii="宋体" w:hAnsi="宋体" w:cs="宋体" w:hint="eastAsia"/>
                <w:kern w:val="0"/>
                <w:szCs w:val="21"/>
              </w:rPr>
              <w:t>施工图设计成果文件（含</w:t>
            </w:r>
            <w:r>
              <w:rPr>
                <w:rFonts w:ascii="宋体" w:hAnsi="宋体" w:cs="宋体"/>
                <w:kern w:val="0"/>
                <w:szCs w:val="21"/>
              </w:rPr>
              <w:t>施工图、</w:t>
            </w:r>
            <w:r>
              <w:rPr>
                <w:rFonts w:ascii="宋体" w:hAnsi="宋体" w:cs="宋体" w:hint="eastAsia"/>
                <w:kern w:val="0"/>
                <w:szCs w:val="21"/>
              </w:rPr>
              <w:t>设计计算书、满足招标和施工使用的技术条款、</w:t>
            </w:r>
            <w:r>
              <w:rPr>
                <w:rFonts w:ascii="宋体" w:hAnsi="宋体" w:cs="宋体"/>
                <w:kern w:val="0"/>
                <w:szCs w:val="21"/>
              </w:rPr>
              <w:t>工程预算</w:t>
            </w:r>
            <w:r>
              <w:rPr>
                <w:rFonts w:ascii="宋体" w:hAnsi="宋体" w:cs="宋体" w:hint="eastAsia"/>
                <w:kern w:val="0"/>
                <w:szCs w:val="21"/>
              </w:rPr>
              <w:t>书</w:t>
            </w:r>
            <w:r>
              <w:rPr>
                <w:rFonts w:ascii="宋体" w:hAnsi="宋体" w:cs="宋体"/>
                <w:kern w:val="0"/>
                <w:szCs w:val="21"/>
              </w:rPr>
              <w:t>、工程量清单</w:t>
            </w:r>
            <w:r>
              <w:rPr>
                <w:rFonts w:ascii="宋体" w:hAnsi="宋体" w:cs="宋体" w:hint="eastAsia"/>
                <w:kern w:val="0"/>
                <w:szCs w:val="21"/>
              </w:rPr>
              <w:t>，关键分部分项工程施工技术要求等），其深度应满足施工要求</w:t>
            </w:r>
          </w:p>
        </w:tc>
        <w:tc>
          <w:tcPr>
            <w:tcW w:w="1244" w:type="dxa"/>
            <w:vAlign w:val="center"/>
          </w:tcPr>
          <w:p w:rsidR="00C02AC7" w:rsidRDefault="0017062A">
            <w:pPr>
              <w:widowControl/>
              <w:spacing w:line="360" w:lineRule="auto"/>
              <w:jc w:val="center"/>
              <w:rPr>
                <w:rFonts w:ascii="宋体" w:hAnsi="宋体" w:cs="宋体"/>
                <w:kern w:val="0"/>
                <w:szCs w:val="21"/>
              </w:rPr>
            </w:pPr>
            <w:r>
              <w:rPr>
                <w:rFonts w:ascii="宋体" w:hAnsi="宋体" w:cs="宋体" w:hint="eastAsia"/>
                <w:kern w:val="0"/>
                <w:szCs w:val="21"/>
              </w:rPr>
              <w:t>按发包人要求及工程进度需要</w:t>
            </w:r>
          </w:p>
        </w:tc>
        <w:tc>
          <w:tcPr>
            <w:tcW w:w="968" w:type="dxa"/>
            <w:vAlign w:val="center"/>
          </w:tcPr>
          <w:p w:rsidR="00C02AC7" w:rsidRDefault="0017062A">
            <w:pPr>
              <w:spacing w:line="360" w:lineRule="auto"/>
              <w:jc w:val="center"/>
              <w:rPr>
                <w:rFonts w:ascii="宋体" w:hAnsi="宋体"/>
                <w:szCs w:val="21"/>
              </w:rPr>
            </w:pPr>
            <w:r>
              <w:rPr>
                <w:rFonts w:ascii="宋体" w:hAnsi="宋体" w:hint="eastAsia"/>
                <w:szCs w:val="21"/>
              </w:rPr>
              <w:t>15</w:t>
            </w:r>
          </w:p>
        </w:tc>
        <w:tc>
          <w:tcPr>
            <w:tcW w:w="1354" w:type="dxa"/>
            <w:vAlign w:val="center"/>
          </w:tcPr>
          <w:p w:rsidR="00C02AC7" w:rsidRDefault="0017062A">
            <w:pPr>
              <w:spacing w:line="360" w:lineRule="auto"/>
              <w:jc w:val="center"/>
              <w:rPr>
                <w:rFonts w:ascii="宋体" w:hAnsi="宋体"/>
                <w:szCs w:val="21"/>
              </w:rPr>
            </w:pPr>
            <w:r>
              <w:rPr>
                <w:rFonts w:ascii="宋体" w:hAnsi="宋体" w:hint="eastAsia"/>
                <w:szCs w:val="21"/>
              </w:rPr>
              <w:t>可根据施工需要分批提供，还应提供可编辑的电子版</w:t>
            </w:r>
          </w:p>
        </w:tc>
      </w:tr>
      <w:tr w:rsidR="00C02AC7">
        <w:trPr>
          <w:trHeight w:val="521"/>
          <w:jc w:val="center"/>
        </w:trPr>
        <w:tc>
          <w:tcPr>
            <w:tcW w:w="719" w:type="dxa"/>
            <w:vAlign w:val="center"/>
          </w:tcPr>
          <w:p w:rsidR="00C02AC7" w:rsidRDefault="0017062A">
            <w:pPr>
              <w:widowControl/>
              <w:spacing w:line="360" w:lineRule="auto"/>
              <w:jc w:val="center"/>
              <w:rPr>
                <w:rFonts w:ascii="宋体" w:hAnsi="宋体" w:cs="宋体"/>
                <w:kern w:val="0"/>
                <w:szCs w:val="21"/>
              </w:rPr>
            </w:pPr>
            <w:r>
              <w:rPr>
                <w:rFonts w:ascii="宋体" w:hAnsi="宋体" w:cs="宋体" w:hint="eastAsia"/>
                <w:kern w:val="0"/>
                <w:szCs w:val="21"/>
              </w:rPr>
              <w:t>2</w:t>
            </w:r>
          </w:p>
        </w:tc>
        <w:tc>
          <w:tcPr>
            <w:tcW w:w="853" w:type="dxa"/>
            <w:vAlign w:val="center"/>
          </w:tcPr>
          <w:p w:rsidR="00C02AC7" w:rsidRDefault="0017062A">
            <w:pPr>
              <w:widowControl/>
              <w:spacing w:line="360" w:lineRule="auto"/>
              <w:jc w:val="center"/>
              <w:rPr>
                <w:rFonts w:ascii="宋体" w:hAnsi="宋体" w:cs="宋体"/>
                <w:kern w:val="0"/>
                <w:szCs w:val="21"/>
              </w:rPr>
            </w:pPr>
            <w:r>
              <w:rPr>
                <w:rFonts w:ascii="宋体" w:hAnsi="宋体" w:cs="宋体" w:hint="eastAsia"/>
                <w:kern w:val="0"/>
                <w:szCs w:val="21"/>
              </w:rPr>
              <w:t>现场服务阶段</w:t>
            </w:r>
          </w:p>
        </w:tc>
        <w:tc>
          <w:tcPr>
            <w:tcW w:w="4158" w:type="dxa"/>
            <w:vAlign w:val="center"/>
          </w:tcPr>
          <w:p w:rsidR="00C02AC7" w:rsidRDefault="0017062A">
            <w:pPr>
              <w:widowControl/>
              <w:spacing w:line="360" w:lineRule="auto"/>
              <w:rPr>
                <w:rFonts w:ascii="宋体" w:hAnsi="宋体" w:cs="宋体"/>
                <w:kern w:val="0"/>
                <w:szCs w:val="21"/>
              </w:rPr>
            </w:pPr>
            <w:r>
              <w:rPr>
                <w:rFonts w:ascii="宋体" w:hAnsi="宋体" w:cs="宋体" w:hint="eastAsia"/>
                <w:kern w:val="0"/>
                <w:szCs w:val="21"/>
              </w:rPr>
              <w:t>设计变更图纸（设计变更同时提供工程量对比清单，重大设计变更应同时提交概算及计算书）</w:t>
            </w:r>
          </w:p>
        </w:tc>
        <w:tc>
          <w:tcPr>
            <w:tcW w:w="1244" w:type="dxa"/>
            <w:vAlign w:val="center"/>
          </w:tcPr>
          <w:p w:rsidR="00C02AC7" w:rsidRDefault="0017062A">
            <w:pPr>
              <w:spacing w:line="360" w:lineRule="auto"/>
              <w:jc w:val="center"/>
              <w:rPr>
                <w:rFonts w:ascii="宋体" w:hAnsi="宋体" w:cs="宋体"/>
                <w:kern w:val="0"/>
                <w:szCs w:val="21"/>
              </w:rPr>
            </w:pPr>
            <w:r>
              <w:rPr>
                <w:rFonts w:ascii="宋体" w:hAnsi="宋体" w:cs="宋体" w:hint="eastAsia"/>
                <w:kern w:val="0"/>
                <w:szCs w:val="21"/>
              </w:rPr>
              <w:t>按发包人要求</w:t>
            </w:r>
          </w:p>
        </w:tc>
        <w:tc>
          <w:tcPr>
            <w:tcW w:w="968" w:type="dxa"/>
            <w:vAlign w:val="center"/>
          </w:tcPr>
          <w:p w:rsidR="00C02AC7" w:rsidRDefault="0017062A">
            <w:pPr>
              <w:spacing w:line="360" w:lineRule="auto"/>
              <w:jc w:val="center"/>
              <w:rPr>
                <w:rFonts w:ascii="宋体" w:hAnsi="宋体" w:cs="宋体"/>
                <w:kern w:val="0"/>
                <w:szCs w:val="21"/>
              </w:rPr>
            </w:pPr>
            <w:r>
              <w:rPr>
                <w:rFonts w:ascii="宋体" w:hAnsi="宋体" w:cs="宋体" w:hint="eastAsia"/>
                <w:kern w:val="0"/>
                <w:szCs w:val="21"/>
              </w:rPr>
              <w:t>10</w:t>
            </w:r>
          </w:p>
        </w:tc>
        <w:tc>
          <w:tcPr>
            <w:tcW w:w="1354" w:type="dxa"/>
            <w:vAlign w:val="center"/>
          </w:tcPr>
          <w:p w:rsidR="00C02AC7" w:rsidRDefault="0017062A">
            <w:pPr>
              <w:spacing w:line="360" w:lineRule="auto"/>
              <w:jc w:val="center"/>
              <w:rPr>
                <w:rFonts w:ascii="宋体" w:hAnsi="宋体" w:cs="宋体"/>
                <w:kern w:val="0"/>
                <w:szCs w:val="21"/>
              </w:rPr>
            </w:pPr>
            <w:proofErr w:type="gramStart"/>
            <w:r>
              <w:rPr>
                <w:rFonts w:ascii="宋体" w:hAnsi="宋体" w:cs="宋体" w:hint="eastAsia"/>
                <w:szCs w:val="21"/>
              </w:rPr>
              <w:t>含可编辑</w:t>
            </w:r>
            <w:proofErr w:type="gramEnd"/>
            <w:r>
              <w:rPr>
                <w:rFonts w:ascii="宋体" w:hAnsi="宋体" w:cs="宋体" w:hint="eastAsia"/>
                <w:szCs w:val="21"/>
              </w:rPr>
              <w:t>的电子版</w:t>
            </w:r>
          </w:p>
        </w:tc>
      </w:tr>
      <w:tr w:rsidR="00C02AC7">
        <w:trPr>
          <w:trHeight w:val="521"/>
          <w:jc w:val="center"/>
        </w:trPr>
        <w:tc>
          <w:tcPr>
            <w:tcW w:w="719" w:type="dxa"/>
            <w:vAlign w:val="center"/>
          </w:tcPr>
          <w:p w:rsidR="00C02AC7" w:rsidRDefault="0017062A">
            <w:pPr>
              <w:widowControl/>
              <w:spacing w:line="360" w:lineRule="auto"/>
              <w:jc w:val="center"/>
              <w:rPr>
                <w:rFonts w:ascii="宋体" w:hAnsi="宋体" w:cs="宋体"/>
                <w:kern w:val="0"/>
                <w:szCs w:val="21"/>
              </w:rPr>
            </w:pPr>
            <w:r>
              <w:rPr>
                <w:rFonts w:ascii="宋体" w:hAnsi="宋体" w:cs="宋体" w:hint="eastAsia"/>
                <w:kern w:val="0"/>
                <w:szCs w:val="21"/>
              </w:rPr>
              <w:t>3</w:t>
            </w:r>
          </w:p>
        </w:tc>
        <w:tc>
          <w:tcPr>
            <w:tcW w:w="853" w:type="dxa"/>
            <w:vAlign w:val="center"/>
          </w:tcPr>
          <w:p w:rsidR="00C02AC7" w:rsidRDefault="0017062A">
            <w:pPr>
              <w:widowControl/>
              <w:spacing w:line="360" w:lineRule="auto"/>
              <w:jc w:val="center"/>
              <w:rPr>
                <w:rFonts w:ascii="宋体" w:hAnsi="宋体" w:cs="宋体"/>
                <w:kern w:val="0"/>
                <w:szCs w:val="21"/>
              </w:rPr>
            </w:pPr>
            <w:r>
              <w:rPr>
                <w:rFonts w:ascii="宋体" w:hAnsi="宋体" w:cs="宋体" w:hint="eastAsia"/>
                <w:kern w:val="0"/>
                <w:szCs w:val="21"/>
              </w:rPr>
              <w:t>竣工</w:t>
            </w:r>
          </w:p>
          <w:p w:rsidR="00C02AC7" w:rsidRDefault="0017062A">
            <w:pPr>
              <w:widowControl/>
              <w:spacing w:line="360" w:lineRule="auto"/>
              <w:jc w:val="center"/>
              <w:rPr>
                <w:rFonts w:ascii="宋体" w:hAnsi="宋体" w:cs="宋体"/>
                <w:kern w:val="0"/>
                <w:szCs w:val="21"/>
              </w:rPr>
            </w:pPr>
            <w:r>
              <w:rPr>
                <w:rFonts w:ascii="宋体" w:hAnsi="宋体" w:cs="宋体" w:hint="eastAsia"/>
                <w:kern w:val="0"/>
                <w:szCs w:val="21"/>
              </w:rPr>
              <w:t>验收</w:t>
            </w:r>
          </w:p>
        </w:tc>
        <w:tc>
          <w:tcPr>
            <w:tcW w:w="4158" w:type="dxa"/>
            <w:vAlign w:val="center"/>
          </w:tcPr>
          <w:p w:rsidR="00C02AC7" w:rsidRDefault="0017062A">
            <w:pPr>
              <w:widowControl/>
              <w:spacing w:line="360" w:lineRule="auto"/>
              <w:rPr>
                <w:rFonts w:ascii="宋体" w:hAnsi="宋体" w:cs="宋体"/>
                <w:kern w:val="0"/>
                <w:szCs w:val="21"/>
              </w:rPr>
            </w:pPr>
            <w:r>
              <w:rPr>
                <w:rFonts w:ascii="宋体" w:hAnsi="宋体" w:cs="宋体" w:hint="eastAsia"/>
                <w:kern w:val="0"/>
                <w:szCs w:val="21"/>
              </w:rPr>
              <w:t>竣工图</w:t>
            </w:r>
          </w:p>
        </w:tc>
        <w:tc>
          <w:tcPr>
            <w:tcW w:w="1244" w:type="dxa"/>
            <w:vAlign w:val="center"/>
          </w:tcPr>
          <w:p w:rsidR="00C02AC7" w:rsidRDefault="0017062A">
            <w:pPr>
              <w:spacing w:line="360" w:lineRule="auto"/>
              <w:jc w:val="center"/>
              <w:rPr>
                <w:rFonts w:ascii="宋体" w:hAnsi="宋体" w:cs="宋体"/>
                <w:kern w:val="0"/>
                <w:szCs w:val="21"/>
              </w:rPr>
            </w:pPr>
            <w:r>
              <w:rPr>
                <w:rFonts w:ascii="宋体" w:hAnsi="宋体" w:cs="宋体" w:hint="eastAsia"/>
                <w:kern w:val="0"/>
                <w:szCs w:val="21"/>
              </w:rPr>
              <w:t>按发包人要求</w:t>
            </w:r>
          </w:p>
        </w:tc>
        <w:tc>
          <w:tcPr>
            <w:tcW w:w="968" w:type="dxa"/>
            <w:vAlign w:val="center"/>
          </w:tcPr>
          <w:p w:rsidR="00C02AC7" w:rsidRDefault="0017062A">
            <w:pPr>
              <w:spacing w:line="360" w:lineRule="auto"/>
              <w:jc w:val="center"/>
              <w:rPr>
                <w:rFonts w:ascii="宋体" w:hAnsi="宋体" w:cs="宋体"/>
                <w:kern w:val="0"/>
                <w:szCs w:val="21"/>
              </w:rPr>
            </w:pPr>
            <w:r>
              <w:rPr>
                <w:rFonts w:ascii="宋体" w:hAnsi="宋体" w:cs="宋体" w:hint="eastAsia"/>
                <w:kern w:val="0"/>
                <w:szCs w:val="21"/>
              </w:rPr>
              <w:t>10</w:t>
            </w:r>
          </w:p>
        </w:tc>
        <w:tc>
          <w:tcPr>
            <w:tcW w:w="1354" w:type="dxa"/>
            <w:vAlign w:val="center"/>
          </w:tcPr>
          <w:p w:rsidR="00C02AC7" w:rsidRDefault="0017062A">
            <w:pPr>
              <w:spacing w:line="360" w:lineRule="auto"/>
              <w:jc w:val="center"/>
              <w:rPr>
                <w:rFonts w:ascii="宋体" w:hAnsi="宋体" w:cs="宋体"/>
                <w:kern w:val="0"/>
                <w:szCs w:val="21"/>
              </w:rPr>
            </w:pPr>
            <w:proofErr w:type="gramStart"/>
            <w:r>
              <w:rPr>
                <w:rFonts w:ascii="宋体" w:hAnsi="宋体" w:cs="宋体" w:hint="eastAsia"/>
                <w:szCs w:val="21"/>
              </w:rPr>
              <w:t>含可编辑</w:t>
            </w:r>
            <w:proofErr w:type="gramEnd"/>
            <w:r>
              <w:rPr>
                <w:rFonts w:ascii="宋体" w:hAnsi="宋体" w:cs="宋体" w:hint="eastAsia"/>
                <w:szCs w:val="21"/>
              </w:rPr>
              <w:t>的电子版</w:t>
            </w:r>
          </w:p>
        </w:tc>
      </w:tr>
      <w:tr w:rsidR="00C02AC7">
        <w:trPr>
          <w:trHeight w:val="285"/>
          <w:jc w:val="center"/>
        </w:trPr>
        <w:tc>
          <w:tcPr>
            <w:tcW w:w="719" w:type="dxa"/>
            <w:vAlign w:val="center"/>
          </w:tcPr>
          <w:p w:rsidR="00C02AC7" w:rsidRDefault="0017062A">
            <w:pPr>
              <w:widowControl/>
              <w:spacing w:line="360" w:lineRule="auto"/>
              <w:jc w:val="center"/>
              <w:rPr>
                <w:rFonts w:ascii="宋体" w:hAnsi="宋体" w:cs="宋体"/>
                <w:kern w:val="0"/>
                <w:szCs w:val="21"/>
              </w:rPr>
            </w:pPr>
            <w:r>
              <w:rPr>
                <w:rFonts w:ascii="宋体" w:hAnsi="宋体" w:cs="宋体" w:hint="eastAsia"/>
                <w:kern w:val="0"/>
                <w:szCs w:val="21"/>
              </w:rPr>
              <w:t>4</w:t>
            </w:r>
          </w:p>
        </w:tc>
        <w:tc>
          <w:tcPr>
            <w:tcW w:w="853" w:type="dxa"/>
            <w:vAlign w:val="center"/>
          </w:tcPr>
          <w:p w:rsidR="00C02AC7" w:rsidRDefault="0017062A">
            <w:pPr>
              <w:widowControl/>
              <w:spacing w:line="360" w:lineRule="auto"/>
              <w:jc w:val="center"/>
              <w:rPr>
                <w:rFonts w:ascii="宋体" w:hAnsi="宋体" w:cs="宋体"/>
                <w:kern w:val="0"/>
                <w:szCs w:val="21"/>
              </w:rPr>
            </w:pPr>
            <w:r>
              <w:rPr>
                <w:rFonts w:ascii="宋体" w:hAnsi="宋体" w:cs="宋体" w:hint="eastAsia"/>
                <w:kern w:val="0"/>
                <w:szCs w:val="21"/>
              </w:rPr>
              <w:t>其他</w:t>
            </w:r>
          </w:p>
        </w:tc>
        <w:tc>
          <w:tcPr>
            <w:tcW w:w="4158" w:type="dxa"/>
            <w:vAlign w:val="center"/>
          </w:tcPr>
          <w:p w:rsidR="00C02AC7" w:rsidRDefault="0017062A">
            <w:pPr>
              <w:widowControl/>
              <w:spacing w:line="360" w:lineRule="auto"/>
              <w:jc w:val="left"/>
              <w:rPr>
                <w:rFonts w:ascii="宋体" w:hAnsi="宋体" w:cs="宋体"/>
                <w:kern w:val="0"/>
                <w:szCs w:val="21"/>
              </w:rPr>
            </w:pPr>
            <w:r>
              <w:rPr>
                <w:rFonts w:ascii="宋体" w:hAnsi="宋体" w:cs="宋体" w:hint="eastAsia"/>
                <w:kern w:val="0"/>
                <w:szCs w:val="21"/>
              </w:rPr>
              <w:t>1、提供满足发包人要求的若干效果图，</w:t>
            </w:r>
            <w:proofErr w:type="gramStart"/>
            <w:r>
              <w:rPr>
                <w:rFonts w:ascii="宋体" w:hAnsi="宋体" w:cs="宋体" w:hint="eastAsia"/>
                <w:kern w:val="0"/>
                <w:szCs w:val="21"/>
              </w:rPr>
              <w:t>供方案</w:t>
            </w:r>
            <w:proofErr w:type="gramEnd"/>
            <w:r>
              <w:rPr>
                <w:rFonts w:ascii="宋体" w:hAnsi="宋体" w:cs="宋体" w:hint="eastAsia"/>
                <w:kern w:val="0"/>
                <w:szCs w:val="21"/>
              </w:rPr>
              <w:t>说明或宣传使用；</w:t>
            </w:r>
          </w:p>
          <w:p w:rsidR="00C02AC7" w:rsidRDefault="0017062A">
            <w:pPr>
              <w:widowControl/>
              <w:spacing w:line="360" w:lineRule="auto"/>
              <w:jc w:val="left"/>
              <w:rPr>
                <w:rFonts w:ascii="宋体" w:hAnsi="宋体" w:cs="宋体"/>
                <w:kern w:val="0"/>
                <w:szCs w:val="21"/>
              </w:rPr>
            </w:pPr>
            <w:r>
              <w:rPr>
                <w:rFonts w:ascii="宋体" w:hAnsi="宋体" w:cs="宋体" w:hint="eastAsia"/>
                <w:kern w:val="0"/>
                <w:szCs w:val="21"/>
              </w:rPr>
              <w:t>2、其他设计文件</w:t>
            </w:r>
          </w:p>
        </w:tc>
        <w:tc>
          <w:tcPr>
            <w:tcW w:w="1244" w:type="dxa"/>
            <w:vAlign w:val="center"/>
          </w:tcPr>
          <w:p w:rsidR="00C02AC7" w:rsidRDefault="0017062A">
            <w:pPr>
              <w:widowControl/>
              <w:spacing w:line="360" w:lineRule="auto"/>
              <w:jc w:val="center"/>
              <w:rPr>
                <w:rFonts w:ascii="宋体" w:hAnsi="宋体" w:cs="宋体"/>
                <w:kern w:val="0"/>
                <w:szCs w:val="21"/>
              </w:rPr>
            </w:pPr>
            <w:r>
              <w:rPr>
                <w:rFonts w:ascii="宋体" w:hAnsi="宋体" w:cs="宋体" w:hint="eastAsia"/>
                <w:kern w:val="0"/>
                <w:szCs w:val="21"/>
              </w:rPr>
              <w:t>按发包人要求及工程进度需要</w:t>
            </w:r>
          </w:p>
        </w:tc>
        <w:tc>
          <w:tcPr>
            <w:tcW w:w="968" w:type="dxa"/>
            <w:vAlign w:val="center"/>
          </w:tcPr>
          <w:p w:rsidR="00C02AC7" w:rsidRDefault="0017062A">
            <w:pPr>
              <w:widowControl/>
              <w:spacing w:line="360" w:lineRule="auto"/>
              <w:jc w:val="center"/>
              <w:rPr>
                <w:rFonts w:ascii="宋体" w:hAnsi="宋体" w:cs="宋体"/>
                <w:kern w:val="0"/>
                <w:szCs w:val="21"/>
              </w:rPr>
            </w:pPr>
            <w:r>
              <w:rPr>
                <w:rFonts w:ascii="宋体" w:hAnsi="宋体" w:cs="宋体" w:hint="eastAsia"/>
                <w:kern w:val="0"/>
                <w:szCs w:val="21"/>
              </w:rPr>
              <w:t>按发包人要求提交</w:t>
            </w:r>
          </w:p>
        </w:tc>
        <w:tc>
          <w:tcPr>
            <w:tcW w:w="1354" w:type="dxa"/>
            <w:vAlign w:val="center"/>
          </w:tcPr>
          <w:p w:rsidR="00C02AC7" w:rsidRDefault="0017062A">
            <w:pPr>
              <w:widowControl/>
              <w:spacing w:line="360" w:lineRule="auto"/>
              <w:jc w:val="center"/>
              <w:rPr>
                <w:rFonts w:ascii="宋体" w:hAnsi="宋体" w:cs="宋体"/>
                <w:kern w:val="0"/>
                <w:szCs w:val="21"/>
              </w:rPr>
            </w:pPr>
            <w:proofErr w:type="gramStart"/>
            <w:r>
              <w:rPr>
                <w:rFonts w:ascii="宋体" w:hAnsi="宋体" w:cs="宋体" w:hint="eastAsia"/>
                <w:kern w:val="0"/>
                <w:szCs w:val="21"/>
              </w:rPr>
              <w:t>含可编辑</w:t>
            </w:r>
            <w:proofErr w:type="gramEnd"/>
            <w:r>
              <w:rPr>
                <w:rFonts w:ascii="宋体" w:hAnsi="宋体" w:cs="宋体" w:hint="eastAsia"/>
                <w:kern w:val="0"/>
                <w:szCs w:val="21"/>
              </w:rPr>
              <w:t>的电子版</w:t>
            </w:r>
          </w:p>
        </w:tc>
      </w:tr>
    </w:tbl>
    <w:p w:rsidR="00C02AC7" w:rsidRDefault="0017062A">
      <w:pPr>
        <w:autoSpaceDE w:val="0"/>
        <w:autoSpaceDN w:val="0"/>
        <w:adjustRightInd w:val="0"/>
        <w:spacing w:line="360" w:lineRule="auto"/>
        <w:ind w:firstLineChars="200" w:firstLine="420"/>
        <w:jc w:val="left"/>
        <w:rPr>
          <w:rFonts w:ascii="宋体" w:hAnsi="宋体"/>
          <w:snapToGrid w:val="0"/>
          <w:szCs w:val="21"/>
        </w:rPr>
      </w:pPr>
      <w:r>
        <w:rPr>
          <w:rFonts w:ascii="宋体" w:hAnsi="宋体" w:hint="eastAsia"/>
          <w:snapToGrid w:val="0"/>
          <w:szCs w:val="21"/>
        </w:rPr>
        <w:t>注：1.</w:t>
      </w:r>
      <w:r>
        <w:rPr>
          <w:rFonts w:ascii="宋体" w:hAnsi="宋体" w:cs="宋体" w:hint="eastAsia"/>
          <w:kern w:val="0"/>
          <w:szCs w:val="21"/>
        </w:rPr>
        <w:t xml:space="preserve"> 成果份数可根据工作需要增加，费用已包含在投标报价中。</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hint="eastAsia"/>
          <w:snapToGrid w:val="0"/>
          <w:szCs w:val="21"/>
        </w:rPr>
        <w:lastRenderedPageBreak/>
        <w:t>2.设计单位必须随各阶段设计文件提供设计单位的设计计算书。发包人及发包人委托的审查单位、上级主管部门对设计资料成果、设计文件的审查并不免除设计单位的责任。</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1.6.2 发包人提供的文件：发包人提供文件的份数及时间的约定如下：</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700"/>
        <w:gridCol w:w="2550"/>
        <w:gridCol w:w="740"/>
        <w:gridCol w:w="1749"/>
        <w:gridCol w:w="3399"/>
      </w:tblGrid>
      <w:tr w:rsidR="00C02AC7">
        <w:trPr>
          <w:trHeight w:val="519"/>
          <w:jc w:val="center"/>
        </w:trPr>
        <w:tc>
          <w:tcPr>
            <w:tcW w:w="700" w:type="dxa"/>
            <w:vAlign w:val="center"/>
          </w:tcPr>
          <w:p w:rsidR="00C02AC7" w:rsidRDefault="0017062A">
            <w:pPr>
              <w:spacing w:line="360" w:lineRule="auto"/>
              <w:contextualSpacing/>
              <w:jc w:val="center"/>
              <w:rPr>
                <w:rFonts w:ascii="宋体" w:hAnsi="宋体"/>
                <w:szCs w:val="21"/>
              </w:rPr>
            </w:pPr>
            <w:r>
              <w:rPr>
                <w:rFonts w:ascii="宋体" w:hAnsi="宋体" w:hint="eastAsia"/>
                <w:szCs w:val="21"/>
              </w:rPr>
              <w:t>序号</w:t>
            </w:r>
          </w:p>
        </w:tc>
        <w:tc>
          <w:tcPr>
            <w:tcW w:w="2550" w:type="dxa"/>
            <w:vAlign w:val="center"/>
          </w:tcPr>
          <w:p w:rsidR="00C02AC7" w:rsidRDefault="0017062A">
            <w:pPr>
              <w:spacing w:line="360" w:lineRule="auto"/>
              <w:contextualSpacing/>
              <w:jc w:val="center"/>
              <w:rPr>
                <w:rFonts w:ascii="宋体" w:hAnsi="宋体"/>
                <w:szCs w:val="21"/>
              </w:rPr>
            </w:pPr>
            <w:r>
              <w:rPr>
                <w:rFonts w:ascii="宋体" w:hAnsi="宋体" w:hint="eastAsia"/>
                <w:szCs w:val="21"/>
              </w:rPr>
              <w:t>资料及文件名称</w:t>
            </w:r>
          </w:p>
        </w:tc>
        <w:tc>
          <w:tcPr>
            <w:tcW w:w="740" w:type="dxa"/>
            <w:vAlign w:val="center"/>
          </w:tcPr>
          <w:p w:rsidR="00C02AC7" w:rsidRDefault="0017062A">
            <w:pPr>
              <w:spacing w:line="360" w:lineRule="auto"/>
              <w:contextualSpacing/>
              <w:jc w:val="center"/>
              <w:rPr>
                <w:rFonts w:ascii="宋体" w:hAnsi="宋体"/>
                <w:szCs w:val="21"/>
              </w:rPr>
            </w:pPr>
            <w:r>
              <w:rPr>
                <w:rFonts w:ascii="宋体" w:hAnsi="宋体" w:hint="eastAsia"/>
                <w:szCs w:val="21"/>
              </w:rPr>
              <w:t>份数</w:t>
            </w:r>
          </w:p>
        </w:tc>
        <w:tc>
          <w:tcPr>
            <w:tcW w:w="1749" w:type="dxa"/>
            <w:vAlign w:val="center"/>
          </w:tcPr>
          <w:p w:rsidR="00C02AC7" w:rsidRDefault="0017062A">
            <w:pPr>
              <w:spacing w:line="360" w:lineRule="auto"/>
              <w:contextualSpacing/>
              <w:jc w:val="center"/>
              <w:rPr>
                <w:rFonts w:ascii="宋体" w:hAnsi="宋体"/>
                <w:szCs w:val="21"/>
              </w:rPr>
            </w:pPr>
            <w:r>
              <w:rPr>
                <w:rFonts w:ascii="宋体" w:hAnsi="宋体" w:hint="eastAsia"/>
                <w:szCs w:val="21"/>
              </w:rPr>
              <w:t>提交日期</w:t>
            </w:r>
          </w:p>
        </w:tc>
        <w:tc>
          <w:tcPr>
            <w:tcW w:w="3399" w:type="dxa"/>
            <w:vAlign w:val="center"/>
          </w:tcPr>
          <w:p w:rsidR="00C02AC7" w:rsidRDefault="0017062A">
            <w:pPr>
              <w:spacing w:line="360" w:lineRule="auto"/>
              <w:contextualSpacing/>
              <w:jc w:val="center"/>
              <w:rPr>
                <w:rFonts w:ascii="宋体" w:hAnsi="宋体"/>
                <w:szCs w:val="21"/>
              </w:rPr>
            </w:pPr>
            <w:r>
              <w:rPr>
                <w:rFonts w:ascii="宋体" w:hAnsi="宋体" w:hint="eastAsia"/>
                <w:szCs w:val="21"/>
              </w:rPr>
              <w:t>有关事宜</w:t>
            </w:r>
          </w:p>
        </w:tc>
      </w:tr>
      <w:tr w:rsidR="00C02AC7">
        <w:trPr>
          <w:trHeight w:val="489"/>
          <w:jc w:val="center"/>
        </w:trPr>
        <w:tc>
          <w:tcPr>
            <w:tcW w:w="700" w:type="dxa"/>
            <w:vAlign w:val="center"/>
          </w:tcPr>
          <w:p w:rsidR="00C02AC7" w:rsidRDefault="0017062A">
            <w:pPr>
              <w:spacing w:line="360" w:lineRule="auto"/>
              <w:contextualSpacing/>
              <w:jc w:val="center"/>
              <w:rPr>
                <w:rFonts w:ascii="宋体" w:hAnsi="宋体"/>
                <w:szCs w:val="21"/>
              </w:rPr>
            </w:pPr>
            <w:r>
              <w:rPr>
                <w:rFonts w:ascii="宋体" w:hAnsi="宋体" w:hint="eastAsia"/>
                <w:szCs w:val="21"/>
              </w:rPr>
              <w:t>1</w:t>
            </w:r>
          </w:p>
        </w:tc>
        <w:tc>
          <w:tcPr>
            <w:tcW w:w="2550" w:type="dxa"/>
            <w:vAlign w:val="center"/>
          </w:tcPr>
          <w:p w:rsidR="00C02AC7" w:rsidRDefault="0017062A">
            <w:pPr>
              <w:spacing w:line="360" w:lineRule="auto"/>
              <w:contextualSpacing/>
              <w:jc w:val="center"/>
              <w:rPr>
                <w:rFonts w:ascii="宋体" w:hAnsi="宋体"/>
                <w:szCs w:val="21"/>
              </w:rPr>
            </w:pPr>
            <w:r>
              <w:rPr>
                <w:rFonts w:ascii="宋体" w:hAnsi="宋体" w:cs="宋体" w:hint="eastAsia"/>
                <w:kern w:val="0"/>
                <w:szCs w:val="21"/>
              </w:rPr>
              <w:t>前期工作相关文件</w:t>
            </w:r>
          </w:p>
        </w:tc>
        <w:tc>
          <w:tcPr>
            <w:tcW w:w="740" w:type="dxa"/>
            <w:vAlign w:val="center"/>
          </w:tcPr>
          <w:p w:rsidR="00C02AC7" w:rsidRDefault="0017062A">
            <w:pPr>
              <w:spacing w:line="360" w:lineRule="auto"/>
              <w:contextualSpacing/>
              <w:jc w:val="center"/>
              <w:rPr>
                <w:rFonts w:ascii="宋体" w:hAnsi="宋体"/>
                <w:szCs w:val="21"/>
              </w:rPr>
            </w:pPr>
            <w:r>
              <w:rPr>
                <w:rFonts w:ascii="宋体" w:hAnsi="宋体" w:hint="eastAsia"/>
                <w:szCs w:val="21"/>
              </w:rPr>
              <w:t>1</w:t>
            </w:r>
          </w:p>
        </w:tc>
        <w:tc>
          <w:tcPr>
            <w:tcW w:w="1749" w:type="dxa"/>
            <w:vAlign w:val="center"/>
          </w:tcPr>
          <w:p w:rsidR="00C02AC7" w:rsidRDefault="0017062A">
            <w:pPr>
              <w:spacing w:line="360" w:lineRule="auto"/>
              <w:contextualSpacing/>
              <w:jc w:val="center"/>
              <w:rPr>
                <w:rFonts w:ascii="宋体" w:hAnsi="宋体"/>
                <w:szCs w:val="21"/>
              </w:rPr>
            </w:pPr>
            <w:r>
              <w:rPr>
                <w:rFonts w:ascii="宋体" w:hAnsi="宋体" w:hint="eastAsia"/>
                <w:szCs w:val="21"/>
              </w:rPr>
              <w:t>招标时已提供</w:t>
            </w:r>
          </w:p>
        </w:tc>
        <w:tc>
          <w:tcPr>
            <w:tcW w:w="3399" w:type="dxa"/>
            <w:vAlign w:val="center"/>
          </w:tcPr>
          <w:p w:rsidR="00C02AC7" w:rsidRDefault="0017062A">
            <w:pPr>
              <w:spacing w:line="360" w:lineRule="auto"/>
              <w:contextualSpacing/>
              <w:rPr>
                <w:rFonts w:ascii="宋体" w:hAnsi="宋体"/>
                <w:szCs w:val="21"/>
              </w:rPr>
            </w:pPr>
            <w:r>
              <w:rPr>
                <w:rFonts w:ascii="宋体" w:hAnsi="宋体" w:hint="eastAsia"/>
                <w:szCs w:val="21"/>
              </w:rPr>
              <w:t>如有补充或修改，根据需要提供</w:t>
            </w:r>
          </w:p>
        </w:tc>
      </w:tr>
      <w:tr w:rsidR="00C02AC7">
        <w:trPr>
          <w:trHeight w:val="496"/>
          <w:jc w:val="center"/>
        </w:trPr>
        <w:tc>
          <w:tcPr>
            <w:tcW w:w="700" w:type="dxa"/>
            <w:vAlign w:val="center"/>
          </w:tcPr>
          <w:p w:rsidR="00C02AC7" w:rsidRDefault="0017062A">
            <w:pPr>
              <w:spacing w:line="360" w:lineRule="auto"/>
              <w:contextualSpacing/>
              <w:jc w:val="center"/>
              <w:rPr>
                <w:rFonts w:ascii="宋体" w:hAnsi="宋体"/>
                <w:szCs w:val="21"/>
              </w:rPr>
            </w:pPr>
            <w:r>
              <w:rPr>
                <w:rFonts w:ascii="宋体" w:hAnsi="宋体" w:hint="eastAsia"/>
                <w:szCs w:val="21"/>
              </w:rPr>
              <w:t>2</w:t>
            </w:r>
          </w:p>
        </w:tc>
        <w:tc>
          <w:tcPr>
            <w:tcW w:w="2550" w:type="dxa"/>
            <w:vAlign w:val="center"/>
          </w:tcPr>
          <w:p w:rsidR="00C02AC7" w:rsidRDefault="0017062A">
            <w:pPr>
              <w:spacing w:line="360" w:lineRule="auto"/>
              <w:contextualSpacing/>
              <w:jc w:val="center"/>
              <w:rPr>
                <w:rFonts w:ascii="宋体" w:hAnsi="宋体"/>
                <w:szCs w:val="21"/>
              </w:rPr>
            </w:pPr>
            <w:r>
              <w:rPr>
                <w:rFonts w:ascii="宋体" w:hAnsi="宋体" w:hint="eastAsia"/>
                <w:szCs w:val="21"/>
              </w:rPr>
              <w:t>发包人要求</w:t>
            </w:r>
          </w:p>
        </w:tc>
        <w:tc>
          <w:tcPr>
            <w:tcW w:w="740" w:type="dxa"/>
            <w:vAlign w:val="center"/>
          </w:tcPr>
          <w:p w:rsidR="00C02AC7" w:rsidRDefault="0017062A">
            <w:pPr>
              <w:spacing w:line="360" w:lineRule="auto"/>
              <w:contextualSpacing/>
              <w:jc w:val="center"/>
              <w:rPr>
                <w:rFonts w:ascii="宋体" w:hAnsi="宋体"/>
                <w:szCs w:val="21"/>
              </w:rPr>
            </w:pPr>
            <w:r>
              <w:rPr>
                <w:rFonts w:ascii="宋体" w:hAnsi="宋体" w:hint="eastAsia"/>
                <w:szCs w:val="21"/>
              </w:rPr>
              <w:t>1</w:t>
            </w:r>
          </w:p>
        </w:tc>
        <w:tc>
          <w:tcPr>
            <w:tcW w:w="1749" w:type="dxa"/>
            <w:vAlign w:val="center"/>
          </w:tcPr>
          <w:p w:rsidR="00C02AC7" w:rsidRDefault="0017062A">
            <w:pPr>
              <w:spacing w:line="360" w:lineRule="auto"/>
              <w:contextualSpacing/>
              <w:jc w:val="center"/>
              <w:rPr>
                <w:rFonts w:ascii="宋体" w:hAnsi="宋体"/>
                <w:szCs w:val="21"/>
              </w:rPr>
            </w:pPr>
            <w:r>
              <w:rPr>
                <w:rFonts w:ascii="宋体" w:hAnsi="宋体" w:hint="eastAsia"/>
                <w:szCs w:val="21"/>
              </w:rPr>
              <w:t>设计工作开始前</w:t>
            </w:r>
          </w:p>
        </w:tc>
        <w:tc>
          <w:tcPr>
            <w:tcW w:w="3399" w:type="dxa"/>
            <w:vAlign w:val="center"/>
          </w:tcPr>
          <w:p w:rsidR="00C02AC7" w:rsidRDefault="00C02AC7">
            <w:pPr>
              <w:spacing w:line="360" w:lineRule="auto"/>
              <w:contextualSpacing/>
              <w:rPr>
                <w:rFonts w:ascii="宋体" w:hAnsi="宋体"/>
                <w:szCs w:val="21"/>
              </w:rPr>
            </w:pPr>
          </w:p>
        </w:tc>
      </w:tr>
      <w:tr w:rsidR="00C02AC7">
        <w:trPr>
          <w:trHeight w:val="354"/>
          <w:jc w:val="center"/>
        </w:trPr>
        <w:tc>
          <w:tcPr>
            <w:tcW w:w="700" w:type="dxa"/>
            <w:vAlign w:val="center"/>
          </w:tcPr>
          <w:p w:rsidR="00C02AC7" w:rsidRDefault="0017062A">
            <w:pPr>
              <w:spacing w:line="360" w:lineRule="auto"/>
              <w:contextualSpacing/>
              <w:jc w:val="center"/>
              <w:rPr>
                <w:rFonts w:ascii="宋体" w:hAnsi="宋体"/>
                <w:szCs w:val="21"/>
              </w:rPr>
            </w:pPr>
            <w:r>
              <w:rPr>
                <w:rFonts w:ascii="宋体" w:hAnsi="宋体" w:hint="eastAsia"/>
                <w:szCs w:val="21"/>
              </w:rPr>
              <w:t>3</w:t>
            </w:r>
          </w:p>
        </w:tc>
        <w:tc>
          <w:tcPr>
            <w:tcW w:w="2550" w:type="dxa"/>
            <w:vAlign w:val="center"/>
          </w:tcPr>
          <w:p w:rsidR="00C02AC7" w:rsidRDefault="0017062A">
            <w:pPr>
              <w:spacing w:line="360" w:lineRule="auto"/>
              <w:contextualSpacing/>
              <w:jc w:val="center"/>
              <w:rPr>
                <w:rFonts w:ascii="宋体" w:hAnsi="宋体"/>
                <w:szCs w:val="21"/>
              </w:rPr>
            </w:pPr>
            <w:r>
              <w:rPr>
                <w:rFonts w:ascii="宋体" w:hAnsi="宋体" w:hint="eastAsia"/>
                <w:szCs w:val="21"/>
              </w:rPr>
              <w:t>勘察资料及初步设计图纸</w:t>
            </w:r>
          </w:p>
        </w:tc>
        <w:tc>
          <w:tcPr>
            <w:tcW w:w="740" w:type="dxa"/>
            <w:vAlign w:val="center"/>
          </w:tcPr>
          <w:p w:rsidR="00C02AC7" w:rsidRDefault="0017062A">
            <w:pPr>
              <w:spacing w:line="360" w:lineRule="auto"/>
              <w:contextualSpacing/>
              <w:jc w:val="center"/>
              <w:rPr>
                <w:rFonts w:ascii="宋体" w:hAnsi="宋体"/>
                <w:szCs w:val="21"/>
              </w:rPr>
            </w:pPr>
            <w:r>
              <w:rPr>
                <w:rFonts w:ascii="宋体" w:hAnsi="宋体" w:hint="eastAsia"/>
                <w:szCs w:val="21"/>
              </w:rPr>
              <w:t>1</w:t>
            </w:r>
          </w:p>
        </w:tc>
        <w:tc>
          <w:tcPr>
            <w:tcW w:w="1749" w:type="dxa"/>
            <w:vAlign w:val="center"/>
          </w:tcPr>
          <w:p w:rsidR="00C02AC7" w:rsidRDefault="0017062A">
            <w:pPr>
              <w:spacing w:line="360" w:lineRule="auto"/>
              <w:contextualSpacing/>
              <w:jc w:val="center"/>
              <w:rPr>
                <w:rFonts w:ascii="宋体" w:hAnsi="宋体"/>
                <w:szCs w:val="21"/>
              </w:rPr>
            </w:pPr>
            <w:r>
              <w:rPr>
                <w:rFonts w:ascii="宋体" w:hAnsi="宋体" w:hint="eastAsia"/>
                <w:szCs w:val="21"/>
              </w:rPr>
              <w:t>中标后提供</w:t>
            </w:r>
          </w:p>
        </w:tc>
        <w:tc>
          <w:tcPr>
            <w:tcW w:w="3399" w:type="dxa"/>
            <w:vAlign w:val="center"/>
          </w:tcPr>
          <w:p w:rsidR="00C02AC7" w:rsidRDefault="00C02AC7">
            <w:pPr>
              <w:spacing w:line="360" w:lineRule="auto"/>
              <w:contextualSpacing/>
              <w:rPr>
                <w:rFonts w:ascii="宋体" w:hAnsi="宋体"/>
                <w:szCs w:val="21"/>
              </w:rPr>
            </w:pPr>
          </w:p>
        </w:tc>
      </w:tr>
    </w:tbl>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1.7 联络</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1.7.2发包人、监理人的发函和答复由承包人项目经理签收，送达地点为承包人项目经理部。如承包人拒绝签收，监理人可在签收回执上注明相关情况及原因，并由发包人现场工程师签字证明，并将函件放置于承包人项目经理部即视为送达。</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1.13 发包人要求中的错误（B）</w:t>
      </w:r>
    </w:p>
    <w:p w:rsidR="00C02AC7" w:rsidRDefault="0017062A">
      <w:pPr>
        <w:spacing w:line="360" w:lineRule="auto"/>
        <w:ind w:firstLine="420"/>
        <w:rPr>
          <w:rFonts w:ascii="宋体" w:hAnsi="宋体" w:cs="宋体"/>
          <w:szCs w:val="21"/>
        </w:rPr>
      </w:pPr>
      <w:r>
        <w:rPr>
          <w:rFonts w:ascii="宋体" w:hAnsi="宋体" w:cs="宋体" w:hint="eastAsia"/>
          <w:szCs w:val="21"/>
        </w:rPr>
        <w:t>1.13.1 承包人应认真阅读、复核发包人要求，发现错误的，应及时书面通知发包人。发包人作相应修改的，按照第15条约定处理。对确实存在的错误，发包人坚持不作修改的，应承担由此导致承包人增加的费用和（或）延误的工期。</w:t>
      </w:r>
    </w:p>
    <w:p w:rsidR="00C02AC7" w:rsidRDefault="0017062A">
      <w:pPr>
        <w:spacing w:line="360" w:lineRule="auto"/>
        <w:ind w:firstLine="420"/>
        <w:rPr>
          <w:rFonts w:ascii="宋体" w:hAnsi="宋体" w:cs="宋体"/>
          <w:szCs w:val="21"/>
        </w:rPr>
      </w:pPr>
      <w:r>
        <w:rPr>
          <w:rFonts w:ascii="宋体" w:hAnsi="宋体" w:cs="宋体" w:hint="eastAsia"/>
          <w:szCs w:val="21"/>
        </w:rPr>
        <w:t>1.13.2 承包人未发现发包人要求中存在错误的，承包人自行承担由此导致的费用增加和（或） 工期延误，但专用合同条款另有约定的除外。</w:t>
      </w:r>
    </w:p>
    <w:p w:rsidR="00C02AC7" w:rsidRDefault="0017062A">
      <w:pPr>
        <w:spacing w:line="360" w:lineRule="auto"/>
        <w:ind w:leftChars="100" w:left="210" w:firstLine="420"/>
        <w:rPr>
          <w:rFonts w:ascii="宋体" w:hAnsi="宋体" w:cs="宋体"/>
          <w:szCs w:val="21"/>
          <w:u w:val="single"/>
        </w:rPr>
      </w:pPr>
      <w:r>
        <w:rPr>
          <w:rFonts w:ascii="宋体" w:hAnsi="宋体" w:cs="宋体" w:hint="eastAsia"/>
          <w:szCs w:val="21"/>
        </w:rPr>
        <w:t>1.13.3 无论承包人发现与否，在任何情况下，</w:t>
      </w:r>
      <w:r>
        <w:rPr>
          <w:rFonts w:ascii="宋体" w:hAnsi="宋体" w:cs="宋体" w:hint="eastAsia"/>
          <w:kern w:val="0"/>
          <w:szCs w:val="21"/>
        </w:rPr>
        <w:t>发包人要求中的下列错误按工程变更处理</w:t>
      </w:r>
      <w:r>
        <w:rPr>
          <w:rFonts w:ascii="宋体" w:hAnsi="宋体" w:cs="宋体" w:hint="eastAsia"/>
          <w:szCs w:val="21"/>
        </w:rPr>
        <w:t>。</w:t>
      </w:r>
    </w:p>
    <w:p w:rsidR="00C02AC7" w:rsidRDefault="0017062A">
      <w:pPr>
        <w:spacing w:line="360" w:lineRule="auto"/>
        <w:ind w:leftChars="100" w:left="210" w:firstLine="420"/>
        <w:rPr>
          <w:rFonts w:ascii="宋体" w:hAnsi="宋体" w:cs="宋体"/>
          <w:szCs w:val="21"/>
        </w:rPr>
      </w:pPr>
      <w:r>
        <w:rPr>
          <w:rFonts w:ascii="宋体" w:hAnsi="宋体" w:cs="宋体" w:hint="eastAsia"/>
          <w:szCs w:val="21"/>
        </w:rPr>
        <w:t>（1）发包人要求中引用的原始数据和资料；</w:t>
      </w:r>
    </w:p>
    <w:p w:rsidR="00C02AC7" w:rsidRDefault="0017062A">
      <w:pPr>
        <w:spacing w:line="360" w:lineRule="auto"/>
        <w:ind w:leftChars="100" w:left="210" w:firstLine="420"/>
        <w:rPr>
          <w:rFonts w:ascii="宋体" w:hAnsi="宋体" w:cs="宋体"/>
          <w:szCs w:val="21"/>
        </w:rPr>
      </w:pPr>
      <w:r>
        <w:rPr>
          <w:rFonts w:ascii="宋体" w:hAnsi="宋体" w:cs="宋体" w:hint="eastAsia"/>
          <w:szCs w:val="21"/>
        </w:rPr>
        <w:t>（2）对工程或其任何部分的功能要求；</w:t>
      </w:r>
    </w:p>
    <w:p w:rsidR="00C02AC7" w:rsidRDefault="0017062A">
      <w:pPr>
        <w:spacing w:line="360" w:lineRule="auto"/>
        <w:ind w:leftChars="100" w:left="210" w:firstLine="420"/>
        <w:rPr>
          <w:rFonts w:ascii="宋体" w:hAnsi="宋体" w:cs="宋体"/>
          <w:szCs w:val="21"/>
        </w:rPr>
      </w:pPr>
      <w:r>
        <w:rPr>
          <w:rFonts w:ascii="宋体" w:hAnsi="宋体" w:cs="宋体" w:hint="eastAsia"/>
          <w:szCs w:val="21"/>
        </w:rPr>
        <w:t>（3）对工程的工艺安排或要求；</w:t>
      </w:r>
    </w:p>
    <w:p w:rsidR="00C02AC7" w:rsidRDefault="0017062A">
      <w:pPr>
        <w:spacing w:line="360" w:lineRule="auto"/>
        <w:ind w:leftChars="100" w:left="210" w:firstLine="420"/>
        <w:rPr>
          <w:rFonts w:ascii="宋体" w:hAnsi="宋体" w:cs="宋体"/>
          <w:szCs w:val="21"/>
        </w:rPr>
      </w:pPr>
      <w:r>
        <w:rPr>
          <w:rFonts w:ascii="宋体" w:hAnsi="宋体" w:cs="宋体" w:hint="eastAsia"/>
          <w:szCs w:val="21"/>
        </w:rPr>
        <w:t>（4）试验和检验标准；</w:t>
      </w:r>
    </w:p>
    <w:p w:rsidR="00C02AC7" w:rsidRDefault="0017062A">
      <w:pPr>
        <w:spacing w:line="360" w:lineRule="auto"/>
        <w:ind w:leftChars="100" w:left="210" w:firstLine="420"/>
        <w:rPr>
          <w:rFonts w:ascii="宋体" w:hAnsi="宋体" w:cs="宋体"/>
          <w:kern w:val="0"/>
          <w:szCs w:val="21"/>
        </w:rPr>
      </w:pPr>
      <w:r>
        <w:rPr>
          <w:rFonts w:ascii="宋体" w:hAnsi="宋体" w:cs="宋体" w:hint="eastAsia"/>
          <w:szCs w:val="21"/>
        </w:rPr>
        <w:t>（5）除合同另有约定外，承包人无法核实的数据和资料。</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2．发包人义务</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2.3 提供施工场地</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2.3.1 改为“发包人应在合同双方签订合同协议书后的14天内，将本合同工程的施工场地范围图提交给承包人。发包人提供的施工场地范围图应标明场地范围内永久占地与临时占地的范围和界限，如果发包人提供的施工用地不能满足承包人施工需要，承包人应自行解决其他施工临时用地”。</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 xml:space="preserve">2.3.2 发包人提供的施工场地范围为：       </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发包人提供给承包人的施工用地范围为图纸已标明范围内的土地。发包人不保证本合同工</w:t>
      </w:r>
      <w:proofErr w:type="gramStart"/>
      <w:r>
        <w:rPr>
          <w:rFonts w:ascii="宋体" w:hAnsi="宋体" w:cs="宋体" w:hint="eastAsia"/>
          <w:szCs w:val="21"/>
        </w:rPr>
        <w:t>程范围</w:t>
      </w:r>
      <w:proofErr w:type="gramEnd"/>
      <w:r>
        <w:rPr>
          <w:rFonts w:ascii="宋体" w:hAnsi="宋体" w:cs="宋体" w:hint="eastAsia"/>
          <w:szCs w:val="21"/>
        </w:rPr>
        <w:t>内的施工用地能全部移交承包人进行施工。经发包人提出，承包人应同意将发包人书面通知因各种原因引起的不能施工区段或停止施工的内容从合同中剥离并按照第15.4结算，且承包人不得以此为由向发包人索赔。如果发包人提供的施工用地不能满足承包人施工需要，承包人应自行解决其</w:t>
      </w:r>
      <w:r>
        <w:rPr>
          <w:rFonts w:ascii="宋体" w:hAnsi="宋体" w:cs="宋体" w:hint="eastAsia"/>
          <w:szCs w:val="21"/>
        </w:rPr>
        <w:lastRenderedPageBreak/>
        <w:t>他施工临时用地。</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 xml:space="preserve">施工场地应当在监理人发出的开工通知中载明的开工日期前 14 </w:t>
      </w:r>
      <w:proofErr w:type="gramStart"/>
      <w:r>
        <w:rPr>
          <w:rFonts w:ascii="宋体" w:hAnsi="宋体" w:cs="宋体" w:hint="eastAsia"/>
          <w:szCs w:val="21"/>
        </w:rPr>
        <w:t>天基本</w:t>
      </w:r>
      <w:proofErr w:type="gramEnd"/>
      <w:r>
        <w:rPr>
          <w:rFonts w:ascii="宋体" w:hAnsi="宋体" w:cs="宋体" w:hint="eastAsia"/>
          <w:szCs w:val="21"/>
        </w:rPr>
        <w:t>具备施工条件，发包人最迟应当在合同预定的开工日期向承包人移交部分施工场地，并根据工程的进展情况，视情况分期移交剩余施工场地给承包人，以便承包人能按进度计划进行施工，承包人应据此调整施工进度计划,因推迟移交场地并经双方共同认定耽误施工时间的，应根据实际情况相应推迟完工日期。</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2.3.3 改为“承包人应按技术标准和要求（合同技术条款）的约定，自行负责施工场地内的地上及地下,水上及水下施工障碍物进行摸查,并将摸查资料上报给发包人,承包人应保证摸查资料的真实、准确、完整。”</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2.4 办理证件和批件</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对于按规定应由发包人办理各类审批、核准或备案手续，承包人应主动提出使用时间计划并积极协助发包人协调，以便于保证项目工期。</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2.5 支付合同价款</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本款双方约定为：发包人按合同约定支付合同价款，发包人无需提供支付担保。</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2.7 其他义务</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无。</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3. 监理人</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3.1 监理人的职责和权力</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3.1.1 监理人在行使下列权力前，必须得到发包人的批准</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（1）确定延长完工期限；</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w:t>
      </w:r>
      <w:proofErr w:type="gramStart"/>
      <w:r>
        <w:rPr>
          <w:rFonts w:ascii="宋体" w:hAnsi="宋体" w:cs="宋体" w:hint="eastAsia"/>
          <w:kern w:val="0"/>
          <w:szCs w:val="21"/>
        </w:rPr>
        <w:t>作出</w:t>
      </w:r>
      <w:proofErr w:type="gramEnd"/>
      <w:r>
        <w:rPr>
          <w:rFonts w:ascii="宋体" w:hAnsi="宋体" w:cs="宋体" w:hint="eastAsia"/>
          <w:kern w:val="0"/>
          <w:szCs w:val="21"/>
        </w:rPr>
        <w:t>变更决定；</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（3）批准承包人更换施工负责人、设计负责人、主要设计及施工管理及技术人员。</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（4）在合同履行期间，发包人有权根据具体情况调整监理人需经发包人批准的权力范围并通知承包人。</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尽管有以上规定，但当监理人认为出现了危及生命、工程或毗邻财产等安全的紧急事件时，在</w:t>
      </w:r>
      <w:proofErr w:type="gramStart"/>
      <w:r>
        <w:rPr>
          <w:rFonts w:ascii="宋体" w:hAnsi="宋体" w:cs="宋体" w:hint="eastAsia"/>
          <w:kern w:val="0"/>
          <w:szCs w:val="21"/>
        </w:rPr>
        <w:t>不</w:t>
      </w:r>
      <w:proofErr w:type="gramEnd"/>
      <w:r>
        <w:rPr>
          <w:rFonts w:ascii="宋体" w:hAnsi="宋体" w:cs="宋体" w:hint="eastAsia"/>
          <w:kern w:val="0"/>
          <w:szCs w:val="21"/>
        </w:rPr>
        <w:t>免除合同规定的承包人责任的情况下，监理人可以指示承包人实施为消除或减少这种危险所必须进行的工作，即使没有发包人的事先批准，承包人也应立即遵照执行。监理人应按合同规定计算相应增加的费用，并通知承包人。</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除上述规定以外监理人具体工作职责和权力以该项目监理合同及发包人的监理工作要求为准。</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4. 承包人</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4.1 承包人的一般义务</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4.1.1 其他义务</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（1）承包人提交的竣工资料的内容：</w:t>
      </w:r>
      <w:r>
        <w:rPr>
          <w:rFonts w:ascii="宋体" w:hAnsi="宋体" w:cs="宋体" w:hint="eastAsia"/>
          <w:kern w:val="0"/>
          <w:szCs w:val="21"/>
          <w:u w:val="single"/>
        </w:rPr>
        <w:t>承包人应按照国家《城市建设档案管理规定》、《广州市城市建设档案管理办法》有关管理规定和发包人有关整理工程档案的管理规定及要求，在工程施工期间及时收集、汇总、整理、编制竣工档案。</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承包人需要提交的竣工资料套数及竣工资料形式要求：</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①竣工文件资料、竣工图档案（原件）各一式四份；</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②与本款（1）项内容相同的电子版档案一式二份；</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③声像档案一式二份。</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承包人提交的竣工资料的费用承担：</w:t>
      </w:r>
      <w:r>
        <w:rPr>
          <w:rFonts w:ascii="宋体" w:hAnsi="宋体" w:cs="宋体" w:hint="eastAsia"/>
          <w:kern w:val="0"/>
          <w:szCs w:val="21"/>
          <w:u w:val="single"/>
        </w:rPr>
        <w:t>承包人承担</w:t>
      </w:r>
      <w:r>
        <w:rPr>
          <w:rFonts w:ascii="宋体" w:hAnsi="宋体" w:cs="宋体" w:hint="eastAsia"/>
          <w:kern w:val="0"/>
          <w:szCs w:val="21"/>
        </w:rPr>
        <w:t>。</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承包人提交的竣工资料移交时间：</w:t>
      </w:r>
      <w:r>
        <w:rPr>
          <w:rFonts w:ascii="宋体" w:hAnsi="宋体" w:cs="宋体" w:hint="eastAsia"/>
          <w:kern w:val="0"/>
          <w:szCs w:val="21"/>
          <w:u w:val="single"/>
        </w:rPr>
        <w:t>承包人应于工程竣工验收后15天内将竣工档案提交监理人审查。经监理人审查合格后，承包人应及时将竣工档案移交给发包人归档并同时移交有关归档的证明文件。发包人应在收到经审查合格的竣工档案后10天内签署档案验收意见；不合格的，要求承包人限期补正，直至合格为止</w:t>
      </w:r>
      <w:r>
        <w:rPr>
          <w:rFonts w:ascii="宋体" w:hAnsi="宋体" w:cs="宋体" w:hint="eastAsia"/>
          <w:kern w:val="0"/>
          <w:szCs w:val="21"/>
        </w:rPr>
        <w:t>。</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电子版竣工图的编制，以发包人提供的电子版施工图为基础。承包人在移交竣工档案时，应一并移交发包人提供的电子版施工图。电子版施工图和电子版竣工图的知识产权归属发包人所有，非经发包人许可，承包人不得以任何方式复制、备份、转让和利用。否则，由此引起的任何纠纷和责任由承包人承担。</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承包人应督促其工程分包单位及时做好竣工资料整理工作，于分包工程竣工验收后25天内将全部档案资料移交给承包人，由承包人汇总、归档，并在承包人移交竣工档案时一并移交。</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承包人不按时移交竣工档案，或者移交的竣工档案不完整且在发包人规定的期限内不补充完整的，承包人承担20万元的违约金。同时，并不免除承包人完整移交竣工档案的义务。因承包人的原因致使发包人未能按照国家规定向政府有关部门移交工程竣工档案而受到经济处罚的，由承包人承担全额赔偿责任。</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（2）承包人应当按照国家及广东省、广州市的有关规定和本合同的有关约定加强其参与本工程建设人员（包括施工人员）实名制的管理，并及时发放工人工资。</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按时足额支付施工人员工资</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1）承包人应当根据劳动合同约定的施工人员工资标准等内容，按照依法签订的集体合同或劳动合同约定的日期按月支付工资，并不得低于当地最低工资标准。</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2）承包人应每月编制施工人员工资支付表，如实记录支付时间、支付对象、支付金额等工资支付情况，并于每月底在其现场管理机构办公场所显眼位置公示，接受监督。</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3）承包人应对其专业分包或劳务分包单位工资支付进行监督，督促其依法支付施工人员工资。</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4）贯彻落实《广州市建筑施工企业工人工资支付保证金管理办法》（穗</w:t>
      </w:r>
      <w:proofErr w:type="gramStart"/>
      <w:r>
        <w:rPr>
          <w:rFonts w:ascii="宋体" w:hAnsi="宋体" w:cs="宋体" w:hint="eastAsia"/>
          <w:kern w:val="0"/>
          <w:szCs w:val="21"/>
        </w:rPr>
        <w:t>劳社函</w:t>
      </w:r>
      <w:proofErr w:type="gramEnd"/>
      <w:r>
        <w:rPr>
          <w:rFonts w:ascii="宋体" w:hAnsi="宋体" w:cs="宋体" w:hint="eastAsia"/>
          <w:kern w:val="0"/>
          <w:szCs w:val="21"/>
        </w:rPr>
        <w:t>﹝2009﹞786号）、</w:t>
      </w:r>
      <w:proofErr w:type="gramStart"/>
      <w:r>
        <w:rPr>
          <w:rFonts w:ascii="宋体" w:hAnsi="宋体" w:cs="宋体" w:hint="eastAsia"/>
          <w:kern w:val="0"/>
          <w:szCs w:val="21"/>
        </w:rPr>
        <w:t>《</w:t>
      </w:r>
      <w:proofErr w:type="gramEnd"/>
      <w:r>
        <w:rPr>
          <w:rFonts w:ascii="宋体" w:hAnsi="宋体" w:cs="宋体" w:hint="eastAsia"/>
          <w:kern w:val="0"/>
          <w:szCs w:val="21"/>
        </w:rPr>
        <w:t>关于贯彻</w:t>
      </w:r>
      <w:proofErr w:type="gramStart"/>
      <w:r>
        <w:rPr>
          <w:rFonts w:ascii="宋体" w:hAnsi="宋体" w:cs="宋体" w:hint="eastAsia"/>
          <w:kern w:val="0"/>
          <w:szCs w:val="21"/>
        </w:rPr>
        <w:t>《</w:t>
      </w:r>
      <w:proofErr w:type="gramEnd"/>
      <w:r>
        <w:rPr>
          <w:rFonts w:ascii="宋体" w:hAnsi="宋体" w:cs="宋体" w:hint="eastAsia"/>
          <w:kern w:val="0"/>
          <w:szCs w:val="21"/>
        </w:rPr>
        <w:t>广州市建筑施工企业工人工资支付保证金管理办法</w:t>
      </w:r>
      <w:proofErr w:type="gramStart"/>
      <w:r>
        <w:rPr>
          <w:rFonts w:ascii="宋体" w:hAnsi="宋体" w:cs="宋体" w:hint="eastAsia"/>
          <w:kern w:val="0"/>
          <w:szCs w:val="21"/>
        </w:rPr>
        <w:t>》</w:t>
      </w:r>
      <w:proofErr w:type="gramEnd"/>
      <w:r>
        <w:rPr>
          <w:rFonts w:ascii="宋体" w:hAnsi="宋体" w:cs="宋体" w:hint="eastAsia"/>
          <w:kern w:val="0"/>
          <w:szCs w:val="21"/>
        </w:rPr>
        <w:t>有关具体事项的通知</w:t>
      </w:r>
      <w:proofErr w:type="gramStart"/>
      <w:r>
        <w:rPr>
          <w:rFonts w:ascii="宋体" w:hAnsi="宋体" w:cs="宋体" w:hint="eastAsia"/>
          <w:kern w:val="0"/>
          <w:szCs w:val="21"/>
        </w:rPr>
        <w:t>》</w:t>
      </w:r>
      <w:proofErr w:type="gramEnd"/>
      <w:r>
        <w:rPr>
          <w:rFonts w:ascii="宋体" w:hAnsi="宋体" w:cs="宋体" w:hint="eastAsia"/>
          <w:kern w:val="0"/>
          <w:szCs w:val="21"/>
        </w:rPr>
        <w:t>（穗</w:t>
      </w:r>
      <w:proofErr w:type="gramStart"/>
      <w:r>
        <w:rPr>
          <w:rFonts w:ascii="宋体" w:hAnsi="宋体" w:cs="宋体" w:hint="eastAsia"/>
          <w:kern w:val="0"/>
          <w:szCs w:val="21"/>
        </w:rPr>
        <w:t>劳社函</w:t>
      </w:r>
      <w:proofErr w:type="gramEnd"/>
      <w:r>
        <w:rPr>
          <w:rFonts w:ascii="宋体" w:hAnsi="宋体" w:cs="宋体" w:hint="eastAsia"/>
          <w:kern w:val="0"/>
          <w:szCs w:val="21"/>
        </w:rPr>
        <w:t>〔2009〕1508号）、《广州市建筑施工企业工人工资支付保证金管理办法》（穗</w:t>
      </w:r>
      <w:proofErr w:type="gramStart"/>
      <w:r>
        <w:rPr>
          <w:rFonts w:ascii="宋体" w:hAnsi="宋体" w:cs="宋体" w:hint="eastAsia"/>
          <w:kern w:val="0"/>
          <w:szCs w:val="21"/>
        </w:rPr>
        <w:t>人社发</w:t>
      </w:r>
      <w:proofErr w:type="gramEnd"/>
      <w:r>
        <w:rPr>
          <w:rFonts w:ascii="宋体" w:hAnsi="宋体" w:cs="宋体" w:hint="eastAsia"/>
          <w:kern w:val="0"/>
          <w:szCs w:val="21"/>
        </w:rPr>
        <w:t>〔2014〕43号）等文件。</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5）承包人不按合同及有关规定按时、足额支付分包单位合同价款及施工人员工资而被投诉或上访属实的，发包人将严格按照合同约定追究其违约责任；如因此致使施工人员集体上访、集聚围阻而造成社会不良影响的，发包人可立即终止与承包人的合同，并上报省、市主管部门建议取消其</w:t>
      </w:r>
      <w:r>
        <w:rPr>
          <w:rFonts w:ascii="宋体" w:hAnsi="宋体" w:cs="宋体" w:hint="eastAsia"/>
          <w:kern w:val="0"/>
          <w:szCs w:val="21"/>
        </w:rPr>
        <w:lastRenderedPageBreak/>
        <w:t>参加广州地区省、市重大项目的投标资格，并予以公告。如属恶意煽动并造成社会不良影响的，发包人将提请司法部门追究其法律责任。</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6）由于承包人或其管理的分包单位、劳务合作单位拖欠施工人员工资，致使发包人被投诉或起诉并被判令先行垫付施工人员工资的，发包人除追究承包人和其他相关责任单位的违约责任外，还将在工程结算扣回相关款项作为补偿。</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7）承包人必须以高度负责的态度，对存在可能引发劳资纠纷的各种因素进行排查，及时化解、处理可能发生劳资纠纷的不稳定因素；尤其是对恶意煽动施工人员集体上访、集聚围阻的行为，要善于及时发现并敢于揭露、制止，创造安全、文明、和谐的环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③成立处理劳资纠纷的协调机构</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承包人必须成立处理劳资纠纷的协调机构，承包人主管领导和项目经理要亲自负责，配备专职人员，及时化解劳资矛盾及纠纷，并及时揭露、制止恶意煽动施工人员集体上访、集聚围阻的行为，保证在整个工程建设期间不发生施工人员集体上访、集聚围阻等事件。</w:t>
      </w:r>
    </w:p>
    <w:p w:rsidR="00C02AC7" w:rsidRDefault="0017062A">
      <w:pPr>
        <w:autoSpaceDE w:val="0"/>
        <w:autoSpaceDN w:val="0"/>
        <w:adjustRightInd w:val="0"/>
        <w:spacing w:line="360" w:lineRule="auto"/>
        <w:ind w:firstLineChars="200" w:firstLine="420"/>
        <w:jc w:val="left"/>
        <w:rPr>
          <w:rFonts w:ascii="宋体" w:hAnsi="宋体" w:cs="宋体"/>
          <w:bCs/>
          <w:kern w:val="0"/>
          <w:szCs w:val="21"/>
        </w:rPr>
      </w:pPr>
      <w:r>
        <w:rPr>
          <w:rFonts w:ascii="宋体" w:hAnsi="宋体" w:cs="宋体" w:hint="eastAsia"/>
          <w:kern w:val="0"/>
          <w:szCs w:val="21"/>
        </w:rPr>
        <w:t>（3）</w:t>
      </w:r>
      <w:r>
        <w:rPr>
          <w:rFonts w:ascii="宋体" w:hAnsi="宋体" w:cs="宋体" w:hint="eastAsia"/>
          <w:bCs/>
          <w:kern w:val="0"/>
          <w:szCs w:val="21"/>
        </w:rPr>
        <w:t>对</w:t>
      </w:r>
      <w:proofErr w:type="gramStart"/>
      <w:r>
        <w:rPr>
          <w:rFonts w:ascii="宋体" w:hAnsi="宋体" w:cs="宋体" w:hint="eastAsia"/>
          <w:bCs/>
          <w:kern w:val="0"/>
          <w:szCs w:val="21"/>
        </w:rPr>
        <w:t>各合同</w:t>
      </w:r>
      <w:proofErr w:type="gramEnd"/>
      <w:r>
        <w:rPr>
          <w:rFonts w:ascii="宋体" w:hAnsi="宋体" w:cs="宋体" w:hint="eastAsia"/>
          <w:bCs/>
          <w:kern w:val="0"/>
          <w:szCs w:val="21"/>
        </w:rPr>
        <w:t>段内发包人委托第三方施工的工程，凡需互相配合协作的，承包人应按发包人的指令积极予以配合和提供方便（如施工水电、施工通道、场地等），不得借故收取额外费用，水电费由使用方负责。</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（4）承包人需配合由发包人委托的检测工作，负责按检测单位要求提供水源、电源、脚手架、场地、</w:t>
      </w:r>
      <w:proofErr w:type="gramStart"/>
      <w:r>
        <w:rPr>
          <w:rFonts w:ascii="宋体" w:hAnsi="宋体" w:cs="宋体" w:hint="eastAsia"/>
          <w:kern w:val="0"/>
          <w:szCs w:val="21"/>
        </w:rPr>
        <w:t>钻芯孔</w:t>
      </w:r>
      <w:proofErr w:type="gramEnd"/>
      <w:r>
        <w:rPr>
          <w:rFonts w:ascii="宋体" w:hAnsi="宋体" w:cs="宋体" w:hint="eastAsia"/>
          <w:kern w:val="0"/>
          <w:szCs w:val="21"/>
        </w:rPr>
        <w:t>回灌封闭所需的水泥等、相关预埋件的埋设、结构实体检测后的恢复工作等准备、配合工作，所发生相关费用由承包人综合考虑，包括在合同报价中。</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5）承包人应对施工场地及周围的地下管线、建筑物、构筑物（含文物保护建筑）、古树名木之状况进行勘察，根据勘察结果确定具体的保护措施并承担有关费用。本项目经过城镇居民住宅区，应充分考虑施工准备措施和施工方案，加强安全文明施工，避免扰民和发生纠纷。承包人完成上述工作可能发生的鉴定费、措施费等费用，已包含在承包人有合同（修正合同）总价中，承包人应在合同（修正合同）总价中考虑，任何由于承包人未按照上述要求进行安全文明施工所引起的纠纷由承包人负责并保证发包人免于任何可能的指控和赔偿。</w:t>
      </w:r>
    </w:p>
    <w:p w:rsidR="00C02AC7" w:rsidRDefault="0017062A">
      <w:pPr>
        <w:autoSpaceDE w:val="0"/>
        <w:autoSpaceDN w:val="0"/>
        <w:adjustRightInd w:val="0"/>
        <w:spacing w:line="360" w:lineRule="auto"/>
        <w:ind w:firstLineChars="200" w:firstLine="420"/>
        <w:jc w:val="left"/>
        <w:rPr>
          <w:rFonts w:ascii="宋体" w:hAnsi="宋体" w:cs="宋体"/>
          <w:bCs/>
          <w:iCs/>
          <w:kern w:val="0"/>
          <w:szCs w:val="21"/>
        </w:rPr>
      </w:pPr>
      <w:r>
        <w:rPr>
          <w:rFonts w:ascii="宋体" w:hAnsi="宋体" w:cs="宋体" w:hint="eastAsia"/>
          <w:kern w:val="0"/>
          <w:szCs w:val="21"/>
        </w:rPr>
        <w:t>承包人应对上述内容所采取的保护措施进行监测及维护，并应根据监测结果及时反馈信息指导施工，以确保上述受保护物件及作业人员、居民的安全。因承包人原因，受保护物件发生损坏的，由承包人承担责任并负责赔偿。</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（6）承包人应自备足够数量的备用发电机，以满足工程施工的需要，不得以停电为理由拖延工期。</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7）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情况严重时发包人有权终止合同。</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（8）承包人自进场施工起至项目竣工验收止，需保证临时道路（或通道）的畅通安全及整洁。</w:t>
      </w:r>
      <w:r>
        <w:rPr>
          <w:rFonts w:ascii="宋体" w:hAnsi="宋体" w:cs="宋体" w:hint="eastAsia"/>
          <w:kern w:val="0"/>
          <w:szCs w:val="21"/>
        </w:rPr>
        <w:lastRenderedPageBreak/>
        <w:t>保证沿线相关单位、居民的行车畅通，如封闭沿线单位、居民进入</w:t>
      </w:r>
      <w:proofErr w:type="gramStart"/>
      <w:r>
        <w:rPr>
          <w:rFonts w:ascii="宋体" w:hAnsi="宋体" w:cs="宋体" w:hint="eastAsia"/>
          <w:kern w:val="0"/>
          <w:szCs w:val="21"/>
        </w:rPr>
        <w:t>拟施工</w:t>
      </w:r>
      <w:proofErr w:type="gramEnd"/>
      <w:r>
        <w:rPr>
          <w:rFonts w:ascii="宋体" w:hAnsi="宋体" w:cs="宋体" w:hint="eastAsia"/>
          <w:kern w:val="0"/>
          <w:szCs w:val="21"/>
        </w:rPr>
        <w:t>道路的出入口，需按</w:t>
      </w:r>
      <w:proofErr w:type="gramStart"/>
      <w:r>
        <w:rPr>
          <w:rFonts w:ascii="宋体" w:hAnsi="宋体" w:cs="宋体" w:hint="eastAsia"/>
          <w:kern w:val="0"/>
          <w:szCs w:val="21"/>
        </w:rPr>
        <w:t>原道路</w:t>
      </w:r>
      <w:proofErr w:type="gramEnd"/>
      <w:r>
        <w:rPr>
          <w:rFonts w:ascii="宋体" w:hAnsi="宋体" w:cs="宋体" w:hint="eastAsia"/>
          <w:kern w:val="0"/>
          <w:szCs w:val="21"/>
        </w:rPr>
        <w:t>宽度，修建临时道路，解决沿线单位、居民出入</w:t>
      </w:r>
      <w:proofErr w:type="gramStart"/>
      <w:r>
        <w:rPr>
          <w:rFonts w:ascii="宋体" w:hAnsi="宋体" w:cs="宋体" w:hint="eastAsia"/>
          <w:kern w:val="0"/>
          <w:szCs w:val="21"/>
        </w:rPr>
        <w:t>拟施工</w:t>
      </w:r>
      <w:proofErr w:type="gramEnd"/>
      <w:r>
        <w:rPr>
          <w:rFonts w:ascii="宋体" w:hAnsi="宋体" w:cs="宋体" w:hint="eastAsia"/>
          <w:kern w:val="0"/>
          <w:szCs w:val="21"/>
        </w:rPr>
        <w:t>道路的问题，相关费用包含在合同（修正合同）总价中，若承包人无法保证，则发包人可另行委托其他单位实施上述工作，相关费用从支付给承包人的工程款中扣回。</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（9）根据《广州市人力资源和社会保障局 广州市住房和城乡建设委员会广州市地方税务局 广州市安全生产监督管理局 广州市总工会关于印发广州市建筑业职工参加工伤保险实施办法的通知》（穗</w:t>
      </w:r>
      <w:proofErr w:type="gramStart"/>
      <w:r>
        <w:rPr>
          <w:rFonts w:ascii="宋体" w:hAnsi="宋体" w:cs="宋体" w:hint="eastAsia"/>
          <w:kern w:val="0"/>
          <w:szCs w:val="21"/>
        </w:rPr>
        <w:t>人社发</w:t>
      </w:r>
      <w:proofErr w:type="gramEnd"/>
      <w:r>
        <w:rPr>
          <w:rFonts w:ascii="宋体" w:hAnsi="宋体" w:cs="宋体" w:hint="eastAsia"/>
          <w:kern w:val="0"/>
          <w:szCs w:val="21"/>
        </w:rPr>
        <w:t>〔2015〕73号）要求，承包人应当依法参加工伤保险，并按时、足额缴纳工伤保险费。</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（10）根据《建设工程安全生产管理条例》、《关于印发&lt;建筑施工企业安全生产管理机构设置及专职安全生产管理人员配备办法&gt;和&lt;危险性较大工程安全专项施工方案编制及专家论证审查办法&gt;的通知》（</w:t>
      </w:r>
      <w:proofErr w:type="gramStart"/>
      <w:r>
        <w:rPr>
          <w:rFonts w:ascii="宋体" w:hAnsi="宋体" w:cs="宋体" w:hint="eastAsia"/>
          <w:kern w:val="0"/>
          <w:szCs w:val="21"/>
        </w:rPr>
        <w:t>建质</w:t>
      </w:r>
      <w:proofErr w:type="gramEnd"/>
      <w:r>
        <w:rPr>
          <w:rFonts w:ascii="宋体" w:hAnsi="宋体" w:cs="宋体" w:hint="eastAsia"/>
          <w:kern w:val="0"/>
          <w:szCs w:val="21"/>
        </w:rPr>
        <w:t>[2004]213号）、《建筑施工企业安全生产管理机构设置及专职安全生产管理人员配备办法》（</w:t>
      </w:r>
      <w:proofErr w:type="gramStart"/>
      <w:r>
        <w:rPr>
          <w:rFonts w:ascii="宋体" w:hAnsi="宋体" w:cs="宋体" w:hint="eastAsia"/>
          <w:kern w:val="0"/>
          <w:szCs w:val="21"/>
        </w:rPr>
        <w:t>建质</w:t>
      </w:r>
      <w:proofErr w:type="gramEnd"/>
      <w:r>
        <w:rPr>
          <w:rFonts w:ascii="宋体" w:hAnsi="宋体" w:cs="宋体" w:hint="eastAsia"/>
          <w:kern w:val="0"/>
          <w:szCs w:val="21"/>
        </w:rPr>
        <w:t>[2008]91号</w:t>
      </w:r>
      <w:r>
        <w:rPr>
          <w:rFonts w:ascii="宋体" w:hAnsi="宋体" w:hint="eastAsia"/>
          <w:sz w:val="28"/>
          <w:szCs w:val="28"/>
        </w:rPr>
        <w:t>）</w:t>
      </w:r>
      <w:r>
        <w:rPr>
          <w:rFonts w:ascii="宋体" w:hAnsi="宋体" w:cs="宋体" w:hint="eastAsia"/>
          <w:kern w:val="0"/>
          <w:szCs w:val="21"/>
        </w:rPr>
        <w:t>高大模板、深基坑支护工程等六类危险性较大工程需由承包人编制（通过其内部审批的）专项施工方案，并由承包人聘请专家进行论证评审通过后方可实施，该审查费用已包含在合同（修正合同）总价中，发包人不予以另外支付。</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11）由于承包人的原因，工程质量或工程进度无法满足合同要求，则在发包人发出书面警告后7天内，若承包人仍没有采取令发包人满意的措施，发包人有权要求承包人对部分工作量进行分包，交由其他承包人完成，承包人应无条件接受，否则发包人有权终止合同并没收履约担保金。承包人应无条件提供已有的临时设施（如便道、电力线路等）供分包人使用，承包人必须接受并不得为此要求增加任何费用。</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（12）承包人必须接受政府有关部门对本工程的监督，并无条件配合政府指定的审计机构的工作。</w:t>
      </w:r>
    </w:p>
    <w:p w:rsidR="00C02AC7" w:rsidRDefault="0017062A">
      <w:pPr>
        <w:spacing w:line="360" w:lineRule="auto"/>
        <w:ind w:firstLineChars="200" w:firstLine="420"/>
        <w:rPr>
          <w:rFonts w:ascii="宋体" w:hAnsi="宋体" w:cs="宋体"/>
        </w:rPr>
      </w:pPr>
      <w:r>
        <w:rPr>
          <w:rFonts w:ascii="宋体" w:hAnsi="宋体" w:cs="宋体" w:hint="eastAsia"/>
        </w:rPr>
        <w:t>（13）工程完工后，应按照合同约定提交工程完工验收申请报告和完工结算申请书文件，逾期或者不按规定提交的，发包人有权依据已有资料做出判断并报送给结算审核方，以保证结算的连续性,由此产生的费用由承包人承担。</w:t>
      </w:r>
    </w:p>
    <w:p w:rsidR="00C02AC7" w:rsidRDefault="0017062A">
      <w:pPr>
        <w:spacing w:line="360" w:lineRule="auto"/>
        <w:ind w:firstLineChars="200" w:firstLine="420"/>
        <w:rPr>
          <w:rFonts w:ascii="宋体" w:hAnsi="宋体" w:cs="宋体"/>
        </w:rPr>
      </w:pPr>
      <w:r>
        <w:rPr>
          <w:rFonts w:ascii="宋体" w:hAnsi="宋体" w:cs="宋体" w:hint="eastAsia"/>
        </w:rPr>
        <w:t>（14）配合有关部门的检查、审计等工作，包括并不限于提供工程或账务资料和说明。</w:t>
      </w:r>
    </w:p>
    <w:p w:rsidR="00C02AC7" w:rsidRDefault="0017062A">
      <w:pPr>
        <w:spacing w:line="360" w:lineRule="auto"/>
        <w:ind w:firstLineChars="200" w:firstLine="420"/>
        <w:rPr>
          <w:rFonts w:ascii="宋体" w:hAnsi="宋体" w:cs="宋体"/>
        </w:rPr>
      </w:pPr>
      <w:r>
        <w:rPr>
          <w:rFonts w:ascii="宋体" w:hAnsi="宋体" w:cs="宋体" w:hint="eastAsia"/>
        </w:rPr>
        <w:t>（15）及时进场施工</w:t>
      </w:r>
    </w:p>
    <w:p w:rsidR="00C02AC7" w:rsidRDefault="0017062A">
      <w:pPr>
        <w:spacing w:line="360" w:lineRule="auto"/>
        <w:ind w:firstLineChars="200" w:firstLine="420"/>
        <w:rPr>
          <w:rFonts w:ascii="宋体" w:hAnsi="宋体" w:cs="宋体"/>
        </w:rPr>
      </w:pPr>
      <w:r>
        <w:rPr>
          <w:rFonts w:ascii="宋体" w:hAnsi="宋体" w:cs="宋体" w:hint="eastAsia"/>
        </w:rPr>
        <w:t>承包人应在接到开工通知后3天内调遣人员和调配施工设备、材料进入工地，按施工总进度要求完成施工准备工作。</w:t>
      </w:r>
    </w:p>
    <w:p w:rsidR="00C02AC7" w:rsidRDefault="0017062A">
      <w:pPr>
        <w:spacing w:line="360" w:lineRule="auto"/>
        <w:ind w:firstLineChars="200" w:firstLine="420"/>
        <w:rPr>
          <w:rFonts w:ascii="宋体" w:hAnsi="宋体" w:cs="宋体"/>
        </w:rPr>
      </w:pPr>
      <w:r>
        <w:rPr>
          <w:rFonts w:ascii="宋体" w:hAnsi="宋体" w:cs="宋体" w:hint="eastAsia"/>
        </w:rPr>
        <w:t>（16）提交施工组织设计、施工措施计划和部分施工图纸</w:t>
      </w:r>
    </w:p>
    <w:p w:rsidR="00C02AC7" w:rsidRDefault="0017062A">
      <w:pPr>
        <w:spacing w:line="360" w:lineRule="auto"/>
        <w:ind w:firstLineChars="200" w:firstLine="420"/>
        <w:rPr>
          <w:rFonts w:ascii="宋体" w:hAnsi="宋体" w:cs="宋体"/>
        </w:rPr>
      </w:pPr>
      <w:r>
        <w:rPr>
          <w:rFonts w:ascii="宋体" w:hAnsi="宋体" w:cs="宋体" w:hint="eastAsia"/>
        </w:rPr>
        <w:t>承包人应按合同规定的内容在签订合同后5天内提交施工组织设计，在接到开工通知后7天内，按照监理人和发包人的意见修正施工组织设计、施工措施计划和由承包人负责的施工图纸，报送监理人审批，并对现场作业和施工方法的完备和可靠负全部责任。由于各</w:t>
      </w:r>
      <w:proofErr w:type="gramStart"/>
      <w:r>
        <w:rPr>
          <w:rFonts w:ascii="宋体" w:hAnsi="宋体" w:cs="宋体" w:hint="eastAsia"/>
        </w:rPr>
        <w:t>类原因</w:t>
      </w:r>
      <w:proofErr w:type="gramEnd"/>
      <w:r>
        <w:rPr>
          <w:rFonts w:ascii="宋体" w:hAnsi="宋体" w:cs="宋体" w:hint="eastAsia"/>
        </w:rPr>
        <w:t>引起的施工方案调整，在接到相关通知后7天内，调整施工组织设计、施工措施计划和由承包人负责的施工图纸，报送监理人审批，并对现场作业和施工方法的完备和可靠负全部责任。以上资料每延期提交1天，按承包人工期延误处理，具体见第11.5条。</w:t>
      </w:r>
    </w:p>
    <w:p w:rsidR="00C02AC7" w:rsidRDefault="0017062A">
      <w:pPr>
        <w:spacing w:line="360" w:lineRule="auto"/>
        <w:ind w:firstLineChars="200" w:firstLine="420"/>
        <w:rPr>
          <w:rFonts w:ascii="宋体" w:hAnsi="宋体" w:cs="宋体"/>
        </w:rPr>
      </w:pPr>
      <w:r>
        <w:rPr>
          <w:rFonts w:ascii="宋体" w:hAnsi="宋体" w:cs="宋体" w:hint="eastAsia"/>
        </w:rPr>
        <w:lastRenderedPageBreak/>
        <w:t>（17）完工清场和撤离</w:t>
      </w:r>
    </w:p>
    <w:p w:rsidR="00C02AC7" w:rsidRDefault="0017062A">
      <w:pPr>
        <w:spacing w:line="360" w:lineRule="auto"/>
        <w:ind w:firstLineChars="200" w:firstLine="420"/>
        <w:rPr>
          <w:rFonts w:ascii="宋体" w:hAnsi="宋体" w:cs="宋体"/>
        </w:rPr>
      </w:pPr>
      <w:r>
        <w:rPr>
          <w:rFonts w:ascii="宋体" w:hAnsi="宋体" w:cs="宋体" w:hint="eastAsia"/>
        </w:rPr>
        <w:t>承包人应在合同规定的期限内完成工地清理并按期撤退其人员、施工设备和剩余材料。在单位工程验收前，对承包人逾期未清理的施工设备和剩余材料、余泥，发包人可委托他人进行清理，所需费用在承包人预留</w:t>
      </w:r>
      <w:proofErr w:type="gramStart"/>
      <w:r>
        <w:rPr>
          <w:rFonts w:ascii="宋体" w:hAnsi="宋体" w:cs="宋体" w:hint="eastAsia"/>
        </w:rPr>
        <w:t>结算金</w:t>
      </w:r>
      <w:proofErr w:type="gramEnd"/>
      <w:r>
        <w:rPr>
          <w:rFonts w:ascii="宋体" w:hAnsi="宋体" w:cs="宋体" w:hint="eastAsia"/>
        </w:rPr>
        <w:t>和保修金中扣除，承包人不得提出异议。</w:t>
      </w:r>
    </w:p>
    <w:p w:rsidR="00C02AC7" w:rsidRDefault="0017062A">
      <w:pPr>
        <w:spacing w:line="360" w:lineRule="auto"/>
        <w:ind w:firstLineChars="200" w:firstLine="420"/>
        <w:rPr>
          <w:rFonts w:ascii="宋体" w:hAnsi="宋体" w:cs="宋体"/>
        </w:rPr>
      </w:pPr>
      <w:r>
        <w:rPr>
          <w:rFonts w:ascii="宋体" w:hAnsi="宋体" w:cs="宋体" w:hint="eastAsia"/>
        </w:rPr>
        <w:t>(18)配合施工清障</w:t>
      </w:r>
    </w:p>
    <w:p w:rsidR="00C02AC7" w:rsidRDefault="0017062A">
      <w:pPr>
        <w:spacing w:line="360" w:lineRule="auto"/>
        <w:ind w:firstLineChars="200" w:firstLine="420"/>
        <w:rPr>
          <w:rFonts w:ascii="宋体" w:hAnsi="宋体" w:cs="宋体"/>
        </w:rPr>
      </w:pPr>
      <w:r>
        <w:rPr>
          <w:rFonts w:ascii="宋体" w:hAnsi="宋体" w:cs="宋体" w:hint="eastAsia"/>
        </w:rPr>
        <w:t>施工期间，承包人应配合发包人进行施工用地范围内的施工清障。并根据发包人的指示合理安排或调整施工计划，由此造成的工期延误和费用增加按11.5条规定办理。用地范围内的障碍物由承包人清除（具体工作由发包人明确），费用由承包人在投标报价时考虑。</w:t>
      </w:r>
    </w:p>
    <w:p w:rsidR="00C02AC7" w:rsidRDefault="0017062A">
      <w:pPr>
        <w:spacing w:line="360" w:lineRule="auto"/>
        <w:ind w:firstLineChars="200" w:firstLine="420"/>
        <w:rPr>
          <w:rFonts w:ascii="宋体" w:hAnsi="宋体" w:cs="宋体"/>
        </w:rPr>
      </w:pPr>
      <w:r>
        <w:rPr>
          <w:rFonts w:ascii="宋体" w:hAnsi="宋体" w:cs="宋体" w:hint="eastAsia"/>
        </w:rPr>
        <w:t>（19）办理水上、水下施工许可证</w:t>
      </w:r>
    </w:p>
    <w:p w:rsidR="00C02AC7" w:rsidRDefault="0017062A">
      <w:pPr>
        <w:spacing w:line="360" w:lineRule="auto"/>
        <w:ind w:firstLineChars="200" w:firstLine="420"/>
        <w:rPr>
          <w:rFonts w:ascii="宋体" w:hAnsi="宋体" w:cs="宋体"/>
        </w:rPr>
      </w:pPr>
      <w:r>
        <w:rPr>
          <w:rFonts w:ascii="宋体" w:hAnsi="宋体" w:cs="宋体" w:hint="eastAsia"/>
        </w:rPr>
        <w:t>承包人应自行到海事、航道、海洋和其他行政管理部门办理《水上水下施工许可证》、《淤泥排放许可证》和有关其他证照，并发布航行通告。若其他部门亦要求办理有关证件，承包人亦应办理。办理证件及施工过程有关的任何费用由承包人在投标报价中考虑。</w:t>
      </w:r>
    </w:p>
    <w:p w:rsidR="00C02AC7" w:rsidRDefault="0017062A">
      <w:pPr>
        <w:spacing w:line="360" w:lineRule="auto"/>
        <w:ind w:firstLineChars="200" w:firstLine="420"/>
        <w:rPr>
          <w:rFonts w:ascii="宋体" w:hAnsi="宋体" w:cs="宋体"/>
        </w:rPr>
      </w:pPr>
      <w:r>
        <w:rPr>
          <w:rFonts w:ascii="宋体" w:hAnsi="宋体" w:cs="宋体" w:hint="eastAsia"/>
        </w:rPr>
        <w:t>（20）临时停泊设施</w:t>
      </w:r>
    </w:p>
    <w:p w:rsidR="00C02AC7" w:rsidRDefault="0017062A">
      <w:pPr>
        <w:spacing w:line="360" w:lineRule="auto"/>
        <w:ind w:firstLineChars="200" w:firstLine="420"/>
        <w:rPr>
          <w:rFonts w:ascii="宋体" w:hAnsi="宋体" w:cs="宋体"/>
        </w:rPr>
      </w:pPr>
      <w:r>
        <w:rPr>
          <w:rFonts w:ascii="宋体" w:hAnsi="宋体" w:cs="宋体" w:hint="eastAsia"/>
        </w:rPr>
        <w:t> 承包人应自行解决施工船舶的临时停泊场所、设施并做好标志，并按有关部门批准的位置和方式停放。对有关管理部门要求办理的施工期的警戒、警示、航标或夜间照明灯等工作，承包人应按其要求进行，其费用在投标总报价中考虑。</w:t>
      </w:r>
    </w:p>
    <w:p w:rsidR="00C02AC7" w:rsidRDefault="0017062A">
      <w:pPr>
        <w:spacing w:line="360" w:lineRule="auto"/>
        <w:ind w:firstLineChars="200" w:firstLine="420"/>
        <w:rPr>
          <w:rFonts w:ascii="宋体" w:hAnsi="宋体" w:cs="宋体"/>
        </w:rPr>
      </w:pPr>
      <w:r>
        <w:rPr>
          <w:rFonts w:ascii="宋体" w:hAnsi="宋体" w:cs="宋体" w:hint="eastAsia"/>
        </w:rPr>
        <w:t>（21）沉没物品处理</w:t>
      </w:r>
    </w:p>
    <w:p w:rsidR="00C02AC7" w:rsidRDefault="0017062A">
      <w:pPr>
        <w:spacing w:line="360" w:lineRule="auto"/>
        <w:ind w:firstLineChars="200" w:firstLine="420"/>
        <w:rPr>
          <w:rFonts w:ascii="宋体" w:hAnsi="宋体" w:cs="宋体"/>
        </w:rPr>
      </w:pPr>
      <w:r>
        <w:rPr>
          <w:rFonts w:ascii="宋体" w:hAnsi="宋体" w:cs="宋体" w:hint="eastAsia"/>
        </w:rPr>
        <w:t>承包人应采取一切措施，防止施工船舶、设备及材料的沉没。不论何种原因，如发生沉没时，对妨碍交通和其他部门正常作业的均应立即向有关部门和发包人报告，并按有关部门的要求自费设置保证航行安全的浮标或夜间照明信号灯。对沉没的物品，承包人应立即打捞并移走，费用由承包人向责任方索赔。</w:t>
      </w:r>
    </w:p>
    <w:p w:rsidR="00C02AC7" w:rsidRDefault="0017062A">
      <w:pPr>
        <w:spacing w:line="360" w:lineRule="auto"/>
        <w:ind w:firstLineChars="200" w:firstLine="420"/>
        <w:rPr>
          <w:rFonts w:ascii="宋体" w:hAnsi="宋体" w:cs="宋体"/>
        </w:rPr>
      </w:pPr>
      <w:r>
        <w:rPr>
          <w:rFonts w:ascii="宋体" w:hAnsi="宋体" w:cs="宋体" w:hint="eastAsia"/>
        </w:rPr>
        <w:t>（22）拆除原有建（构）筑物</w:t>
      </w:r>
    </w:p>
    <w:p w:rsidR="00C02AC7" w:rsidRDefault="0017062A">
      <w:pPr>
        <w:spacing w:line="360" w:lineRule="auto"/>
        <w:ind w:firstLineChars="200" w:firstLine="420"/>
        <w:rPr>
          <w:rFonts w:ascii="宋体" w:hAnsi="宋体" w:cs="宋体"/>
        </w:rPr>
      </w:pPr>
      <w:r>
        <w:rPr>
          <w:rFonts w:ascii="宋体" w:hAnsi="宋体" w:cs="宋体" w:hint="eastAsia"/>
        </w:rPr>
        <w:t>承包人在拆除的每一建（构）筑物前都须书面报发包人，经发包人同意后方能实施拆除。</w:t>
      </w:r>
    </w:p>
    <w:p w:rsidR="00C02AC7" w:rsidRDefault="0017062A">
      <w:pPr>
        <w:spacing w:line="360" w:lineRule="auto"/>
        <w:ind w:firstLineChars="200" w:firstLine="420"/>
        <w:rPr>
          <w:rFonts w:ascii="宋体" w:hAnsi="宋体" w:cs="宋体"/>
        </w:rPr>
      </w:pPr>
      <w:r>
        <w:rPr>
          <w:rFonts w:ascii="宋体" w:hAnsi="宋体" w:cs="宋体" w:hint="eastAsia"/>
        </w:rPr>
        <w:t>（23）工程施工过程中，如果需要借用施工沿线企、事业单位及村落的道路或场地的（指工程建设范围以外），其相关的事宜及费用由承包人自行解决。</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4.1.11 临水临电报建</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承包人不得以临时用水、临时用电未接通为由延迟或拒绝施工，施工用水、用电（</w:t>
      </w:r>
      <w:proofErr w:type="gramStart"/>
      <w:r>
        <w:rPr>
          <w:rFonts w:ascii="宋体" w:hAnsi="宋体" w:hint="eastAsia"/>
          <w:szCs w:val="21"/>
        </w:rPr>
        <w:t>含临时</w:t>
      </w:r>
      <w:proofErr w:type="gramEnd"/>
      <w:r>
        <w:rPr>
          <w:rFonts w:ascii="宋体" w:hAnsi="宋体" w:hint="eastAsia"/>
          <w:szCs w:val="21"/>
        </w:rPr>
        <w:t>用水、临时用电报装、停电采用的发电机等）由承包人自行解决，相关费用请承包人综合考虑，包括在</w:t>
      </w:r>
      <w:r>
        <w:rPr>
          <w:rFonts w:ascii="宋体" w:hAnsi="宋体" w:cs="宋体" w:hint="eastAsia"/>
          <w:kern w:val="0"/>
          <w:szCs w:val="21"/>
        </w:rPr>
        <w:t>合同（修正合同）总价中</w:t>
      </w:r>
      <w:r>
        <w:rPr>
          <w:rFonts w:ascii="宋体" w:hAnsi="宋体" w:hint="eastAsia"/>
          <w:szCs w:val="21"/>
        </w:rPr>
        <w:t>。</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4.1.12办理开工的各项手续</w:t>
      </w:r>
    </w:p>
    <w:p w:rsidR="00C02AC7" w:rsidRDefault="0017062A">
      <w:pPr>
        <w:autoSpaceDE w:val="0"/>
        <w:autoSpaceDN w:val="0"/>
        <w:adjustRightInd w:val="0"/>
        <w:spacing w:line="360" w:lineRule="auto"/>
        <w:ind w:firstLineChars="200" w:firstLine="420"/>
        <w:jc w:val="left"/>
        <w:rPr>
          <w:rFonts w:ascii="宋体" w:hAnsi="宋体" w:cs="宋体"/>
          <w:bCs/>
          <w:iCs/>
          <w:kern w:val="0"/>
          <w:szCs w:val="21"/>
        </w:rPr>
      </w:pPr>
      <w:r>
        <w:rPr>
          <w:rFonts w:ascii="宋体" w:hAnsi="宋体" w:hint="eastAsia"/>
          <w:szCs w:val="21"/>
        </w:rPr>
        <w:t>协助建设单位办理开工的各项手续（所需费用包含在合同内），包括但不限于办理施工许可证（或临时施工复函）、专业报建报装、</w:t>
      </w:r>
      <w:proofErr w:type="gramStart"/>
      <w:r>
        <w:rPr>
          <w:rFonts w:ascii="宋体" w:hAnsi="宋体" w:hint="eastAsia"/>
          <w:szCs w:val="21"/>
        </w:rPr>
        <w:t>报监手续</w:t>
      </w:r>
      <w:proofErr w:type="gramEnd"/>
      <w:r>
        <w:rPr>
          <w:rFonts w:ascii="宋体" w:hAnsi="宋体" w:hint="eastAsia"/>
          <w:szCs w:val="21"/>
        </w:rPr>
        <w:t>、排污手续、排水接驳、水质检测、扬尘排污、排水许可证等申报安装工作。</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4.2 履约担保</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lastRenderedPageBreak/>
        <w:t>通用条款不适用于本项目，双方约定如下：</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hint="eastAsia"/>
          <w:szCs w:val="21"/>
        </w:rPr>
        <w:t>4.2.1</w:t>
      </w:r>
      <w:r>
        <w:rPr>
          <w:rFonts w:ascii="宋体" w:hAnsi="宋体" w:cs="宋体" w:hint="eastAsia"/>
          <w:kern w:val="0"/>
          <w:szCs w:val="21"/>
        </w:rPr>
        <w:t>履约担保金额：中标价的10％；履约担保的形式：银行保函、保证保险、担保保函等。</w:t>
      </w:r>
    </w:p>
    <w:p w:rsidR="00C02AC7" w:rsidRDefault="0017062A">
      <w:pPr>
        <w:spacing w:line="360" w:lineRule="auto"/>
        <w:ind w:firstLineChars="200" w:firstLine="420"/>
        <w:contextualSpacing/>
        <w:rPr>
          <w:rFonts w:ascii="宋体" w:hAnsi="宋体"/>
          <w:szCs w:val="21"/>
        </w:rPr>
      </w:pPr>
      <w:r>
        <w:rPr>
          <w:rFonts w:ascii="宋体" w:hAnsi="宋体" w:hint="eastAsia"/>
          <w:szCs w:val="21"/>
        </w:rPr>
        <w:t>4.2.2履约担保要求：合同签订后20日内（双方另有约定的按双方约定执行），承包人向发包人提交履约担保原件。</w:t>
      </w:r>
    </w:p>
    <w:p w:rsidR="00C02AC7" w:rsidRDefault="0017062A" w:rsidP="00707166">
      <w:pPr>
        <w:spacing w:line="360" w:lineRule="auto"/>
        <w:ind w:firstLineChars="236" w:firstLine="496"/>
        <w:rPr>
          <w:rFonts w:ascii="宋体" w:hAnsi="宋体"/>
          <w:szCs w:val="21"/>
        </w:rPr>
      </w:pPr>
      <w:r>
        <w:rPr>
          <w:rFonts w:ascii="宋体" w:hAnsi="宋体" w:hint="eastAsia"/>
          <w:szCs w:val="21"/>
        </w:rPr>
        <w:t>4.2.3承包人提交的履约担保是对本合同约定的承包人的全部义务（包括但不限于承包人违约后应支付的违约金和赔偿金）的担保，承包人的任何一次不履行或不完全履行合同义务的行为，发包人均有权提出索赔。“承包人给发包人造成的损失超过投标担保数额的，还应当对超过部分予以赔偿。</w:t>
      </w:r>
    </w:p>
    <w:p w:rsidR="00C02AC7" w:rsidRDefault="0017062A">
      <w:pPr>
        <w:spacing w:line="360" w:lineRule="auto"/>
        <w:ind w:firstLineChars="236" w:firstLine="496"/>
        <w:rPr>
          <w:rFonts w:ascii="宋体" w:hAnsi="宋体"/>
          <w:szCs w:val="21"/>
        </w:rPr>
      </w:pPr>
      <w:r>
        <w:rPr>
          <w:rFonts w:ascii="宋体" w:hAnsi="宋体" w:hint="eastAsia"/>
          <w:szCs w:val="21"/>
        </w:rPr>
        <w:t>4.2.4承包人不履行或不完全履行合同义务的行为导致发包人依据履约担保索赔一部分或者全部的，承包人必须在收到发包人的通知之日7天内补充提交履约担保，使得本合同履行期间有效的履约担保金额等于承包人第一次提交的履约担保金额。如果承包人不按发包人的要求及时补充提交履约担保，则发包人有权单方面部分解除或解除本合同。</w:t>
      </w:r>
    </w:p>
    <w:p w:rsidR="00C02AC7" w:rsidRDefault="0017062A">
      <w:pPr>
        <w:spacing w:line="360" w:lineRule="auto"/>
        <w:ind w:firstLineChars="200" w:firstLine="420"/>
        <w:rPr>
          <w:rFonts w:ascii="宋体" w:hAnsi="宋体"/>
          <w:kern w:val="0"/>
          <w:szCs w:val="21"/>
        </w:rPr>
      </w:pPr>
      <w:r>
        <w:rPr>
          <w:rFonts w:ascii="宋体" w:hAnsi="宋体" w:hint="eastAsia"/>
          <w:szCs w:val="21"/>
        </w:rPr>
        <w:t>4.2.5</w:t>
      </w:r>
      <w:r>
        <w:rPr>
          <w:rFonts w:ascii="宋体" w:hAnsi="宋体" w:hint="eastAsia"/>
          <w:kern w:val="0"/>
          <w:szCs w:val="21"/>
        </w:rPr>
        <w:t>在承包人按照合同要求实施和完成本合同工程之前，履约担保一直有效。如果履约</w:t>
      </w:r>
      <w:r>
        <w:rPr>
          <w:rFonts w:ascii="宋体" w:hAnsi="宋体" w:hint="eastAsia"/>
          <w:szCs w:val="21"/>
        </w:rPr>
        <w:t>担保</w:t>
      </w:r>
      <w:r>
        <w:rPr>
          <w:rFonts w:ascii="宋体" w:hAnsi="宋体" w:hint="eastAsia"/>
          <w:kern w:val="0"/>
          <w:szCs w:val="21"/>
        </w:rPr>
        <w:t>因有效期届满，致使履约</w:t>
      </w:r>
      <w:r>
        <w:rPr>
          <w:rFonts w:ascii="宋体" w:hAnsi="宋体" w:hint="eastAsia"/>
          <w:szCs w:val="21"/>
        </w:rPr>
        <w:t>担保</w:t>
      </w:r>
      <w:r>
        <w:rPr>
          <w:rFonts w:ascii="宋体" w:hAnsi="宋体" w:hint="eastAsia"/>
          <w:kern w:val="0"/>
          <w:szCs w:val="21"/>
        </w:rPr>
        <w:t>自动失效，而承包人尚未按合同要求实施和完成本合同工程的，承包人应在</w:t>
      </w:r>
      <w:r>
        <w:rPr>
          <w:rFonts w:ascii="宋体" w:hAnsi="宋体" w:hint="eastAsia"/>
          <w:szCs w:val="21"/>
        </w:rPr>
        <w:t>担保</w:t>
      </w:r>
      <w:r>
        <w:rPr>
          <w:rFonts w:ascii="宋体" w:hAnsi="宋体" w:hint="eastAsia"/>
          <w:kern w:val="0"/>
          <w:szCs w:val="21"/>
        </w:rPr>
        <w:t>有效期满前3个月无条件办理续保，新</w:t>
      </w:r>
      <w:r>
        <w:rPr>
          <w:rFonts w:ascii="宋体" w:hAnsi="宋体" w:hint="eastAsia"/>
          <w:szCs w:val="21"/>
        </w:rPr>
        <w:t>担保</w:t>
      </w:r>
      <w:r>
        <w:rPr>
          <w:rFonts w:ascii="宋体" w:hAnsi="宋体" w:hint="eastAsia"/>
          <w:kern w:val="0"/>
          <w:szCs w:val="21"/>
        </w:rPr>
        <w:t>的有效期不低于3年。否则发包人有权从工程进度款中扣除相应金额（签约合同价的10%），作为履约担保。</w:t>
      </w:r>
    </w:p>
    <w:p w:rsidR="00C02AC7" w:rsidRDefault="0017062A" w:rsidP="00707166">
      <w:pPr>
        <w:spacing w:line="360" w:lineRule="auto"/>
        <w:ind w:firstLineChars="236" w:firstLine="496"/>
        <w:rPr>
          <w:rFonts w:ascii="宋体" w:hAnsi="宋体"/>
          <w:szCs w:val="21"/>
        </w:rPr>
      </w:pPr>
      <w:r>
        <w:rPr>
          <w:rFonts w:ascii="宋体" w:hAnsi="宋体" w:hint="eastAsia"/>
          <w:szCs w:val="21"/>
        </w:rPr>
        <w:t>4.2.6</w:t>
      </w:r>
      <w:r>
        <w:rPr>
          <w:rFonts w:ascii="宋体" w:hAnsi="宋体" w:cs="宋体" w:hint="eastAsia"/>
          <w:szCs w:val="21"/>
        </w:rPr>
        <w:t>竣工验收合格</w:t>
      </w:r>
      <w:r>
        <w:rPr>
          <w:rFonts w:ascii="宋体" w:hAnsi="宋体" w:hint="eastAsia"/>
          <w:szCs w:val="21"/>
        </w:rPr>
        <w:t>之日起，承包人可以向发包人申请退还履约担保。</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4.2.7承包人违约与履约担保金的扣除</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如果承包人违反国家法律法规，或监理工程师向发包人证明承包人有下述行为时：</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（1）已不再承认合同或无正当理由中途退场；</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（2）无正当理由而未能：</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①按时开工；</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②按发包人、监理工程师根据合同条款的规定，要求其加快工程进度；</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③按合同规定的工期完工（除非合同另有规定）；</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 xml:space="preserve">（3）对监理工程师按规定发出的整改指示，未采取相应的改正措施； </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（4）对发包人、监理工程师指出的施工质量不合格或有缺陷的工程，未能补救或返工重建；</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（5）无视发包人、监理工程师事先书面警告，仍一贯或公然忽视履行合同责任;</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（6）违反合同规定没有派投标书中承诺的主要施工管理人员到场组织施工，或没有经发包人同意，替换不合格的施工管理人员；</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（7）违反合同规定不使用投标书中承诺的关键施工机械；</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（8）违反合同规定转包或分包主体工程；</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（9）未按规定按时足额支付农民工工资；</w:t>
      </w:r>
    </w:p>
    <w:p w:rsidR="00C02AC7" w:rsidRDefault="0017062A">
      <w:pPr>
        <w:spacing w:line="360" w:lineRule="auto"/>
        <w:ind w:firstLineChars="200" w:firstLine="420"/>
        <w:rPr>
          <w:rFonts w:ascii="宋体" w:hAnsi="宋体" w:cs="宋体"/>
        </w:rPr>
      </w:pPr>
      <w:r>
        <w:rPr>
          <w:rFonts w:ascii="宋体" w:hAnsi="宋体" w:cs="宋体" w:hint="eastAsia"/>
        </w:rPr>
        <w:t>承包人应按时足额向雇员支付劳务工资，并不低于当地最低工资标准。对于因承包人拖欠劳务工资而造成群体性示威、游行等，造成一切不良社会影响后果的，发包人有权从承包人履约保证金</w:t>
      </w:r>
      <w:r>
        <w:rPr>
          <w:rFonts w:ascii="宋体" w:hAnsi="宋体" w:cs="宋体" w:hint="eastAsia"/>
        </w:rPr>
        <w:lastRenderedPageBreak/>
        <w:t>或应付、将付给承包人的款项中扣除10万元/次作为违约金。发包人有权根据承包人的雇员所提供的数据直接将劳务工资支付给承包人雇员，并在应付、将付给承包人的工程款或其他款项中扣除。上述行为对发包人造成损失和（或）导致工期延误的，应赔偿发包人的损失，工期不予顺延。</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4.2.8履约</w:t>
      </w:r>
      <w:r>
        <w:rPr>
          <w:rFonts w:ascii="宋体" w:hAnsi="宋体" w:hint="eastAsia"/>
          <w:szCs w:val="21"/>
        </w:rPr>
        <w:t>担保</w:t>
      </w:r>
      <w:r>
        <w:rPr>
          <w:rFonts w:ascii="宋体" w:hAnsi="宋体" w:hint="eastAsia"/>
          <w:kern w:val="0"/>
          <w:szCs w:val="21"/>
        </w:rPr>
        <w:t>的退回</w:t>
      </w:r>
    </w:p>
    <w:p w:rsidR="00C02AC7" w:rsidRDefault="0017062A">
      <w:pPr>
        <w:spacing w:line="360" w:lineRule="auto"/>
        <w:ind w:firstLineChars="200" w:firstLine="420"/>
        <w:rPr>
          <w:rFonts w:ascii="宋体" w:hAnsi="宋体" w:cs="宋体"/>
        </w:rPr>
      </w:pPr>
      <w:r>
        <w:rPr>
          <w:rFonts w:ascii="宋体" w:hAnsi="宋体" w:cs="宋体" w:hint="eastAsia"/>
          <w:highlight w:val="yellow"/>
        </w:rPr>
        <w:t>履约担保应在监理人向承包人颁发（出具）工程接收证书且完成工程结算之日后28天内退还给承包人。</w:t>
      </w:r>
    </w:p>
    <w:p w:rsidR="00C02AC7" w:rsidRDefault="0017062A">
      <w:pPr>
        <w:spacing w:line="360" w:lineRule="auto"/>
        <w:ind w:firstLineChars="200" w:firstLine="420"/>
        <w:rPr>
          <w:rFonts w:ascii="宋体" w:hAnsi="宋体"/>
          <w:kern w:val="0"/>
          <w:szCs w:val="21"/>
        </w:rPr>
      </w:pPr>
      <w:r>
        <w:rPr>
          <w:rFonts w:ascii="宋体" w:hAnsi="宋体" w:hint="eastAsia"/>
          <w:szCs w:val="21"/>
        </w:rPr>
        <w:t>4.2.9工资支付保证金</w:t>
      </w:r>
      <w:r>
        <w:rPr>
          <w:rFonts w:ascii="宋体" w:hAnsi="宋体" w:hint="eastAsia"/>
          <w:kern w:val="0"/>
          <w:szCs w:val="21"/>
        </w:rPr>
        <w:t>承包人应按《关于印发〈广州市建筑施工企业工人工资支付保证金管理办法〉的通知》（穗</w:t>
      </w:r>
      <w:proofErr w:type="gramStart"/>
      <w:r>
        <w:rPr>
          <w:rFonts w:ascii="宋体" w:hAnsi="宋体" w:hint="eastAsia"/>
          <w:kern w:val="0"/>
          <w:szCs w:val="21"/>
        </w:rPr>
        <w:t>人社发</w:t>
      </w:r>
      <w:proofErr w:type="gramEnd"/>
      <w:r>
        <w:rPr>
          <w:rFonts w:ascii="宋体" w:hAnsi="宋体" w:hint="eastAsia"/>
          <w:kern w:val="0"/>
          <w:szCs w:val="21"/>
        </w:rPr>
        <w:t>〔2014〕43号）和《关于印发广州市建设领域工人工资支付分账管理实施细则的通知》（穗建</w:t>
      </w:r>
      <w:proofErr w:type="gramStart"/>
      <w:r>
        <w:rPr>
          <w:rFonts w:ascii="宋体" w:hAnsi="宋体" w:hint="eastAsia"/>
          <w:kern w:val="0"/>
          <w:szCs w:val="21"/>
        </w:rPr>
        <w:t>规</w:t>
      </w:r>
      <w:proofErr w:type="gramEnd"/>
      <w:r>
        <w:rPr>
          <w:rFonts w:ascii="宋体" w:hAnsi="宋体" w:hint="eastAsia"/>
          <w:kern w:val="0"/>
          <w:szCs w:val="21"/>
        </w:rPr>
        <w:t>字〔2017〕10号）中的要求，在广州市设立工人工资保证金专用</w:t>
      </w:r>
      <w:proofErr w:type="gramStart"/>
      <w:r>
        <w:rPr>
          <w:rFonts w:ascii="宋体" w:hAnsi="宋体" w:hint="eastAsia"/>
          <w:kern w:val="0"/>
          <w:szCs w:val="21"/>
        </w:rPr>
        <w:t>帐户</w:t>
      </w:r>
      <w:proofErr w:type="gramEnd"/>
      <w:r>
        <w:rPr>
          <w:rFonts w:ascii="宋体" w:hAnsi="宋体" w:hint="eastAsia"/>
          <w:kern w:val="0"/>
          <w:szCs w:val="21"/>
        </w:rPr>
        <w:t>和工人工资分账管理账户，在开工前，按人</w:t>
      </w:r>
      <w:proofErr w:type="gramStart"/>
      <w:r>
        <w:rPr>
          <w:rFonts w:ascii="宋体" w:hAnsi="宋体" w:hint="eastAsia"/>
          <w:kern w:val="0"/>
          <w:szCs w:val="21"/>
        </w:rPr>
        <w:t>社部门</w:t>
      </w:r>
      <w:proofErr w:type="gramEnd"/>
      <w:r>
        <w:rPr>
          <w:rFonts w:ascii="宋体" w:hAnsi="宋体" w:hint="eastAsia"/>
          <w:kern w:val="0"/>
          <w:szCs w:val="21"/>
        </w:rPr>
        <w:t>的要求办理相关手续，并按要求存入相应的工人工资保证金。</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4.4 联合体</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补充以下内容：</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4.4.4如果联合体中标，合同签订后，联合体主办方应根据所承担的工作内容向发包人提交相关支付协议，由发包人据此向联合体主办支付相关费用。</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4.5承包人项目经理（即项目负责人，下同）</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4.5.1 项中 “并委派代表代行其职责” 删除，本工程完工验收前施工负责人不能参与其他工程项目招投标。</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 xml:space="preserve">4.5.2 </w:t>
      </w:r>
      <w:r>
        <w:rPr>
          <w:rFonts w:ascii="宋体" w:hAnsi="宋体" w:hint="eastAsia"/>
          <w:szCs w:val="21"/>
        </w:rPr>
        <w:t>补充以下内容</w:t>
      </w:r>
      <w:r>
        <w:rPr>
          <w:rFonts w:ascii="宋体" w:hAnsi="宋体" w:cs="宋体" w:hint="eastAsia"/>
          <w:kern w:val="0"/>
          <w:szCs w:val="21"/>
        </w:rPr>
        <w:t>：</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施工负责人应履行下列职责：</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（1）贯彻执行国家有关法律、法规、方针、政策和强制性标准，执行工程总承包企业的管理制度，严格履行工程总承包合同。</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（2）代表承包人组织实施工程项目管理，对实现合同规定的项目目标负责。</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（3）组织编制项目管理实施规划。对项目实施全过程进行策划、组织、协调和控制。</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（4）对进入现场的生产要素进行优化配置和动态管理。</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（5）建立质量管理体系和安全管理体系并组织实施。</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（6）完成合同规定应达到的项目安全目标、质量目标、进度目标等任务。</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（7）在授权范围内负责与发包人、监理人、分包人及其他各协作单位的协调，解决项目中出现的问题。</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（8）进行现场文明施工管理,发现和处理突发事件。</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（9）参与工程完工验收,准备结算资料和分析总结。</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（10）负责组织处理项目的管理收尾和合同收尾工作。</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（11）协助企业进行项目的检查，鉴定和评奖申报。</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（12）按发包人认可的施工组织设计（施工方案）和工程师依据合同发出的指令组织施工。在</w:t>
      </w:r>
      <w:r>
        <w:rPr>
          <w:rFonts w:ascii="宋体" w:hAnsi="宋体" w:cs="宋体" w:hint="eastAsia"/>
          <w:kern w:val="0"/>
          <w:szCs w:val="21"/>
        </w:rPr>
        <w:lastRenderedPageBreak/>
        <w:t>情况紧急且无法与工程师联系时，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4.6 承包人人员的管理</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 xml:space="preserve">4.6.1 </w:t>
      </w:r>
      <w:r>
        <w:rPr>
          <w:rFonts w:ascii="宋体" w:hAnsi="宋体" w:hint="eastAsia"/>
          <w:szCs w:val="21"/>
        </w:rPr>
        <w:t>补充以下内容</w:t>
      </w:r>
      <w:r>
        <w:rPr>
          <w:rFonts w:ascii="宋体" w:hAnsi="宋体" w:cs="宋体" w:hint="eastAsia"/>
          <w:kern w:val="0"/>
          <w:szCs w:val="21"/>
        </w:rPr>
        <w:t>：承包人人员在项目实施前必须全部到位且与投标文件承诺一致，并接受总监理工程师和发包人代表的查验。承包人委派的现场施工管理人员不得有兼职情况存在，并需接受监理人的监督。承包人人员</w:t>
      </w:r>
      <w:r>
        <w:rPr>
          <w:rFonts w:ascii="宋体" w:hAnsi="宋体" w:hint="eastAsia"/>
          <w:szCs w:val="21"/>
        </w:rPr>
        <w:t>确须变更的，应符合《广东省住房和城乡建设厅关于建设工程项目招标中标后监督检查的办法》第九条规定，且须经发包人同意、水行政主管部门批准后方可变更，</w:t>
      </w:r>
    </w:p>
    <w:p w:rsidR="00C02AC7" w:rsidRDefault="0017062A">
      <w:pPr>
        <w:pStyle w:val="a4"/>
        <w:spacing w:line="360" w:lineRule="auto"/>
        <w:ind w:firstLine="420"/>
        <w:rPr>
          <w:rFonts w:hAnsi="宋体" w:cs="宋体"/>
          <w:sz w:val="21"/>
          <w:szCs w:val="21"/>
        </w:rPr>
      </w:pPr>
      <w:r>
        <w:rPr>
          <w:rFonts w:hAnsi="宋体" w:cs="宋体" w:hint="eastAsia"/>
          <w:sz w:val="21"/>
          <w:szCs w:val="21"/>
        </w:rPr>
        <w:t>4.6.5 “3天”改为“2天”，并</w:t>
      </w:r>
      <w:r>
        <w:rPr>
          <w:rFonts w:hAnsi="宋体" w:hint="eastAsia"/>
          <w:sz w:val="21"/>
          <w:szCs w:val="21"/>
        </w:rPr>
        <w:t>补充以下内容</w:t>
      </w:r>
      <w:r>
        <w:rPr>
          <w:rFonts w:hAnsi="宋体" w:cs="宋体" w:hint="eastAsia"/>
          <w:sz w:val="21"/>
          <w:szCs w:val="21"/>
        </w:rPr>
        <w:t>：</w:t>
      </w:r>
    </w:p>
    <w:p w:rsidR="00C02AC7" w:rsidRDefault="0017062A">
      <w:pPr>
        <w:pStyle w:val="a4"/>
        <w:spacing w:line="360" w:lineRule="auto"/>
        <w:ind w:firstLine="420"/>
        <w:rPr>
          <w:rFonts w:hAnsi="宋体"/>
          <w:sz w:val="21"/>
          <w:szCs w:val="21"/>
        </w:rPr>
      </w:pPr>
      <w:r>
        <w:rPr>
          <w:rFonts w:hAnsi="宋体" w:hint="eastAsia"/>
          <w:sz w:val="21"/>
          <w:szCs w:val="21"/>
        </w:rPr>
        <w:t>（1）施工负责人及其他关键人员应长驻工地，并配胸卡、戴安全帽上岗，</w:t>
      </w:r>
      <w:r>
        <w:rPr>
          <w:rFonts w:hAnsi="宋体" w:hint="eastAsia"/>
          <w:snapToGrid w:val="0"/>
        </w:rPr>
        <w:t>每月驻工地时间不得少于22天</w:t>
      </w:r>
      <w:r>
        <w:rPr>
          <w:rFonts w:hAnsi="宋体" w:hint="eastAsia"/>
          <w:sz w:val="21"/>
          <w:szCs w:val="21"/>
        </w:rPr>
        <w:t>。未经发包人批准同意擅自更换施工负责人的，发包人有权按本合同专用条款第22条的约定对承包人进行处罚。如特殊原因需要更换项目负责人、技术负责人、设计负责人、施工负责人的，由承包人向发包人提出申请，发包人同意后方可更换，承包人需承担违约金100000元/次。接任的承包人代表的资质、资历与工程经验应等于或高于前任代表，且应继续行使合同规定的前任承包人代表的职权和履行相应的义务。</w:t>
      </w:r>
    </w:p>
    <w:p w:rsidR="00C02AC7" w:rsidRDefault="0017062A" w:rsidP="00707166">
      <w:pPr>
        <w:pStyle w:val="a4"/>
        <w:spacing w:line="360" w:lineRule="auto"/>
        <w:ind w:firstLineChars="225" w:firstLine="473"/>
        <w:rPr>
          <w:rFonts w:hAnsi="宋体"/>
          <w:sz w:val="21"/>
          <w:szCs w:val="21"/>
        </w:rPr>
      </w:pPr>
      <w:r>
        <w:rPr>
          <w:rFonts w:hAnsi="宋体" w:hint="eastAsia"/>
          <w:sz w:val="21"/>
          <w:szCs w:val="21"/>
        </w:rPr>
        <w:t>（2）技术负责人应有类似于本工程的施工经历，未经发包人批准同意擅自更换技术负责人，发包人有权按本合同专用条款第22条的约定对承包人进行处罚。未经发包人批准同意擅自更换其他施工管理人员的，发包人有权按本合同专用条款第22条的约定对承包人进行处罚。</w:t>
      </w:r>
    </w:p>
    <w:p w:rsidR="00C02AC7" w:rsidRDefault="0017062A">
      <w:pPr>
        <w:pStyle w:val="a4"/>
        <w:spacing w:line="360" w:lineRule="auto"/>
        <w:ind w:firstLineChars="225" w:firstLine="473"/>
        <w:rPr>
          <w:rFonts w:hAnsi="宋体"/>
          <w:sz w:val="21"/>
          <w:szCs w:val="21"/>
        </w:rPr>
      </w:pPr>
      <w:r>
        <w:rPr>
          <w:rFonts w:hAnsi="宋体" w:hint="eastAsia"/>
          <w:sz w:val="21"/>
          <w:szCs w:val="21"/>
        </w:rPr>
        <w:t>（3）设计负责人应有类似于本工程的设计经历，同时必须是投标时承诺的人员。未经发包人批准同意擅自更换设计负责人，发包人有权按本合同专用条款第22条的约定对承包人进行处罚。</w:t>
      </w:r>
    </w:p>
    <w:p w:rsidR="00C02AC7" w:rsidRDefault="0017062A">
      <w:pPr>
        <w:pStyle w:val="a4"/>
        <w:spacing w:line="360" w:lineRule="auto"/>
        <w:ind w:firstLineChars="225" w:firstLine="473"/>
        <w:rPr>
          <w:rFonts w:hAnsi="宋体"/>
          <w:sz w:val="21"/>
          <w:szCs w:val="21"/>
        </w:rPr>
      </w:pPr>
      <w:r>
        <w:rPr>
          <w:rFonts w:hAnsi="宋体" w:hint="eastAsia"/>
          <w:sz w:val="21"/>
          <w:szCs w:val="21"/>
        </w:rPr>
        <w:t>（4）施工负责人等投标承诺关键人员必须长驻工地现场。关键人员短期离开工地时应委托其他有资质的人员代行其职，离岗两天以内的，需书面向现场监理请假；离岗两天及以上的，需书面向总监请假，并经发包人书面批准。违者承包人承担每人每天10000元违约金。未经批准离岗的情况以监理人和发包人共同出具的书面确认为准。</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5）按照承包人投标书或月（半月）进度计划承诺用于本工程的施工人员，以不影响施工进度及质量为原则按承诺的人员及时进场，若未经监理人同意而擅自减少、调离施工人员并经监理人书面通知后1天内仍未到位的</w:t>
      </w:r>
      <w:r>
        <w:rPr>
          <w:rFonts w:ascii="宋体" w:hAnsi="宋体" w:cs="宋体" w:hint="eastAsia"/>
          <w:szCs w:val="21"/>
        </w:rPr>
        <w:t>，</w:t>
      </w:r>
      <w:r>
        <w:rPr>
          <w:rFonts w:ascii="宋体" w:hAnsi="宋体" w:hint="eastAsia"/>
          <w:szCs w:val="21"/>
        </w:rPr>
        <w:t>发包人有权按本合同专用条款第22条的约定对承包人进行处罚</w:t>
      </w:r>
      <w:r>
        <w:rPr>
          <w:rFonts w:ascii="宋体" w:hAnsi="宋体" w:cs="宋体" w:hint="eastAsia"/>
          <w:szCs w:val="21"/>
        </w:rPr>
        <w:t>，</w:t>
      </w:r>
      <w:r>
        <w:rPr>
          <w:rFonts w:ascii="宋体" w:hAnsi="宋体" w:hint="eastAsia"/>
          <w:szCs w:val="21"/>
        </w:rPr>
        <w:t>同时承担因此对发包人造成的工期延误和经济损失。</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（6）上述违约金由发包人在承包人当期的工程进度款中扣除。</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4.7 撤换承包人项目经理（施工负责人）和其他人员</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补充以下内容：发包人要求承包人撤换不合格人员，承包人必须立即执行。如果发包人的撤换通知下达5天后，承包人仍拒不执行，则视为该部门负责人空缺，承包人需按本合同的约定承担违约责任。</w:t>
      </w:r>
      <w:r>
        <w:rPr>
          <w:rFonts w:ascii="宋体" w:hAnsi="宋体" w:hint="eastAsia"/>
        </w:rPr>
        <w:t>发包人可对不满足项目建设要求的施工班组、分包单位等具有否决权，承包人在收到我办否决指令后必须无条件执行，并在7日内完成施工班组、分包单位的撤场与更换，由此引起的工期</w:t>
      </w:r>
      <w:r>
        <w:rPr>
          <w:rFonts w:ascii="宋体" w:hAnsi="宋体" w:hint="eastAsia"/>
        </w:rPr>
        <w:lastRenderedPageBreak/>
        <w:t>延误由中标单位承担，承包人无理由拒不执行的，发包人有权单方面解除合同，并有权书面通知承包人或者在相关网站上公示并抄送行政监督部门，拒绝承包人参与以后发包人所负责的工程投标资格。</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4.8 保障承包人人员的合法权益</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4.8.1 补充以下内容：</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（1）承包人应当根据劳动合同约定的工人工资标准等内容，按照依法签订的集体合同或劳动合同约定的日期按月支付工资，并不得低于当地最低工资标准。</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（2）承包人支付工人工资应编制工资支付表，如实记录支付表，支付时间、支付对象、支付数额等工资支付情况，并保存备查。</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（3）承包人应对其专业分包或劳务分包单位工资支付进行监督，督促其依法支付工人工资。</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（4）承包人应按上述要求及国家、地方有关规定按时支付工人工资，否则，视为违约，承担相应违约责任。</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4.12 进度计划</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4.12.1 合同进度计划</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（1）进度计划的提交时间约定：</w:t>
      </w:r>
      <w:r>
        <w:rPr>
          <w:rFonts w:ascii="宋体" w:hAnsi="宋体" w:hint="eastAsia"/>
          <w:szCs w:val="21"/>
        </w:rPr>
        <w:t>接到开始工作通知后7天内</w:t>
      </w:r>
      <w:r>
        <w:rPr>
          <w:rFonts w:ascii="宋体" w:hAnsi="宋体" w:cs="宋体" w:hint="eastAsia"/>
          <w:kern w:val="0"/>
          <w:szCs w:val="21"/>
        </w:rPr>
        <w:t>；</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（2）监理人批复合同进度计划时间的约定：监理人应在收到承包人提交的完整合同计划后10日内批复或提出修改意见。</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（3）承包人在监理人发出进场通知后3天内将施工组织设计报送监理人审批。承包人提交的施工组织设计应当载明如下内容（包括但不限于）：</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1）各分部分项工程的完整的施工方案；</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2）施工资源投入计划，包括：机械设备进场计划、工程材料和物料进场计划、施工人员进场计划等；</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3）季节性施工措施；</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4）保证工期、质量的措施；</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5）保证安全生产，文明施工，减少扰民降低环境污染和噪音的措施；</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6）妥善处理与相邻施工地作业现场关系的措施；</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7）其他与工程施工有关的管理方案、措施。</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8）承包人编制的工程进度计划内容应全面详实，且应针对全部或分项施工作业和特点提出施工方法、施工穿插顺序及时间安排，并在各节点位置标注相应的工程量、资金使用计划、人机组织及材料消耗量。</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9）保证执行施工组织设计中所承诺的资源投入计划，将工程施工所需的机械设备、人员、材料等资源，根据工程进度计划按时、按标准、足额投入。</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（4）各分项工程开工前，承包人必须在施工组织设计中编制资源投入计划，报总监理工程师和发包人批准后实施。特别是施工所需的机械设备（包括自有和租赁），应与投标文件填报的品牌、</w:t>
      </w:r>
      <w:r>
        <w:rPr>
          <w:rFonts w:ascii="宋体" w:hAnsi="宋体" w:cs="宋体" w:hint="eastAsia"/>
          <w:kern w:val="0"/>
          <w:szCs w:val="21"/>
        </w:rPr>
        <w:lastRenderedPageBreak/>
        <w:t>数量、质量、规格、性能相符且具备正常施工功能，并配有明显的承包人单位标志，且为合法使用设备（如年检证、使用证等），便于发包人检查承包人施工设备投入情况。</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TimesNewRomanPSMT" w:hint="eastAsia"/>
          <w:kern w:val="0"/>
          <w:szCs w:val="21"/>
        </w:rPr>
        <w:t xml:space="preserve">4.12.2 </w:t>
      </w:r>
      <w:r>
        <w:rPr>
          <w:rFonts w:ascii="宋体" w:hAnsi="宋体" w:cs="宋体" w:hint="eastAsia"/>
          <w:kern w:val="0"/>
          <w:szCs w:val="21"/>
        </w:rPr>
        <w:t>合同进度计划的修订</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（1）承包人提交合同进度计划的修订报告的时间约定：在承包人能够预计可能会实际进度计划不符后的7日内或实际已经不符的3日内提出。</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（2）监理人批复合同进度计划修订报</w:t>
      </w:r>
      <w:proofErr w:type="gramStart"/>
      <w:r>
        <w:rPr>
          <w:rFonts w:ascii="宋体" w:hAnsi="宋体" w:cs="宋体" w:hint="eastAsia"/>
          <w:kern w:val="0"/>
          <w:szCs w:val="21"/>
        </w:rPr>
        <w:t>告时间</w:t>
      </w:r>
      <w:proofErr w:type="gramEnd"/>
      <w:r>
        <w:rPr>
          <w:rFonts w:ascii="宋体" w:hAnsi="宋体" w:cs="宋体" w:hint="eastAsia"/>
          <w:kern w:val="0"/>
          <w:szCs w:val="21"/>
        </w:rPr>
        <w:t>的约定：监理人应在收到承包人提交的完整合同计划修订报告后5日内批复或提出修改意见。</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5. 设计</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5.1 承包人的设计义务</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5.1.1 补充以下内容：</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（1）在项目实施过程中，如果发包人或政府主管部门提出修改设计的要求，承包人应无条件进行优化设计、变更设计、等，直至满足要求。</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增加5.3.4以下内容：</w:t>
      </w:r>
    </w:p>
    <w:p w:rsidR="00C02AC7" w:rsidRDefault="0017062A">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5.3.4设计文件</w:t>
      </w:r>
      <w:proofErr w:type="gramStart"/>
      <w:r>
        <w:rPr>
          <w:rFonts w:ascii="宋体" w:hAnsi="宋体" w:cs="宋体" w:hint="eastAsia"/>
          <w:szCs w:val="21"/>
        </w:rPr>
        <w:t>需包括</w:t>
      </w:r>
      <w:proofErr w:type="gramEnd"/>
      <w:r>
        <w:rPr>
          <w:rFonts w:ascii="宋体" w:hAnsi="宋体" w:cs="宋体" w:hint="eastAsia"/>
          <w:szCs w:val="21"/>
        </w:rPr>
        <w:t>施工总平面图、项目驻地设计等内容。</w:t>
      </w:r>
    </w:p>
    <w:p w:rsidR="00C02AC7" w:rsidRDefault="0017062A">
      <w:pPr>
        <w:autoSpaceDE w:val="0"/>
        <w:autoSpaceDN w:val="0"/>
        <w:adjustRightInd w:val="0"/>
        <w:spacing w:line="360" w:lineRule="auto"/>
        <w:jc w:val="left"/>
        <w:rPr>
          <w:rFonts w:ascii="宋体" w:hAnsi="宋体" w:cs="宋体"/>
          <w:b/>
          <w:kern w:val="0"/>
          <w:szCs w:val="21"/>
        </w:rPr>
      </w:pPr>
      <w:r>
        <w:rPr>
          <w:rFonts w:ascii="宋体" w:hAnsi="宋体" w:cs="宋体" w:hint="eastAsia"/>
          <w:b/>
          <w:szCs w:val="21"/>
        </w:rPr>
        <w:t>本条增加5.9、5.10、5.11、5.12、5.13、5.14、5.15、5.16款以下内容：</w:t>
      </w:r>
    </w:p>
    <w:p w:rsidR="00C02AC7" w:rsidRDefault="0017062A">
      <w:pPr>
        <w:autoSpaceDE w:val="0"/>
        <w:autoSpaceDN w:val="0"/>
        <w:adjustRightInd w:val="0"/>
        <w:spacing w:line="360" w:lineRule="auto"/>
        <w:ind w:firstLineChars="150" w:firstLine="316"/>
        <w:jc w:val="left"/>
        <w:rPr>
          <w:rFonts w:ascii="宋体" w:hAnsi="宋体" w:cs="宋体"/>
          <w:b/>
          <w:kern w:val="0"/>
          <w:szCs w:val="21"/>
        </w:rPr>
      </w:pPr>
      <w:r>
        <w:rPr>
          <w:rFonts w:ascii="宋体" w:hAnsi="宋体" w:cs="宋体" w:hint="eastAsia"/>
          <w:b/>
          <w:kern w:val="0"/>
          <w:szCs w:val="21"/>
        </w:rPr>
        <w:t>5.9 工程设计要求</w:t>
      </w:r>
    </w:p>
    <w:p w:rsidR="00C02AC7" w:rsidRDefault="0017062A">
      <w:pPr>
        <w:autoSpaceDE w:val="0"/>
        <w:autoSpaceDN w:val="0"/>
        <w:adjustRightInd w:val="0"/>
        <w:spacing w:line="360" w:lineRule="auto"/>
        <w:ind w:firstLineChars="150" w:firstLine="316"/>
        <w:jc w:val="left"/>
        <w:rPr>
          <w:rFonts w:ascii="宋体" w:hAnsi="宋体"/>
          <w:snapToGrid w:val="0"/>
          <w:kern w:val="0"/>
          <w:szCs w:val="21"/>
        </w:rPr>
      </w:pPr>
      <w:r>
        <w:rPr>
          <w:rFonts w:ascii="宋体" w:hAnsi="宋体" w:hint="eastAsia"/>
          <w:b/>
          <w:snapToGrid w:val="0"/>
          <w:kern w:val="0"/>
          <w:szCs w:val="21"/>
        </w:rPr>
        <w:t>5.9.1工程设计的总体要求</w:t>
      </w:r>
    </w:p>
    <w:p w:rsidR="00C02AC7" w:rsidRDefault="0017062A" w:rsidP="00707166">
      <w:pPr>
        <w:spacing w:line="360" w:lineRule="auto"/>
        <w:ind w:firstLineChars="176" w:firstLine="370"/>
        <w:rPr>
          <w:rFonts w:ascii="宋体" w:hAnsi="宋体"/>
          <w:snapToGrid w:val="0"/>
          <w:kern w:val="0"/>
          <w:szCs w:val="21"/>
        </w:rPr>
      </w:pPr>
      <w:r>
        <w:rPr>
          <w:rFonts w:ascii="宋体" w:hAnsi="宋体" w:hint="eastAsia"/>
          <w:snapToGrid w:val="0"/>
          <w:kern w:val="0"/>
          <w:szCs w:val="21"/>
        </w:rPr>
        <w:t>（1）承包人交付的设计成果文件应符合国家现行的有关法律、行政法规和相关的工程设计技术规范、规定及标准，必须执行国家规定的工程建设标准强制性条文要求，遵守设计工作程序以及确定投资的有关指标、定额和费用标准的规定，控制好设计的每一环节。</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（2）承包人应在设计成果文件中明确列出本工程设计涉及到的详细的设计规范、规定及标准（名称、编号与版本）。</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（3）承包人应认真贯彻执行ISO 9001质量管理体系，确保设计质量。承包人对其承担的本合同约定的设计工作的设计成果文件的正确性、完整性、有效性、经济合理性、可靠性、清晰性负责，发包人或政府相关部门对其的审查及审核并不减轻承包人的相关责任。</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4）承包人应在接到《中标通知书》后立即进行本工程设计策划，建立质量目标，规定质量要求，根据发包人总体实施计划和本工程特点编制详细的设计计划，根据发包人的相关要求合理安排各项活动的实施时间，并保证设计的进度、质量，保证承包人设计范围内工程的施工进度不受影响。</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5）如在项目运作中遇国家或地区颁布新的标准、规定和依据，按新标准、规定和依据执行。如果执行新标准、规定和依据导致承包人义务增加、工作量或费用增加，发包人应根据实际情况，支付相应费用，使承包人不因执行新标准、规定和依据而遭受损失,双方另行签订补充协议。设计中如遇国家和地区无相应规范、标准和依据的，由承包人提出建议，由发包人报送有关主管部门审查确认或解释所采用的标准、规定和依据。</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（6）承包人根据本合同约定进行设计、资料管理、技术管理、现场配合等工作时，必须同时遵</w:t>
      </w:r>
      <w:r>
        <w:rPr>
          <w:rFonts w:ascii="宋体" w:hAnsi="宋体" w:hint="eastAsia"/>
          <w:snapToGrid w:val="0"/>
          <w:kern w:val="0"/>
          <w:szCs w:val="21"/>
        </w:rPr>
        <w:lastRenderedPageBreak/>
        <w:t>守发包人的相关设计、技术、图文、图档、工程的各项管理办法、规定和细则。</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（7）承包人应积极配合各项审批、施工图审查单位、发包人的审核、施工图强制审查及图纸会审，对审查过程中发现的设计质量问题，应及时解决并按规定出具修改图纸。</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8）承包人应对发包人提供的文件、资料进行认真研究，对本工程的特点和不确定因素进行认真考虑，并提出合理建议和评价，对影响设计稳定的重大问题要进行多方案比较选择，尤其是对本合同项目的整体设计方案、主要基础形式、主体结构选型、建筑装修方案、大宗建材选用、主要设备选型等对建成使用和工程投资有重大影响的因素须进行经济技术多方案比选和性价比分析。</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（9）承包人的设计成果文件应尽可能减少施工难度，为施工创造方便合理的施工条件；应尽量减少施工对城市交通、市民生活以及水利的干扰，并尽可能减少对施工期的影响。</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10）承包人应确保其提交的施工图设计成果文件通过发包人、发包人委托的第三方、发包人认可的本工程施工承包人或其委托的具有施工图审查能力的单位的审查，如审查过程中发现设计问题，承包人应按发包人的时间要求及时解决并根据相关规定修改图纸，确保施工图预算满足合同约定的工程投资控制要求。承包人应及时提供修改图纸，确保发包人相关招标工作的有效推进。</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（11）在交付项目的部分或全部设计文件后，如获悉有更好的新工艺、新技术、新材料、新设备等适用于本工程，承包人应向发包人推荐并提供科学的评估。</w:t>
      </w:r>
    </w:p>
    <w:p w:rsidR="00C02AC7" w:rsidRDefault="0017062A">
      <w:pPr>
        <w:spacing w:line="360" w:lineRule="auto"/>
        <w:ind w:firstLineChars="176" w:firstLine="371"/>
        <w:rPr>
          <w:rFonts w:ascii="宋体" w:hAnsi="宋体"/>
          <w:b/>
          <w:snapToGrid w:val="0"/>
          <w:kern w:val="0"/>
          <w:szCs w:val="21"/>
        </w:rPr>
      </w:pPr>
      <w:r>
        <w:rPr>
          <w:rFonts w:ascii="宋体" w:hAnsi="宋体" w:hint="eastAsia"/>
          <w:b/>
          <w:snapToGrid w:val="0"/>
          <w:kern w:val="0"/>
          <w:szCs w:val="21"/>
        </w:rPr>
        <w:t>5.9.3施工图设计阶段的主要工作及要求</w:t>
      </w:r>
    </w:p>
    <w:p w:rsidR="00C02AC7" w:rsidRDefault="0017062A" w:rsidP="00707166">
      <w:pPr>
        <w:spacing w:line="360" w:lineRule="auto"/>
        <w:ind w:firstLineChars="176" w:firstLine="370"/>
        <w:rPr>
          <w:rFonts w:ascii="宋体" w:hAnsi="宋体"/>
          <w:snapToGrid w:val="0"/>
          <w:kern w:val="0"/>
          <w:szCs w:val="21"/>
        </w:rPr>
      </w:pPr>
      <w:r>
        <w:rPr>
          <w:rFonts w:ascii="宋体" w:hAnsi="宋体" w:hint="eastAsia"/>
          <w:snapToGrid w:val="0"/>
          <w:kern w:val="0"/>
          <w:szCs w:val="21"/>
        </w:rPr>
        <w:t>（1）施工图设计文件均以各工程子项为编制单位。</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（2）施工图设计文件的深度要满足以下要求：</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1）应根据发包人批准的初步设计进行编制；</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2）满足国家现行的相关规程规范，技术标准的要求；</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3）能据以编制施工图预算和投标限价（若有）；</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4）能据以编制招标文件；</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5）能据以安排材料、设备订货和非标准设备的制作；</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6）能据以进行施工和安装；</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7）能据以进行工程竣工验收。</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（3）承包人提交给发包人的施工图设计成果文件应不存在错、漏、碰、缺等问题。</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（4）承包人须根据发包人的相关规定和要求，进行施工图预算的编制（若有），施工图预算组成必须完整（包括但不限于编制说明，工程量计算书、主要材料设备定价依据文件资料等）、</w:t>
      </w:r>
      <w:proofErr w:type="gramStart"/>
      <w:r>
        <w:rPr>
          <w:rFonts w:ascii="宋体" w:hAnsi="宋体" w:hint="eastAsia"/>
          <w:snapToGrid w:val="0"/>
          <w:kern w:val="0"/>
          <w:szCs w:val="21"/>
        </w:rPr>
        <w:t>开项必须</w:t>
      </w:r>
      <w:proofErr w:type="gramEnd"/>
      <w:r>
        <w:rPr>
          <w:rFonts w:ascii="宋体" w:hAnsi="宋体" w:hint="eastAsia"/>
          <w:snapToGrid w:val="0"/>
          <w:kern w:val="0"/>
          <w:szCs w:val="21"/>
        </w:rPr>
        <w:t>齐全、工程量必须准确、造价必须合理，提交时间必须与相应的施工图设计文件同步（否则发包人拒绝接收其设计文件，影响设计进度的，承包人承担进度违约责任），满足工程投资控制的要求。</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5）承包人应对分包单位的各专项设计的施工图设计（包括各专项设计的施工图预算）进行预审把关，确保专项设计成果的完整性、有效性、正确性、可靠性及经济合理性。承包人分包单位提交的施工图预算由承包人负责汇总，承包人须确保汇总后施工图预算满足工程投资控制的要求。</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lastRenderedPageBreak/>
        <w:t>（6）承包人应根据本工程设计的特点，提供施工安装操作、安全防护的有关要求。</w:t>
      </w:r>
    </w:p>
    <w:p w:rsidR="00C02AC7" w:rsidRDefault="0017062A">
      <w:pPr>
        <w:spacing w:line="360" w:lineRule="auto"/>
        <w:ind w:firstLineChars="176" w:firstLine="371"/>
        <w:rPr>
          <w:rFonts w:ascii="宋体" w:hAnsi="宋体"/>
          <w:b/>
          <w:bCs/>
          <w:snapToGrid w:val="0"/>
          <w:kern w:val="0"/>
          <w:szCs w:val="21"/>
        </w:rPr>
      </w:pPr>
      <w:r>
        <w:rPr>
          <w:rFonts w:ascii="宋体" w:hAnsi="宋体" w:hint="eastAsia"/>
          <w:b/>
          <w:bCs/>
          <w:snapToGrid w:val="0"/>
          <w:kern w:val="0"/>
          <w:szCs w:val="21"/>
        </w:rPr>
        <w:t>5.9.4材料、设备选型的设计配合</w:t>
      </w:r>
    </w:p>
    <w:p w:rsidR="00C02AC7" w:rsidRDefault="0017062A" w:rsidP="00707166">
      <w:pPr>
        <w:spacing w:line="360" w:lineRule="auto"/>
        <w:ind w:firstLineChars="176" w:firstLine="370"/>
        <w:rPr>
          <w:rFonts w:ascii="宋体" w:hAnsi="宋体"/>
          <w:snapToGrid w:val="0"/>
          <w:kern w:val="0"/>
          <w:szCs w:val="21"/>
        </w:rPr>
      </w:pPr>
      <w:r>
        <w:rPr>
          <w:rFonts w:ascii="宋体" w:hAnsi="宋体" w:hint="eastAsia"/>
          <w:snapToGrid w:val="0"/>
          <w:kern w:val="0"/>
          <w:szCs w:val="21"/>
        </w:rPr>
        <w:t>（1）设计成果文件中选用的材料、构配件和设备，其质量标准必须符合国家规范、标准要求。</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2）承包人应负责编制设备、材料采购的技术文件，内容包括设备、材料采购清单、技术规格书、必要的附图、技术参数表、采购说明和采购时间表等，并包含施工要求、安装说明，同时并对国内规范以外设计文件所涉及的内容提出验收标准。</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（3）设计文件对于工艺、技术、材料、设备的选用应该满足施工工期的要求，充分考虑设计的可实施性，重视和吸收施工单位对施工安装提出的意见，并充分考虑国内承建商的施工能力。</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（4）设计所选用的材料及设备（包括各专业采用的材料、设备），应提交进行性能价格的分析比较报告，</w:t>
      </w:r>
      <w:proofErr w:type="gramStart"/>
      <w:r>
        <w:rPr>
          <w:rFonts w:ascii="宋体" w:hAnsi="宋体" w:hint="eastAsia"/>
          <w:snapToGrid w:val="0"/>
          <w:kern w:val="0"/>
          <w:szCs w:val="21"/>
        </w:rPr>
        <w:t>不</w:t>
      </w:r>
      <w:proofErr w:type="gramEnd"/>
      <w:r>
        <w:rPr>
          <w:rFonts w:ascii="宋体" w:hAnsi="宋体" w:hint="eastAsia"/>
          <w:snapToGrid w:val="0"/>
          <w:kern w:val="0"/>
          <w:szCs w:val="21"/>
        </w:rPr>
        <w:t>应选用不节能或已淘汰的产品；设备的选用必须考虑相关的系统配套，原则上应优先采用国内产品。国内没有的材料和设备或国内材料和设备性能无法达到设计要求或其价格高于进口价格时，才采用进口材料和设备。设计中采用的材料和设备均须按中国、广东省、广州市有关法律、行政法规和规章的要求，提供明确的技术资料（包括性能指标、规格、型号等方面的资料）。</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（5）承包人应及时提供工程的各主要建筑材料和设备的生产厂商及价格等资料，供发包人选择时参考。</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（6）承包人的设计文件在对本工程设备材料的技术要求进行描述时不得带</w:t>
      </w:r>
      <w:proofErr w:type="gramStart"/>
      <w:r>
        <w:rPr>
          <w:rFonts w:ascii="宋体" w:hAnsi="宋体" w:hint="eastAsia"/>
          <w:snapToGrid w:val="0"/>
          <w:kern w:val="0"/>
          <w:szCs w:val="21"/>
        </w:rPr>
        <w:t>有倾</w:t>
      </w:r>
      <w:proofErr w:type="gramEnd"/>
      <w:r>
        <w:rPr>
          <w:rFonts w:ascii="宋体" w:hAnsi="宋体" w:hint="eastAsia"/>
          <w:snapToGrid w:val="0"/>
          <w:kern w:val="0"/>
          <w:szCs w:val="21"/>
        </w:rPr>
        <w:t>向性、排他性、指向某一特定厂商品牌或指向某一具有独一性的材料设备。如根据项目的定位、功能等的要求必须选用某种品牌或某一具有独一性的材料、设备时，承包人应事前书面详细报告发包人并获得发包人批准。</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7）对于由发包人拟定的候选材料和设备，在厂商提供符合设计要求的技术资料后，承包人须协助发包人鉴别其优劣并提供相关咨询意见。同时，承包人应派本工程设计专业负责人参与发包人组织的相关看样定板工作，出具材料设备选型的相关技术意见。</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8）由于本工程中采用新工艺而导致需要采用新材料、新设备的，承包人原则上须在项目档次定位的基础上向发包人推荐三家以上可供货的国内或国外厂商名称、以往业绩、产品质量标准、价格资料及样板等，所推荐的三家单位的材料、设备应该在价格水平上处于同一档次。</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9）承包人应对本工程中可能采用的特殊设备和材料进行分析，若在设计过程中需要预先选定相关的材料、设备供应商，以便为设计过程提供必要的技术支持，承包人应提前向发包人提出选定材料设备供应商的建议（包括国产和国外进口的）。</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（10）承包人应详细了解市场上本工程的主要材料和设备生产商的供货能力和供货周期（包括生产时间和运输时间），并据此向发包人提出各种主要材料和设备（包括国产和国外进口的）提前订货时间的建议。</w:t>
      </w:r>
    </w:p>
    <w:p w:rsidR="00C02AC7" w:rsidRDefault="0017062A">
      <w:pPr>
        <w:spacing w:line="360" w:lineRule="auto"/>
        <w:ind w:firstLineChars="176" w:firstLine="370"/>
        <w:rPr>
          <w:rFonts w:ascii="宋体" w:hAnsi="宋体"/>
          <w:snapToGrid w:val="0"/>
          <w:kern w:val="0"/>
          <w:szCs w:val="21"/>
        </w:rPr>
      </w:pPr>
      <w:r>
        <w:rPr>
          <w:rFonts w:ascii="宋体" w:hAnsi="宋体" w:hint="eastAsia"/>
          <w:snapToGrid w:val="0"/>
          <w:kern w:val="0"/>
          <w:szCs w:val="21"/>
        </w:rPr>
        <w:t>（11）承包人应根据城市规划、城市绿化的要求，选择适合当地气候、经济性高、成活率强的植物，并负责编制技术文件。</w:t>
      </w:r>
    </w:p>
    <w:p w:rsidR="00C02AC7" w:rsidRDefault="0017062A">
      <w:pPr>
        <w:autoSpaceDE w:val="0"/>
        <w:autoSpaceDN w:val="0"/>
        <w:adjustRightInd w:val="0"/>
        <w:spacing w:line="360" w:lineRule="auto"/>
        <w:ind w:firstLineChars="200" w:firstLine="422"/>
        <w:jc w:val="left"/>
        <w:rPr>
          <w:rFonts w:ascii="宋体" w:hAnsi="宋体"/>
          <w:b/>
          <w:szCs w:val="21"/>
        </w:rPr>
      </w:pPr>
      <w:r>
        <w:rPr>
          <w:rFonts w:ascii="宋体" w:hAnsi="宋体" w:cs="宋体" w:hint="eastAsia"/>
          <w:b/>
          <w:kern w:val="0"/>
          <w:szCs w:val="21"/>
        </w:rPr>
        <w:t>5.10 设计后续服务</w:t>
      </w:r>
    </w:p>
    <w:p w:rsidR="00C02AC7" w:rsidRDefault="0017062A">
      <w:pPr>
        <w:spacing w:line="360" w:lineRule="auto"/>
        <w:ind w:firstLineChars="200" w:firstLine="420"/>
        <w:rPr>
          <w:rFonts w:ascii="宋体" w:hAnsi="宋体"/>
          <w:szCs w:val="21"/>
        </w:rPr>
      </w:pPr>
      <w:r>
        <w:rPr>
          <w:rFonts w:ascii="宋体" w:hAnsi="宋体" w:hint="eastAsia"/>
          <w:szCs w:val="21"/>
        </w:rPr>
        <w:lastRenderedPageBreak/>
        <w:t>承包人应在施工现场设立代表处，并派驻设计代表常驻施工现场，且设计代表应为参与本工程设计的各专业负责人，做好施工现场服务，包括但不限于：</w:t>
      </w:r>
    </w:p>
    <w:p w:rsidR="00C02AC7" w:rsidRDefault="0017062A">
      <w:pPr>
        <w:spacing w:line="360" w:lineRule="auto"/>
        <w:ind w:firstLineChars="200" w:firstLine="420"/>
        <w:rPr>
          <w:rFonts w:ascii="宋体" w:hAnsi="宋体"/>
          <w:szCs w:val="21"/>
        </w:rPr>
      </w:pPr>
      <w:r>
        <w:rPr>
          <w:rFonts w:ascii="宋体" w:hAnsi="宋体" w:hint="eastAsia"/>
          <w:szCs w:val="21"/>
        </w:rPr>
        <w:t>（1）开工前在发包人指定的时间内，做好设计文件的技术交底工作和现场控制点的交接工作；</w:t>
      </w:r>
    </w:p>
    <w:p w:rsidR="00C02AC7" w:rsidRDefault="0017062A">
      <w:pPr>
        <w:spacing w:line="360" w:lineRule="auto"/>
        <w:ind w:firstLineChars="200" w:firstLine="420"/>
        <w:rPr>
          <w:rFonts w:ascii="宋体" w:hAnsi="宋体"/>
          <w:szCs w:val="21"/>
        </w:rPr>
      </w:pPr>
      <w:r>
        <w:rPr>
          <w:rFonts w:ascii="宋体" w:hAnsi="宋体" w:hint="eastAsia"/>
          <w:szCs w:val="21"/>
        </w:rPr>
        <w:t>（2）在发包人规定的时间内积极配合发包人对施工及设计方案进行优化设计；</w:t>
      </w:r>
    </w:p>
    <w:p w:rsidR="00C02AC7" w:rsidRDefault="0017062A">
      <w:pPr>
        <w:spacing w:line="360" w:lineRule="auto"/>
        <w:ind w:firstLineChars="200" w:firstLine="420"/>
        <w:rPr>
          <w:rFonts w:ascii="宋体" w:hAnsi="宋体"/>
          <w:szCs w:val="21"/>
        </w:rPr>
      </w:pPr>
      <w:r>
        <w:rPr>
          <w:rFonts w:ascii="宋体" w:hAnsi="宋体" w:hint="eastAsia"/>
          <w:szCs w:val="21"/>
        </w:rPr>
        <w:t>（3）做好绿化景观工程咨询服务、审查工作，咨询要点：从景观方案的总体布局、总平面设计、功能需求提出咨询意见，审查植物方案，对植物空间、种植间距、苗木尺寸、苗木品种进行严格把关；认真审查材料使用情况，复杂景观建筑、构筑物、景观桥、铺装园路及小品的用材、颜色、收口及尺度，提出优化建议；审查微地形设计，掌握人行车行视线与地形关系，对空间疏密开放提出总体建议；对景观照明设计的审查，对灯具选型及灯具布置提出合理化建议，对于其他专项工程的衔接及细部节点设计深度、符合性进行重点审查。</w:t>
      </w:r>
    </w:p>
    <w:p w:rsidR="00C02AC7" w:rsidRDefault="0017062A">
      <w:pPr>
        <w:spacing w:line="360" w:lineRule="auto"/>
        <w:ind w:firstLineChars="200" w:firstLine="420"/>
        <w:rPr>
          <w:rFonts w:ascii="宋体" w:hAnsi="宋体"/>
          <w:szCs w:val="21"/>
        </w:rPr>
      </w:pPr>
      <w:r>
        <w:rPr>
          <w:rFonts w:ascii="宋体" w:hAnsi="宋体" w:hint="eastAsia"/>
          <w:szCs w:val="21"/>
        </w:rPr>
        <w:t>（4）其他设计问题。</w:t>
      </w:r>
    </w:p>
    <w:p w:rsidR="00C02AC7" w:rsidRDefault="0017062A">
      <w:pPr>
        <w:spacing w:line="360" w:lineRule="auto"/>
        <w:ind w:firstLineChars="200" w:firstLine="420"/>
        <w:rPr>
          <w:rFonts w:ascii="宋体" w:hAnsi="宋体"/>
          <w:szCs w:val="21"/>
        </w:rPr>
      </w:pPr>
      <w:r>
        <w:rPr>
          <w:rFonts w:ascii="宋体" w:hAnsi="宋体" w:hint="eastAsia"/>
          <w:szCs w:val="21"/>
        </w:rPr>
        <w:t>以上各专业设计代表</w:t>
      </w:r>
      <w:r>
        <w:rPr>
          <w:rFonts w:ascii="宋体" w:hAnsi="宋体" w:hint="eastAsia"/>
          <w:snapToGrid w:val="0"/>
        </w:rPr>
        <w:t>每月驻工地时间不得少于22天</w:t>
      </w:r>
      <w:r>
        <w:rPr>
          <w:rFonts w:ascii="宋体" w:hAnsi="宋体" w:hint="eastAsia"/>
          <w:szCs w:val="21"/>
        </w:rPr>
        <w:t>。未经发包人批准同意擅自更换设计代表的，承包人承担50000元违约金。如特殊原因需要更换设计代表的，由承包人向发包人提出申请，发包人同意后方可更换，承包人需承担违约金10000元/次。上述违约金，由发包人在承包人当期的工程进度款中扣除。</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5.11 限额设计</w:t>
      </w:r>
    </w:p>
    <w:p w:rsidR="00C02AC7" w:rsidRDefault="0017062A" w:rsidP="00707166">
      <w:pPr>
        <w:spacing w:line="360" w:lineRule="auto"/>
        <w:ind w:firstLineChars="176" w:firstLine="370"/>
        <w:rPr>
          <w:rFonts w:ascii="宋体" w:hAnsi="宋体"/>
          <w:snapToGrid w:val="0"/>
          <w:kern w:val="0"/>
          <w:szCs w:val="21"/>
        </w:rPr>
      </w:pPr>
      <w:r>
        <w:rPr>
          <w:rFonts w:ascii="宋体" w:hAnsi="宋体" w:hint="eastAsia"/>
          <w:snapToGrid w:val="0"/>
          <w:kern w:val="0"/>
          <w:szCs w:val="21"/>
        </w:rPr>
        <w:t>承包人承诺在不降低发包人要求的主要设计指标的前提下，在规定的时间内编制施工图设计图纸及施工图预算并报发包人审核（上报的施工图预算中的设计费、建安工程费不能超过招标控制价），合同价按行业主管部门批复后的预算价*（1-投标下浮率）计算（非竞争性费用不执行下浮率），并</w:t>
      </w:r>
      <w:proofErr w:type="gramStart"/>
      <w:r>
        <w:rPr>
          <w:rFonts w:ascii="宋体" w:hAnsi="宋体" w:hint="eastAsia"/>
          <w:snapToGrid w:val="0"/>
          <w:kern w:val="0"/>
          <w:szCs w:val="21"/>
        </w:rPr>
        <w:t>签定</w:t>
      </w:r>
      <w:proofErr w:type="gramEnd"/>
      <w:r>
        <w:rPr>
          <w:rFonts w:ascii="宋体" w:hAnsi="宋体" w:hint="eastAsia"/>
          <w:snapToGrid w:val="0"/>
          <w:kern w:val="0"/>
          <w:szCs w:val="21"/>
        </w:rPr>
        <w:t>补充合同，并作为拨付工程进度款依据。</w:t>
      </w:r>
    </w:p>
    <w:p w:rsidR="00C02AC7" w:rsidRDefault="0017062A">
      <w:pPr>
        <w:spacing w:line="360" w:lineRule="auto"/>
        <w:ind w:firstLineChars="176" w:firstLine="370"/>
        <w:rPr>
          <w:rFonts w:ascii="宋体" w:hAnsi="宋体"/>
          <w:szCs w:val="21"/>
        </w:rPr>
      </w:pPr>
      <w:r>
        <w:rPr>
          <w:rFonts w:ascii="宋体" w:hAnsi="宋体" w:hint="eastAsia"/>
          <w:szCs w:val="21"/>
        </w:rPr>
        <w:t>（1）承包人应遵循功能适用、标准合理、经济合理的原则开展设计，在投资限额目标的基础上结合项目设计内容进一步分解投资，明确投资控制主要指标，在编制施工图预算时逐步细化落实。</w:t>
      </w:r>
    </w:p>
    <w:p w:rsidR="00C02AC7" w:rsidRDefault="0017062A">
      <w:pPr>
        <w:spacing w:line="360" w:lineRule="auto"/>
        <w:ind w:firstLineChars="176" w:firstLine="370"/>
        <w:rPr>
          <w:rFonts w:ascii="宋体" w:hAnsi="宋体"/>
          <w:szCs w:val="21"/>
        </w:rPr>
      </w:pPr>
      <w:r>
        <w:rPr>
          <w:rFonts w:ascii="宋体" w:hAnsi="宋体" w:hint="eastAsia"/>
          <w:szCs w:val="21"/>
        </w:rPr>
        <w:t>（2）承包人在限额设计范围内应充分运用性价比分析、多方案（不少于2个方案）技术经济比较等技术手段对设计方案进行优化。在所有方案比较的过程中，必须进行相应深度的投资估算比较，确保方案的可比性并提供相应的工程数量表、主要材料表（含推荐品牌）、主要设备清单（含推荐品牌）等，在确保工程质量的前提下，降低工程投资。</w:t>
      </w:r>
    </w:p>
    <w:p w:rsidR="00C02AC7" w:rsidRDefault="0017062A">
      <w:pPr>
        <w:spacing w:line="360" w:lineRule="auto"/>
        <w:ind w:firstLineChars="176" w:firstLine="370"/>
        <w:rPr>
          <w:rFonts w:ascii="宋体" w:hAnsi="宋体"/>
          <w:szCs w:val="21"/>
        </w:rPr>
      </w:pPr>
      <w:r>
        <w:rPr>
          <w:rFonts w:ascii="宋体" w:hAnsi="宋体" w:hint="eastAsia"/>
          <w:szCs w:val="21"/>
        </w:rPr>
        <w:t>（3）承包人应承诺如果根据承包人提供的施工图设计图纸编制的预算超出初步设计概算或施工部分招标限价，承包人必须在不改变原方案设计的构想及设计理念、不降低设计质量标准及使用要求、不影响下一阶段交付设计文件的期限、不追加设计费用的情况下对施工图设计进行优化。</w:t>
      </w:r>
    </w:p>
    <w:p w:rsidR="00C02AC7" w:rsidRDefault="0017062A">
      <w:pPr>
        <w:spacing w:line="360" w:lineRule="auto"/>
        <w:ind w:firstLineChars="176" w:firstLine="370"/>
        <w:rPr>
          <w:rFonts w:ascii="宋体" w:hAnsi="宋体"/>
          <w:szCs w:val="21"/>
        </w:rPr>
      </w:pPr>
      <w:r>
        <w:rPr>
          <w:rFonts w:ascii="宋体" w:hAnsi="宋体" w:hint="eastAsia"/>
          <w:szCs w:val="21"/>
        </w:rPr>
        <w:t>（4）承包人应承诺有关设计的任何修改、变动或由于修改设计所引起的工艺、技术、材料、设备的变更均须经过发包人的同意。</w:t>
      </w:r>
    </w:p>
    <w:p w:rsidR="00C02AC7" w:rsidRDefault="0017062A">
      <w:pPr>
        <w:spacing w:line="360" w:lineRule="auto"/>
        <w:ind w:firstLineChars="176" w:firstLine="370"/>
        <w:rPr>
          <w:rFonts w:ascii="宋体" w:hAnsi="宋体"/>
          <w:szCs w:val="21"/>
        </w:rPr>
      </w:pPr>
      <w:r>
        <w:rPr>
          <w:rFonts w:ascii="宋体" w:hAnsi="宋体" w:hint="eastAsia"/>
          <w:szCs w:val="21"/>
        </w:rPr>
        <w:t>（5）承包人承诺在交付项目的部分或全部设计文件后,如有更好的新工艺、新技术、新材料、新设备等适用于本项目，将及时向发包人推荐并提供科学的评估。</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5.12 设计优化</w:t>
      </w:r>
    </w:p>
    <w:p w:rsidR="00C02AC7" w:rsidRDefault="0017062A" w:rsidP="00707166">
      <w:pPr>
        <w:spacing w:line="360" w:lineRule="auto"/>
        <w:ind w:firstLineChars="176" w:firstLine="370"/>
        <w:rPr>
          <w:rFonts w:ascii="宋体" w:hAnsi="宋体"/>
          <w:bCs/>
          <w:snapToGrid w:val="0"/>
          <w:kern w:val="0"/>
          <w:szCs w:val="21"/>
        </w:rPr>
      </w:pPr>
      <w:r>
        <w:rPr>
          <w:rFonts w:ascii="宋体" w:hAnsi="宋体" w:hint="eastAsia"/>
          <w:bCs/>
          <w:snapToGrid w:val="0"/>
          <w:kern w:val="0"/>
          <w:szCs w:val="21"/>
        </w:rPr>
        <w:lastRenderedPageBreak/>
        <w:t>具体要求包括但不限于如下：</w:t>
      </w:r>
    </w:p>
    <w:p w:rsidR="00C02AC7" w:rsidRDefault="0017062A">
      <w:pPr>
        <w:spacing w:line="360" w:lineRule="auto"/>
        <w:ind w:firstLineChars="176" w:firstLine="370"/>
        <w:rPr>
          <w:rFonts w:ascii="宋体" w:hAnsi="宋体"/>
          <w:bCs/>
          <w:snapToGrid w:val="0"/>
          <w:kern w:val="0"/>
          <w:szCs w:val="21"/>
        </w:rPr>
      </w:pPr>
      <w:r>
        <w:rPr>
          <w:rFonts w:ascii="宋体" w:hAnsi="宋体" w:hint="eastAsia"/>
          <w:bCs/>
          <w:snapToGrid w:val="0"/>
          <w:kern w:val="0"/>
          <w:szCs w:val="21"/>
        </w:rPr>
        <w:t>（1）总体设计方案的优化：在满足使用功能和经济合理的基础上，进行总体设计方案的优化。</w:t>
      </w:r>
    </w:p>
    <w:p w:rsidR="00C02AC7" w:rsidRDefault="0017062A">
      <w:pPr>
        <w:spacing w:line="360" w:lineRule="auto"/>
        <w:ind w:firstLineChars="176" w:firstLine="370"/>
        <w:rPr>
          <w:rFonts w:ascii="宋体" w:hAnsi="宋体"/>
          <w:bCs/>
          <w:snapToGrid w:val="0"/>
          <w:kern w:val="0"/>
          <w:szCs w:val="21"/>
        </w:rPr>
      </w:pPr>
      <w:r>
        <w:rPr>
          <w:rFonts w:ascii="宋体" w:hAnsi="宋体" w:hint="eastAsia"/>
          <w:bCs/>
          <w:snapToGrid w:val="0"/>
          <w:kern w:val="0"/>
          <w:szCs w:val="21"/>
        </w:rPr>
        <w:t>（2）结构工程的优化：对于结构的选择，要在满足结构安全的前提下，进行结构优化设计，以降低混凝土、钢筋等的单方消耗含量，进而降低造价。</w:t>
      </w:r>
    </w:p>
    <w:p w:rsidR="00C02AC7" w:rsidRDefault="0017062A">
      <w:pPr>
        <w:spacing w:line="360" w:lineRule="auto"/>
        <w:ind w:firstLineChars="176" w:firstLine="370"/>
        <w:rPr>
          <w:rFonts w:ascii="宋体" w:hAnsi="宋体"/>
          <w:bCs/>
          <w:snapToGrid w:val="0"/>
          <w:kern w:val="0"/>
          <w:szCs w:val="21"/>
        </w:rPr>
      </w:pPr>
      <w:r>
        <w:rPr>
          <w:rFonts w:ascii="宋体" w:hAnsi="宋体" w:hint="eastAsia"/>
          <w:bCs/>
          <w:snapToGrid w:val="0"/>
          <w:kern w:val="0"/>
          <w:szCs w:val="21"/>
        </w:rPr>
        <w:t>□（3）设备选型：以经济实用，运行可靠，维护管理方便为原则进行设备选型。通过主要技术指标对设备选型进行限额控制，通过设备询价对设备提出可靠的价格信息（提供相关询价单），详细制定大型设备选型、招标、采购控制方法，尽可能采用性价比较优的设备。在造价控制方面重点控制好通风空调设备、电气设备、电梯设备、水处理设备、建筑智能设备。</w:t>
      </w:r>
    </w:p>
    <w:p w:rsidR="00C02AC7" w:rsidRDefault="0017062A">
      <w:pPr>
        <w:spacing w:line="360" w:lineRule="auto"/>
        <w:ind w:firstLineChars="176" w:firstLine="370"/>
        <w:rPr>
          <w:rFonts w:ascii="宋体" w:hAnsi="宋体"/>
          <w:bCs/>
          <w:snapToGrid w:val="0"/>
          <w:kern w:val="0"/>
          <w:szCs w:val="21"/>
        </w:rPr>
      </w:pPr>
      <w:r>
        <w:rPr>
          <w:rFonts w:ascii="宋体" w:hAnsi="宋体" w:hint="eastAsia"/>
          <w:bCs/>
          <w:snapToGrid w:val="0"/>
          <w:kern w:val="0"/>
          <w:szCs w:val="21"/>
        </w:rPr>
        <w:t>□（4）特殊专业工程：自动火灾报警系统、综合布线、视频监控系统、车辆管理系统等专业工程应进行深化设计及限额设计。</w:t>
      </w:r>
    </w:p>
    <w:p w:rsidR="00C02AC7" w:rsidRDefault="0017062A">
      <w:pPr>
        <w:spacing w:line="360" w:lineRule="auto"/>
        <w:ind w:firstLineChars="176" w:firstLine="370"/>
        <w:rPr>
          <w:rFonts w:ascii="宋体" w:hAnsi="宋体"/>
          <w:bCs/>
          <w:snapToGrid w:val="0"/>
          <w:kern w:val="0"/>
          <w:szCs w:val="21"/>
        </w:rPr>
      </w:pPr>
      <w:r>
        <w:rPr>
          <w:rFonts w:ascii="宋体" w:hAnsi="宋体" w:hint="eastAsia"/>
          <w:bCs/>
          <w:snapToGrid w:val="0"/>
          <w:kern w:val="0"/>
          <w:szCs w:val="21"/>
        </w:rPr>
        <w:t>（5）室外附属工程：道路工程、园林绿化工程、室外管网工程等在保证道路应用、绿化指标的前提下，尽可能减少高标准道路面积。园建工程要突出重点部位，简化非重点部位。</w:t>
      </w:r>
    </w:p>
    <w:p w:rsidR="00C02AC7" w:rsidRDefault="0017062A">
      <w:pPr>
        <w:spacing w:line="360" w:lineRule="auto"/>
        <w:ind w:firstLineChars="176" w:firstLine="370"/>
        <w:rPr>
          <w:rFonts w:ascii="宋体" w:hAnsi="宋体"/>
          <w:bCs/>
          <w:snapToGrid w:val="0"/>
          <w:kern w:val="0"/>
          <w:szCs w:val="21"/>
        </w:rPr>
      </w:pPr>
      <w:r>
        <w:rPr>
          <w:rFonts w:ascii="宋体" w:hAnsi="宋体" w:hint="eastAsia"/>
          <w:bCs/>
          <w:snapToGrid w:val="0"/>
          <w:kern w:val="0"/>
          <w:szCs w:val="21"/>
        </w:rPr>
        <w:t>□（6）其他设计优化要求。</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5.13 设计成果确认</w:t>
      </w:r>
    </w:p>
    <w:p w:rsidR="00C02AC7" w:rsidRDefault="0017062A" w:rsidP="00707166">
      <w:pPr>
        <w:spacing w:line="360" w:lineRule="auto"/>
        <w:ind w:firstLineChars="176" w:firstLine="370"/>
        <w:rPr>
          <w:rFonts w:ascii="宋体" w:hAnsi="宋体"/>
          <w:bCs/>
          <w:snapToGrid w:val="0"/>
          <w:kern w:val="0"/>
          <w:szCs w:val="21"/>
        </w:rPr>
      </w:pPr>
      <w:r>
        <w:rPr>
          <w:rFonts w:ascii="宋体" w:hAnsi="宋体" w:hint="eastAsia"/>
          <w:bCs/>
          <w:snapToGrid w:val="0"/>
          <w:kern w:val="0"/>
          <w:szCs w:val="21"/>
        </w:rPr>
        <w:t>（1）对联合体承包人，预算文件必须经联合体各方审核、确认，并将该审核、确认文件报价监理人、发包人备案。</w:t>
      </w:r>
    </w:p>
    <w:p w:rsidR="00C02AC7" w:rsidRDefault="0017062A">
      <w:pPr>
        <w:spacing w:line="360" w:lineRule="auto"/>
        <w:ind w:firstLineChars="176" w:firstLine="370"/>
        <w:rPr>
          <w:rFonts w:ascii="宋体" w:hAnsi="宋体"/>
          <w:bCs/>
          <w:snapToGrid w:val="0"/>
          <w:kern w:val="0"/>
          <w:szCs w:val="21"/>
        </w:rPr>
      </w:pPr>
      <w:r>
        <w:rPr>
          <w:rFonts w:ascii="宋体" w:hAnsi="宋体" w:hint="eastAsia"/>
          <w:bCs/>
          <w:snapToGrid w:val="0"/>
          <w:kern w:val="0"/>
          <w:szCs w:val="21"/>
        </w:rPr>
        <w:t>（2）对联合体承包人，在施工图设计阶段负责施工任务的一方须深度介入设计工作，解决设计的错漏</w:t>
      </w:r>
      <w:proofErr w:type="gramStart"/>
      <w:r>
        <w:rPr>
          <w:rFonts w:ascii="宋体" w:hAnsi="宋体" w:hint="eastAsia"/>
          <w:bCs/>
          <w:snapToGrid w:val="0"/>
          <w:kern w:val="0"/>
          <w:szCs w:val="21"/>
        </w:rPr>
        <w:t>碰缺问题</w:t>
      </w:r>
      <w:proofErr w:type="gramEnd"/>
      <w:r>
        <w:rPr>
          <w:rFonts w:ascii="宋体" w:hAnsi="宋体" w:hint="eastAsia"/>
          <w:bCs/>
          <w:snapToGrid w:val="0"/>
          <w:kern w:val="0"/>
          <w:szCs w:val="21"/>
        </w:rPr>
        <w:t>以及施工措施方案等问题，提出优化设计的方案，并需出具专项审核报告，报监理单位、设计咨询单位及发包人审核。</w:t>
      </w:r>
    </w:p>
    <w:p w:rsidR="00C02AC7" w:rsidRDefault="0017062A">
      <w:pPr>
        <w:spacing w:line="360" w:lineRule="auto"/>
        <w:ind w:firstLineChars="176" w:firstLine="370"/>
        <w:rPr>
          <w:rFonts w:ascii="宋体" w:hAnsi="宋体" w:cs="宋体"/>
          <w:kern w:val="0"/>
          <w:szCs w:val="21"/>
        </w:rPr>
      </w:pPr>
      <w:r>
        <w:rPr>
          <w:rFonts w:ascii="宋体" w:hAnsi="宋体" w:hint="eastAsia"/>
          <w:bCs/>
          <w:snapToGrid w:val="0"/>
          <w:kern w:val="0"/>
          <w:szCs w:val="21"/>
        </w:rPr>
        <w:t>（3）监理单位、设计咨询单位、发包人对承包人各阶段的设计成果文件提出的审核或咨询意见，承包人应逐条予以书面回复。</w:t>
      </w:r>
      <w:r>
        <w:rPr>
          <w:rFonts w:ascii="宋体" w:hAnsi="宋体" w:cs="宋体" w:hint="eastAsia"/>
          <w:kern w:val="0"/>
          <w:szCs w:val="21"/>
        </w:rPr>
        <w:t>监理单位、设计咨询单位、</w:t>
      </w:r>
      <w:r>
        <w:rPr>
          <w:rFonts w:ascii="宋体" w:hAnsi="宋体" w:hint="eastAsia"/>
          <w:bCs/>
          <w:snapToGrid w:val="0"/>
          <w:kern w:val="0"/>
          <w:szCs w:val="21"/>
        </w:rPr>
        <w:t>发包人</w:t>
      </w:r>
      <w:r>
        <w:rPr>
          <w:rFonts w:ascii="宋体" w:hAnsi="宋体" w:cs="宋体" w:hint="eastAsia"/>
          <w:kern w:val="0"/>
          <w:szCs w:val="21"/>
        </w:rPr>
        <w:t>的审核或咨询意见</w:t>
      </w:r>
      <w:proofErr w:type="gramStart"/>
      <w:r>
        <w:rPr>
          <w:rFonts w:ascii="宋体" w:hAnsi="宋体" w:cs="宋体" w:hint="eastAsia"/>
          <w:kern w:val="0"/>
          <w:szCs w:val="21"/>
        </w:rPr>
        <w:t>不</w:t>
      </w:r>
      <w:proofErr w:type="gramEnd"/>
      <w:r>
        <w:rPr>
          <w:rFonts w:ascii="宋体" w:hAnsi="宋体" w:cs="宋体" w:hint="eastAsia"/>
          <w:kern w:val="0"/>
          <w:szCs w:val="21"/>
        </w:rPr>
        <w:t>免除或减轻承包人对设计工作应承担的责任和义务。</w:t>
      </w:r>
    </w:p>
    <w:p w:rsidR="00C02AC7" w:rsidRDefault="0017062A">
      <w:pPr>
        <w:spacing w:line="360" w:lineRule="auto"/>
        <w:ind w:firstLineChars="176" w:firstLine="370"/>
        <w:rPr>
          <w:rFonts w:ascii="宋体" w:hAnsi="宋体"/>
          <w:bCs/>
          <w:snapToGrid w:val="0"/>
          <w:kern w:val="0"/>
          <w:szCs w:val="21"/>
        </w:rPr>
      </w:pPr>
      <w:r>
        <w:rPr>
          <w:rFonts w:ascii="宋体" w:hAnsi="宋体" w:hint="eastAsia"/>
          <w:bCs/>
          <w:snapToGrid w:val="0"/>
          <w:kern w:val="0"/>
          <w:szCs w:val="21"/>
        </w:rPr>
        <w:t>（4）承包人提交的各阶段性设计成果文件（包括施工图设计文件等），须通过设计咨询单位或发包人的审核，并按规定通过相应行政主管部门的审批，若设计成果未能通过审核或审批，承包人应按发包人限定的期限及要求进行补充、修改、完善，经补充、修改、完善后的设计成果文件仍无法满足要求的，发包人有权要求承包人更换设计团队或与承包人部分解除合同或解除合同。</w:t>
      </w:r>
    </w:p>
    <w:p w:rsidR="00C02AC7" w:rsidRDefault="0017062A">
      <w:pPr>
        <w:autoSpaceDE w:val="0"/>
        <w:autoSpaceDN w:val="0"/>
        <w:adjustRightInd w:val="0"/>
        <w:spacing w:line="360" w:lineRule="auto"/>
        <w:ind w:firstLineChars="200" w:firstLine="422"/>
        <w:jc w:val="left"/>
        <w:rPr>
          <w:rFonts w:ascii="宋体" w:hAnsi="宋体"/>
          <w:szCs w:val="21"/>
        </w:rPr>
      </w:pPr>
      <w:r>
        <w:rPr>
          <w:rFonts w:ascii="宋体" w:hAnsi="宋体" w:cs="宋体" w:hint="eastAsia"/>
          <w:b/>
          <w:kern w:val="0"/>
          <w:szCs w:val="21"/>
        </w:rPr>
        <w:t>5.14 设计统筹管理</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bCs/>
          <w:szCs w:val="21"/>
        </w:rPr>
        <w:t>（1）</w:t>
      </w:r>
      <w:r>
        <w:rPr>
          <w:rFonts w:ascii="宋体" w:hAnsi="宋体" w:hint="eastAsia"/>
          <w:szCs w:val="21"/>
        </w:rPr>
        <w:t>设计统筹管理工作，包括但不限：</w:t>
      </w:r>
    </w:p>
    <w:p w:rsidR="00C02AC7" w:rsidRDefault="0017062A" w:rsidP="00707166">
      <w:pPr>
        <w:spacing w:line="360" w:lineRule="auto"/>
        <w:ind w:firstLineChars="176" w:firstLine="370"/>
        <w:rPr>
          <w:rFonts w:ascii="宋体" w:hAnsi="宋体"/>
          <w:szCs w:val="21"/>
        </w:rPr>
      </w:pPr>
      <w:r>
        <w:rPr>
          <w:rFonts w:ascii="宋体" w:hAnsi="宋体" w:hint="eastAsia"/>
          <w:szCs w:val="21"/>
        </w:rPr>
        <w:t>①设计工作管理：对整个设计工作进行质量、进度、成本的管理，对人员进行相关考核的管理。</w:t>
      </w:r>
    </w:p>
    <w:p w:rsidR="00C02AC7" w:rsidRDefault="0017062A">
      <w:pPr>
        <w:spacing w:line="360" w:lineRule="auto"/>
        <w:ind w:firstLineChars="176" w:firstLine="370"/>
        <w:rPr>
          <w:rFonts w:ascii="宋体" w:hAnsi="宋体"/>
          <w:szCs w:val="21"/>
        </w:rPr>
      </w:pPr>
      <w:r>
        <w:rPr>
          <w:rFonts w:ascii="宋体" w:hAnsi="宋体" w:hint="eastAsia"/>
          <w:szCs w:val="21"/>
        </w:rPr>
        <w:t>②规划把控:负责对整个区域各项设计与规划衔接的控制，各设计以控</w:t>
      </w:r>
      <w:proofErr w:type="gramStart"/>
      <w:r>
        <w:rPr>
          <w:rFonts w:ascii="宋体" w:hAnsi="宋体" w:hint="eastAsia"/>
          <w:szCs w:val="21"/>
        </w:rPr>
        <w:t>规</w:t>
      </w:r>
      <w:proofErr w:type="gramEnd"/>
      <w:r>
        <w:rPr>
          <w:rFonts w:ascii="宋体" w:hAnsi="宋体" w:hint="eastAsia"/>
          <w:szCs w:val="21"/>
        </w:rPr>
        <w:t>和竖向设计为基础，对存在工程与规划之间的问题及时协调，督促设计单位按规划进行具体工程设计。</w:t>
      </w:r>
    </w:p>
    <w:p w:rsidR="00C02AC7" w:rsidRDefault="0017062A">
      <w:pPr>
        <w:spacing w:line="360" w:lineRule="auto"/>
        <w:ind w:firstLineChars="176" w:firstLine="370"/>
        <w:rPr>
          <w:rFonts w:ascii="宋体" w:hAnsi="宋体"/>
          <w:szCs w:val="21"/>
        </w:rPr>
      </w:pPr>
      <w:r>
        <w:rPr>
          <w:rFonts w:ascii="宋体" w:hAnsi="宋体" w:hint="eastAsia"/>
          <w:szCs w:val="21"/>
        </w:rPr>
        <w:t>③总体方案控制：在整个区域规划的基础上，组织对关键的、重要的工程节点组织深入的技术方案研究与比选，最终稳定总体方案并保证整个项目的完整性。</w:t>
      </w:r>
    </w:p>
    <w:p w:rsidR="00C02AC7" w:rsidRDefault="0017062A">
      <w:pPr>
        <w:spacing w:line="360" w:lineRule="auto"/>
        <w:ind w:firstLineChars="176" w:firstLine="370"/>
        <w:rPr>
          <w:rFonts w:ascii="宋体" w:hAnsi="宋体"/>
          <w:szCs w:val="21"/>
        </w:rPr>
      </w:pPr>
      <w:r>
        <w:rPr>
          <w:rFonts w:ascii="宋体" w:hAnsi="宋体" w:hint="eastAsia"/>
          <w:szCs w:val="21"/>
        </w:rPr>
        <w:t>④各子项工程的界面划分与技术接口的控制：负责划定整个区域内各子项工程的范围以及对应</w:t>
      </w:r>
      <w:r>
        <w:rPr>
          <w:rFonts w:ascii="宋体" w:hAnsi="宋体" w:hint="eastAsia"/>
          <w:szCs w:val="21"/>
        </w:rPr>
        <w:lastRenderedPageBreak/>
        <w:t>的界面，并对界面上的技术接口进行控制，保证各项目之间各系统之间能够顺利衔接，实现本项目的系统性。</w:t>
      </w:r>
    </w:p>
    <w:p w:rsidR="00C02AC7" w:rsidRDefault="0017062A">
      <w:pPr>
        <w:spacing w:line="360" w:lineRule="auto"/>
        <w:ind w:firstLineChars="176" w:firstLine="370"/>
        <w:rPr>
          <w:rFonts w:ascii="宋体" w:hAnsi="宋体"/>
          <w:szCs w:val="21"/>
        </w:rPr>
      </w:pPr>
      <w:r>
        <w:rPr>
          <w:rFonts w:ascii="宋体" w:hAnsi="宋体" w:hint="eastAsia"/>
          <w:szCs w:val="21"/>
        </w:rPr>
        <w:t>⑤管线综合协调：负责对整个区域内的市政管线综合工作进行指导，对各项目与管线之间的关系进行总体协调。</w:t>
      </w:r>
    </w:p>
    <w:p w:rsidR="00C02AC7" w:rsidRDefault="0017062A">
      <w:pPr>
        <w:spacing w:line="360" w:lineRule="auto"/>
        <w:ind w:firstLineChars="176" w:firstLine="370"/>
        <w:rPr>
          <w:rFonts w:ascii="宋体" w:hAnsi="宋体"/>
          <w:szCs w:val="21"/>
        </w:rPr>
      </w:pPr>
      <w:r>
        <w:rPr>
          <w:rFonts w:ascii="宋体" w:hAnsi="宋体" w:hint="eastAsia"/>
          <w:szCs w:val="21"/>
        </w:rPr>
        <w:t>⑥组织设计会议：负责定期组织总体设计例会，以及各类专题协调会，协调设计进度，解决各类技术问题。</w:t>
      </w:r>
    </w:p>
    <w:p w:rsidR="00C02AC7" w:rsidRDefault="0017062A">
      <w:pPr>
        <w:spacing w:line="360" w:lineRule="auto"/>
        <w:ind w:firstLineChars="176" w:firstLine="370"/>
        <w:rPr>
          <w:rFonts w:ascii="宋体" w:hAnsi="宋体"/>
          <w:szCs w:val="21"/>
        </w:rPr>
      </w:pPr>
      <w:r>
        <w:rPr>
          <w:rFonts w:ascii="宋体" w:hAnsi="宋体" w:hint="eastAsia"/>
          <w:szCs w:val="21"/>
        </w:rPr>
        <w:t>⑦组织设计会签：组织各子项设计单位进行设计图纸的会签，重点是检查各项目之间界面和接口的衔接情况。</w:t>
      </w:r>
    </w:p>
    <w:p w:rsidR="00C02AC7" w:rsidRDefault="0017062A">
      <w:pPr>
        <w:spacing w:line="360" w:lineRule="auto"/>
        <w:ind w:firstLineChars="176" w:firstLine="370"/>
        <w:rPr>
          <w:rFonts w:ascii="宋体" w:hAnsi="宋体"/>
          <w:szCs w:val="21"/>
        </w:rPr>
      </w:pPr>
      <w:r>
        <w:rPr>
          <w:rFonts w:ascii="宋体" w:hAnsi="宋体" w:hint="eastAsia"/>
          <w:szCs w:val="21"/>
        </w:rPr>
        <w:t>⑧总体审查：对各阶段的设计过程和成果进行总体审查，检查其是否符合总体方案，是否符合统一的技术标准，设计会签的落实情况，专题协调成果的落实情况，政府审批部门意见的落实情况等等。</w:t>
      </w:r>
    </w:p>
    <w:p w:rsidR="00C02AC7" w:rsidRDefault="0017062A">
      <w:pPr>
        <w:spacing w:line="360" w:lineRule="auto"/>
        <w:ind w:firstLineChars="176" w:firstLine="370"/>
        <w:rPr>
          <w:rFonts w:ascii="宋体" w:hAnsi="宋体"/>
          <w:szCs w:val="21"/>
        </w:rPr>
      </w:pPr>
      <w:r>
        <w:rPr>
          <w:rFonts w:ascii="宋体" w:hAnsi="宋体" w:hint="eastAsia"/>
          <w:szCs w:val="21"/>
        </w:rPr>
        <w:t>⑨变更把控：对过程中出现的设计变更进行把控，主要是判断其是否影响总体方案，是否符合统一的技术标准，以及其对整个项目的经济性影响（是否会造成其他项目的成本上升）。</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5.15对承包人设计成果文件的设计评审包括相关行政主管部门及行业主管部门的审查、施工图审查单位（设计咨询单位）的审查、发包人或发包人组织的专家评审。发包人有权视项目情况组织召开初步设计、施工图设计、专项设计、重大技术论证等方面的专家评审会，评审会一切费用已包含在合同价（结算价）中，由承包人负责支付。</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5.16除上述规定以外，其余未尽事宜以设计任务书为准，详见附件。</w:t>
      </w:r>
    </w:p>
    <w:p w:rsidR="00C02AC7" w:rsidRDefault="0017062A">
      <w:pPr>
        <w:autoSpaceDE w:val="0"/>
        <w:autoSpaceDN w:val="0"/>
        <w:adjustRightInd w:val="0"/>
        <w:spacing w:line="360" w:lineRule="auto"/>
        <w:ind w:firstLineChars="200" w:firstLine="422"/>
        <w:jc w:val="left"/>
        <w:rPr>
          <w:rFonts w:ascii="宋体" w:hAnsi="宋体" w:cs="黑体"/>
          <w:b/>
          <w:kern w:val="0"/>
          <w:szCs w:val="21"/>
        </w:rPr>
      </w:pPr>
      <w:r>
        <w:rPr>
          <w:rFonts w:ascii="宋体" w:hAnsi="宋体" w:cs="Arial" w:hint="eastAsia"/>
          <w:b/>
          <w:bCs/>
          <w:kern w:val="0"/>
          <w:szCs w:val="21"/>
        </w:rPr>
        <w:t>9</w:t>
      </w:r>
      <w:r>
        <w:rPr>
          <w:rFonts w:ascii="宋体" w:hAnsi="宋体" w:cs="黑体" w:hint="eastAsia"/>
          <w:b/>
          <w:kern w:val="0"/>
          <w:szCs w:val="21"/>
        </w:rPr>
        <w:t>．测量放线</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9.1 施工控制网：</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删除本款全文，代之以：</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监理人应在本合同《技术条款》规定的期限内，协助向承包人提供测量基准点、基准线和水准点及其书面资料。承包人应根据上述基准点（线）以及国家测绘标准和本工程精度要求，测设自己的施工控制网，并应在本合同《技术条款》规定的期限内，将施工控制网资料报送监理人审批。</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9.3 基准资料错误的责任</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本款修改为：发包人提供测量基准点、基准线和水准点的，承包人应进行复核并对其真实性、准确性负责；发包人不提供的，承包人应自行收集。</w:t>
      </w:r>
    </w:p>
    <w:p w:rsidR="00C02AC7" w:rsidRDefault="0017062A">
      <w:pPr>
        <w:autoSpaceDE w:val="0"/>
        <w:autoSpaceDN w:val="0"/>
        <w:adjustRightInd w:val="0"/>
        <w:spacing w:line="360" w:lineRule="auto"/>
        <w:ind w:firstLineChars="200" w:firstLine="422"/>
        <w:jc w:val="left"/>
        <w:rPr>
          <w:rFonts w:ascii="宋体" w:hAnsi="宋体" w:cs="黑体"/>
          <w:b/>
          <w:kern w:val="0"/>
          <w:szCs w:val="21"/>
        </w:rPr>
      </w:pPr>
      <w:r>
        <w:rPr>
          <w:rFonts w:ascii="宋体" w:hAnsi="宋体" w:cs="Arial" w:hint="eastAsia"/>
          <w:b/>
          <w:bCs/>
          <w:kern w:val="0"/>
          <w:szCs w:val="21"/>
        </w:rPr>
        <w:t>10</w:t>
      </w:r>
      <w:r>
        <w:rPr>
          <w:rFonts w:ascii="宋体" w:hAnsi="宋体" w:cs="黑体" w:hint="eastAsia"/>
          <w:b/>
          <w:kern w:val="0"/>
          <w:szCs w:val="21"/>
        </w:rPr>
        <w:t>．安全、治安保卫和环境保护</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10.2 承包人的安全责任</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本款增加以下内容：</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10.2.10 施工安全</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发包人应负责统一管理本工程的施工作业安全以及消防、防汛和抗灾等工作。监理人应按有关法律、法规和规章以及本合同的有关规定，检查、监督施工安全工作的实施，承包人应认真执行监理人有关安全管理工作的指示。监理人在检查中发现施工中存在不安全因素，应及时指示承</w:t>
      </w:r>
      <w:r>
        <w:rPr>
          <w:rFonts w:ascii="宋体" w:hAnsi="宋体" w:hint="eastAsia"/>
          <w:szCs w:val="21"/>
        </w:rPr>
        <w:lastRenderedPageBreak/>
        <w:t>包人采取有效措施予以改正，若承包人放意延误或拒绝改正时，则监理人有权责令其停工整改。</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承包人应按合同规定履行其安全职责。承包人应设置必要的安全管理机构和配备专职的安全人员，加强对施工作业安全的管理，特别应加强易燃、易爆材料、火工器材和爆破作业的管理，制定安全操作规程，配备必要的安全生产设施和劳动保护用具，并经常对其职工进行施工安全教育。</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）承包人须在工地建立一支消防队伍负责全工地的消防工作，并配备必要的消防设备和救助设施，所需费用由承包人承担。</w:t>
      </w:r>
    </w:p>
    <w:p w:rsidR="00C02AC7" w:rsidRDefault="0017062A">
      <w:pPr>
        <w:autoSpaceDE w:val="0"/>
        <w:autoSpaceDN w:val="0"/>
        <w:adjustRightInd w:val="0"/>
        <w:spacing w:line="360" w:lineRule="auto"/>
        <w:ind w:firstLine="420"/>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）发包人或委托监理人在每年汛前组织承包人和有关单位进行防汛检查，并负责统一</w:t>
      </w:r>
      <w:proofErr w:type="gramStart"/>
      <w:r>
        <w:rPr>
          <w:rFonts w:ascii="宋体" w:hAnsi="宋体" w:hint="eastAsia"/>
          <w:szCs w:val="21"/>
        </w:rPr>
        <w:t>指挥全</w:t>
      </w:r>
      <w:proofErr w:type="gramEnd"/>
      <w:r>
        <w:rPr>
          <w:rFonts w:ascii="宋体" w:hAnsi="宋体" w:hint="eastAsia"/>
          <w:szCs w:val="21"/>
        </w:rPr>
        <w:t>工地的防汛和抗灾工作。承包人应负责其管辖范围内的防汛和抗灾等工作，按发包人的要求和监理人的指示，做好每年的汛前检查，配置必要的防汛物资和器材，按合同规定做好汛情预报和安全渡汛工作。</w:t>
      </w:r>
    </w:p>
    <w:p w:rsidR="00C02AC7" w:rsidRDefault="0017062A">
      <w:pPr>
        <w:autoSpaceDE w:val="0"/>
        <w:autoSpaceDN w:val="0"/>
        <w:adjustRightInd w:val="0"/>
        <w:spacing w:line="360" w:lineRule="auto"/>
        <w:ind w:firstLine="420"/>
        <w:jc w:val="left"/>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）本工程安全生产目标：</w:t>
      </w:r>
      <w:r>
        <w:rPr>
          <w:rFonts w:ascii="宋体" w:hAnsi="宋体"/>
          <w:szCs w:val="21"/>
        </w:rPr>
        <w:t>（1）不发生较大以上安全责任事故和职业病危险事故</w:t>
      </w:r>
      <w:r>
        <w:rPr>
          <w:rFonts w:ascii="宋体" w:hAnsi="宋体" w:hint="eastAsia"/>
          <w:szCs w:val="21"/>
        </w:rPr>
        <w:t>；</w:t>
      </w:r>
      <w:r>
        <w:rPr>
          <w:rFonts w:ascii="宋体" w:hAnsi="宋体"/>
          <w:szCs w:val="21"/>
        </w:rPr>
        <w:t>（</w:t>
      </w:r>
      <w:r>
        <w:rPr>
          <w:rFonts w:ascii="宋体" w:hAnsi="宋体" w:hint="eastAsia"/>
          <w:szCs w:val="21"/>
        </w:rPr>
        <w:t>2</w:t>
      </w:r>
      <w:r>
        <w:rPr>
          <w:rFonts w:ascii="宋体" w:hAnsi="宋体"/>
          <w:szCs w:val="21"/>
        </w:rPr>
        <w:t>）每年由单位主要责任人带队组织安全生产专项检查不少于４次；（</w:t>
      </w:r>
      <w:r>
        <w:rPr>
          <w:rFonts w:ascii="宋体" w:hAnsi="宋体" w:hint="eastAsia"/>
          <w:szCs w:val="21"/>
        </w:rPr>
        <w:t>3</w:t>
      </w:r>
      <w:r>
        <w:rPr>
          <w:rFonts w:ascii="宋体" w:hAnsi="宋体"/>
          <w:szCs w:val="21"/>
        </w:rPr>
        <w:t>）事故隐患自查覆盖率达</w:t>
      </w:r>
      <w:r>
        <w:rPr>
          <w:rFonts w:ascii="宋体" w:hAnsi="宋体" w:hint="eastAsia"/>
          <w:szCs w:val="21"/>
        </w:rPr>
        <w:t>100%</w:t>
      </w:r>
      <w:r>
        <w:rPr>
          <w:rFonts w:ascii="宋体" w:hAnsi="宋体"/>
          <w:szCs w:val="21"/>
        </w:rPr>
        <w:t>以上，一般事故隐患整改率</w:t>
      </w:r>
      <w:r>
        <w:rPr>
          <w:rFonts w:ascii="宋体" w:hAnsi="宋体" w:hint="eastAsia"/>
          <w:szCs w:val="21"/>
        </w:rPr>
        <w:t>100%</w:t>
      </w:r>
      <w:r>
        <w:rPr>
          <w:rFonts w:ascii="宋体" w:hAnsi="宋体"/>
          <w:szCs w:val="21"/>
        </w:rPr>
        <w:t>，安全生产非法违法行为举报投诉查办率</w:t>
      </w:r>
      <w:r>
        <w:rPr>
          <w:rFonts w:ascii="宋体" w:hAnsi="宋体" w:hint="eastAsia"/>
          <w:szCs w:val="21"/>
        </w:rPr>
        <w:t>100%</w:t>
      </w:r>
      <w:r>
        <w:rPr>
          <w:rFonts w:ascii="宋体" w:hAnsi="宋体" w:hint="eastAsia"/>
          <w:bCs/>
          <w:snapToGrid w:val="0"/>
          <w:kern w:val="0"/>
          <w:szCs w:val="21"/>
        </w:rPr>
        <w:t>；（4）完成隐患排查治理信息平台推广应用任务；（5）完成本单位安全生产改革发展目标任务。</w:t>
      </w:r>
      <w:r>
        <w:rPr>
          <w:rFonts w:ascii="宋体" w:hAnsi="宋体" w:hint="eastAsia"/>
          <w:szCs w:val="21"/>
        </w:rPr>
        <w:t>对发生安全生产死亡事故的施工承包人，每死亡一人扣款50万元，由发包人直接从履约保证金中扣除，履约保证金不足的，从应支付的工程款扣除。发生生产安全事故，承包人应当按照国家有关伤亡事故报告和调查处理的规定，及时、如实地上报。并采取措施防止事故扩大，保护事故场。需要移动现场物品时，应当做出标记和书面记录，妥善保管有关证物。</w:t>
      </w:r>
    </w:p>
    <w:p w:rsidR="00C02AC7" w:rsidRDefault="0017062A">
      <w:pPr>
        <w:autoSpaceDE w:val="0"/>
        <w:autoSpaceDN w:val="0"/>
        <w:adjustRightInd w:val="0"/>
        <w:spacing w:line="360" w:lineRule="auto"/>
        <w:ind w:firstLine="420"/>
        <w:jc w:val="left"/>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）承包人必须按照国务院《建设工程安全生产管理条例》、建设部《关于落实建设工程安全生产监理责任的若干意见》（建市〔</w:t>
      </w:r>
      <w:r>
        <w:rPr>
          <w:rFonts w:ascii="宋体" w:hAnsi="宋体"/>
          <w:szCs w:val="21"/>
        </w:rPr>
        <w:t>2006</w:t>
      </w:r>
      <w:r>
        <w:rPr>
          <w:rFonts w:ascii="宋体" w:hAnsi="宋体" w:hint="eastAsia"/>
          <w:szCs w:val="21"/>
        </w:rPr>
        <w:t>〕</w:t>
      </w:r>
      <w:r>
        <w:rPr>
          <w:rFonts w:ascii="宋体" w:hAnsi="宋体"/>
          <w:szCs w:val="21"/>
        </w:rPr>
        <w:t>248</w:t>
      </w:r>
      <w:r>
        <w:rPr>
          <w:rFonts w:ascii="宋体" w:hAnsi="宋体" w:hint="eastAsia"/>
          <w:szCs w:val="21"/>
        </w:rPr>
        <w:t>号）和水利部颁布的《水利水电工程施工通用安全技术规程》（</w:t>
      </w:r>
      <w:r>
        <w:rPr>
          <w:rFonts w:ascii="宋体" w:hAnsi="宋体"/>
          <w:szCs w:val="21"/>
        </w:rPr>
        <w:t>SL398-2007</w:t>
      </w:r>
      <w:r>
        <w:rPr>
          <w:rFonts w:ascii="宋体" w:hAnsi="宋体" w:hint="eastAsia"/>
          <w:szCs w:val="21"/>
        </w:rPr>
        <w:t>）、《水利水电工程土建施工安全技术规程》（</w:t>
      </w:r>
      <w:r>
        <w:rPr>
          <w:rFonts w:ascii="宋体" w:hAnsi="宋体"/>
          <w:szCs w:val="21"/>
        </w:rPr>
        <w:t>SL399-2007</w:t>
      </w:r>
      <w:r>
        <w:rPr>
          <w:rFonts w:ascii="宋体" w:hAnsi="宋体" w:hint="eastAsia"/>
          <w:szCs w:val="21"/>
        </w:rPr>
        <w:t>）、《水利水电工程机电设备安装安全技术规程》（</w:t>
      </w:r>
      <w:r>
        <w:rPr>
          <w:rFonts w:ascii="宋体" w:hAnsi="宋体"/>
          <w:szCs w:val="21"/>
        </w:rPr>
        <w:t>SL400-20</w:t>
      </w:r>
      <w:r>
        <w:rPr>
          <w:rFonts w:ascii="宋体" w:hAnsi="宋体" w:hint="eastAsia"/>
          <w:szCs w:val="21"/>
        </w:rPr>
        <w:t>16）、《水利水电工程施工作业人员安全操作规程》（</w:t>
      </w:r>
      <w:r>
        <w:rPr>
          <w:rFonts w:ascii="宋体" w:hAnsi="宋体"/>
          <w:szCs w:val="21"/>
        </w:rPr>
        <w:t>SL401-2007</w:t>
      </w:r>
      <w:r>
        <w:rPr>
          <w:rFonts w:ascii="宋体" w:hAnsi="宋体" w:hint="eastAsia"/>
          <w:szCs w:val="21"/>
        </w:rPr>
        <w:t>）及其他有关规律法规、制度和本合同规定，制定完善并落实安全生产工作制度和安全生产事故应急预案、根据发包人编制的本工程度汛方案和措施，制定相应的度汛方案，报发包人批准后实施。全面预防消防、防汛、环保及其他方面涉及的各类施工事故的发生，及时处理，减少损失，降低危害。上述安全生产工作制度和安全生产事故应急预案由承包人接到开工通知</w:t>
      </w:r>
      <w:r>
        <w:rPr>
          <w:rFonts w:ascii="宋体" w:hAnsi="宋体"/>
          <w:szCs w:val="21"/>
        </w:rPr>
        <w:t>7</w:t>
      </w:r>
      <w:r>
        <w:rPr>
          <w:rFonts w:ascii="宋体" w:hAnsi="宋体" w:hint="eastAsia"/>
          <w:szCs w:val="21"/>
        </w:rPr>
        <w:t>日内提交监理人审批，不能按时提交或提交的文件不合格的，按违约处理，扣除工程款</w:t>
      </w:r>
      <w:r>
        <w:rPr>
          <w:rFonts w:ascii="宋体" w:hAnsi="宋体"/>
          <w:szCs w:val="21"/>
        </w:rPr>
        <w:t>2000</w:t>
      </w:r>
      <w:r>
        <w:rPr>
          <w:rFonts w:ascii="宋体" w:hAnsi="宋体" w:hint="eastAsia"/>
          <w:szCs w:val="21"/>
        </w:rPr>
        <w:t>元，并视情节加重处罚。</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）所有进入施工现场的施工人员必须戴安全帽，管理人员佩戴胸卡，否则按每人每次扣除工程款</w:t>
      </w:r>
      <w:r>
        <w:rPr>
          <w:rFonts w:ascii="宋体" w:hAnsi="宋体"/>
          <w:szCs w:val="21"/>
        </w:rPr>
        <w:t>50</w:t>
      </w:r>
      <w:r>
        <w:rPr>
          <w:rFonts w:ascii="宋体" w:hAnsi="宋体" w:hint="eastAsia"/>
          <w:szCs w:val="21"/>
        </w:rPr>
        <w:t>元。</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）承包人应按安全生产和文明施工的有关规定落实公示牌、警示牌、施工</w:t>
      </w:r>
      <w:proofErr w:type="gramStart"/>
      <w:r>
        <w:rPr>
          <w:rFonts w:ascii="宋体" w:hAnsi="宋体" w:hint="eastAsia"/>
          <w:szCs w:val="21"/>
        </w:rPr>
        <w:t>围蔽等相关</w:t>
      </w:r>
      <w:proofErr w:type="gramEnd"/>
      <w:r>
        <w:rPr>
          <w:rFonts w:ascii="宋体" w:hAnsi="宋体" w:hint="eastAsia"/>
          <w:szCs w:val="21"/>
        </w:rPr>
        <w:t>安全生产措施，进行安全操作，所需费用包含在投标报价中。未按规定落实上述措施，每发现</w:t>
      </w:r>
      <w:r>
        <w:rPr>
          <w:rFonts w:ascii="宋体" w:hAnsi="宋体"/>
          <w:szCs w:val="21"/>
        </w:rPr>
        <w:t>1</w:t>
      </w:r>
      <w:r>
        <w:rPr>
          <w:rFonts w:ascii="宋体" w:hAnsi="宋体" w:hint="eastAsia"/>
          <w:szCs w:val="21"/>
        </w:rPr>
        <w:t>例，扣除工程款</w:t>
      </w:r>
      <w:r>
        <w:rPr>
          <w:rFonts w:ascii="宋体" w:hAnsi="宋体"/>
          <w:szCs w:val="21"/>
        </w:rPr>
        <w:t>2000</w:t>
      </w:r>
      <w:r>
        <w:rPr>
          <w:rFonts w:ascii="宋体" w:hAnsi="宋体" w:hint="eastAsia"/>
          <w:szCs w:val="21"/>
        </w:rPr>
        <w:t>元。</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）承包人必须按照国务院《建设工程安全生产管理条例》的规定，采取必要的安全措施确保毗邻建筑物、构筑物和地下管线等的安全，所需费用已经包含在安全生产措施费或其他投标报价</w:t>
      </w:r>
      <w:r>
        <w:rPr>
          <w:rFonts w:ascii="宋体" w:hAnsi="宋体" w:hint="eastAsia"/>
          <w:szCs w:val="21"/>
        </w:rPr>
        <w:lastRenderedPageBreak/>
        <w:t>中。未按规定落实上述措施，每发现</w:t>
      </w:r>
      <w:r>
        <w:rPr>
          <w:rFonts w:ascii="宋体" w:hAnsi="宋体"/>
          <w:szCs w:val="21"/>
        </w:rPr>
        <w:t>1</w:t>
      </w:r>
      <w:r>
        <w:rPr>
          <w:rFonts w:ascii="宋体" w:hAnsi="宋体" w:hint="eastAsia"/>
          <w:szCs w:val="21"/>
        </w:rPr>
        <w:t>例，扣除工程款</w:t>
      </w:r>
      <w:r>
        <w:rPr>
          <w:rFonts w:ascii="宋体" w:hAnsi="宋体"/>
          <w:szCs w:val="21"/>
        </w:rPr>
        <w:t>2000</w:t>
      </w:r>
      <w:r>
        <w:rPr>
          <w:rFonts w:ascii="宋体" w:hAnsi="宋体" w:hint="eastAsia"/>
          <w:szCs w:val="21"/>
        </w:rPr>
        <w:t>元，因此发生安全事故的，按本款（</w:t>
      </w:r>
      <w:r>
        <w:rPr>
          <w:rFonts w:ascii="宋体" w:hAnsi="宋体"/>
          <w:szCs w:val="21"/>
        </w:rPr>
        <w:t>5</w:t>
      </w:r>
      <w:r>
        <w:rPr>
          <w:rFonts w:ascii="宋体" w:hAnsi="宋体" w:hint="eastAsia"/>
          <w:szCs w:val="21"/>
        </w:rPr>
        <w:t>）处理。</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为了解本工程周边毗邻建筑物、构筑物和地下管线等实际情况，以便及时采取相关措施，确保周边建筑物、构筑物和地下管线等的安全，</w:t>
      </w:r>
      <w:proofErr w:type="gramStart"/>
      <w:r>
        <w:rPr>
          <w:rFonts w:ascii="宋体" w:hAnsi="宋体" w:hint="eastAsia"/>
          <w:szCs w:val="21"/>
        </w:rPr>
        <w:t>区分因</w:t>
      </w:r>
      <w:proofErr w:type="gramEnd"/>
      <w:r>
        <w:rPr>
          <w:rFonts w:ascii="宋体" w:hAnsi="宋体" w:hint="eastAsia"/>
          <w:szCs w:val="21"/>
        </w:rPr>
        <w:t>施工过程中对周边建筑物、构筑物和地下管线等可能造成损坏的各方应担负的责任，承包人应按招标文件、图纸等要求及有关规定委托有资质的单位对本工程施工涉及的周边建筑物、构筑物和地下管线等进行施工前、后鉴定，出具安全鉴定报告。根据鉴定报告与周边利益人、产权发包人签订协议，协议明确由工程施工原因造成的工程周边建筑物、构筑物和地下管线等的破坏由承包人负责修缮或赔偿，此相关费用视为已包含在投标报价中。</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建筑物、构筑物和地下管线等安全鉴定内容及要求由项目管理单位明确。承包人应在施工过程中进行安全监测，项目管理单位及监理单位应监督检查承包人相关建筑物、构筑物和地下管线等安全鉴定的落实及工程实施中相关问题的处理。有关鉴定报告及协议作为合同附件资料。</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）突发事件、应急事件处置：承包人应在第一时间对突发事件、应急事件进行处置并报告，若因处置不力或不及时、不落实有关部门及涉事第三方合法要求而造成事故及事故扩大损失，发包人可按专用合同条款4</w:t>
      </w:r>
      <w:r>
        <w:rPr>
          <w:rFonts w:ascii="宋体" w:hAnsi="宋体"/>
          <w:szCs w:val="21"/>
        </w:rPr>
        <w:t>.3</w:t>
      </w:r>
      <w:r>
        <w:rPr>
          <w:rFonts w:ascii="宋体" w:hAnsi="宋体" w:hint="eastAsia"/>
          <w:szCs w:val="21"/>
        </w:rPr>
        <w:t>支取履约担保资金及处理后续工作。此外，发包人视情节影响严重程度，可对每宗事件处罚人民币</w:t>
      </w:r>
      <w:r>
        <w:rPr>
          <w:rFonts w:ascii="宋体" w:hAnsi="宋体"/>
          <w:szCs w:val="21"/>
        </w:rPr>
        <w:t>5</w:t>
      </w:r>
      <w:r>
        <w:rPr>
          <w:rFonts w:ascii="宋体" w:hAnsi="宋体" w:hint="eastAsia"/>
          <w:szCs w:val="21"/>
        </w:rPr>
        <w:t>至</w:t>
      </w:r>
      <w:r>
        <w:rPr>
          <w:rFonts w:ascii="宋体" w:hAnsi="宋体"/>
          <w:szCs w:val="21"/>
        </w:rPr>
        <w:t>10</w:t>
      </w:r>
      <w:r>
        <w:rPr>
          <w:rFonts w:ascii="宋体" w:hAnsi="宋体" w:hint="eastAsia"/>
          <w:szCs w:val="21"/>
        </w:rPr>
        <w:t>万元，并纳入诚信管理系统。</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11</w:t>
      </w:r>
      <w:r>
        <w:rPr>
          <w:rFonts w:ascii="宋体" w:hAnsi="宋体" w:hint="eastAsia"/>
          <w:szCs w:val="21"/>
        </w:rPr>
        <w:t>）承包人必须配备应急和备用电源、水源等，避免不可预见的突然停电、停水对工程正常和安全施工造成影响，所需费用已经包含在安全生产措施费或其他投标报价中。</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12</w:t>
      </w:r>
      <w:r>
        <w:rPr>
          <w:rFonts w:ascii="宋体" w:hAnsi="宋体" w:hint="eastAsia"/>
          <w:szCs w:val="21"/>
        </w:rPr>
        <w:t>）工程安全监督部门以及建设或水行政主管部门检查指出的安全问题，除返工整顿外，每个问题扣除工程款</w:t>
      </w:r>
      <w:r>
        <w:rPr>
          <w:rFonts w:ascii="宋体" w:hAnsi="宋体"/>
          <w:szCs w:val="21"/>
        </w:rPr>
        <w:t>5000</w:t>
      </w:r>
      <w:r>
        <w:rPr>
          <w:rFonts w:ascii="宋体" w:hAnsi="宋体" w:hint="eastAsia"/>
          <w:szCs w:val="21"/>
        </w:rPr>
        <w:t>元。</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w:t>
      </w:r>
      <w:r>
        <w:rPr>
          <w:rFonts w:ascii="宋体" w:hAnsi="宋体"/>
          <w:szCs w:val="21"/>
        </w:rPr>
        <w:t>13</w:t>
      </w:r>
      <w:r>
        <w:rPr>
          <w:rFonts w:ascii="宋体" w:hAnsi="宋体" w:hint="eastAsia"/>
          <w:szCs w:val="21"/>
        </w:rPr>
        <w:t>）安全文明管理：按照《广州市建设工程安全文明施工管理规定》（广州市</w:t>
      </w:r>
      <w:proofErr w:type="gramStart"/>
      <w:r>
        <w:rPr>
          <w:rFonts w:ascii="宋体" w:hAnsi="宋体" w:hint="eastAsia"/>
          <w:szCs w:val="21"/>
        </w:rPr>
        <w:t>人民政府令第</w:t>
      </w:r>
      <w:proofErr w:type="gramEnd"/>
      <w:r>
        <w:rPr>
          <w:rFonts w:ascii="宋体" w:hAnsi="宋体"/>
          <w:szCs w:val="21"/>
        </w:rPr>
        <w:t xml:space="preserve"> 62 </w:t>
      </w:r>
      <w:r>
        <w:rPr>
          <w:rFonts w:ascii="宋体" w:hAnsi="宋体" w:hint="eastAsia"/>
          <w:szCs w:val="21"/>
        </w:rPr>
        <w:t>号）执行。应急预案的处理应符合穗府办【</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号文关于企业先期处理相关要求，承包人为企业先期处置的主责单位，项目负责人为第一责任人。</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10.2.11 承包人的其他安全责任</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承包人应建立健全建筑施工安全生产组织机构和安全保证体系，落实安全生产责任制，按照工程建设安全生产的有关管理规定，采取相应措施，负责现场全部作业的安全，并对此承担全部责任。承包人的主要负责人、项目负责人、专职安全生产管理人员应当经水行政主管部门安全生产考核合格后方可任职。承包人应当对管理人员和作业人员进行安全生产教育培训，其教育培训情况记入个人工作档案。安全生产教育培训考核不合格的人员，不得上岗。承包人在采用新技术、新工艺、新设备、新材料时，应当对作业人员进行相应的安全生产教育培训。承包人应当根据水利工程施工的特点和范围，对施工现场易发生重大事故的部位、环节进行监控，制定施工现场生产安全事故应急救援预案。按照应急救援预案，建立应急救援组织或者配备应急救援人员，配备</w:t>
      </w:r>
      <w:proofErr w:type="gramStart"/>
      <w:r>
        <w:rPr>
          <w:rFonts w:ascii="宋体" w:hAnsi="宋体" w:hint="eastAsia"/>
          <w:szCs w:val="21"/>
        </w:rPr>
        <w:t>救援器本</w:t>
      </w:r>
      <w:proofErr w:type="gramEnd"/>
      <w:r>
        <w:rPr>
          <w:rFonts w:ascii="宋体" w:hAnsi="宋体" w:hint="eastAsia"/>
          <w:szCs w:val="21"/>
        </w:rPr>
        <w:t>设备，并组织演练。</w:t>
      </w:r>
    </w:p>
    <w:p w:rsidR="00C02AC7" w:rsidRDefault="0017062A">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szCs w:val="21"/>
        </w:rPr>
        <w:t>（2）承包人应当按照有关</w:t>
      </w:r>
      <w:r>
        <w:rPr>
          <w:rFonts w:ascii="宋体" w:hAnsi="宋体" w:hint="eastAsia"/>
          <w:kern w:val="0"/>
          <w:szCs w:val="21"/>
        </w:rPr>
        <w:t>规定编制安全技术措施或者专项施工方案，</w:t>
      </w:r>
      <w:r>
        <w:rPr>
          <w:rFonts w:ascii="宋体" w:hAnsi="宋体" w:hint="eastAsia"/>
          <w:szCs w:val="21"/>
        </w:rPr>
        <w:t>建立安全生产责任制度、治安保卫制度及安全生产教育培训制度，并</w:t>
      </w:r>
      <w:r>
        <w:rPr>
          <w:rFonts w:ascii="宋体" w:hAnsi="宋体" w:hint="eastAsia"/>
          <w:kern w:val="0"/>
          <w:szCs w:val="21"/>
        </w:rPr>
        <w:t>按安全生产法律规定及合同约定履行安全职责，如实</w:t>
      </w:r>
      <w:r>
        <w:rPr>
          <w:rFonts w:ascii="宋体" w:hAnsi="宋体" w:hint="eastAsia"/>
          <w:szCs w:val="21"/>
        </w:rPr>
        <w:t>编</w:t>
      </w:r>
      <w:r>
        <w:rPr>
          <w:rFonts w:ascii="宋体" w:hAnsi="宋体" w:hint="eastAsia"/>
          <w:szCs w:val="21"/>
        </w:rPr>
        <w:lastRenderedPageBreak/>
        <w:t>制工程安全生产的有关记录，</w:t>
      </w:r>
      <w:r>
        <w:rPr>
          <w:rFonts w:ascii="宋体" w:hAnsi="宋体" w:hint="eastAsia"/>
          <w:kern w:val="0"/>
          <w:szCs w:val="21"/>
        </w:rPr>
        <w:t>接受发包人、监理人及政府安全监督部门的检查与监督。</w:t>
      </w:r>
    </w:p>
    <w:p w:rsidR="00C02AC7" w:rsidRDefault="0017062A">
      <w:pPr>
        <w:spacing w:line="360" w:lineRule="auto"/>
        <w:ind w:firstLineChars="200" w:firstLine="420"/>
        <w:rPr>
          <w:rFonts w:ascii="宋体" w:hAnsi="宋体"/>
          <w:szCs w:val="21"/>
        </w:rPr>
      </w:pPr>
      <w:r>
        <w:rPr>
          <w:rFonts w:ascii="宋体" w:hAnsi="宋体" w:hint="eastAsia"/>
          <w:szCs w:val="21"/>
        </w:rPr>
        <w:t>（3）需单独编制危险性较大分部分项专项工程施工方案的，及要求进行专家论证的超过一定规模的危险性较大的分部分项工程，承包人应及时编制和组织论证。</w:t>
      </w:r>
    </w:p>
    <w:p w:rsidR="00C02AC7" w:rsidRDefault="0017062A">
      <w:pPr>
        <w:spacing w:line="360" w:lineRule="auto"/>
        <w:ind w:firstLineChars="200" w:firstLine="420"/>
        <w:rPr>
          <w:rFonts w:ascii="宋体" w:hAnsi="宋体"/>
          <w:szCs w:val="21"/>
        </w:rPr>
      </w:pPr>
      <w:r>
        <w:rPr>
          <w:rFonts w:ascii="宋体" w:hAnsi="宋体" w:hint="eastAsia"/>
          <w:szCs w:val="21"/>
        </w:rPr>
        <w:t>（4）实施爆破作业，在放射、毒害性环境中施工（含储存、运输、使用）及使用毒害性、腐蚀性物品施工时，承包人应在施工前7天以书面通知发包人和监理人，并报送相应的安全防护措施，经发包人认可后实施。</w:t>
      </w:r>
    </w:p>
    <w:p w:rsidR="00C02AC7" w:rsidRDefault="0017062A">
      <w:pPr>
        <w:spacing w:line="360" w:lineRule="auto"/>
        <w:ind w:firstLineChars="200" w:firstLine="420"/>
        <w:rPr>
          <w:rFonts w:ascii="宋体" w:hAnsi="宋体"/>
          <w:szCs w:val="21"/>
        </w:rPr>
      </w:pPr>
      <w:r>
        <w:rPr>
          <w:rFonts w:ascii="宋体" w:hAnsi="宋体" w:hint="eastAsia"/>
          <w:szCs w:val="21"/>
        </w:rPr>
        <w:t xml:space="preserve">（5）承包人在动力设备、输电线路、地下管道、密封防震车间、易燃易爆地段以及临街交通要道附近施工时，施工开始前应向发包人和监理人提出安全防护措施，经发包人认可后实施。 </w:t>
      </w:r>
    </w:p>
    <w:p w:rsidR="00C02AC7" w:rsidRDefault="0017062A">
      <w:pPr>
        <w:spacing w:line="360" w:lineRule="auto"/>
        <w:ind w:firstLineChars="200" w:firstLine="420"/>
        <w:rPr>
          <w:rFonts w:ascii="宋体" w:hAnsi="宋体"/>
          <w:szCs w:val="21"/>
        </w:rPr>
      </w:pPr>
      <w:r>
        <w:rPr>
          <w:rFonts w:ascii="宋体" w:hAnsi="宋体" w:hint="eastAsia"/>
          <w:szCs w:val="21"/>
        </w:rPr>
        <w:t>（6）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C02AC7" w:rsidRDefault="0017062A">
      <w:pPr>
        <w:spacing w:line="360" w:lineRule="auto"/>
        <w:ind w:firstLineChars="200" w:firstLine="420"/>
        <w:rPr>
          <w:rFonts w:ascii="宋体" w:hAnsi="宋体"/>
          <w:szCs w:val="21"/>
        </w:rPr>
      </w:pPr>
      <w:r>
        <w:rPr>
          <w:rFonts w:ascii="宋体" w:hAnsi="宋体" w:hint="eastAsia"/>
          <w:szCs w:val="21"/>
        </w:rPr>
        <w:t>（7）承包人有权拒绝发包人及监理人强令承包人违章作业、冒险施工的任何指示。</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（8）承包人在施工中必须加强对自身及各专业分包单位在安全施工方面的检查、监督管理；若被发现存在严重安全隐患的，按照本合同条款约定承担违约责任。</w:t>
      </w:r>
    </w:p>
    <w:p w:rsidR="00C02AC7" w:rsidRDefault="0017062A">
      <w:pPr>
        <w:spacing w:line="360" w:lineRule="auto"/>
        <w:ind w:firstLineChars="200" w:firstLine="420"/>
        <w:rPr>
          <w:rFonts w:ascii="宋体" w:hAnsi="宋体"/>
          <w:szCs w:val="21"/>
        </w:rPr>
      </w:pPr>
      <w:r>
        <w:rPr>
          <w:rFonts w:ascii="宋体" w:hAnsi="宋体" w:hint="eastAsia"/>
          <w:szCs w:val="21"/>
        </w:rPr>
        <w:t>（9）现场作业人员必须接受包括但不限于交通安全培训的安全教育，交通疏解人员专职专用，不得挪做他用，承包人必须给现场作业人员购买意外伤害险等保险。</w:t>
      </w:r>
    </w:p>
    <w:p w:rsidR="00C02AC7" w:rsidRDefault="0017062A">
      <w:pPr>
        <w:spacing w:line="360" w:lineRule="auto"/>
        <w:ind w:firstLineChars="200" w:firstLine="420"/>
        <w:rPr>
          <w:rFonts w:ascii="宋体" w:hAnsi="宋体"/>
          <w:kern w:val="0"/>
          <w:szCs w:val="21"/>
        </w:rPr>
      </w:pPr>
      <w:r>
        <w:rPr>
          <w:rFonts w:ascii="宋体" w:hAnsi="宋体" w:hint="eastAsia"/>
          <w:szCs w:val="21"/>
        </w:rPr>
        <w:t>（10）</w:t>
      </w:r>
      <w:r>
        <w:rPr>
          <w:rFonts w:ascii="宋体" w:hAnsi="宋体" w:hint="eastAsia"/>
          <w:kern w:val="0"/>
          <w:szCs w:val="21"/>
        </w:rPr>
        <w:t>在需要的时间和地点，根据总监理工程师、发包人或者当地政府的要求，自费提供和维持所有的照明灯光、护板、围墙、栅栏、警告信号标志和值班人员，对工程进行保护和为公众提供安全和方便。</w:t>
      </w:r>
      <w:r>
        <w:rPr>
          <w:rFonts w:ascii="宋体" w:hAnsi="宋体" w:hint="eastAsia"/>
          <w:szCs w:val="21"/>
        </w:rPr>
        <w:t>该费用已包含在签约合同</w:t>
      </w:r>
      <w:r>
        <w:rPr>
          <w:rFonts w:ascii="宋体" w:hAnsi="宋体" w:cs="宋体" w:hint="eastAsia"/>
          <w:b/>
          <w:kern w:val="0"/>
          <w:szCs w:val="21"/>
        </w:rPr>
        <w:t>（修正合同）</w:t>
      </w:r>
      <w:r>
        <w:rPr>
          <w:rFonts w:ascii="宋体" w:hAnsi="宋体" w:hint="eastAsia"/>
          <w:szCs w:val="21"/>
        </w:rPr>
        <w:t>总价中，承包人不得向发包人另外收取任何费用。</w:t>
      </w:r>
      <w:r>
        <w:rPr>
          <w:rFonts w:ascii="宋体" w:hAnsi="宋体" w:hint="eastAsia"/>
          <w:kern w:val="0"/>
          <w:szCs w:val="21"/>
        </w:rPr>
        <w:t>若承包人未履行上述义务造成工程、财产、人身损害等，由承包人承担责任及因此所发生的一切费用。</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（11）承包人应全面关照所有留在现场上的人员的安全，保护其管辖范围内的现场以及尚未完工的和发包人尚未占用的工程处于有条不紊和良好的状态。</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12）视频监控安装约定：承包人应在工地现场装备实时监控系统，并符合发包人和政府相关主管部门的要求，由此产生的一切费用已包含在合同（修正合同）总价中（包括接入发包人办公室的视频监控系统费用）。</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10.3 治安保卫</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删除本款全文，代之以：</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“本工程施工范围内的治安保卫责任由承包人负责协助当地公安部门落实。”</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10.4 环境保护</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10.4.2承包人应在进入现场前提交一式四份施工期间的环境保护方案，经监理工程师批准后实施。环境保护方案必须包括：施工现场所必须的照明灯光、护板、围护、栅栏、警告标志和值班人员名单，以及建筑垃圾、施工和生活污水、噪音、粉尘的处理排放。方案在实施过程中所采用的材料、设备等应与本项目的环境影响评价报告中的要求一致，且须符合法律规定和发包人的要求。</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lastRenderedPageBreak/>
        <w:t>对于承包人施工过程中造成的环境污染问题，经发包人或者监理工程师指出后，承包人未能在24小时之内采取整治措施，或者所采取的整治措施未有效消除污染的，发包人可以自行或者委托他人代为整治，由此所产生的一切损失、费用均由承包人承担。</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承包人须按照广州市关于扬尘污染防治的最新规定和要求，对现场的扬尘污染采取相关措施，并严格接受发包人及上级部门的检查和监督。</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增加条款：</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10.4.4 排水、排污费用</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施工过程中排水、排污所需的费用由承包人承担，</w:t>
      </w:r>
      <w:r>
        <w:rPr>
          <w:rFonts w:ascii="宋体" w:hAnsi="宋体" w:hint="eastAsia"/>
          <w:kern w:val="0"/>
          <w:szCs w:val="21"/>
        </w:rPr>
        <w:t>已包含在合同（修正合同）总价中</w:t>
      </w:r>
      <w:r>
        <w:rPr>
          <w:rFonts w:ascii="宋体" w:hAnsi="宋体" w:cs="宋体" w:hint="eastAsia"/>
          <w:kern w:val="0"/>
          <w:szCs w:val="21"/>
        </w:rPr>
        <w:t>。</w:t>
      </w:r>
    </w:p>
    <w:p w:rsidR="00C02AC7" w:rsidRDefault="0017062A">
      <w:pPr>
        <w:autoSpaceDE w:val="0"/>
        <w:autoSpaceDN w:val="0"/>
        <w:adjustRightInd w:val="0"/>
        <w:spacing w:line="360" w:lineRule="auto"/>
        <w:ind w:firstLineChars="200" w:firstLine="420"/>
        <w:jc w:val="left"/>
        <w:rPr>
          <w:rFonts w:ascii="宋体" w:hAnsi="宋体" w:cs="宋体"/>
          <w:bCs/>
          <w:szCs w:val="21"/>
        </w:rPr>
      </w:pPr>
      <w:r>
        <w:rPr>
          <w:rFonts w:ascii="宋体" w:hAnsi="宋体" w:cs="宋体" w:hint="eastAsia"/>
          <w:bCs/>
          <w:szCs w:val="21"/>
        </w:rPr>
        <w:t>增加10.7 绿色施工</w:t>
      </w:r>
    </w:p>
    <w:p w:rsidR="00C02AC7" w:rsidRDefault="0017062A">
      <w:pPr>
        <w:spacing w:line="360" w:lineRule="auto"/>
        <w:ind w:firstLineChars="200" w:firstLine="420"/>
        <w:rPr>
          <w:rFonts w:ascii="宋体" w:hAnsi="宋体"/>
          <w:szCs w:val="21"/>
        </w:rPr>
      </w:pPr>
      <w:r>
        <w:rPr>
          <w:rFonts w:ascii="宋体" w:hAnsi="宋体" w:hint="eastAsia"/>
          <w:szCs w:val="21"/>
        </w:rPr>
        <w:t>（1）施工管理要求。加强绿色施工管理，主要包括组织管理、规划管理、实施管理、评价管理和人员安全与健康管理五个方面。建立绿色施工管理体系，并制定相应的管理制度与目标；编制绿色施工方案，该方案应在施工组织设计中独立成章，并按有关规定进行审批；绿色施工应对整个施工过程实施动态管理，加强对施工策划、施工准备、材料采购、现场施工、工程验收等各阶段的管理和监督。</w:t>
      </w:r>
    </w:p>
    <w:p w:rsidR="00C02AC7" w:rsidRDefault="0017062A">
      <w:pPr>
        <w:spacing w:line="360" w:lineRule="auto"/>
        <w:ind w:firstLineChars="200" w:firstLine="420"/>
        <w:rPr>
          <w:rFonts w:ascii="宋体" w:hAnsi="宋体"/>
          <w:szCs w:val="21"/>
        </w:rPr>
      </w:pPr>
      <w:r>
        <w:rPr>
          <w:rFonts w:ascii="宋体" w:hAnsi="宋体" w:hint="eastAsia"/>
          <w:szCs w:val="21"/>
        </w:rPr>
        <w:t>（2）环境保护要求。对土方作业阶段、结构安装装饰阶段作业区扬尘高度进行监控，采用喷雾、洒水等措施进行治理；同时做好对噪音与振动控制、光污染控制、水污染控制、土壤保护、建筑垃圾控制、地下设施、文物和资源保护等方面控制。</w:t>
      </w:r>
    </w:p>
    <w:p w:rsidR="00C02AC7" w:rsidRDefault="0017062A">
      <w:pPr>
        <w:spacing w:line="360" w:lineRule="auto"/>
        <w:ind w:firstLineChars="200" w:firstLine="420"/>
        <w:rPr>
          <w:rFonts w:ascii="宋体" w:hAnsi="宋体"/>
          <w:szCs w:val="21"/>
        </w:rPr>
      </w:pPr>
      <w:r>
        <w:rPr>
          <w:rFonts w:ascii="宋体" w:hAnsi="宋体" w:hint="eastAsia"/>
          <w:szCs w:val="21"/>
        </w:rPr>
        <w:t>（3）节材与材料资源利用。优化模板及支撑体系方案，采用工具式模板、钢制大模板和早拆支撑体系，采用定型钢模、钢框竹模、竹胶板代替木模板； 钢筋制作采用专业化加工、配送；使用预拌混凝土和商品砂浆。</w:t>
      </w:r>
    </w:p>
    <w:p w:rsidR="00C02AC7" w:rsidRDefault="0017062A">
      <w:pPr>
        <w:spacing w:line="360" w:lineRule="auto"/>
        <w:ind w:firstLineChars="200" w:firstLine="420"/>
        <w:rPr>
          <w:rFonts w:ascii="宋体" w:hAnsi="宋体"/>
          <w:szCs w:val="21"/>
        </w:rPr>
      </w:pPr>
      <w:r>
        <w:rPr>
          <w:rFonts w:ascii="宋体" w:hAnsi="宋体" w:hint="eastAsia"/>
          <w:szCs w:val="21"/>
        </w:rPr>
        <w:t>（4）推广使用节水与水资源利用技术，要求采取多种措施提高用水效率。如施工中采用先进的节水施工工艺；现场搅拌用水、养护用水应采取有效的节水措施，严禁</w:t>
      </w:r>
      <w:proofErr w:type="gramStart"/>
      <w:r>
        <w:rPr>
          <w:rFonts w:ascii="宋体" w:hAnsi="宋体" w:hint="eastAsia"/>
          <w:szCs w:val="21"/>
        </w:rPr>
        <w:t>无措施</w:t>
      </w:r>
      <w:proofErr w:type="gramEnd"/>
      <w:r>
        <w:rPr>
          <w:rFonts w:ascii="宋体" w:hAnsi="宋体" w:hint="eastAsia"/>
          <w:szCs w:val="21"/>
        </w:rPr>
        <w:t>浇水养护混凝土；施工现场分别对生活用水与工程用水确定用水定额指标，并分别计量管理；大型工程的不同单项工程、不同标段、不同分包生活区，凡具备条件的应分别计量用水量；对混凝土搅拌站点等用水集中的区域和工艺点进行专项计量考核，施工现场建立雨水、中水或可再利用水的搜集利用系统。</w:t>
      </w:r>
    </w:p>
    <w:p w:rsidR="00C02AC7" w:rsidRDefault="0017062A">
      <w:pPr>
        <w:spacing w:line="360" w:lineRule="auto"/>
        <w:ind w:firstLineChars="200" w:firstLine="420"/>
        <w:rPr>
          <w:rFonts w:ascii="宋体" w:hAnsi="宋体"/>
          <w:szCs w:val="21"/>
        </w:rPr>
      </w:pPr>
      <w:r>
        <w:rPr>
          <w:rFonts w:ascii="宋体" w:hAnsi="宋体" w:hint="eastAsia"/>
          <w:szCs w:val="21"/>
        </w:rPr>
        <w:t>（5）量化指标要求</w:t>
      </w:r>
    </w:p>
    <w:p w:rsidR="00C02AC7" w:rsidRDefault="0017062A">
      <w:pPr>
        <w:spacing w:line="360" w:lineRule="auto"/>
        <w:ind w:firstLineChars="200" w:firstLine="420"/>
        <w:rPr>
          <w:rFonts w:ascii="宋体" w:hAnsi="宋体"/>
          <w:szCs w:val="21"/>
        </w:rPr>
      </w:pPr>
      <w:r>
        <w:rPr>
          <w:rFonts w:ascii="宋体" w:hAnsi="宋体" w:hint="eastAsia"/>
          <w:szCs w:val="21"/>
        </w:rPr>
        <w:t>在环境保护方面，按广州市住房和城乡建设局关于印发广州市建设工程安全文明施工规程（试行版）的通知（2021-06）、广州市建设工程绿色施工围</w:t>
      </w:r>
      <w:proofErr w:type="gramStart"/>
      <w:r>
        <w:rPr>
          <w:rFonts w:ascii="宋体" w:hAnsi="宋体" w:hint="eastAsia"/>
          <w:szCs w:val="21"/>
        </w:rPr>
        <w:t>蔽指导</w:t>
      </w:r>
      <w:proofErr w:type="gramEnd"/>
      <w:r>
        <w:rPr>
          <w:rFonts w:ascii="宋体" w:hAnsi="宋体" w:hint="eastAsia"/>
          <w:szCs w:val="21"/>
        </w:rPr>
        <w:t>图集（V2.0版）（ 2020年1月2日）、《广州市住房和城乡建设委员会关于印发建设工程扬尘防治“6个100%”管理标准细化措施的通知》（</w:t>
      </w:r>
      <w:proofErr w:type="gramStart"/>
      <w:r>
        <w:rPr>
          <w:rFonts w:ascii="宋体" w:hAnsi="宋体" w:hint="eastAsia"/>
          <w:szCs w:val="21"/>
        </w:rPr>
        <w:t>穗建质【2018】</w:t>
      </w:r>
      <w:proofErr w:type="gramEnd"/>
      <w:r>
        <w:rPr>
          <w:rFonts w:ascii="宋体" w:hAnsi="宋体" w:hint="eastAsia"/>
          <w:szCs w:val="21"/>
        </w:rPr>
        <w:t>1394号）的规定。</w:t>
      </w:r>
    </w:p>
    <w:p w:rsidR="00C02AC7" w:rsidRDefault="0017062A">
      <w:pPr>
        <w:spacing w:line="360" w:lineRule="auto"/>
        <w:ind w:firstLineChars="200" w:firstLine="420"/>
        <w:rPr>
          <w:rFonts w:ascii="宋体" w:hAnsi="宋体"/>
          <w:szCs w:val="21"/>
        </w:rPr>
      </w:pPr>
      <w:r>
        <w:rPr>
          <w:rFonts w:ascii="宋体" w:hAnsi="宋体" w:hint="eastAsia"/>
          <w:szCs w:val="21"/>
        </w:rPr>
        <w:t>在节水与水资源利用方面，施工现场办公区、生活区的生活用水采用节水系统和节水器具，提高节水器具配置比率；施工中非传统水源和循环水的再利用量大于30%。</w:t>
      </w:r>
    </w:p>
    <w:p w:rsidR="00C02AC7" w:rsidRDefault="0017062A">
      <w:pPr>
        <w:spacing w:line="360" w:lineRule="auto"/>
        <w:ind w:firstLineChars="200" w:firstLine="420"/>
        <w:rPr>
          <w:rFonts w:ascii="宋体" w:hAnsi="宋体"/>
          <w:szCs w:val="21"/>
        </w:rPr>
      </w:pPr>
      <w:r>
        <w:rPr>
          <w:rFonts w:ascii="宋体" w:hAnsi="宋体" w:hint="eastAsia"/>
          <w:szCs w:val="21"/>
        </w:rPr>
        <w:t>在节能与能源利用方面，施工临时用电采用声控、光控等节能照明灯具；照明设计以满足最低照度为原则，照度不应超过最低照度的20％。</w:t>
      </w:r>
    </w:p>
    <w:p w:rsidR="00C02AC7" w:rsidRDefault="0017062A">
      <w:pPr>
        <w:spacing w:line="360" w:lineRule="auto"/>
        <w:ind w:firstLineChars="200" w:firstLine="420"/>
        <w:rPr>
          <w:rFonts w:ascii="宋体" w:hAnsi="宋体"/>
        </w:rPr>
      </w:pPr>
      <w:r>
        <w:rPr>
          <w:rFonts w:ascii="宋体" w:hAnsi="宋体" w:hint="eastAsia"/>
          <w:szCs w:val="21"/>
        </w:rPr>
        <w:lastRenderedPageBreak/>
        <w:t>在节地与施工用地保护方面，临时设施的占地面积应按用地指标所需的最低面积设计；临时设施占地面积有效利用率大于90%。</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承包人在施工期</w:t>
      </w:r>
      <w:proofErr w:type="gramStart"/>
      <w:r>
        <w:rPr>
          <w:rFonts w:ascii="宋体" w:hAnsi="宋体" w:hint="eastAsia"/>
          <w:szCs w:val="21"/>
        </w:rPr>
        <w:t>间涉及</w:t>
      </w:r>
      <w:proofErr w:type="gramEnd"/>
      <w:r>
        <w:rPr>
          <w:rFonts w:ascii="宋体" w:hAnsi="宋体" w:hint="eastAsia"/>
          <w:szCs w:val="21"/>
        </w:rPr>
        <w:t>电力设施的，须接受当地供电管理部门的管理和监督。</w:t>
      </w:r>
    </w:p>
    <w:p w:rsidR="00C02AC7" w:rsidRDefault="0017062A">
      <w:pPr>
        <w:autoSpaceDE w:val="0"/>
        <w:autoSpaceDN w:val="0"/>
        <w:adjustRightInd w:val="0"/>
        <w:spacing w:line="360" w:lineRule="auto"/>
        <w:ind w:firstLineChars="200" w:firstLine="422"/>
        <w:jc w:val="left"/>
        <w:rPr>
          <w:rFonts w:ascii="宋体" w:hAnsi="宋体"/>
          <w:b/>
          <w:szCs w:val="21"/>
        </w:rPr>
      </w:pPr>
      <w:r>
        <w:rPr>
          <w:rFonts w:ascii="宋体" w:hAnsi="宋体" w:hint="eastAsia"/>
          <w:b/>
          <w:szCs w:val="21"/>
        </w:rPr>
        <w:t>增加10.8补充条款</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承包人应按合同约定的安全工作内容在开工前编制安全文明施工费资金使用计划，报监理工程师、发包人审批。按照《广州市建筑工程安全生产措施管理费管理办法》规定安全生产措施费专款专用。安全生产措施费按相关部门、机构审定的本工程招标控制价及《转发省建设厅关于安全防护、文明施工措施费用计算补充规定的通知》（</w:t>
      </w:r>
      <w:proofErr w:type="gramStart"/>
      <w:r>
        <w:rPr>
          <w:rFonts w:ascii="宋体" w:hAnsi="宋体" w:hint="eastAsia"/>
          <w:szCs w:val="21"/>
        </w:rPr>
        <w:t>穗建筑</w:t>
      </w:r>
      <w:proofErr w:type="gramEnd"/>
      <w:r>
        <w:rPr>
          <w:rFonts w:ascii="宋体" w:hAnsi="宋体" w:hint="eastAsia"/>
          <w:szCs w:val="21"/>
        </w:rPr>
        <w:t>[2008]967号文）及相关补充说明执行，从工程施工合同价中提取，专款专用。由建设安监机构和监理人分阶段对施工现场进行安全生产检查，达到合格者经安监机构批准，一周内划拨给承包人。经审查符合开工条件支付50％；工程进度完成50%后支付40％，工程竣工，安全评价合格后支付10％。</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增加10.9补充条款</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发包人按照《广州市建设工程文明施工管理规定》、《广州市委宣传部、广州市住房和城乡建设委员会、广州市城市管理委员会关于完善广州市建设工程施工围蔽管理提升实施技术要求和标准图集的通知》、《关于加强户外公益广告检查和管理工作的通知》等相关法律法规，落实安全、文明施工措施费用，检查、督促、协助承包人实施文明施工，不得要求承包人降低文明施工标准。</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1、承包人负有实施文明施工的责任，项目负责人是本工程项目的文明施工直接责任人。</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2、承包人对本工程文明施工应实现施工封闭化、围栏标准化、现场硬地化、厨房厕所卫生化、宿舍和办公室规范化。应减少对周围环境的污染和影响．鼓励美化建设工程周围环境。</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3、项目负责人必须制定并监督执行文明施工的目标、标准、制度以及工程各阶段实施文明施工的计划和措施，指定各作业场所、材料堆放场、生活设施的文明施工责任人。</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文明施工制度的内容包括：</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（一）各责任人的权利和义务；</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（二）环境管理；</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（三）场地设施管理；</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（四）安全生产和防火管理；</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（五）教育培训；</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（六）检查验收要求；</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（七）卫生管理。</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4、承包人应“建立文明施工档案，将施工现场文明施工的各项制度的执行情况，质监、监理等部门对施工现场检查情况一并归档。档案资料应及时、准确、真实、完整。</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5、承包人应当加强施工队伍的全面管理，坚持岗前培训和持证上岗，严禁接受“无暂住证、无劳动就业证、无计划生育证”人员。施工现场的管理人员和作业人员应当在胸前佩戴“平安卡”。</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6、承包人应当做好建设工地施工现场安全保卫工作，落实防盗、防火措施，对各类违法行为</w:t>
      </w:r>
      <w:r>
        <w:rPr>
          <w:rFonts w:ascii="宋体" w:hAnsi="宋体" w:hint="eastAsia"/>
          <w:szCs w:val="21"/>
        </w:rPr>
        <w:lastRenderedPageBreak/>
        <w:t>和犯罪行为要及时制止，并报告公安机关，要积极主动地处理好与周边居民、企事业单位的友好合作关系，尊重当地社区各行政主管部门，自觉遵守社区行政管理规定。</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7、施工作业区与办公、生活区必须明显划分，并采取相应的隔离措施。施工现场实行封闭式施工。现场四周除</w:t>
      </w:r>
      <w:proofErr w:type="gramStart"/>
      <w:r>
        <w:rPr>
          <w:rFonts w:ascii="宋体" w:hAnsi="宋体" w:hint="eastAsia"/>
          <w:szCs w:val="21"/>
        </w:rPr>
        <w:t>留必要</w:t>
      </w:r>
      <w:proofErr w:type="gramEnd"/>
      <w:r>
        <w:rPr>
          <w:rFonts w:ascii="宋体" w:hAnsi="宋体" w:hint="eastAsia"/>
          <w:szCs w:val="21"/>
        </w:rPr>
        <w:t>的人员、车辆进出口通道外，施工单位必须在施工开始前设置好连续封闭的围板，其高度从内外地面最高处计，不得低于2.5米。在例行检查中累计5次发现承包人未按规定进行围蔽的，发包人有权将围</w:t>
      </w:r>
      <w:proofErr w:type="gramStart"/>
      <w:r>
        <w:rPr>
          <w:rFonts w:ascii="宋体" w:hAnsi="宋体" w:hint="eastAsia"/>
          <w:szCs w:val="21"/>
        </w:rPr>
        <w:t>蔽费用</w:t>
      </w:r>
      <w:proofErr w:type="gramEnd"/>
      <w:r>
        <w:rPr>
          <w:rFonts w:ascii="宋体" w:hAnsi="宋体" w:hint="eastAsia"/>
          <w:szCs w:val="21"/>
        </w:rPr>
        <w:t>从合同总价中剥离。</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8、施工围</w:t>
      </w:r>
      <w:proofErr w:type="gramStart"/>
      <w:r>
        <w:rPr>
          <w:rFonts w:ascii="宋体" w:hAnsi="宋体" w:hint="eastAsia"/>
          <w:szCs w:val="21"/>
        </w:rPr>
        <w:t>蔽按照</w:t>
      </w:r>
      <w:proofErr w:type="gramEnd"/>
      <w:r>
        <w:rPr>
          <w:rFonts w:ascii="宋体" w:hAnsi="宋体" w:hint="eastAsia"/>
          <w:szCs w:val="21"/>
        </w:rPr>
        <w:t>广州市住房和城乡建设局关于印发广州市建设工程安全文明施工规程（试行版）的通知（</w:t>
      </w:r>
      <w:r>
        <w:rPr>
          <w:rFonts w:ascii="宋体" w:hAnsi="宋体"/>
          <w:szCs w:val="21"/>
        </w:rPr>
        <w:t>2021-06）、</w:t>
      </w:r>
      <w:r>
        <w:rPr>
          <w:rFonts w:ascii="宋体" w:hAnsi="宋体" w:hint="eastAsia"/>
          <w:szCs w:val="21"/>
        </w:rPr>
        <w:t>广州市建设工程绿色施工围</w:t>
      </w:r>
      <w:proofErr w:type="gramStart"/>
      <w:r>
        <w:rPr>
          <w:rFonts w:ascii="宋体" w:hAnsi="宋体" w:hint="eastAsia"/>
          <w:szCs w:val="21"/>
        </w:rPr>
        <w:t>蔽指导</w:t>
      </w:r>
      <w:proofErr w:type="gramEnd"/>
      <w:r>
        <w:rPr>
          <w:rFonts w:ascii="宋体" w:hAnsi="宋体" w:hint="eastAsia"/>
          <w:szCs w:val="21"/>
        </w:rPr>
        <w:t>图集（V2.0版）（</w:t>
      </w:r>
      <w:r>
        <w:rPr>
          <w:rFonts w:hint="eastAsia"/>
          <w:color w:val="555555"/>
          <w:szCs w:val="21"/>
          <w:shd w:val="clear" w:color="auto" w:fill="FFFFFF"/>
        </w:rPr>
        <w:t xml:space="preserve"> 2020</w:t>
      </w:r>
      <w:r>
        <w:rPr>
          <w:rFonts w:hint="eastAsia"/>
          <w:color w:val="555555"/>
          <w:szCs w:val="21"/>
          <w:shd w:val="clear" w:color="auto" w:fill="FFFFFF"/>
        </w:rPr>
        <w:t>年</w:t>
      </w:r>
      <w:r>
        <w:rPr>
          <w:rFonts w:hint="eastAsia"/>
          <w:color w:val="555555"/>
          <w:szCs w:val="21"/>
          <w:shd w:val="clear" w:color="auto" w:fill="FFFFFF"/>
        </w:rPr>
        <w:t>1</w:t>
      </w:r>
      <w:r>
        <w:rPr>
          <w:rFonts w:hint="eastAsia"/>
          <w:color w:val="555555"/>
          <w:szCs w:val="21"/>
          <w:shd w:val="clear" w:color="auto" w:fill="FFFFFF"/>
        </w:rPr>
        <w:t>月</w:t>
      </w:r>
      <w:r>
        <w:rPr>
          <w:rFonts w:hint="eastAsia"/>
          <w:color w:val="555555"/>
          <w:szCs w:val="21"/>
          <w:shd w:val="clear" w:color="auto" w:fill="FFFFFF"/>
        </w:rPr>
        <w:t>2</w:t>
      </w:r>
      <w:r>
        <w:rPr>
          <w:rFonts w:hint="eastAsia"/>
          <w:color w:val="555555"/>
          <w:szCs w:val="21"/>
          <w:shd w:val="clear" w:color="auto" w:fill="FFFFFF"/>
        </w:rPr>
        <w:t>日）</w:t>
      </w:r>
      <w:r>
        <w:rPr>
          <w:rFonts w:ascii="宋体" w:hAnsi="宋体"/>
          <w:szCs w:val="21"/>
        </w:rPr>
        <w:t>、《广州市住房和城乡建设委员会关于印发建设工程扬尘防治“6个100%”管理标准细化措施的通知》（</w:t>
      </w:r>
      <w:proofErr w:type="gramStart"/>
      <w:r>
        <w:rPr>
          <w:rFonts w:ascii="宋体" w:hAnsi="宋体" w:hint="eastAsia"/>
          <w:szCs w:val="21"/>
        </w:rPr>
        <w:t>穗建质【</w:t>
      </w:r>
      <w:r>
        <w:rPr>
          <w:rFonts w:ascii="宋体" w:hAnsi="宋体"/>
          <w:szCs w:val="21"/>
        </w:rPr>
        <w:t>2018】</w:t>
      </w:r>
      <w:proofErr w:type="gramEnd"/>
      <w:r>
        <w:rPr>
          <w:rFonts w:ascii="宋体" w:hAnsi="宋体"/>
          <w:szCs w:val="21"/>
        </w:rPr>
        <w:t>1394号）实施。</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（1）工期在半年以下15日以上</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1）采用轻型钢架铝扣板、装配式双面彩钢夹心板或钢架围板封闭，鼓励采用钢架可装配式材料。</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2）围板高度不得低于2.5米，围板用角钢支撑，并通过C型钢柱与在地面固结，钢柱间距不大于3.3米，围板柱顶应设置造型，每隔一个立柱须在柱顶安装圆型节能LED灯具，电压应低于36V，并采取措施保证用电安全，各单元四边须加固压边。</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3）支柱、支座、弧形彩色压型钢板的连接必须牢固、安全、可靠，围板颜色应一致。</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4）临近机动车道德围板应设置成品铸铁或钢制防撞杆，按交通相关管理规定及相关标准设置夜间反光警示标志。</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5）市属在建水务工程工地围档（围蔽、围墙），按 《 通知 》 要求“统一刊载以核心价值观和中国梦为主题的公益广告，每处工地围挡中公益广告需达到工地围挡总面积的 70 % ，无设置证情况下公益广告刊登比例达到 100 % ”完成刊登任务。围板外立面及其广告宣传画等要定期维护、清洗和更换，保持围板立面的整洁清爽。</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（2）工期在15日以下</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1）采用标准密扣式钢围栏围蔽。</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2）标准密扣式钢围栏应密排整齐，相邻单元间应扣接。</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3）临近机动车道的</w:t>
      </w:r>
      <w:proofErr w:type="gramStart"/>
      <w:r>
        <w:rPr>
          <w:rFonts w:ascii="宋体" w:hAnsi="宋体" w:hint="eastAsia"/>
          <w:szCs w:val="21"/>
        </w:rPr>
        <w:t>围蔽应按</w:t>
      </w:r>
      <w:proofErr w:type="gramEnd"/>
      <w:r>
        <w:rPr>
          <w:rFonts w:ascii="宋体" w:hAnsi="宋体" w:hint="eastAsia"/>
          <w:szCs w:val="21"/>
        </w:rPr>
        <w:t>交通相关管理规定设置夜间反光警示标志。</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9、工地内车辆出入口应当设置用混凝土挠捣的由宽30厘米、深40厘米沟糟围成宽3米、长5米的矩形洗车场地和沉淀池、高压冲洗水枪，驶出工地的机动车辆必须在工地出入口洗车场内冲洗干净方可上路行驶。</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10、施工现场应进行硬地化，施工现场的工地大门内外通道、临时设施室内地面、材料堆放场、加工场、仓库地面等要求浇厚度不小于20厘米，强度不少于 C15 的混凝土硬底，机动车通道的宽度不少于3.5米，其外</w:t>
      </w:r>
      <w:proofErr w:type="gramStart"/>
      <w:r>
        <w:rPr>
          <w:rFonts w:ascii="宋体" w:hAnsi="宋体" w:hint="eastAsia"/>
          <w:szCs w:val="21"/>
        </w:rPr>
        <w:t>侧设里</w:t>
      </w:r>
      <w:proofErr w:type="gramEnd"/>
      <w:r>
        <w:rPr>
          <w:rFonts w:ascii="宋体" w:hAnsi="宋体" w:hint="eastAsia"/>
          <w:szCs w:val="21"/>
        </w:rPr>
        <w:t>排水沟、浆槽．施工现场</w:t>
      </w:r>
      <w:proofErr w:type="gramStart"/>
      <w:r>
        <w:rPr>
          <w:rFonts w:ascii="宋体" w:hAnsi="宋体" w:hint="eastAsia"/>
          <w:szCs w:val="21"/>
        </w:rPr>
        <w:t>内裸置</w:t>
      </w:r>
      <w:proofErr w:type="gramEnd"/>
      <w:r>
        <w:rPr>
          <w:rFonts w:ascii="宋体" w:hAnsi="宋体" w:hint="eastAsia"/>
          <w:szCs w:val="21"/>
        </w:rPr>
        <w:t>三个月以上的土地，应当采取绿化措施；</w:t>
      </w:r>
      <w:proofErr w:type="gramStart"/>
      <w:r>
        <w:rPr>
          <w:rFonts w:ascii="宋体" w:hAnsi="宋体" w:hint="eastAsia"/>
          <w:szCs w:val="21"/>
        </w:rPr>
        <w:t>裸置三个月</w:t>
      </w:r>
      <w:proofErr w:type="gramEnd"/>
      <w:r>
        <w:rPr>
          <w:rFonts w:ascii="宋体" w:hAnsi="宋体" w:hint="eastAsia"/>
          <w:szCs w:val="21"/>
        </w:rPr>
        <w:t>以下的土地，应当采取</w:t>
      </w:r>
      <w:proofErr w:type="gramStart"/>
      <w:r>
        <w:rPr>
          <w:rFonts w:ascii="宋体" w:hAnsi="宋体" w:hint="eastAsia"/>
          <w:szCs w:val="21"/>
        </w:rPr>
        <w:t>履盖</w:t>
      </w:r>
      <w:proofErr w:type="gramEnd"/>
      <w:r>
        <w:rPr>
          <w:rFonts w:ascii="宋体" w:hAnsi="宋体" w:hint="eastAsia"/>
          <w:szCs w:val="21"/>
        </w:rPr>
        <w:t>、压实、洒水等压</w:t>
      </w:r>
      <w:proofErr w:type="gramStart"/>
      <w:r>
        <w:rPr>
          <w:rFonts w:ascii="宋体" w:hAnsi="宋体" w:hint="eastAsia"/>
          <w:szCs w:val="21"/>
        </w:rPr>
        <w:t>尘</w:t>
      </w:r>
      <w:proofErr w:type="gramEnd"/>
      <w:r>
        <w:rPr>
          <w:rFonts w:ascii="宋体" w:hAnsi="宋体" w:hint="eastAsia"/>
          <w:szCs w:val="21"/>
        </w:rPr>
        <w:t>措施。</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lastRenderedPageBreak/>
        <w:t>11、施工现场的建设材料和设备设施，必须按照施工总平面图划定的区域存放，并设置标签，不得堆放在围墙、围板或围栏外，如确需要占用堆放的，必须按有关规定办理手续，并设置临时围栏。</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12、施工现场必须道路畅通，设置连续、通畅的排水设施和其他应急设施，场地内不得大面</w:t>
      </w:r>
      <w:proofErr w:type="gramStart"/>
      <w:r>
        <w:rPr>
          <w:rFonts w:ascii="宋体" w:hAnsi="宋体" w:hint="eastAsia"/>
          <w:szCs w:val="21"/>
        </w:rPr>
        <w:t>积积</w:t>
      </w:r>
      <w:proofErr w:type="gramEnd"/>
      <w:r>
        <w:rPr>
          <w:rFonts w:ascii="宋体" w:hAnsi="宋体" w:hint="eastAsia"/>
          <w:szCs w:val="21"/>
        </w:rPr>
        <w:t>水，泥浆、污水、废水必须经硬底硬壁沉淀池沉淀及其他必要处理．未经处理禁止排入下水道．废浆和淤泥必须使用封闭的专用车辆进行运输。</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13、施工垃圾应当设立</w:t>
      </w:r>
      <w:proofErr w:type="gramStart"/>
      <w:r>
        <w:rPr>
          <w:rFonts w:ascii="宋体" w:hAnsi="宋体" w:hint="eastAsia"/>
          <w:szCs w:val="21"/>
        </w:rPr>
        <w:t>垃级池集中</w:t>
      </w:r>
      <w:proofErr w:type="gramEnd"/>
      <w:r>
        <w:rPr>
          <w:rFonts w:ascii="宋体" w:hAnsi="宋体" w:hint="eastAsia"/>
          <w:szCs w:val="21"/>
        </w:rPr>
        <w:t>堆放并及时清理。</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14、施工现场办公室内应在醒目处张贴施工许可证、余泥渣土排放证、夜间施工许可证等证件的复印件，悬挂质量管理、文明施工、安全生产制度和组织机构表、施工现场平面布置图。</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15、施工现场应当设置一个集体厨房，位置原则上远离厕所30米以上，远离建筑物排栅、作业场所、污水</w:t>
      </w:r>
      <w:proofErr w:type="gramStart"/>
      <w:r>
        <w:rPr>
          <w:rFonts w:ascii="宋体" w:hAnsi="宋体" w:hint="eastAsia"/>
          <w:szCs w:val="21"/>
        </w:rPr>
        <w:t>沟及其</w:t>
      </w:r>
      <w:proofErr w:type="gramEnd"/>
      <w:r>
        <w:rPr>
          <w:rFonts w:ascii="宋体" w:hAnsi="宋体" w:hint="eastAsia"/>
          <w:szCs w:val="21"/>
        </w:rPr>
        <w:t>他污染源20米以上。厨房内要求通风、卫生，经常保持清洁。</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16、工程完工后，且经业主及监理同意后，施工单位应当在一个月内（市政道路工程在通车半个月内）拆除工地围蔽，安全防护设施和其他临时设施，做到“工完料净、场地清”，工地及四周环境要及时清理干净．拆除工程完工后30日内不能开工的建设用地，必须采取</w:t>
      </w:r>
      <w:proofErr w:type="gramStart"/>
      <w:r>
        <w:rPr>
          <w:rFonts w:ascii="宋体" w:hAnsi="宋体" w:hint="eastAsia"/>
          <w:szCs w:val="21"/>
        </w:rPr>
        <w:t>履盖</w:t>
      </w:r>
      <w:proofErr w:type="gramEnd"/>
      <w:r>
        <w:rPr>
          <w:rFonts w:ascii="宋体" w:hAnsi="宋体" w:hint="eastAsia"/>
          <w:szCs w:val="21"/>
        </w:rPr>
        <w:t>、地面硬化、简易绿化等措施控制扬尘。</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11. 开始工作和竣工</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11.1 开始工作</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开始工作的条件：本合同为设计施工总承包合同，自合同生效之日起开始计算工期，承包人应按此约定进场开展设计工作，并按经发包人批准的进度计划，按期开工施工。</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11.2 竣工</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预计竣工时间：</w:t>
      </w:r>
      <w:proofErr w:type="gramStart"/>
      <w:r>
        <w:rPr>
          <w:rFonts w:ascii="宋体" w:hAnsi="宋体" w:cs="宋体" w:hint="eastAsia"/>
          <w:kern w:val="0"/>
          <w:szCs w:val="21"/>
        </w:rPr>
        <w:t>见合同</w:t>
      </w:r>
      <w:proofErr w:type="gramEnd"/>
      <w:r>
        <w:rPr>
          <w:rFonts w:ascii="宋体" w:hAnsi="宋体" w:cs="宋体" w:hint="eastAsia"/>
          <w:kern w:val="0"/>
          <w:szCs w:val="21"/>
        </w:rPr>
        <w:t>协议书。</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11.3 发包人的工期延误</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本款修改为：</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11.3.1本合同为设计施工总承包合同，承包人是工期控制的主体，除发包人的下列原因造成工期延误的，承包人有权要求发包人延长工期外，承包人无权要求其他的延长工期和增加费用要求。</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（l）因计划调整导致暂停施工的，延长工期；</w:t>
      </w:r>
    </w:p>
    <w:p w:rsidR="00C02AC7" w:rsidRDefault="0017062A">
      <w:pPr>
        <w:autoSpaceDE w:val="0"/>
        <w:autoSpaceDN w:val="0"/>
        <w:adjustRightInd w:val="0"/>
        <w:spacing w:line="360" w:lineRule="auto"/>
        <w:ind w:firstLineChars="200" w:firstLine="420"/>
        <w:jc w:val="left"/>
        <w:rPr>
          <w:rFonts w:ascii="宋体" w:hAnsi="宋体" w:cs="TimesNewRomanPSMT"/>
          <w:kern w:val="0"/>
          <w:szCs w:val="21"/>
        </w:rPr>
      </w:pPr>
      <w:r>
        <w:rPr>
          <w:rFonts w:ascii="宋体" w:hAnsi="宋体" w:cs="宋体" w:hint="eastAsia"/>
          <w:kern w:val="0"/>
          <w:szCs w:val="21"/>
        </w:rPr>
        <w:t>（2）未能按照合同要求的期限对承包人文件进行审查，延长工期；</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（3）因改变功能和需求导致设计变更的，延长工期，费用按变更的相关规定执行；</w:t>
      </w:r>
    </w:p>
    <w:p w:rsidR="00C02AC7" w:rsidRDefault="0017062A">
      <w:pPr>
        <w:adjustRightInd w:val="0"/>
        <w:snapToGrid w:val="0"/>
        <w:spacing w:line="360" w:lineRule="auto"/>
        <w:ind w:right="11" w:firstLineChars="192" w:firstLine="403"/>
        <w:rPr>
          <w:rFonts w:ascii="宋体" w:hAnsi="宋体" w:cs="宋体"/>
          <w:kern w:val="0"/>
          <w:szCs w:val="21"/>
        </w:rPr>
      </w:pPr>
      <w:r>
        <w:rPr>
          <w:rFonts w:ascii="宋体" w:hAnsi="宋体" w:cs="宋体" w:hint="eastAsia"/>
          <w:kern w:val="0"/>
          <w:szCs w:val="21"/>
        </w:rPr>
        <w:t>（4）因场地移交滞后原因导致工期拖延的，且影响关键节点工期的，承包人有权要求发包人延长工期</w:t>
      </w:r>
    </w:p>
    <w:p w:rsidR="00C02AC7" w:rsidRDefault="0017062A">
      <w:pPr>
        <w:adjustRightInd w:val="0"/>
        <w:snapToGrid w:val="0"/>
        <w:spacing w:line="360" w:lineRule="auto"/>
        <w:ind w:right="11" w:firstLineChars="192" w:firstLine="403"/>
        <w:rPr>
          <w:rFonts w:ascii="宋体" w:hAnsi="宋体" w:cs="宋体"/>
          <w:kern w:val="0"/>
          <w:szCs w:val="21"/>
        </w:rPr>
      </w:pPr>
      <w:r>
        <w:rPr>
          <w:rFonts w:ascii="宋体" w:hAnsi="宋体" w:cs="宋体" w:hint="eastAsia"/>
          <w:kern w:val="0"/>
          <w:szCs w:val="21"/>
        </w:rPr>
        <w:t>（5）承包人因天灾或人力不可抗拒的原因被迫停工（</w:t>
      </w:r>
      <w:proofErr w:type="gramStart"/>
      <w:r>
        <w:rPr>
          <w:rFonts w:ascii="宋体" w:hAnsi="宋体" w:cs="宋体" w:hint="eastAsia"/>
          <w:kern w:val="0"/>
          <w:szCs w:val="21"/>
        </w:rPr>
        <w:t>指遇六级</w:t>
      </w:r>
      <w:proofErr w:type="gramEnd"/>
      <w:r>
        <w:rPr>
          <w:rFonts w:ascii="宋体" w:hAnsi="宋体" w:cs="宋体" w:hint="eastAsia"/>
          <w:kern w:val="0"/>
          <w:szCs w:val="21"/>
        </w:rPr>
        <w:t>以上地震，十级以上强台风或龙卷风造成的重大破坏而延误工期或政府部门出具的停工指令的）；</w:t>
      </w:r>
    </w:p>
    <w:p w:rsidR="00C02AC7" w:rsidRDefault="0017062A">
      <w:pPr>
        <w:adjustRightInd w:val="0"/>
        <w:snapToGrid w:val="0"/>
        <w:spacing w:line="360" w:lineRule="auto"/>
        <w:ind w:right="11" w:firstLineChars="192" w:firstLine="403"/>
        <w:rPr>
          <w:rFonts w:ascii="宋体" w:hAnsi="宋体" w:cs="宋体"/>
          <w:kern w:val="0"/>
          <w:szCs w:val="21"/>
        </w:rPr>
      </w:pPr>
      <w:r>
        <w:rPr>
          <w:rFonts w:ascii="宋体" w:hAnsi="宋体" w:cs="宋体" w:hint="eastAsia"/>
          <w:kern w:val="0"/>
          <w:szCs w:val="21"/>
        </w:rPr>
        <w:t>除上述原因之外，其他所有工期延误均为承包人原因造成的延误。</w:t>
      </w:r>
    </w:p>
    <w:p w:rsidR="00C02AC7" w:rsidRDefault="0017062A">
      <w:pPr>
        <w:adjustRightInd w:val="0"/>
        <w:snapToGrid w:val="0"/>
        <w:spacing w:line="360" w:lineRule="auto"/>
        <w:ind w:right="11" w:firstLineChars="192" w:firstLine="403"/>
        <w:rPr>
          <w:rFonts w:ascii="宋体" w:hAnsi="宋体" w:cs="宋体"/>
          <w:kern w:val="0"/>
          <w:szCs w:val="21"/>
        </w:rPr>
      </w:pPr>
      <w:r>
        <w:rPr>
          <w:rFonts w:ascii="宋体" w:hAnsi="宋体" w:cs="宋体" w:hint="eastAsia"/>
          <w:kern w:val="0"/>
          <w:szCs w:val="21"/>
        </w:rPr>
        <w:t>11.3.2因承包人原因或因承包人对专业分包现场组织管理不力造成的工期延误的；因材料供应、</w:t>
      </w:r>
      <w:r>
        <w:rPr>
          <w:rFonts w:ascii="宋体" w:hAnsi="宋体" w:cs="宋体" w:hint="eastAsia"/>
          <w:kern w:val="0"/>
          <w:szCs w:val="21"/>
        </w:rPr>
        <w:lastRenderedPageBreak/>
        <w:t>施工劳力和机具设备的不足或发生安全、质量事故而影响工期属承包人责任的；承包人对现场组织管理不力或未能对专业分包提供协调、配合服务，以致专业工程的进度影响工期的，承包人不得以上述理由提出延长工期的要求，造成工期、质量影响的承包人还应当按照合同承担相应的违约责任。</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11.4 异常恶劣的气候条件</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由于出现专用合同条款规定的异常恶劣气候的条件导致工期延误的（</w:t>
      </w:r>
      <w:proofErr w:type="gramStart"/>
      <w:r>
        <w:rPr>
          <w:rFonts w:ascii="宋体" w:hAnsi="宋体" w:cs="宋体" w:hint="eastAsia"/>
          <w:szCs w:val="21"/>
        </w:rPr>
        <w:t>指遇六级</w:t>
      </w:r>
      <w:proofErr w:type="gramEnd"/>
      <w:r>
        <w:rPr>
          <w:rFonts w:ascii="宋体" w:hAnsi="宋体" w:cs="宋体" w:hint="eastAsia"/>
          <w:szCs w:val="21"/>
        </w:rPr>
        <w:t>以上地震，十级以上强台风或龙卷风造成的重大破坏而延误工期或政府部门出具的停工指令的），承包人有权要求发包人延长工期。由于下雨、洪水等原因造成工程、施工现场的材料和工程设备等承包人财产损失或人员伤亡的，费用全部由承包人承担，发包人</w:t>
      </w:r>
      <w:proofErr w:type="gramStart"/>
      <w:r>
        <w:rPr>
          <w:rFonts w:ascii="宋体" w:hAnsi="宋体" w:cs="宋体" w:hint="eastAsia"/>
          <w:szCs w:val="21"/>
        </w:rPr>
        <w:t>一</w:t>
      </w:r>
      <w:proofErr w:type="gramEnd"/>
      <w:r>
        <w:rPr>
          <w:rFonts w:ascii="宋体" w:hAnsi="宋体" w:cs="宋体" w:hint="eastAsia"/>
          <w:szCs w:val="21"/>
        </w:rPr>
        <w:t>概不负责。</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11.5 承包人的工期延误</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对于承包人原因造成的工期延误，工期一概不得顺延；对于非承包人造成的工期延误，一般节点工期可以相应顺延，但该项顺延以不对关键节点工期和总工期构成不利影响为限。关键节点工期一般不予调整，承包人应当采取合理有效的赶工措施予以消化，而且这些合理有效的赶工措施已包括在投标总报价中，发包人不予补偿。</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（2）由于承包人原因未能完成监理人批准的预期半月进度、月进度和</w:t>
      </w:r>
      <w:proofErr w:type="gramStart"/>
      <w:r>
        <w:rPr>
          <w:rFonts w:ascii="宋体" w:hAnsi="宋体" w:cs="宋体" w:hint="eastAsia"/>
          <w:kern w:val="0"/>
          <w:szCs w:val="21"/>
        </w:rPr>
        <w:t>季进度</w:t>
      </w:r>
      <w:proofErr w:type="gramEnd"/>
      <w:r>
        <w:rPr>
          <w:rFonts w:ascii="宋体" w:hAnsi="宋体" w:cs="宋体" w:hint="eastAsia"/>
          <w:kern w:val="0"/>
          <w:szCs w:val="21"/>
        </w:rPr>
        <w:t>工作，承包人除自己承担赶工费用外还应支付逾期违约金。半月进度、月进度和</w:t>
      </w:r>
      <w:proofErr w:type="gramStart"/>
      <w:r>
        <w:rPr>
          <w:rFonts w:ascii="宋体" w:hAnsi="宋体" w:cs="宋体" w:hint="eastAsia"/>
          <w:kern w:val="0"/>
          <w:szCs w:val="21"/>
        </w:rPr>
        <w:t>季进度</w:t>
      </w:r>
      <w:proofErr w:type="gramEnd"/>
      <w:r>
        <w:rPr>
          <w:rFonts w:ascii="宋体" w:hAnsi="宋体" w:cs="宋体" w:hint="eastAsia"/>
          <w:kern w:val="0"/>
          <w:szCs w:val="21"/>
        </w:rPr>
        <w:t>逾期违约金分别按半月进度、月进度和</w:t>
      </w:r>
      <w:proofErr w:type="gramStart"/>
      <w:r>
        <w:rPr>
          <w:rFonts w:ascii="宋体" w:hAnsi="宋体" w:cs="宋体" w:hint="eastAsia"/>
          <w:kern w:val="0"/>
          <w:szCs w:val="21"/>
        </w:rPr>
        <w:t>季进度</w:t>
      </w:r>
      <w:proofErr w:type="gramEnd"/>
      <w:r>
        <w:rPr>
          <w:rFonts w:ascii="宋体" w:hAnsi="宋体" w:cs="宋体" w:hint="eastAsia"/>
          <w:kern w:val="0"/>
          <w:szCs w:val="21"/>
        </w:rPr>
        <w:t>计划完成的工程造价的1%进行处罚。不对关键节点工期和总工期构成不利影响的不进行处罚。</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hint="eastAsia"/>
          <w:szCs w:val="21"/>
        </w:rPr>
        <w:t>（3）由于承包人原因造成不能按监理人批准的完工日期完工的，每延误工期一天，支付违约金50000元。</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11.6 工期提前</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发包人要求承包人提前竣工的，</w:t>
      </w:r>
      <w:r>
        <w:rPr>
          <w:rFonts w:ascii="宋体" w:hAnsi="宋体" w:hint="eastAsia"/>
          <w:szCs w:val="21"/>
        </w:rPr>
        <w:t>赶工费用协商解决</w:t>
      </w:r>
      <w:r>
        <w:rPr>
          <w:rFonts w:ascii="宋体" w:hAnsi="宋体" w:cs="宋体" w:hint="eastAsia"/>
          <w:kern w:val="0"/>
          <w:szCs w:val="21"/>
        </w:rPr>
        <w:t>；承包人工期提前的，不支付奖金。</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11.7 行政审批迟延</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合同约定范围内的工作需国家有关部门审批的，发包人和（或）承包人应按照合同约定的职责分工完成行政审批报送。</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12. 暂停工作</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12.1 由发包人暂停工作</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12.1.1 发包人认为必要时，可通过监理人向承包人发出暂停工作的指示，承包人应按监理人指示暂停工作。由于发包人原因引起的暂停工作造成工期延误的，承包人有权要求发包人延长工期。</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12.2 由承包人暂停工作</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12.2.1 合同履行过程中发生下列情形之一的，承包人可向发包人发出通知，要求发包人采取有效措施予以纠正。发包人收到承包人通知后的28天内仍不履行合同义务，承包人有权暂停施工，并通知监理人，发包人应承担由此工期延误责任。</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（1）发包人未能按合同约定支付价款，或拖延、拒绝批准付款申请和支付证书，导致付款延误的；</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lastRenderedPageBreak/>
        <w:t>（2）监理人无正当理由没有在约定期限内发出复工指示，导致承包人无法复工的；</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（3）发包人无法继续履行或明确表示不履行或实质上已停止履行合同的；</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（4）发包人不履行合同约定其他义务的。</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12.3 暂停工作后的照管</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不论由于何种原因引起暂停工作的，暂停工作期间，承包人应负责妥善保护工程并提供安全保障。</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12.4 暂停工作后的复工</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12.4.2承包人无故拖延和拒绝复工的，由此增加的费用和工期延误由承包人承担。</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13．工程质量</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13.1 工程质量要求</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cs="宋体" w:hint="eastAsia"/>
          <w:kern w:val="0"/>
          <w:szCs w:val="21"/>
        </w:rPr>
        <w:t>13.1.1工程质量验收标准：重要隐蔽单元工程和关键部位单元工程质量评定的约定：优良 ，本项目单元工程优良率须达到90%以上</w:t>
      </w:r>
      <w:r>
        <w:rPr>
          <w:rFonts w:ascii="宋体" w:hAnsi="宋体" w:hint="eastAsia"/>
          <w:szCs w:val="21"/>
        </w:rPr>
        <w:t>。</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13.2 承包人的质量检查</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本条增加以下条款：</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（1）按规定必须检验的单元工程未经检验合格而私自覆盖的，每个单元工程扣除工程款</w:t>
      </w:r>
      <w:r>
        <w:rPr>
          <w:rFonts w:ascii="宋体" w:hAnsi="宋体" w:cs="宋体"/>
          <w:kern w:val="0"/>
          <w:szCs w:val="21"/>
        </w:rPr>
        <w:t>5000</w:t>
      </w:r>
      <w:r>
        <w:rPr>
          <w:rFonts w:ascii="宋体" w:hAnsi="宋体" w:cs="宋体" w:hint="eastAsia"/>
          <w:kern w:val="0"/>
          <w:szCs w:val="21"/>
        </w:rPr>
        <w:t>元，私自覆盖事后又检验不合格的，除上述扣款</w:t>
      </w:r>
      <w:proofErr w:type="gramStart"/>
      <w:r>
        <w:rPr>
          <w:rFonts w:ascii="宋体" w:hAnsi="宋体" w:cs="宋体" w:hint="eastAsia"/>
          <w:kern w:val="0"/>
          <w:szCs w:val="21"/>
        </w:rPr>
        <w:t>外每个</w:t>
      </w:r>
      <w:proofErr w:type="gramEnd"/>
      <w:r>
        <w:rPr>
          <w:rFonts w:ascii="宋体" w:hAnsi="宋体" w:cs="宋体" w:hint="eastAsia"/>
          <w:kern w:val="0"/>
          <w:szCs w:val="21"/>
        </w:rPr>
        <w:t>单元工程再扣除工程款</w:t>
      </w:r>
      <w:r>
        <w:rPr>
          <w:rFonts w:ascii="宋体" w:hAnsi="宋体" w:cs="宋体"/>
          <w:kern w:val="0"/>
          <w:szCs w:val="21"/>
        </w:rPr>
        <w:t>2000</w:t>
      </w:r>
      <w:r>
        <w:rPr>
          <w:rFonts w:ascii="宋体" w:hAnsi="宋体" w:cs="宋体" w:hint="eastAsia"/>
          <w:kern w:val="0"/>
          <w:szCs w:val="21"/>
        </w:rPr>
        <w:t>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（2）由于承包人原因产生的下列质量问题的处理办法：</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）未按技术条款要求清基或清基不干净、不彻底，除无偿返工外，每平方米扣除工程款</w:t>
      </w:r>
      <w:r>
        <w:rPr>
          <w:rFonts w:ascii="宋体" w:hAnsi="宋体" w:cs="宋体"/>
          <w:kern w:val="0"/>
          <w:szCs w:val="21"/>
        </w:rPr>
        <w:t>10</w:t>
      </w:r>
      <w:r>
        <w:rPr>
          <w:rFonts w:ascii="宋体" w:hAnsi="宋体" w:cs="宋体" w:hint="eastAsia"/>
          <w:kern w:val="0"/>
          <w:szCs w:val="21"/>
        </w:rPr>
        <w:t>元；未按施工技术要求疏浚河道或清淤不干净、不彻底，除无偿返工外，每平方米扣除工程款</w:t>
      </w:r>
      <w:r>
        <w:rPr>
          <w:rFonts w:ascii="宋体" w:hAnsi="宋体" w:cs="宋体"/>
          <w:kern w:val="0"/>
          <w:szCs w:val="21"/>
        </w:rPr>
        <w:t>10</w:t>
      </w:r>
      <w:r>
        <w:rPr>
          <w:rFonts w:ascii="宋体" w:hAnsi="宋体" w:cs="宋体" w:hint="eastAsia"/>
          <w:kern w:val="0"/>
          <w:szCs w:val="21"/>
        </w:rPr>
        <w:t>元；堤脚开挖弃土不按设计要求在阶地上平整的，除无偿返工外，按每平方米扣除工程款</w:t>
      </w:r>
      <w:r>
        <w:rPr>
          <w:rFonts w:ascii="宋体" w:hAnsi="宋体" w:cs="宋体"/>
          <w:kern w:val="0"/>
          <w:szCs w:val="21"/>
        </w:rPr>
        <w:t>10</w:t>
      </w:r>
      <w:r>
        <w:rPr>
          <w:rFonts w:ascii="宋体" w:hAnsi="宋体" w:cs="宋体" w:hint="eastAsia"/>
          <w:kern w:val="0"/>
          <w:szCs w:val="21"/>
        </w:rPr>
        <w:t>元；未按规定进行植草的，除无偿返工外，按每平方米扣除工程款</w:t>
      </w:r>
      <w:r>
        <w:rPr>
          <w:rFonts w:ascii="宋体" w:hAnsi="宋体" w:cs="宋体"/>
          <w:kern w:val="0"/>
          <w:szCs w:val="21"/>
        </w:rPr>
        <w:t>10</w:t>
      </w:r>
      <w:r>
        <w:rPr>
          <w:rFonts w:ascii="宋体" w:hAnsi="宋体" w:cs="宋体" w:hint="eastAsia"/>
          <w:kern w:val="0"/>
          <w:szCs w:val="21"/>
        </w:rPr>
        <w:t>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）施工前需对所在河段滩地临水建筑物、构筑物及附属物进行处理。同时，</w:t>
      </w:r>
      <w:proofErr w:type="gramStart"/>
      <w:r>
        <w:rPr>
          <w:rFonts w:ascii="宋体" w:hAnsi="宋体" w:cs="宋体" w:hint="eastAsia"/>
          <w:kern w:val="0"/>
          <w:szCs w:val="21"/>
        </w:rPr>
        <w:t>需调查</w:t>
      </w:r>
      <w:proofErr w:type="gramEnd"/>
      <w:r>
        <w:rPr>
          <w:rFonts w:ascii="宋体" w:hAnsi="宋体" w:cs="宋体" w:hint="eastAsia"/>
          <w:kern w:val="0"/>
          <w:szCs w:val="21"/>
        </w:rPr>
        <w:t>施工作业区有无过河电力及通信线路和水底电缆管道等</w:t>
      </w:r>
      <w:r>
        <w:rPr>
          <w:rFonts w:ascii="宋体" w:hAnsi="宋体" w:cs="宋体"/>
          <w:kern w:val="0"/>
          <w:szCs w:val="21"/>
        </w:rPr>
        <w:t>,</w:t>
      </w:r>
      <w:r>
        <w:rPr>
          <w:rFonts w:ascii="宋体" w:hAnsi="宋体" w:cs="宋体" w:hint="eastAsia"/>
          <w:kern w:val="0"/>
          <w:szCs w:val="21"/>
        </w:rPr>
        <w:t>查明这些设施的所属单位、具体位置和细节，确保有关设施的安全或商定解决办法。凡因施工原因造成的设施损坏</w:t>
      </w:r>
      <w:r>
        <w:rPr>
          <w:rFonts w:ascii="宋体" w:hAnsi="宋体" w:cs="宋体"/>
          <w:kern w:val="0"/>
          <w:szCs w:val="21"/>
        </w:rPr>
        <w:t>,</w:t>
      </w:r>
      <w:r>
        <w:rPr>
          <w:rFonts w:ascii="宋体" w:hAnsi="宋体" w:cs="宋体" w:hint="eastAsia"/>
          <w:kern w:val="0"/>
          <w:szCs w:val="21"/>
        </w:rPr>
        <w:t>承包人应承担全部责任，并按每处扣除工程款</w:t>
      </w:r>
      <w:r>
        <w:rPr>
          <w:rFonts w:ascii="宋体" w:hAnsi="宋体" w:cs="宋体"/>
          <w:kern w:val="0"/>
          <w:szCs w:val="21"/>
        </w:rPr>
        <w:t>1000</w:t>
      </w:r>
      <w:r>
        <w:rPr>
          <w:rFonts w:ascii="宋体" w:hAnsi="宋体" w:cs="宋体" w:hint="eastAsia"/>
          <w:kern w:val="0"/>
          <w:szCs w:val="21"/>
        </w:rPr>
        <w:t>元；施工时须维护好施工范围内的市政、码头设施，包括地上和地下各种管线，管井、道路、桥梁、码头等。承包人应合理使用运输工具，运输工具荷载不得施工期间使用的道路、桥梁的超过承载能力，若因承包人原因造成桥梁损坏和安全（包括人身安全和工程安全）事故，除由承包人承担全部责任并无偿修复损坏设施外，按每处扣除工程款</w:t>
      </w:r>
      <w:r>
        <w:rPr>
          <w:rFonts w:ascii="宋体" w:hAnsi="宋体" w:cs="宋体"/>
          <w:kern w:val="0"/>
          <w:szCs w:val="21"/>
        </w:rPr>
        <w:t>1000</w:t>
      </w:r>
      <w:r>
        <w:rPr>
          <w:rFonts w:ascii="宋体" w:hAnsi="宋体" w:cs="宋体" w:hint="eastAsia"/>
          <w:kern w:val="0"/>
          <w:szCs w:val="21"/>
        </w:rPr>
        <w:t>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）疏浚弃土必须按国家有关规定排放，否则，由承包人应承担全部责任，并按每立方扣除工程款</w:t>
      </w:r>
      <w:r>
        <w:rPr>
          <w:rFonts w:ascii="宋体" w:hAnsi="宋体" w:cs="宋体"/>
          <w:kern w:val="0"/>
          <w:szCs w:val="21"/>
        </w:rPr>
        <w:t>100</w:t>
      </w:r>
      <w:r>
        <w:rPr>
          <w:rFonts w:ascii="宋体" w:hAnsi="宋体" w:cs="宋体" w:hint="eastAsia"/>
          <w:kern w:val="0"/>
          <w:szCs w:val="21"/>
        </w:rPr>
        <w:t>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）除经监理人同意的零星砌体外，采用人工拌和砂浆、混凝土的，应当改用机械拌和，无偿返工，并按每立方米砌体、混凝土分别扣除工程款</w:t>
      </w:r>
      <w:r>
        <w:rPr>
          <w:rFonts w:ascii="宋体" w:hAnsi="宋体" w:cs="宋体"/>
          <w:kern w:val="0"/>
          <w:szCs w:val="21"/>
        </w:rPr>
        <w:t>100</w:t>
      </w:r>
      <w:r>
        <w:rPr>
          <w:rFonts w:ascii="宋体" w:hAnsi="宋体" w:cs="宋体" w:hint="eastAsia"/>
          <w:kern w:val="0"/>
          <w:szCs w:val="21"/>
        </w:rPr>
        <w:t>元、</w:t>
      </w:r>
      <w:r>
        <w:rPr>
          <w:rFonts w:ascii="宋体" w:hAnsi="宋体" w:cs="宋体"/>
          <w:kern w:val="0"/>
          <w:szCs w:val="21"/>
        </w:rPr>
        <w:t>500</w:t>
      </w:r>
      <w:r>
        <w:rPr>
          <w:rFonts w:ascii="宋体" w:hAnsi="宋体" w:cs="宋体" w:hint="eastAsia"/>
          <w:kern w:val="0"/>
          <w:szCs w:val="21"/>
        </w:rPr>
        <w:t>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5</w:t>
      </w:r>
      <w:r>
        <w:rPr>
          <w:rFonts w:ascii="宋体" w:hAnsi="宋体" w:cs="宋体" w:hint="eastAsia"/>
          <w:kern w:val="0"/>
          <w:szCs w:val="21"/>
        </w:rPr>
        <w:t>）砂浆、混凝土拌和料不按规定配合比随意上机拌和的，除无偿返工外，每次扣除工程款</w:t>
      </w:r>
      <w:r>
        <w:rPr>
          <w:rFonts w:ascii="宋体" w:hAnsi="宋体" w:cs="宋体"/>
          <w:kern w:val="0"/>
          <w:szCs w:val="21"/>
        </w:rPr>
        <w:t>2000</w:t>
      </w:r>
      <w:r>
        <w:rPr>
          <w:rFonts w:ascii="宋体" w:hAnsi="宋体" w:cs="宋体" w:hint="eastAsia"/>
          <w:kern w:val="0"/>
          <w:szCs w:val="21"/>
        </w:rPr>
        <w:t>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lastRenderedPageBreak/>
        <w:t>6</w:t>
      </w:r>
      <w:r>
        <w:rPr>
          <w:rFonts w:ascii="宋体" w:hAnsi="宋体" w:cs="宋体" w:hint="eastAsia"/>
          <w:kern w:val="0"/>
          <w:szCs w:val="21"/>
        </w:rPr>
        <w:t>）随地拌砂浆，或砂浆、混凝土没有临时浆槽存放，或掺杂泥土进行拌浆的，除无偿返工外，每处每次扣除工程款</w:t>
      </w:r>
      <w:r>
        <w:rPr>
          <w:rFonts w:ascii="宋体" w:hAnsi="宋体" w:cs="宋体"/>
          <w:kern w:val="0"/>
          <w:szCs w:val="21"/>
        </w:rPr>
        <w:t>1000</w:t>
      </w:r>
      <w:r>
        <w:rPr>
          <w:rFonts w:ascii="宋体" w:hAnsi="宋体" w:cs="宋体" w:hint="eastAsia"/>
          <w:kern w:val="0"/>
          <w:szCs w:val="21"/>
        </w:rPr>
        <w:t>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7</w:t>
      </w:r>
      <w:r>
        <w:rPr>
          <w:rFonts w:ascii="宋体" w:hAnsi="宋体" w:cs="宋体" w:hint="eastAsia"/>
          <w:kern w:val="0"/>
          <w:szCs w:val="21"/>
        </w:rPr>
        <w:t>）砂浆、混凝土标号不符合设计要求的，除无偿返工外，每立方米砌体、混凝土扣除工程款</w:t>
      </w:r>
      <w:r>
        <w:rPr>
          <w:rFonts w:ascii="宋体" w:hAnsi="宋体" w:cs="宋体"/>
          <w:kern w:val="0"/>
          <w:szCs w:val="21"/>
        </w:rPr>
        <w:t>100</w:t>
      </w:r>
      <w:r>
        <w:rPr>
          <w:rFonts w:ascii="宋体" w:hAnsi="宋体" w:cs="宋体" w:hint="eastAsia"/>
          <w:kern w:val="0"/>
          <w:szCs w:val="21"/>
        </w:rPr>
        <w:t>元、</w:t>
      </w:r>
      <w:r>
        <w:rPr>
          <w:rFonts w:ascii="宋体" w:hAnsi="宋体" w:cs="宋体"/>
          <w:kern w:val="0"/>
          <w:szCs w:val="21"/>
        </w:rPr>
        <w:t>500</w:t>
      </w:r>
      <w:r>
        <w:rPr>
          <w:rFonts w:ascii="宋体" w:hAnsi="宋体" w:cs="宋体" w:hint="eastAsia"/>
          <w:kern w:val="0"/>
          <w:szCs w:val="21"/>
        </w:rPr>
        <w:t>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8</w:t>
      </w:r>
      <w:r>
        <w:rPr>
          <w:rFonts w:ascii="宋体" w:hAnsi="宋体" w:cs="宋体" w:hint="eastAsia"/>
          <w:kern w:val="0"/>
          <w:szCs w:val="21"/>
        </w:rPr>
        <w:t>）碎石、块石有污泥、油污未清洗干净而直接采用的，除无偿返工外，按每立方米分别扣除工程款</w:t>
      </w:r>
      <w:r>
        <w:rPr>
          <w:rFonts w:ascii="宋体" w:hAnsi="宋体" w:cs="宋体"/>
          <w:kern w:val="0"/>
          <w:szCs w:val="21"/>
        </w:rPr>
        <w:t>100</w:t>
      </w:r>
      <w:r>
        <w:rPr>
          <w:rFonts w:ascii="宋体" w:hAnsi="宋体" w:cs="宋体" w:hint="eastAsia"/>
          <w:kern w:val="0"/>
          <w:szCs w:val="21"/>
        </w:rPr>
        <w:t>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9</w:t>
      </w:r>
      <w:r>
        <w:rPr>
          <w:rFonts w:ascii="宋体" w:hAnsi="宋体" w:cs="宋体" w:hint="eastAsia"/>
          <w:kern w:val="0"/>
          <w:szCs w:val="21"/>
        </w:rPr>
        <w:t>）浆砌石不按要求进行砌筑的，除无偿返工外，按每立方米扣除工程款</w:t>
      </w:r>
      <w:r>
        <w:rPr>
          <w:rFonts w:ascii="宋体" w:hAnsi="宋体" w:cs="宋体"/>
          <w:kern w:val="0"/>
          <w:szCs w:val="21"/>
        </w:rPr>
        <w:t>100</w:t>
      </w:r>
      <w:r>
        <w:rPr>
          <w:rFonts w:ascii="宋体" w:hAnsi="宋体" w:cs="宋体" w:hint="eastAsia"/>
          <w:kern w:val="0"/>
          <w:szCs w:val="21"/>
        </w:rPr>
        <w:t>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10</w:t>
      </w:r>
      <w:r>
        <w:rPr>
          <w:rFonts w:ascii="宋体" w:hAnsi="宋体" w:cs="宋体" w:hint="eastAsia"/>
          <w:kern w:val="0"/>
          <w:szCs w:val="21"/>
        </w:rPr>
        <w:t>）浆砌石、板桩、铰链链锁板预制件没有按要求进行淋水养护，达不到设计标号的，除拆除或报废外，每立方米扣除工程款</w:t>
      </w:r>
      <w:r>
        <w:rPr>
          <w:rFonts w:ascii="宋体" w:hAnsi="宋体" w:cs="宋体"/>
          <w:kern w:val="0"/>
          <w:szCs w:val="21"/>
        </w:rPr>
        <w:t>500</w:t>
      </w:r>
      <w:r>
        <w:rPr>
          <w:rFonts w:ascii="宋体" w:hAnsi="宋体" w:cs="宋体" w:hint="eastAsia"/>
          <w:kern w:val="0"/>
          <w:szCs w:val="21"/>
        </w:rPr>
        <w:t>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11</w:t>
      </w:r>
      <w:r>
        <w:rPr>
          <w:rFonts w:ascii="宋体" w:hAnsi="宋体" w:cs="宋体" w:hint="eastAsia"/>
          <w:kern w:val="0"/>
          <w:szCs w:val="21"/>
        </w:rPr>
        <w:t>）板桩、铰链链锁板预制件混凝土表面的蜂窝、麻面（含砂斑）、平整度（用</w:t>
      </w:r>
      <w:r>
        <w:rPr>
          <w:rFonts w:ascii="宋体" w:hAnsi="宋体" w:cs="宋体"/>
          <w:kern w:val="0"/>
          <w:szCs w:val="21"/>
        </w:rPr>
        <w:t>2</w:t>
      </w:r>
      <w:r>
        <w:rPr>
          <w:rFonts w:ascii="宋体" w:hAnsi="宋体" w:cs="宋体" w:hint="eastAsia"/>
          <w:kern w:val="0"/>
          <w:szCs w:val="21"/>
        </w:rPr>
        <w:t>米直尺测平面）、平直度（用</w:t>
      </w:r>
      <w:r>
        <w:rPr>
          <w:rFonts w:ascii="宋体" w:hAnsi="宋体" w:cs="宋体"/>
          <w:kern w:val="0"/>
          <w:szCs w:val="21"/>
        </w:rPr>
        <w:t>5</w:t>
      </w:r>
      <w:r>
        <w:rPr>
          <w:rFonts w:ascii="宋体" w:hAnsi="宋体" w:cs="宋体" w:hint="eastAsia"/>
          <w:kern w:val="0"/>
          <w:szCs w:val="21"/>
        </w:rPr>
        <w:t>米直尺测轮廓线）、相邻板桩、铅丝</w:t>
      </w:r>
      <w:proofErr w:type="gramStart"/>
      <w:r>
        <w:rPr>
          <w:rFonts w:ascii="宋体" w:hAnsi="宋体" w:cs="宋体" w:hint="eastAsia"/>
          <w:kern w:val="0"/>
          <w:szCs w:val="21"/>
        </w:rPr>
        <w:t>笼</w:t>
      </w:r>
      <w:proofErr w:type="gramEnd"/>
      <w:r>
        <w:rPr>
          <w:rFonts w:ascii="宋体" w:hAnsi="宋体" w:cs="宋体" w:hint="eastAsia"/>
          <w:kern w:val="0"/>
          <w:szCs w:val="21"/>
        </w:rPr>
        <w:t>块石</w:t>
      </w:r>
      <w:proofErr w:type="gramStart"/>
      <w:r>
        <w:rPr>
          <w:rFonts w:ascii="宋体" w:hAnsi="宋体" w:cs="宋体" w:hint="eastAsia"/>
          <w:kern w:val="0"/>
          <w:szCs w:val="21"/>
        </w:rPr>
        <w:t>错牙应</w:t>
      </w:r>
      <w:proofErr w:type="gramEnd"/>
      <w:r>
        <w:rPr>
          <w:rFonts w:ascii="宋体" w:hAnsi="宋体" w:cs="宋体" w:hint="eastAsia"/>
          <w:kern w:val="0"/>
          <w:szCs w:val="21"/>
        </w:rPr>
        <w:t>达到以下标准：</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①蜂窝面积不超过所在面积的</w:t>
      </w:r>
      <w:r>
        <w:rPr>
          <w:rFonts w:ascii="宋体" w:hAnsi="宋体" w:cs="宋体"/>
          <w:kern w:val="0"/>
          <w:szCs w:val="21"/>
        </w:rPr>
        <w:t>0.2%</w:t>
      </w:r>
      <w:r>
        <w:rPr>
          <w:rFonts w:ascii="宋体" w:hAnsi="宋体" w:cs="宋体" w:hint="eastAsia"/>
          <w:kern w:val="0"/>
          <w:szCs w:val="21"/>
        </w:rPr>
        <w:t>，麻面（含砂斑）面积不超过所在面积的</w:t>
      </w:r>
      <w:r>
        <w:rPr>
          <w:rFonts w:ascii="宋体" w:hAnsi="宋体" w:cs="宋体"/>
          <w:kern w:val="0"/>
          <w:szCs w:val="21"/>
        </w:rPr>
        <w:t>0.5%</w:t>
      </w:r>
      <w:r>
        <w:rPr>
          <w:rFonts w:ascii="宋体" w:hAnsi="宋体" w:cs="宋体" w:hint="eastAsia"/>
          <w:kern w:val="0"/>
          <w:szCs w:val="21"/>
        </w:rPr>
        <w:t>。</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②板桩、铰链链锁板表面平整度误差不超过</w:t>
      </w:r>
      <w:r>
        <w:rPr>
          <w:rFonts w:ascii="宋体" w:hAnsi="宋体" w:cs="宋体"/>
          <w:kern w:val="0"/>
          <w:szCs w:val="21"/>
        </w:rPr>
        <w:t>3</w:t>
      </w:r>
      <w:r>
        <w:rPr>
          <w:rFonts w:ascii="宋体" w:hAnsi="宋体" w:cs="宋体" w:hint="eastAsia"/>
          <w:kern w:val="0"/>
          <w:szCs w:val="21"/>
        </w:rPr>
        <w:t>毫米，平直度误差不超过</w:t>
      </w:r>
      <w:r>
        <w:rPr>
          <w:rFonts w:ascii="宋体" w:hAnsi="宋体" w:cs="宋体"/>
          <w:kern w:val="0"/>
          <w:szCs w:val="21"/>
        </w:rPr>
        <w:t>5</w:t>
      </w:r>
      <w:r>
        <w:rPr>
          <w:rFonts w:ascii="宋体" w:hAnsi="宋体" w:cs="宋体" w:hint="eastAsia"/>
          <w:kern w:val="0"/>
          <w:szCs w:val="21"/>
        </w:rPr>
        <w:t>毫米。误差超标的，未经监理人同意不得打磨、修补。</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③相邻</w:t>
      </w:r>
      <w:proofErr w:type="gramStart"/>
      <w:r>
        <w:rPr>
          <w:rFonts w:ascii="宋体" w:hAnsi="宋体" w:cs="宋体" w:hint="eastAsia"/>
          <w:kern w:val="0"/>
          <w:szCs w:val="21"/>
        </w:rPr>
        <w:t>板桩错牙不</w:t>
      </w:r>
      <w:proofErr w:type="gramEnd"/>
      <w:r>
        <w:rPr>
          <w:rFonts w:ascii="宋体" w:hAnsi="宋体" w:cs="宋体" w:hint="eastAsia"/>
          <w:kern w:val="0"/>
          <w:szCs w:val="21"/>
        </w:rPr>
        <w:t>超过</w:t>
      </w:r>
      <w:r>
        <w:rPr>
          <w:rFonts w:ascii="宋体" w:hAnsi="宋体" w:cs="宋体"/>
          <w:kern w:val="0"/>
          <w:szCs w:val="21"/>
        </w:rPr>
        <w:t>3</w:t>
      </w:r>
      <w:r>
        <w:rPr>
          <w:rFonts w:ascii="宋体" w:hAnsi="宋体" w:cs="宋体" w:hint="eastAsia"/>
          <w:kern w:val="0"/>
          <w:szCs w:val="21"/>
        </w:rPr>
        <w:t>毫米，平整度误差不超过</w:t>
      </w:r>
      <w:r>
        <w:rPr>
          <w:rFonts w:ascii="宋体" w:hAnsi="宋体" w:cs="宋体"/>
          <w:kern w:val="0"/>
          <w:szCs w:val="21"/>
        </w:rPr>
        <w:t>3</w:t>
      </w:r>
      <w:r>
        <w:rPr>
          <w:rFonts w:ascii="宋体" w:hAnsi="宋体" w:cs="宋体" w:hint="eastAsia"/>
          <w:kern w:val="0"/>
          <w:szCs w:val="21"/>
        </w:rPr>
        <w:t>毫米，误差超标的，拔出桩重打。</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④相邻铅丝</w:t>
      </w:r>
      <w:proofErr w:type="gramStart"/>
      <w:r>
        <w:rPr>
          <w:rFonts w:ascii="宋体" w:hAnsi="宋体" w:cs="宋体" w:hint="eastAsia"/>
          <w:kern w:val="0"/>
          <w:szCs w:val="21"/>
        </w:rPr>
        <w:t>笼块石错牙不</w:t>
      </w:r>
      <w:proofErr w:type="gramEnd"/>
      <w:r>
        <w:rPr>
          <w:rFonts w:ascii="宋体" w:hAnsi="宋体" w:cs="宋体" w:hint="eastAsia"/>
          <w:kern w:val="0"/>
          <w:szCs w:val="21"/>
        </w:rPr>
        <w:t>超过</w:t>
      </w:r>
      <w:r>
        <w:rPr>
          <w:rFonts w:ascii="宋体" w:hAnsi="宋体" w:cs="宋体"/>
          <w:kern w:val="0"/>
          <w:szCs w:val="21"/>
        </w:rPr>
        <w:t>5</w:t>
      </w:r>
      <w:r>
        <w:rPr>
          <w:rFonts w:ascii="宋体" w:hAnsi="宋体" w:cs="宋体" w:hint="eastAsia"/>
          <w:kern w:val="0"/>
          <w:szCs w:val="21"/>
        </w:rPr>
        <w:t>毫米，平整度误差不超过</w:t>
      </w:r>
      <w:r>
        <w:rPr>
          <w:rFonts w:ascii="宋体" w:hAnsi="宋体" w:cs="宋体"/>
          <w:kern w:val="0"/>
          <w:szCs w:val="21"/>
        </w:rPr>
        <w:t>8</w:t>
      </w:r>
      <w:r>
        <w:rPr>
          <w:rFonts w:ascii="宋体" w:hAnsi="宋体" w:cs="宋体" w:hint="eastAsia"/>
          <w:kern w:val="0"/>
          <w:szCs w:val="21"/>
        </w:rPr>
        <w:t>毫米，平直度误差不超过</w:t>
      </w:r>
      <w:r>
        <w:rPr>
          <w:rFonts w:ascii="宋体" w:hAnsi="宋体" w:cs="宋体"/>
          <w:kern w:val="0"/>
          <w:szCs w:val="21"/>
        </w:rPr>
        <w:t>20</w:t>
      </w:r>
      <w:r>
        <w:rPr>
          <w:rFonts w:ascii="宋体" w:hAnsi="宋体" w:cs="宋体" w:hint="eastAsia"/>
          <w:kern w:val="0"/>
          <w:szCs w:val="21"/>
        </w:rPr>
        <w:t>毫米。误差超标的，重新砌筑。</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蜂窝、麻面（含砂斑）面积超过上述控制标准的，超过部分分别按</w:t>
      </w:r>
      <w:r>
        <w:rPr>
          <w:rFonts w:ascii="宋体" w:hAnsi="宋体" w:cs="宋体"/>
          <w:kern w:val="0"/>
          <w:szCs w:val="21"/>
        </w:rPr>
        <w:t>5000</w:t>
      </w:r>
      <w:r>
        <w:rPr>
          <w:rFonts w:ascii="宋体" w:hAnsi="宋体" w:cs="宋体" w:hint="eastAsia"/>
          <w:kern w:val="0"/>
          <w:szCs w:val="21"/>
        </w:rPr>
        <w:t>元</w:t>
      </w:r>
      <w:r>
        <w:rPr>
          <w:rFonts w:ascii="宋体" w:hAnsi="宋体" w:cs="宋体"/>
          <w:kern w:val="0"/>
          <w:szCs w:val="21"/>
        </w:rPr>
        <w:t>/</w:t>
      </w:r>
      <w:r>
        <w:rPr>
          <w:rFonts w:ascii="宋体" w:hAnsi="宋体" w:cs="宋体" w:hint="eastAsia"/>
          <w:kern w:val="0"/>
          <w:szCs w:val="21"/>
        </w:rPr>
        <w:t>平方米、</w:t>
      </w:r>
      <w:r>
        <w:rPr>
          <w:rFonts w:ascii="宋体" w:hAnsi="宋体" w:cs="宋体"/>
          <w:kern w:val="0"/>
          <w:szCs w:val="21"/>
        </w:rPr>
        <w:t>2000</w:t>
      </w:r>
      <w:r>
        <w:rPr>
          <w:rFonts w:ascii="宋体" w:hAnsi="宋体" w:cs="宋体" w:hint="eastAsia"/>
          <w:kern w:val="0"/>
          <w:szCs w:val="21"/>
        </w:rPr>
        <w:t>元</w:t>
      </w:r>
      <w:r>
        <w:rPr>
          <w:rFonts w:ascii="宋体" w:hAnsi="宋体" w:cs="宋体"/>
          <w:kern w:val="0"/>
          <w:szCs w:val="21"/>
        </w:rPr>
        <w:t>/</w:t>
      </w:r>
      <w:r>
        <w:rPr>
          <w:rFonts w:ascii="宋体" w:hAnsi="宋体" w:cs="宋体" w:hint="eastAsia"/>
          <w:kern w:val="0"/>
          <w:szCs w:val="21"/>
        </w:rPr>
        <w:t>平方米扣除工程款；平整度、平直度达不到上述标准的，分别按</w:t>
      </w:r>
      <w:r>
        <w:rPr>
          <w:rFonts w:ascii="宋体" w:hAnsi="宋体" w:cs="宋体"/>
          <w:kern w:val="0"/>
          <w:szCs w:val="21"/>
        </w:rPr>
        <w:t>500</w:t>
      </w:r>
      <w:r>
        <w:rPr>
          <w:rFonts w:ascii="宋体" w:hAnsi="宋体" w:cs="宋体" w:hint="eastAsia"/>
          <w:kern w:val="0"/>
          <w:szCs w:val="21"/>
        </w:rPr>
        <w:t>元</w:t>
      </w:r>
      <w:r>
        <w:rPr>
          <w:rFonts w:ascii="宋体" w:hAnsi="宋体" w:cs="宋体"/>
          <w:kern w:val="0"/>
          <w:szCs w:val="21"/>
        </w:rPr>
        <w:t>/</w:t>
      </w:r>
      <w:r>
        <w:rPr>
          <w:rFonts w:ascii="宋体" w:hAnsi="宋体" w:cs="宋体" w:hint="eastAsia"/>
          <w:kern w:val="0"/>
          <w:szCs w:val="21"/>
        </w:rPr>
        <w:t>处、</w:t>
      </w:r>
      <w:r>
        <w:rPr>
          <w:rFonts w:ascii="宋体" w:hAnsi="宋体" w:cs="宋体"/>
          <w:kern w:val="0"/>
          <w:szCs w:val="21"/>
        </w:rPr>
        <w:t>1000</w:t>
      </w:r>
      <w:r>
        <w:rPr>
          <w:rFonts w:ascii="宋体" w:hAnsi="宋体" w:cs="宋体" w:hint="eastAsia"/>
          <w:kern w:val="0"/>
          <w:szCs w:val="21"/>
        </w:rPr>
        <w:t>元</w:t>
      </w:r>
      <w:r>
        <w:rPr>
          <w:rFonts w:ascii="宋体" w:hAnsi="宋体" w:cs="宋体"/>
          <w:kern w:val="0"/>
          <w:szCs w:val="21"/>
        </w:rPr>
        <w:t>/</w:t>
      </w:r>
      <w:r>
        <w:rPr>
          <w:rFonts w:ascii="宋体" w:hAnsi="宋体" w:cs="宋体" w:hint="eastAsia"/>
          <w:kern w:val="0"/>
          <w:szCs w:val="21"/>
        </w:rPr>
        <w:t>处扣除工程款。不足一个扣除工程款单位的，按一个扣除工程款单位进行扣除。</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12</w:t>
      </w:r>
      <w:r>
        <w:rPr>
          <w:rFonts w:ascii="宋体" w:hAnsi="宋体" w:cs="宋体" w:hint="eastAsia"/>
          <w:kern w:val="0"/>
          <w:szCs w:val="21"/>
        </w:rPr>
        <w:t>）使用不合格材料的，除由承包人负责清除出场外，尚需按以下各项分别扣除工程款：</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①土料：每立方米</w:t>
      </w:r>
      <w:r>
        <w:rPr>
          <w:rFonts w:ascii="宋体" w:hAnsi="宋体" w:cs="宋体"/>
          <w:kern w:val="0"/>
          <w:szCs w:val="21"/>
        </w:rPr>
        <w:t>50</w:t>
      </w:r>
      <w:r>
        <w:rPr>
          <w:rFonts w:ascii="宋体" w:hAnsi="宋体" w:cs="宋体" w:hint="eastAsia"/>
          <w:kern w:val="0"/>
          <w:szCs w:val="21"/>
        </w:rPr>
        <w:t>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②砂：每立方米</w:t>
      </w:r>
      <w:r>
        <w:rPr>
          <w:rFonts w:ascii="宋体" w:hAnsi="宋体" w:cs="宋体"/>
          <w:kern w:val="0"/>
          <w:szCs w:val="21"/>
        </w:rPr>
        <w:t>60</w:t>
      </w:r>
      <w:r>
        <w:rPr>
          <w:rFonts w:ascii="宋体" w:hAnsi="宋体" w:cs="宋体" w:hint="eastAsia"/>
          <w:kern w:val="0"/>
          <w:szCs w:val="21"/>
        </w:rPr>
        <w:t>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③块石：每立方米</w:t>
      </w:r>
      <w:r>
        <w:rPr>
          <w:rFonts w:ascii="宋体" w:hAnsi="宋体" w:cs="宋体"/>
          <w:kern w:val="0"/>
          <w:szCs w:val="21"/>
        </w:rPr>
        <w:t>80</w:t>
      </w:r>
      <w:r>
        <w:rPr>
          <w:rFonts w:ascii="宋体" w:hAnsi="宋体" w:cs="宋体" w:hint="eastAsia"/>
          <w:kern w:val="0"/>
          <w:szCs w:val="21"/>
        </w:rPr>
        <w:t>元；</w:t>
      </w:r>
      <w:r>
        <w:rPr>
          <w:rFonts w:ascii="宋体" w:hAnsi="宋体" w:cs="宋体"/>
          <w:kern w:val="0"/>
          <w:szCs w:val="21"/>
        </w:rPr>
        <w:tab/>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④水泥：每吨</w:t>
      </w:r>
      <w:r>
        <w:rPr>
          <w:rFonts w:ascii="宋体" w:hAnsi="宋体" w:cs="宋体"/>
          <w:kern w:val="0"/>
          <w:szCs w:val="21"/>
        </w:rPr>
        <w:t>500</w:t>
      </w:r>
      <w:r>
        <w:rPr>
          <w:rFonts w:ascii="宋体" w:hAnsi="宋体" w:cs="宋体" w:hint="eastAsia"/>
          <w:kern w:val="0"/>
          <w:szCs w:val="21"/>
        </w:rPr>
        <w:t>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⑤钢筋：每吨</w:t>
      </w:r>
      <w:r>
        <w:rPr>
          <w:rFonts w:ascii="宋体" w:hAnsi="宋体" w:cs="宋体"/>
          <w:kern w:val="0"/>
          <w:szCs w:val="21"/>
        </w:rPr>
        <w:t>4000</w:t>
      </w:r>
      <w:r>
        <w:rPr>
          <w:rFonts w:ascii="宋体" w:hAnsi="宋体" w:cs="宋体" w:hint="eastAsia"/>
          <w:kern w:val="0"/>
          <w:szCs w:val="21"/>
        </w:rPr>
        <w:t>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⑥模板：每平方米</w:t>
      </w:r>
      <w:r>
        <w:rPr>
          <w:rFonts w:ascii="宋体" w:hAnsi="宋体" w:cs="宋体"/>
          <w:kern w:val="0"/>
          <w:szCs w:val="21"/>
        </w:rPr>
        <w:t>150</w:t>
      </w:r>
      <w:r>
        <w:rPr>
          <w:rFonts w:ascii="宋体" w:hAnsi="宋体" w:cs="宋体" w:hint="eastAsia"/>
          <w:kern w:val="0"/>
          <w:szCs w:val="21"/>
        </w:rPr>
        <w:t>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⑦碎石：每立方米</w:t>
      </w:r>
      <w:r>
        <w:rPr>
          <w:rFonts w:ascii="宋体" w:hAnsi="宋体" w:cs="宋体"/>
          <w:kern w:val="0"/>
          <w:szCs w:val="21"/>
        </w:rPr>
        <w:t>100</w:t>
      </w:r>
      <w:r>
        <w:rPr>
          <w:rFonts w:ascii="宋体" w:hAnsi="宋体" w:cs="宋体" w:hint="eastAsia"/>
          <w:kern w:val="0"/>
          <w:szCs w:val="21"/>
        </w:rPr>
        <w:t>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监理人指出后仍强行使用的，除清除出场外，需加倍扣除工程款。</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13</w:t>
      </w:r>
      <w:r>
        <w:rPr>
          <w:rFonts w:ascii="宋体" w:hAnsi="宋体" w:cs="宋体" w:hint="eastAsia"/>
          <w:kern w:val="0"/>
          <w:szCs w:val="21"/>
        </w:rPr>
        <w:t>）承包人用于本工程的原材料、中间产品未提供有相应资质的检测部门出具的有效检验报告或免检证的，按不合格材料论处。若强行使用，除清除出场外，并加倍扣除工程款。</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14</w:t>
      </w:r>
      <w:r>
        <w:rPr>
          <w:rFonts w:ascii="宋体" w:hAnsi="宋体" w:cs="宋体" w:hint="eastAsia"/>
          <w:kern w:val="0"/>
          <w:szCs w:val="21"/>
        </w:rPr>
        <w:t>）草皮及其铺设质量不合格的，按</w:t>
      </w:r>
      <w:r>
        <w:rPr>
          <w:rFonts w:ascii="宋体" w:hAnsi="宋体" w:cs="宋体"/>
          <w:kern w:val="0"/>
          <w:szCs w:val="21"/>
        </w:rPr>
        <w:t>50</w:t>
      </w:r>
      <w:r>
        <w:rPr>
          <w:rFonts w:ascii="宋体" w:hAnsi="宋体" w:cs="宋体" w:hint="eastAsia"/>
          <w:kern w:val="0"/>
          <w:szCs w:val="21"/>
        </w:rPr>
        <w:t>元</w:t>
      </w:r>
      <w:r>
        <w:rPr>
          <w:rFonts w:ascii="宋体" w:hAnsi="宋体" w:cs="宋体"/>
          <w:kern w:val="0"/>
          <w:szCs w:val="21"/>
        </w:rPr>
        <w:t>/</w:t>
      </w:r>
      <w:r>
        <w:rPr>
          <w:rFonts w:ascii="宋体" w:hAnsi="宋体" w:cs="宋体" w:hint="eastAsia"/>
          <w:kern w:val="0"/>
          <w:szCs w:val="21"/>
        </w:rPr>
        <w:t>平方米扣除工程款；树木及栽种质量不合格的，乔木按</w:t>
      </w:r>
      <w:r>
        <w:rPr>
          <w:rFonts w:ascii="宋体" w:hAnsi="宋体" w:cs="宋体"/>
          <w:kern w:val="0"/>
          <w:szCs w:val="21"/>
        </w:rPr>
        <w:t>500</w:t>
      </w:r>
      <w:r>
        <w:rPr>
          <w:rFonts w:ascii="宋体" w:hAnsi="宋体" w:cs="宋体" w:hint="eastAsia"/>
          <w:kern w:val="0"/>
          <w:szCs w:val="21"/>
        </w:rPr>
        <w:t>元</w:t>
      </w:r>
      <w:r>
        <w:rPr>
          <w:rFonts w:ascii="宋体" w:hAnsi="宋体" w:cs="宋体"/>
          <w:kern w:val="0"/>
          <w:szCs w:val="21"/>
        </w:rPr>
        <w:t>/</w:t>
      </w:r>
      <w:r>
        <w:rPr>
          <w:rFonts w:ascii="宋体" w:hAnsi="宋体" w:cs="宋体" w:hint="eastAsia"/>
          <w:kern w:val="0"/>
          <w:szCs w:val="21"/>
        </w:rPr>
        <w:t>株扣除工程款，灌木按</w:t>
      </w:r>
      <w:r>
        <w:rPr>
          <w:rFonts w:ascii="宋体" w:hAnsi="宋体" w:cs="宋体"/>
          <w:kern w:val="0"/>
          <w:szCs w:val="21"/>
        </w:rPr>
        <w:t>100</w:t>
      </w:r>
      <w:r>
        <w:rPr>
          <w:rFonts w:ascii="宋体" w:hAnsi="宋体" w:cs="宋体" w:hint="eastAsia"/>
          <w:kern w:val="0"/>
          <w:szCs w:val="21"/>
        </w:rPr>
        <w:t>元</w:t>
      </w:r>
      <w:r>
        <w:rPr>
          <w:rFonts w:ascii="宋体" w:hAnsi="宋体" w:cs="宋体"/>
          <w:kern w:val="0"/>
          <w:szCs w:val="21"/>
        </w:rPr>
        <w:t>/</w:t>
      </w:r>
      <w:r>
        <w:rPr>
          <w:rFonts w:ascii="宋体" w:hAnsi="宋体" w:cs="宋体" w:hint="eastAsia"/>
          <w:kern w:val="0"/>
          <w:szCs w:val="21"/>
        </w:rPr>
        <w:t>株扣除工程款。</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15</w:t>
      </w:r>
      <w:r>
        <w:rPr>
          <w:rFonts w:ascii="宋体" w:hAnsi="宋体" w:cs="宋体" w:hint="eastAsia"/>
          <w:kern w:val="0"/>
          <w:szCs w:val="21"/>
        </w:rPr>
        <w:t>）工程竣工验收前，经抽检发现达不到合格标准的，土方、混凝土、浆砌石按每个不合格点</w:t>
      </w:r>
      <w:r>
        <w:rPr>
          <w:rFonts w:ascii="宋体" w:hAnsi="宋体" w:cs="宋体" w:hint="eastAsia"/>
          <w:kern w:val="0"/>
          <w:szCs w:val="21"/>
        </w:rPr>
        <w:lastRenderedPageBreak/>
        <w:t>扣除工程款</w:t>
      </w:r>
      <w:r>
        <w:rPr>
          <w:rFonts w:ascii="宋体" w:hAnsi="宋体" w:cs="宋体"/>
          <w:kern w:val="0"/>
          <w:szCs w:val="21"/>
        </w:rPr>
        <w:t>1</w:t>
      </w:r>
      <w:r>
        <w:rPr>
          <w:rFonts w:ascii="宋体" w:hAnsi="宋体" w:cs="宋体" w:hint="eastAsia"/>
          <w:kern w:val="0"/>
          <w:szCs w:val="21"/>
        </w:rPr>
        <w:t>万元。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16</w:t>
      </w:r>
      <w:r>
        <w:rPr>
          <w:rFonts w:ascii="宋体" w:hAnsi="宋体" w:cs="宋体" w:hint="eastAsia"/>
          <w:kern w:val="0"/>
          <w:szCs w:val="21"/>
        </w:rPr>
        <w:t>）工程质量监督部门以及建设或水行政主管部门检查指出的质量问题，除返工整顿外，每个问题扣除工程款</w:t>
      </w:r>
      <w:r>
        <w:rPr>
          <w:rFonts w:ascii="宋体" w:hAnsi="宋体" w:cs="宋体"/>
          <w:kern w:val="0"/>
          <w:szCs w:val="21"/>
        </w:rPr>
        <w:t>5000</w:t>
      </w:r>
      <w:r>
        <w:rPr>
          <w:rFonts w:ascii="宋体" w:hAnsi="宋体" w:cs="宋体" w:hint="eastAsia"/>
          <w:kern w:val="0"/>
          <w:szCs w:val="21"/>
        </w:rPr>
        <w:t>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17</w:t>
      </w:r>
      <w:r>
        <w:rPr>
          <w:rFonts w:ascii="宋体" w:hAnsi="宋体" w:cs="宋体" w:hint="eastAsia"/>
          <w:kern w:val="0"/>
          <w:szCs w:val="21"/>
        </w:rPr>
        <w:t>）无法具体确定不合格工程量的，则以当日上午（或下午）半天工程量作为扣除工程款的处罚工程量。</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13.4 工程隐蔽部位覆盖前的检查</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13.4.2 监理人未到场检查</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删除本款全文。</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13.4.3 监理人重新检查</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删除本款全文。</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13.4.4 承包人私自覆盖</w:t>
      </w:r>
    </w:p>
    <w:p w:rsidR="00C02AC7" w:rsidRDefault="0017062A">
      <w:pPr>
        <w:spacing w:line="360" w:lineRule="auto"/>
        <w:ind w:firstLineChars="200" w:firstLine="420"/>
        <w:rPr>
          <w:rFonts w:ascii="宋体" w:hAnsi="宋体" w:cs="宋体"/>
          <w:szCs w:val="21"/>
        </w:rPr>
      </w:pPr>
      <w:r>
        <w:rPr>
          <w:rFonts w:ascii="宋体" w:hAnsi="宋体" w:cs="宋体" w:hint="eastAsia"/>
          <w:szCs w:val="21"/>
        </w:rPr>
        <w:t>本款增加以下内容：</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对工程项目划分中明确的隐蔽工程和隐蔽部位，承包人私自覆盖的，每次扣除工程款</w:t>
      </w:r>
      <w:r>
        <w:rPr>
          <w:rFonts w:ascii="宋体" w:hAnsi="宋体" w:cs="宋体"/>
          <w:kern w:val="0"/>
          <w:szCs w:val="21"/>
        </w:rPr>
        <w:t>5000</w:t>
      </w:r>
      <w:r>
        <w:rPr>
          <w:rFonts w:ascii="宋体" w:hAnsi="宋体" w:cs="宋体" w:hint="eastAsia"/>
          <w:kern w:val="0"/>
          <w:szCs w:val="21"/>
        </w:rPr>
        <w:t>元；私自覆盖而事后又检查出承包人施工质量不合格的，每次再扣除工程款</w:t>
      </w:r>
      <w:r>
        <w:rPr>
          <w:rFonts w:ascii="宋体" w:hAnsi="宋体" w:cs="宋体"/>
          <w:kern w:val="0"/>
          <w:szCs w:val="21"/>
        </w:rPr>
        <w:t>2000</w:t>
      </w:r>
      <w:r>
        <w:rPr>
          <w:rFonts w:ascii="宋体" w:hAnsi="宋体" w:cs="宋体" w:hint="eastAsia"/>
          <w:kern w:val="0"/>
          <w:szCs w:val="21"/>
        </w:rPr>
        <w:t>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要隐蔽单元工程和关键部位单元工程质量评定的约定：按照《水利水电工程施工质量检验与评定规程》（SL176-2007）等相关质量评定规范进行评定。</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工程合格标准和优良标准：按照《水利水电工程施工质量检验与评定规程》（SL176-2007）等相关质量评定规范进行评定。</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工程《技术条款》和《施工技术要求》中提出的需进行检验检测的单元工程、中间产品，承包人应委托具备相应工程检测资质检测单位进行各项检验检测并承担所需费用。承包人应为监理人进行质量检查和检验提供必要的试验资料和原始记录。监理人在质量检查和检验过程中，若需抽样试验，所需试件由承包人提供，由此发生的费用由承包人承担。承包人应派出具有水利质量监督部门颁发的工程质量评定员资格证的质量</w:t>
      </w:r>
      <w:proofErr w:type="gramStart"/>
      <w:r>
        <w:rPr>
          <w:rFonts w:ascii="宋体" w:hAnsi="宋体" w:cs="宋体" w:hint="eastAsia"/>
          <w:kern w:val="0"/>
          <w:szCs w:val="21"/>
        </w:rPr>
        <w:t>评定员专门</w:t>
      </w:r>
      <w:proofErr w:type="gramEnd"/>
      <w:r>
        <w:rPr>
          <w:rFonts w:ascii="宋体" w:hAnsi="宋体" w:cs="宋体" w:hint="eastAsia"/>
          <w:kern w:val="0"/>
          <w:szCs w:val="21"/>
        </w:rPr>
        <w:t>负责质量评定相关工作，确保质量评定资料的真实准确，按相关规定要求填写质量评定表。</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14.2 现场材料试验</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删去本款全文，代之以：</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“承包人应按合同规定和监理人的指示进行各项材料试验并承担所需费用。试验须委托具有相关资质的检测单位进行。</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15．变更</w:t>
      </w:r>
    </w:p>
    <w:p w:rsidR="00C02AC7" w:rsidRDefault="0017062A">
      <w:pPr>
        <w:spacing w:line="360" w:lineRule="auto"/>
        <w:ind w:firstLineChars="200" w:firstLine="420"/>
        <w:jc w:val="left"/>
        <w:rPr>
          <w:rFonts w:ascii="宋体" w:hAnsi="宋体" w:cs="宋体"/>
          <w:kern w:val="0"/>
          <w:szCs w:val="21"/>
        </w:rPr>
      </w:pPr>
      <w:r>
        <w:rPr>
          <w:rFonts w:ascii="宋体" w:hAnsi="宋体" w:cs="宋体" w:hint="eastAsia"/>
          <w:kern w:val="0"/>
          <w:szCs w:val="21"/>
        </w:rPr>
        <w:t>删去本款全文，代之以：</w:t>
      </w:r>
    </w:p>
    <w:p w:rsidR="00C02AC7" w:rsidRDefault="0017062A">
      <w:pPr>
        <w:pStyle w:val="p23"/>
        <w:spacing w:line="360" w:lineRule="auto"/>
        <w:ind w:firstLineChars="200" w:firstLine="422"/>
        <w:rPr>
          <w:b/>
        </w:rPr>
      </w:pPr>
      <w:r>
        <w:rPr>
          <w:rFonts w:hint="eastAsia"/>
          <w:b/>
        </w:rPr>
        <w:t>15.1 变更的范围和内容（指建安工程部分）</w:t>
      </w:r>
    </w:p>
    <w:p w:rsidR="00C02AC7" w:rsidRDefault="0017062A">
      <w:pPr>
        <w:pStyle w:val="p0"/>
        <w:spacing w:line="360" w:lineRule="auto"/>
        <w:ind w:firstLineChars="200" w:firstLine="420"/>
        <w:rPr>
          <w:rFonts w:ascii="宋体" w:hAnsi="宋体"/>
        </w:rPr>
      </w:pPr>
      <w:r>
        <w:rPr>
          <w:rFonts w:ascii="宋体" w:hAnsi="宋体" w:hint="eastAsia"/>
        </w:rPr>
        <w:t>（</w:t>
      </w:r>
      <w:r>
        <w:rPr>
          <w:rFonts w:ascii="宋体" w:hAnsi="宋体"/>
        </w:rPr>
        <w:t>1</w:t>
      </w:r>
      <w:r>
        <w:rPr>
          <w:rFonts w:ascii="宋体" w:hAnsi="宋体" w:hint="eastAsia"/>
        </w:rPr>
        <w:t>）在履行合同过程中，监理人可根据工程的需要指示承包人进行以下各种类型的变更、没有监理人的指示，承包人不得擅自变更。</w:t>
      </w:r>
    </w:p>
    <w:p w:rsidR="00C02AC7" w:rsidRDefault="0017062A">
      <w:pPr>
        <w:pStyle w:val="p0"/>
        <w:spacing w:line="360" w:lineRule="auto"/>
        <w:ind w:firstLineChars="200" w:firstLine="420"/>
        <w:rPr>
          <w:rFonts w:ascii="宋体" w:hAnsi="宋体"/>
        </w:rPr>
      </w:pPr>
      <w:r>
        <w:rPr>
          <w:rFonts w:ascii="宋体" w:hAnsi="宋体" w:hint="eastAsia"/>
        </w:rPr>
        <w:t>①增加或减少合同中任何一项工作内容；</w:t>
      </w:r>
    </w:p>
    <w:p w:rsidR="00C02AC7" w:rsidRDefault="0017062A">
      <w:pPr>
        <w:pStyle w:val="p0"/>
        <w:spacing w:line="360" w:lineRule="auto"/>
        <w:ind w:firstLineChars="200" w:firstLine="420"/>
        <w:rPr>
          <w:rFonts w:ascii="宋体" w:hAnsi="宋体"/>
        </w:rPr>
      </w:pPr>
      <w:r>
        <w:rPr>
          <w:rFonts w:ascii="宋体" w:hAnsi="宋体" w:hint="eastAsia"/>
        </w:rPr>
        <w:lastRenderedPageBreak/>
        <w:t>②改变合同中任何一项工作的标准或性质；</w:t>
      </w:r>
    </w:p>
    <w:p w:rsidR="00C02AC7" w:rsidRDefault="0017062A">
      <w:pPr>
        <w:pStyle w:val="p0"/>
        <w:spacing w:line="360" w:lineRule="auto"/>
        <w:ind w:firstLineChars="200" w:firstLine="420"/>
        <w:rPr>
          <w:rFonts w:ascii="宋体" w:hAnsi="宋体"/>
        </w:rPr>
      </w:pPr>
      <w:r>
        <w:rPr>
          <w:rFonts w:ascii="宋体" w:hAnsi="宋体" w:hint="eastAsia"/>
        </w:rPr>
        <w:t>③改变工程建筑物的形式、基线、标高、位置或尺寸：</w:t>
      </w:r>
    </w:p>
    <w:p w:rsidR="00C02AC7" w:rsidRDefault="0017062A">
      <w:pPr>
        <w:pStyle w:val="p0"/>
        <w:spacing w:line="360" w:lineRule="auto"/>
        <w:ind w:firstLineChars="200" w:firstLine="420"/>
        <w:rPr>
          <w:rFonts w:ascii="宋体" w:hAnsi="宋体"/>
        </w:rPr>
      </w:pPr>
      <w:r>
        <w:rPr>
          <w:rFonts w:ascii="宋体" w:hAnsi="宋体" w:hint="eastAsia"/>
        </w:rPr>
        <w:t>④改变合同中任何一项工程的完工日期或改变已批准的施工顺序：</w:t>
      </w:r>
    </w:p>
    <w:p w:rsidR="00C02AC7" w:rsidRDefault="0017062A">
      <w:pPr>
        <w:pStyle w:val="p0"/>
        <w:spacing w:line="360" w:lineRule="auto"/>
        <w:ind w:firstLineChars="200" w:firstLine="420"/>
        <w:rPr>
          <w:rFonts w:ascii="宋体" w:hAnsi="宋体"/>
        </w:rPr>
      </w:pPr>
      <w:r>
        <w:rPr>
          <w:rFonts w:ascii="宋体" w:hAnsi="宋体" w:hint="eastAsia"/>
        </w:rPr>
        <w:t>⑤追加为完成工程所需的任何额外工作。</w:t>
      </w:r>
    </w:p>
    <w:p w:rsidR="00C02AC7" w:rsidRDefault="0017062A">
      <w:pPr>
        <w:pStyle w:val="p0"/>
        <w:spacing w:line="360" w:lineRule="auto"/>
        <w:ind w:firstLineChars="200" w:firstLine="420"/>
        <w:rPr>
          <w:rFonts w:ascii="宋体" w:hAnsi="宋体"/>
        </w:rPr>
      </w:pPr>
      <w:r>
        <w:rPr>
          <w:rFonts w:ascii="宋体" w:hAnsi="宋体" w:hint="eastAsia"/>
        </w:rPr>
        <w:t>（2）增加或减少合同</w:t>
      </w:r>
      <w:proofErr w:type="gramStart"/>
      <w:r>
        <w:rPr>
          <w:rFonts w:ascii="宋体" w:hAnsi="宋体" w:hint="eastAsia"/>
        </w:rPr>
        <w:t>中项目</w:t>
      </w:r>
      <w:proofErr w:type="gramEnd"/>
      <w:r>
        <w:rPr>
          <w:rFonts w:ascii="宋体" w:hAnsi="宋体" w:hint="eastAsia"/>
        </w:rPr>
        <w:t>的工程量累计引起的工程造价不超过合同总价1%的部分，不予调整工程款；累计引起的工程造价超过合同总价1%的，则按超过部分扣除合同总价1%后的实际工程量计价支付工程款。增加工程款达到招标要求的按相关规定办理。堤岸建设长度变化引起的调整费用增减按实结算。</w:t>
      </w:r>
    </w:p>
    <w:p w:rsidR="00C02AC7" w:rsidRDefault="0017062A">
      <w:pPr>
        <w:pStyle w:val="p0"/>
        <w:spacing w:line="360" w:lineRule="auto"/>
        <w:ind w:firstLineChars="200" w:firstLine="420"/>
        <w:rPr>
          <w:rFonts w:ascii="宋体" w:hAnsi="宋体"/>
        </w:rPr>
      </w:pPr>
      <w:r>
        <w:rPr>
          <w:rFonts w:ascii="宋体" w:hAnsi="宋体" w:hint="eastAsia"/>
        </w:rPr>
        <w:t>（4）以下情况不作为变更处理，不予调整合同价：</w:t>
      </w:r>
    </w:p>
    <w:p w:rsidR="00C02AC7" w:rsidRDefault="0017062A">
      <w:pPr>
        <w:pStyle w:val="p0"/>
        <w:spacing w:line="360" w:lineRule="auto"/>
        <w:ind w:firstLineChars="200" w:firstLine="420"/>
        <w:rPr>
          <w:rFonts w:ascii="宋体" w:hAnsi="宋体"/>
        </w:rPr>
      </w:pPr>
      <w:r>
        <w:rPr>
          <w:rFonts w:ascii="宋体" w:hAnsi="宋体" w:hint="eastAsia"/>
        </w:rPr>
        <w:t>1）对于堤防工程，堤轴线不变的情况下，由于施工图纸标示的地面线与实际地形不一致而引起的工程量增减。</w:t>
      </w:r>
    </w:p>
    <w:p w:rsidR="00C02AC7" w:rsidRDefault="0017062A">
      <w:pPr>
        <w:pStyle w:val="p0"/>
        <w:spacing w:line="360" w:lineRule="auto"/>
        <w:ind w:firstLineChars="200" w:firstLine="420"/>
        <w:rPr>
          <w:rFonts w:ascii="宋体" w:hAnsi="宋体"/>
        </w:rPr>
      </w:pPr>
      <w:r>
        <w:rPr>
          <w:rFonts w:ascii="宋体" w:hAnsi="宋体" w:hint="eastAsia"/>
        </w:rPr>
        <w:t>2）承包人自身应承担的风险范围内工作。</w:t>
      </w:r>
    </w:p>
    <w:p w:rsidR="00C02AC7" w:rsidRDefault="0017062A">
      <w:pPr>
        <w:pStyle w:val="p0"/>
        <w:spacing w:line="360" w:lineRule="auto"/>
        <w:ind w:firstLineChars="200" w:firstLine="420"/>
        <w:rPr>
          <w:rFonts w:ascii="宋体" w:hAnsi="宋体"/>
        </w:rPr>
      </w:pPr>
      <w:r>
        <w:rPr>
          <w:rFonts w:ascii="宋体" w:hAnsi="宋体" w:hint="eastAsia"/>
        </w:rPr>
        <w:t>3）项目法人在工程招标文件及其配套的补充通知、设计图纸等文件中已明确应由承包方承担的工作内容、义务和风险，如工程实体的实施（含临时工程）、现场安全生产措施、物价正常波动等。</w:t>
      </w:r>
    </w:p>
    <w:p w:rsidR="00C02AC7" w:rsidRDefault="0017062A">
      <w:pPr>
        <w:pStyle w:val="p0"/>
        <w:spacing w:line="360" w:lineRule="auto"/>
        <w:ind w:firstLineChars="200" w:firstLine="420"/>
        <w:rPr>
          <w:rFonts w:ascii="宋体" w:hAnsi="宋体"/>
        </w:rPr>
      </w:pPr>
      <w:r>
        <w:rPr>
          <w:rFonts w:ascii="宋体" w:hAnsi="宋体" w:hint="eastAsia"/>
        </w:rPr>
        <w:t>4）因承包方自身技术力量、施工机械、流动资金以及其他应由承包方自身解决的问题等原因导致的工程无法实施或难以实施。</w:t>
      </w:r>
    </w:p>
    <w:p w:rsidR="00C02AC7" w:rsidRDefault="0017062A">
      <w:pPr>
        <w:pStyle w:val="p0"/>
        <w:spacing w:line="360" w:lineRule="auto"/>
        <w:ind w:firstLineChars="200" w:firstLine="420"/>
        <w:rPr>
          <w:rFonts w:ascii="宋体" w:hAnsi="宋体"/>
        </w:rPr>
      </w:pPr>
      <w:r>
        <w:rPr>
          <w:rFonts w:ascii="宋体" w:hAnsi="宋体" w:hint="eastAsia"/>
        </w:rPr>
        <w:t>5）施工图纸与工程量清单不一致（存在漏项或计量不准确等），但未超出相关合同计量条款约定的调整界限。</w:t>
      </w:r>
    </w:p>
    <w:p w:rsidR="00C02AC7" w:rsidRDefault="0017062A">
      <w:pPr>
        <w:pStyle w:val="p0"/>
        <w:spacing w:line="360" w:lineRule="auto"/>
        <w:ind w:firstLineChars="200" w:firstLine="420"/>
        <w:rPr>
          <w:rFonts w:ascii="宋体" w:hAnsi="宋体"/>
        </w:rPr>
      </w:pPr>
      <w:r>
        <w:rPr>
          <w:rFonts w:ascii="宋体" w:hAnsi="宋体" w:hint="eastAsia"/>
        </w:rPr>
        <w:t>6）承包方投标失误，如工程量、单价、总价计算错误，对现场施工组织考虑不周等。</w:t>
      </w:r>
    </w:p>
    <w:p w:rsidR="00C02AC7" w:rsidRDefault="0017062A">
      <w:pPr>
        <w:pStyle w:val="p0"/>
        <w:spacing w:line="360" w:lineRule="auto"/>
        <w:ind w:firstLineChars="200" w:firstLine="420"/>
        <w:rPr>
          <w:rFonts w:ascii="宋体" w:hAnsi="宋体"/>
        </w:rPr>
      </w:pPr>
      <w:r>
        <w:rPr>
          <w:rFonts w:ascii="宋体" w:hAnsi="宋体" w:hint="eastAsia"/>
        </w:rPr>
        <w:t>7）属于发包时约定由承包方统筹包干使用费用的项目（如一般临时工程、一般拆除工程、排水、承包人驻地建设、施工道路与通道、围蔽、支护等）。</w:t>
      </w:r>
    </w:p>
    <w:p w:rsidR="00C02AC7" w:rsidRDefault="0017062A">
      <w:pPr>
        <w:pStyle w:val="p0"/>
        <w:spacing w:line="360" w:lineRule="auto"/>
        <w:ind w:firstLineChars="200" w:firstLine="420"/>
        <w:rPr>
          <w:rFonts w:ascii="宋体" w:hAnsi="宋体"/>
        </w:rPr>
      </w:pPr>
      <w:r>
        <w:rPr>
          <w:rFonts w:ascii="宋体" w:hAnsi="宋体" w:hint="eastAsia"/>
        </w:rPr>
        <w:t>（5）由于变更引起的工程施工组织和进度计划发生的任何变动，均不予以调整项目单价和合价。</w:t>
      </w:r>
    </w:p>
    <w:p w:rsidR="00C02AC7" w:rsidRDefault="0017062A">
      <w:pPr>
        <w:pStyle w:val="p23"/>
        <w:spacing w:line="360" w:lineRule="auto"/>
        <w:ind w:firstLineChars="200" w:firstLine="422"/>
        <w:rPr>
          <w:b/>
        </w:rPr>
      </w:pPr>
      <w:r>
        <w:rPr>
          <w:rFonts w:hint="eastAsia"/>
          <w:b/>
        </w:rPr>
        <w:t>15.2变更的处理原则</w:t>
      </w:r>
    </w:p>
    <w:p w:rsidR="00C02AC7" w:rsidRDefault="0017062A">
      <w:pPr>
        <w:pStyle w:val="p23"/>
        <w:spacing w:line="360" w:lineRule="auto"/>
        <w:ind w:firstLineChars="200" w:firstLine="420"/>
      </w:pPr>
      <w:r>
        <w:rPr>
          <w:rFonts w:hint="eastAsia"/>
        </w:rPr>
        <w:t>（</w:t>
      </w:r>
      <w:r>
        <w:t>1</w:t>
      </w:r>
      <w:r>
        <w:rPr>
          <w:rFonts w:hint="eastAsia"/>
        </w:rPr>
        <w:t>）变更需要延长工期时，应按本合同的规定办理；若变更使合同工作量减少，监理人认为应予提前变更项目的工期时，由监理人和承包人协商确定。</w:t>
      </w:r>
    </w:p>
    <w:p w:rsidR="00C02AC7" w:rsidRDefault="0017062A">
      <w:pPr>
        <w:pStyle w:val="p23"/>
        <w:spacing w:line="360" w:lineRule="auto"/>
        <w:ind w:firstLineChars="200" w:firstLine="420"/>
      </w:pPr>
      <w:r>
        <w:rPr>
          <w:rFonts w:hint="eastAsia"/>
        </w:rPr>
        <w:t>（</w:t>
      </w:r>
      <w:r>
        <w:t>2</w:t>
      </w:r>
      <w:r>
        <w:rPr>
          <w:rFonts w:hint="eastAsia"/>
        </w:rPr>
        <w:t>）单项工程经批准增加合同规定以外的内容，工程估算投资100万人民币以上（含100万）或者单项工程合同变更追加工程款超过招标合同价10%以上（含10%）但各项合同总额不超预（概）算的，应当组织招标；但经论证不适宜招标的，</w:t>
      </w:r>
      <w:proofErr w:type="gramStart"/>
      <w:r>
        <w:rPr>
          <w:rFonts w:hint="eastAsia"/>
        </w:rPr>
        <w:t>按照穗</w:t>
      </w:r>
      <w:proofErr w:type="gramEnd"/>
      <w:r>
        <w:rPr>
          <w:rFonts w:hint="eastAsia"/>
        </w:rPr>
        <w:t>府办【2014】15号文规定经批准后可不招标。</w:t>
      </w:r>
    </w:p>
    <w:p w:rsidR="00C02AC7" w:rsidRDefault="0017062A">
      <w:pPr>
        <w:pStyle w:val="p23"/>
        <w:spacing w:line="360" w:lineRule="auto"/>
        <w:ind w:firstLineChars="200" w:firstLine="420"/>
      </w:pPr>
      <w:r>
        <w:rPr>
          <w:rFonts w:hint="eastAsia"/>
        </w:rPr>
        <w:t>（3）工程变更必须按照《广州市水务建设工程设计变更管理办法》（</w:t>
      </w:r>
      <w:proofErr w:type="gramStart"/>
      <w:r>
        <w:t>穗水规划</w:t>
      </w:r>
      <w:proofErr w:type="gramEnd"/>
      <w:r>
        <w:t>〔2014〕28号</w:t>
      </w:r>
      <w:r>
        <w:rPr>
          <w:rFonts w:hint="eastAsia"/>
        </w:rPr>
        <w:t>）和其他相关规定履行报批手续后方可变更。</w:t>
      </w:r>
    </w:p>
    <w:p w:rsidR="00C02AC7" w:rsidRDefault="0017062A">
      <w:pPr>
        <w:pStyle w:val="p23"/>
        <w:spacing w:line="360" w:lineRule="auto"/>
        <w:ind w:firstLineChars="200" w:firstLine="420"/>
      </w:pPr>
      <w:r>
        <w:rPr>
          <w:rFonts w:hint="eastAsia"/>
        </w:rPr>
        <w:t>（4）工程变更还应遵循相关法律法规和政策规定以及发包人制定的设计变更管理办法。</w:t>
      </w:r>
    </w:p>
    <w:p w:rsidR="00C02AC7" w:rsidRDefault="0017062A">
      <w:pPr>
        <w:pStyle w:val="p23"/>
        <w:spacing w:line="360" w:lineRule="auto"/>
        <w:ind w:firstLineChars="200" w:firstLine="420"/>
      </w:pPr>
      <w:r>
        <w:rPr>
          <w:rFonts w:hint="eastAsia"/>
        </w:rPr>
        <w:t>（5）变更前后项目引起的单价和合价按以下规定办理：</w:t>
      </w:r>
    </w:p>
    <w:p w:rsidR="00C02AC7" w:rsidRDefault="0017062A">
      <w:pPr>
        <w:pStyle w:val="p23"/>
        <w:spacing w:line="360" w:lineRule="auto"/>
        <w:ind w:firstLineChars="200" w:firstLine="420"/>
      </w:pPr>
      <w:r>
        <w:rPr>
          <w:rFonts w:hint="eastAsia"/>
        </w:rPr>
        <w:lastRenderedPageBreak/>
        <w:t>1）合同中没有适用于变更工程项目的单价的，则根据变更工程资料、计量规范和计价办法、工程造价管理机构发布的信息（参考）价格（提交变更申请当季度），并按照中标合同总价的下浮率（即中标价相对于最高投标限价的下浮比率）核定变更项目的单价和总价，按发包人有关规定办理有关变更审价程序后调整。</w:t>
      </w:r>
    </w:p>
    <w:p w:rsidR="00C02AC7" w:rsidRDefault="0017062A">
      <w:pPr>
        <w:pStyle w:val="p23"/>
        <w:spacing w:line="360" w:lineRule="auto"/>
        <w:ind w:firstLineChars="200" w:firstLine="420"/>
      </w:pPr>
      <w:r>
        <w:rPr>
          <w:rFonts w:hint="eastAsia"/>
        </w:rPr>
        <w:t>2）合同中没有适用的单价、且工程造价管理机构发布的信息(参考)价格缺价的，则根据变更工程资料、计量规则、计价办法和通过市场调查等有合法依据的市场价格，并按照中标合同总价的下浮率（即中标价相对于最高投标限价的下浮比率）核定变更项目的单价和总价，按发包人有关规定办理有关变更审价程序后调整。</w:t>
      </w:r>
    </w:p>
    <w:p w:rsidR="00C02AC7" w:rsidRDefault="0017062A">
      <w:pPr>
        <w:pStyle w:val="p23"/>
        <w:spacing w:line="360" w:lineRule="auto"/>
        <w:ind w:firstLineChars="200" w:firstLine="420"/>
      </w:pPr>
      <w:r>
        <w:rPr>
          <w:rFonts w:hint="eastAsia"/>
        </w:rPr>
        <w:t>3）合同中有适用单价的，变更项目按照中标价的</w:t>
      </w:r>
      <w:proofErr w:type="gramStart"/>
      <w:r>
        <w:rPr>
          <w:rFonts w:hint="eastAsia"/>
        </w:rPr>
        <w:t>下浮率</w:t>
      </w:r>
      <w:proofErr w:type="gramEnd"/>
      <w:r>
        <w:rPr>
          <w:rFonts w:hint="eastAsia"/>
        </w:rPr>
        <w:t>核定单价和总价。</w:t>
      </w:r>
    </w:p>
    <w:p w:rsidR="00C02AC7" w:rsidRDefault="0017062A">
      <w:pPr>
        <w:pStyle w:val="p23"/>
        <w:spacing w:line="360" w:lineRule="auto"/>
        <w:ind w:firstLineChars="200" w:firstLine="420"/>
      </w:pPr>
      <w:r>
        <w:rPr>
          <w:rFonts w:hint="eastAsia"/>
        </w:rPr>
        <w:t>4）工程措施费用不作调整。</w:t>
      </w:r>
    </w:p>
    <w:p w:rsidR="00C02AC7" w:rsidRDefault="0017062A">
      <w:pPr>
        <w:pStyle w:val="p26"/>
        <w:spacing w:line="360" w:lineRule="auto"/>
        <w:rPr>
          <w:rFonts w:ascii="宋体" w:hAnsi="宋体"/>
        </w:rPr>
      </w:pPr>
      <w:r>
        <w:rPr>
          <w:rFonts w:ascii="宋体" w:hAnsi="宋体" w:hint="eastAsia"/>
        </w:rPr>
        <w:t>（6）合同变更中涉及的主要材料应注明产地、品牌、规格</w:t>
      </w:r>
      <w:proofErr w:type="gramStart"/>
      <w:r>
        <w:rPr>
          <w:rFonts w:ascii="宋体" w:hAnsi="宋体" w:hint="eastAsia"/>
        </w:rPr>
        <w:t>和组价依据</w:t>
      </w:r>
      <w:proofErr w:type="gramEnd"/>
      <w:r>
        <w:rPr>
          <w:rFonts w:ascii="宋体" w:hAnsi="宋体" w:hint="eastAsia"/>
        </w:rPr>
        <w:t>，并由监理复核，经项目管理单位、发包人审核后确认。</w:t>
      </w:r>
    </w:p>
    <w:p w:rsidR="00C02AC7" w:rsidRDefault="0017062A">
      <w:pPr>
        <w:pStyle w:val="p22"/>
        <w:spacing w:line="360" w:lineRule="auto"/>
        <w:ind w:firstLineChars="200" w:firstLine="422"/>
        <w:rPr>
          <w:rFonts w:ascii="宋体" w:hAnsi="宋体"/>
          <w:b/>
        </w:rPr>
      </w:pPr>
      <w:r>
        <w:rPr>
          <w:rFonts w:ascii="宋体" w:hAnsi="宋体" w:hint="eastAsia"/>
          <w:b/>
        </w:rPr>
        <w:t>15.3 变更指示</w:t>
      </w:r>
    </w:p>
    <w:p w:rsidR="00C02AC7" w:rsidRDefault="0017062A">
      <w:pPr>
        <w:pStyle w:val="p22"/>
        <w:spacing w:line="360" w:lineRule="auto"/>
        <w:ind w:firstLineChars="200"/>
        <w:rPr>
          <w:rFonts w:ascii="宋体" w:hAnsi="宋体"/>
        </w:rPr>
      </w:pPr>
      <w:r>
        <w:rPr>
          <w:rFonts w:ascii="宋体" w:hAnsi="宋体" w:hint="eastAsia"/>
        </w:rPr>
        <w:t>（</w:t>
      </w:r>
      <w:r>
        <w:rPr>
          <w:rFonts w:ascii="宋体" w:hAnsi="宋体"/>
        </w:rPr>
        <w:t>1</w:t>
      </w:r>
      <w:r>
        <w:rPr>
          <w:rFonts w:ascii="宋体" w:hAnsi="宋体" w:hint="eastAsia"/>
        </w:rPr>
        <w:t>）监理人应在发包人授权范围内，按第15</w:t>
      </w:r>
      <w:r>
        <w:rPr>
          <w:rFonts w:ascii="宋体" w:hAnsi="宋体"/>
        </w:rPr>
        <w:t>.1</w:t>
      </w:r>
      <w:r>
        <w:rPr>
          <w:rFonts w:ascii="宋体" w:hAnsi="宋体" w:hint="eastAsia"/>
        </w:rPr>
        <w:t>款的规定及时向承包人发出变更指示。变更指示的内容应包括变更项目的详细变更内容、变更工程量、变更项目的施工技术要求和有关文件图纸以及监理人按第15</w:t>
      </w:r>
      <w:r>
        <w:rPr>
          <w:rFonts w:ascii="宋体" w:hAnsi="宋体"/>
        </w:rPr>
        <w:t>.2</w:t>
      </w:r>
      <w:r>
        <w:rPr>
          <w:rFonts w:ascii="宋体" w:hAnsi="宋体" w:hint="eastAsia"/>
        </w:rPr>
        <w:t>款规定指明的变更处理原则。</w:t>
      </w:r>
    </w:p>
    <w:p w:rsidR="00C02AC7" w:rsidRDefault="0017062A">
      <w:pPr>
        <w:pStyle w:val="p22"/>
        <w:spacing w:line="360" w:lineRule="auto"/>
        <w:ind w:firstLineChars="200"/>
        <w:rPr>
          <w:rFonts w:ascii="宋体" w:hAnsi="宋体"/>
        </w:rPr>
      </w:pPr>
      <w:r>
        <w:rPr>
          <w:rFonts w:ascii="宋体" w:hAnsi="宋体" w:hint="eastAsia"/>
        </w:rPr>
        <w:t>（2）监理人在向承包人发出任何图纸和文件前，应仔细检查其中是否存在第15</w:t>
      </w:r>
      <w:r>
        <w:rPr>
          <w:rFonts w:ascii="宋体" w:hAnsi="宋体"/>
        </w:rPr>
        <w:t>.1</w:t>
      </w:r>
      <w:r>
        <w:rPr>
          <w:rFonts w:ascii="宋体" w:hAnsi="宋体" w:hint="eastAsia"/>
        </w:rPr>
        <w:t>款所述的变更。若存在变更，监理人应按本款</w:t>
      </w:r>
      <w:r>
        <w:rPr>
          <w:rFonts w:ascii="宋体" w:hAnsi="宋体"/>
        </w:rPr>
        <w:t>（1）</w:t>
      </w:r>
      <w:r>
        <w:rPr>
          <w:rFonts w:ascii="宋体" w:hAnsi="宋体" w:hint="eastAsia"/>
        </w:rPr>
        <w:t>项的规定发出变更指示。</w:t>
      </w:r>
    </w:p>
    <w:p w:rsidR="00C02AC7" w:rsidRDefault="0017062A">
      <w:pPr>
        <w:pStyle w:val="p22"/>
        <w:spacing w:line="360" w:lineRule="auto"/>
        <w:ind w:firstLineChars="200"/>
        <w:rPr>
          <w:rFonts w:ascii="宋体" w:hAnsi="宋体"/>
        </w:rPr>
      </w:pPr>
      <w:r>
        <w:rPr>
          <w:rFonts w:ascii="宋体" w:hAnsi="宋体" w:hint="eastAsia"/>
        </w:rPr>
        <w:t>（3）承包人收到监理人发出的图纸和文件后，经检查后认为其中存在第15</w:t>
      </w:r>
      <w:r>
        <w:rPr>
          <w:rFonts w:ascii="宋体" w:hAnsi="宋体"/>
        </w:rPr>
        <w:t>.1</w:t>
      </w:r>
      <w:r>
        <w:rPr>
          <w:rFonts w:ascii="宋体" w:hAnsi="宋体" w:hint="eastAsia"/>
        </w:rPr>
        <w:t>款所述的变更而监理人未按本款</w:t>
      </w:r>
      <w:r>
        <w:rPr>
          <w:rFonts w:ascii="宋体" w:hAnsi="宋体"/>
        </w:rPr>
        <w:t>（l）</w:t>
      </w:r>
      <w:r>
        <w:rPr>
          <w:rFonts w:ascii="宋体" w:hAnsi="宋体" w:hint="eastAsia"/>
        </w:rPr>
        <w:t>项规定发出变更指示，则应在收到上述图纸和文件后7天内或在开始执行前</w:t>
      </w:r>
      <w:r>
        <w:rPr>
          <w:rFonts w:ascii="宋体" w:hAnsi="宋体"/>
        </w:rPr>
        <w:t>（</w:t>
      </w:r>
      <w:r>
        <w:rPr>
          <w:rFonts w:ascii="宋体" w:hAnsi="宋体" w:hint="eastAsia"/>
        </w:rPr>
        <w:t>以日期早者为准</w:t>
      </w:r>
      <w:r>
        <w:rPr>
          <w:rFonts w:ascii="宋体" w:hAnsi="宋体"/>
        </w:rPr>
        <w:t>）</w:t>
      </w:r>
      <w:r>
        <w:rPr>
          <w:rFonts w:ascii="宋体" w:hAnsi="宋体" w:hint="eastAsia"/>
        </w:rPr>
        <w:t>通知监理人，并提供必要的依据。监理人应在收到承包人通知后7天内答复承包人：若同意作为变更。应按本款</w:t>
      </w:r>
      <w:r>
        <w:rPr>
          <w:rFonts w:ascii="宋体" w:hAnsi="宋体"/>
        </w:rPr>
        <w:t>（1）</w:t>
      </w:r>
      <w:r>
        <w:rPr>
          <w:rFonts w:ascii="宋体" w:hAnsi="宋体" w:hint="eastAsia"/>
        </w:rPr>
        <w:t>项规定补发变更指示；若不同意作为变更，亦应在上述期限内答复承包人。</w:t>
      </w:r>
    </w:p>
    <w:p w:rsidR="00C02AC7" w:rsidRDefault="0017062A">
      <w:pPr>
        <w:pStyle w:val="p22"/>
        <w:spacing w:line="360" w:lineRule="auto"/>
        <w:ind w:firstLineChars="200"/>
        <w:rPr>
          <w:rFonts w:ascii="宋体" w:hAnsi="宋体"/>
        </w:rPr>
      </w:pPr>
      <w:r>
        <w:rPr>
          <w:rFonts w:ascii="宋体" w:hAnsi="宋体" w:hint="eastAsia"/>
        </w:rPr>
        <w:t>（4）承包人在投标时已充分考察了施工现场情况，报价中已包括了施工范围内的场地平整、地上附着物拆卸（除）、鱼（虾）塘处理、清淤、排水及其他相关临时工程等费用，在合同实施时，不得以任何原因增加该部分费用。</w:t>
      </w:r>
    </w:p>
    <w:p w:rsidR="00C02AC7" w:rsidRDefault="0017062A">
      <w:pPr>
        <w:pStyle w:val="p22"/>
        <w:spacing w:line="360" w:lineRule="auto"/>
        <w:ind w:firstLineChars="200"/>
        <w:rPr>
          <w:rFonts w:ascii="宋体" w:hAnsi="宋体"/>
        </w:rPr>
      </w:pPr>
      <w:r>
        <w:rPr>
          <w:rFonts w:ascii="宋体" w:hAnsi="宋体" w:hint="eastAsia"/>
        </w:rPr>
        <w:t>（5）发现设计有错误或严重不合理的地方，承包人应以书面形式通知发包人及监理工程师，经监理工程师审查并报发包人同意后，由发包人在七天内与原设计单位商定提出修改或变更设计方案进行实施。如因投资或材料供应有变化，或因发包人使用需要，提出变更设计要求，除变更设计图纸及审批手续由发包人负责外，承包人应积极配合，按照变更设计图纸施工。</w:t>
      </w:r>
    </w:p>
    <w:p w:rsidR="00C02AC7" w:rsidRDefault="0017062A">
      <w:pPr>
        <w:pStyle w:val="p22"/>
        <w:spacing w:line="360" w:lineRule="auto"/>
        <w:ind w:firstLineChars="200"/>
        <w:rPr>
          <w:rFonts w:ascii="宋体" w:hAnsi="宋体"/>
        </w:rPr>
      </w:pPr>
      <w:r>
        <w:rPr>
          <w:rFonts w:ascii="宋体" w:hAnsi="宋体" w:hint="eastAsia"/>
        </w:rPr>
        <w:t>（6）合同</w:t>
      </w:r>
      <w:proofErr w:type="gramStart"/>
      <w:r>
        <w:rPr>
          <w:rFonts w:ascii="宋体" w:hAnsi="宋体" w:hint="eastAsia"/>
        </w:rPr>
        <w:t>签定</w:t>
      </w:r>
      <w:proofErr w:type="gramEnd"/>
      <w:r>
        <w:rPr>
          <w:rFonts w:ascii="宋体" w:hAnsi="宋体" w:hint="eastAsia"/>
        </w:rPr>
        <w:t>后，承包人进场施工，中途如遇国家宏观计划决策调控，或因不可抗力以及发包人、承包人双方之外的原因，导致工程必须执行停建、缓建命令时，双方对在建工程应商定建至安全部位，避免更大损失。此时，发包人应按合同规定支付已完工的价款，并向承包人作价接收已为本工程所储备的材料；承包人应妥善做好已购材料、设备的保护和移交工作，并按发包人要求将</w:t>
      </w:r>
      <w:r>
        <w:rPr>
          <w:rFonts w:ascii="宋体" w:hAnsi="宋体" w:hint="eastAsia"/>
        </w:rPr>
        <w:lastRenderedPageBreak/>
        <w:t>自有设备和人员尽快撤离施工场地。发包人应为承包人撤离工作提供必要条件。已经订货的材料、设备由订方负责退货，未及时退货造成的损失由责任方承担。</w:t>
      </w:r>
    </w:p>
    <w:p w:rsidR="00C02AC7" w:rsidRDefault="0017062A">
      <w:pPr>
        <w:pStyle w:val="p23"/>
        <w:spacing w:line="360" w:lineRule="auto"/>
        <w:ind w:firstLineChars="200" w:firstLine="422"/>
        <w:rPr>
          <w:b/>
        </w:rPr>
      </w:pPr>
      <w:r>
        <w:rPr>
          <w:rFonts w:hint="eastAsia"/>
          <w:b/>
        </w:rPr>
        <w:t>15.4 变更的报价</w:t>
      </w:r>
    </w:p>
    <w:p w:rsidR="00C02AC7" w:rsidRDefault="0017062A">
      <w:pPr>
        <w:pStyle w:val="p23"/>
        <w:spacing w:line="360" w:lineRule="auto"/>
        <w:ind w:firstLineChars="200" w:firstLine="420"/>
      </w:pPr>
      <w:r>
        <w:rPr>
          <w:rFonts w:hint="eastAsia"/>
        </w:rPr>
        <w:t>（</w:t>
      </w:r>
      <w:r>
        <w:t>l</w:t>
      </w:r>
      <w:r>
        <w:rPr>
          <w:rFonts w:hint="eastAsia"/>
        </w:rPr>
        <w:t>）承包人收到监理人发出的变更指示后7天内，应向监理人提交一份变更报价书，其内容应包括承包人确认的变更处理原则和变更工程量及其变更项目的报价单。并要求承包人提交重大变更项目的施工措施、进度计划和单价分析等。</w:t>
      </w:r>
    </w:p>
    <w:p w:rsidR="00C02AC7" w:rsidRDefault="0017062A">
      <w:pPr>
        <w:pStyle w:val="p23"/>
        <w:spacing w:line="360" w:lineRule="auto"/>
        <w:ind w:firstLineChars="200" w:firstLine="420"/>
      </w:pPr>
      <w:r>
        <w:rPr>
          <w:rFonts w:hint="eastAsia"/>
        </w:rPr>
        <w:t>（</w:t>
      </w:r>
      <w:r>
        <w:t>2</w:t>
      </w:r>
      <w:r>
        <w:rPr>
          <w:rFonts w:hint="eastAsia"/>
        </w:rPr>
        <w:t>）承包人对监理人提出的变更处理原则持有异议时，可在收到变更指示后</w:t>
      </w:r>
      <w:r>
        <w:t>7</w:t>
      </w:r>
      <w:r>
        <w:rPr>
          <w:rFonts w:hint="eastAsia"/>
        </w:rPr>
        <w:t>天内通知监理人，监理人则应在收到通知后</w:t>
      </w:r>
      <w:r>
        <w:t>7</w:t>
      </w:r>
      <w:r>
        <w:rPr>
          <w:rFonts w:hint="eastAsia"/>
        </w:rPr>
        <w:t>天内答复承包人。</w:t>
      </w:r>
    </w:p>
    <w:p w:rsidR="00C02AC7" w:rsidRDefault="0017062A">
      <w:pPr>
        <w:pStyle w:val="p23"/>
        <w:spacing w:line="360" w:lineRule="auto"/>
        <w:ind w:firstLineChars="200" w:firstLine="420"/>
        <w:rPr>
          <w:b/>
        </w:rPr>
      </w:pPr>
      <w:r>
        <w:rPr>
          <w:rFonts w:hint="eastAsia"/>
        </w:rPr>
        <w:t>15</w:t>
      </w:r>
      <w:r>
        <w:rPr>
          <w:rFonts w:hint="eastAsia"/>
          <w:b/>
        </w:rPr>
        <w:t>.5 变更决定</w:t>
      </w:r>
    </w:p>
    <w:p w:rsidR="00C02AC7" w:rsidRDefault="0017062A">
      <w:pPr>
        <w:pStyle w:val="p23"/>
        <w:spacing w:line="360" w:lineRule="auto"/>
        <w:ind w:firstLineChars="200" w:firstLine="420"/>
      </w:pPr>
      <w:r>
        <w:rPr>
          <w:rFonts w:hint="eastAsia"/>
        </w:rPr>
        <w:t>（</w:t>
      </w:r>
      <w:r>
        <w:t>l</w:t>
      </w:r>
      <w:r>
        <w:rPr>
          <w:rFonts w:hint="eastAsia"/>
        </w:rPr>
        <w:t>）监理人应在收到承包人变更报价书后7天内对变更报价书进行审核后作出变更决定，并通知承包人。</w:t>
      </w:r>
    </w:p>
    <w:p w:rsidR="00C02AC7" w:rsidRDefault="0017062A">
      <w:pPr>
        <w:pStyle w:val="p23"/>
        <w:spacing w:line="360" w:lineRule="auto"/>
        <w:ind w:firstLineChars="200" w:firstLine="420"/>
      </w:pPr>
      <w:r>
        <w:rPr>
          <w:rFonts w:hint="eastAsia"/>
        </w:rPr>
        <w:t>（2）在紧急情况下，监理人向承包人发出的变更指示，可要求立即进行变更工作。承包人收到监理人的变更指示后</w:t>
      </w:r>
      <w:r>
        <w:t>,</w:t>
      </w:r>
      <w:r>
        <w:rPr>
          <w:rFonts w:hint="eastAsia"/>
        </w:rPr>
        <w:t>应先按指示执行</w:t>
      </w:r>
      <w:r>
        <w:t>,</w:t>
      </w:r>
      <w:r>
        <w:rPr>
          <w:rFonts w:hint="eastAsia"/>
        </w:rPr>
        <w:t>再按第15</w:t>
      </w:r>
      <w:r>
        <w:t>.4</w:t>
      </w:r>
      <w:r>
        <w:rPr>
          <w:rFonts w:hint="eastAsia"/>
        </w:rPr>
        <w:t>款的规定监理人提交变更报价书，监理人则仍应按本款</w:t>
      </w:r>
      <w:r>
        <w:t>（l）</w:t>
      </w:r>
      <w:r>
        <w:rPr>
          <w:rFonts w:hint="eastAsia"/>
        </w:rPr>
        <w:t>、</w:t>
      </w:r>
      <w:r>
        <w:t>（2）</w:t>
      </w:r>
      <w:r>
        <w:rPr>
          <w:rFonts w:hint="eastAsia"/>
        </w:rPr>
        <w:t>项的规定补发变更决定通知。</w:t>
      </w:r>
    </w:p>
    <w:p w:rsidR="00C02AC7" w:rsidRDefault="0017062A">
      <w:pPr>
        <w:pStyle w:val="p23"/>
        <w:spacing w:line="360" w:lineRule="auto"/>
        <w:ind w:firstLineChars="200" w:firstLine="420"/>
      </w:pPr>
      <w:r>
        <w:rPr>
          <w:rFonts w:hint="eastAsia"/>
        </w:rPr>
        <w:t>（3）监理人签署的变更指示是合同文件的补充，承包人必须按要求执行，不得拒绝。</w:t>
      </w:r>
    </w:p>
    <w:p w:rsidR="00C02AC7" w:rsidRDefault="0017062A">
      <w:pPr>
        <w:pStyle w:val="p23"/>
        <w:spacing w:line="360" w:lineRule="auto"/>
        <w:ind w:firstLineChars="200" w:firstLine="422"/>
        <w:rPr>
          <w:b/>
        </w:rPr>
      </w:pPr>
      <w:r>
        <w:rPr>
          <w:rFonts w:hint="eastAsia"/>
          <w:b/>
        </w:rPr>
        <w:t>15.6 承包人原因引起的变更</w:t>
      </w:r>
    </w:p>
    <w:p w:rsidR="00C02AC7" w:rsidRDefault="0017062A">
      <w:pPr>
        <w:pStyle w:val="p0"/>
        <w:spacing w:line="360" w:lineRule="auto"/>
        <w:ind w:firstLineChars="200" w:firstLine="420"/>
        <w:rPr>
          <w:rFonts w:ascii="宋体" w:hAnsi="宋体"/>
        </w:rPr>
      </w:pPr>
      <w:r>
        <w:rPr>
          <w:rFonts w:ascii="宋体" w:hAnsi="宋体" w:hint="eastAsia"/>
        </w:rPr>
        <w:t>（1）承包人违约或其它由于承包人原因引起的变更，其增加的费用和工期延误责任由承包人承担。</w:t>
      </w:r>
    </w:p>
    <w:p w:rsidR="00C02AC7" w:rsidRDefault="0017062A">
      <w:pPr>
        <w:pStyle w:val="p0"/>
        <w:spacing w:line="360" w:lineRule="auto"/>
        <w:ind w:firstLineChars="200" w:firstLine="420"/>
        <w:rPr>
          <w:rFonts w:ascii="宋体" w:hAnsi="宋体"/>
        </w:rPr>
      </w:pPr>
      <w:r>
        <w:rPr>
          <w:rFonts w:ascii="宋体" w:hAnsi="宋体" w:hint="eastAsia"/>
        </w:rPr>
        <w:t>（2）承包人不得擅自变更设计。倘如承包人有合理化建议措施，必须事先提出变更设计图纸，计算书和施工方案，经发包人、设计单位与监理工程师审查签认后，方可实施。凡未经设计、审核、技术负责人签字及设计单位盖章的图纸和未经发包人及监理工程师审查签认的，均属手续不全，一概无效。由于承包人按无效图纸施工造成的一切损失，均由承包人承担。”</w:t>
      </w:r>
    </w:p>
    <w:p w:rsidR="00C02AC7" w:rsidRDefault="0017062A">
      <w:pPr>
        <w:spacing w:line="360" w:lineRule="auto"/>
        <w:ind w:firstLineChars="200" w:firstLine="422"/>
        <w:jc w:val="left"/>
        <w:rPr>
          <w:rFonts w:ascii="宋体" w:hAnsi="宋体" w:cs="宋体"/>
          <w:b/>
          <w:kern w:val="0"/>
          <w:szCs w:val="21"/>
        </w:rPr>
      </w:pPr>
      <w:r>
        <w:rPr>
          <w:rFonts w:ascii="宋体" w:hAnsi="宋体" w:cs="宋体" w:hint="eastAsia"/>
          <w:b/>
          <w:kern w:val="0"/>
          <w:szCs w:val="21"/>
        </w:rPr>
        <w:t>16．价格调整</w:t>
      </w:r>
    </w:p>
    <w:p w:rsidR="00C02AC7" w:rsidRDefault="0017062A">
      <w:pPr>
        <w:spacing w:line="360" w:lineRule="auto"/>
        <w:ind w:firstLineChars="200" w:firstLine="422"/>
        <w:jc w:val="left"/>
        <w:rPr>
          <w:rFonts w:ascii="宋体" w:hAnsi="宋体" w:cs="宋体"/>
          <w:b/>
          <w:kern w:val="0"/>
          <w:szCs w:val="21"/>
        </w:rPr>
      </w:pPr>
      <w:r>
        <w:rPr>
          <w:rFonts w:ascii="宋体" w:hAnsi="宋体" w:cs="宋体" w:hint="eastAsia"/>
          <w:b/>
          <w:kern w:val="0"/>
          <w:szCs w:val="21"/>
        </w:rPr>
        <w:t>本条不采用。</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17．合同价格与支付</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17.1 合同价格</w:t>
      </w:r>
    </w:p>
    <w:p w:rsidR="00C02AC7" w:rsidRDefault="0017062A">
      <w:pPr>
        <w:pStyle w:val="p0"/>
        <w:spacing w:line="360" w:lineRule="auto"/>
        <w:ind w:firstLineChars="200" w:firstLine="422"/>
        <w:rPr>
          <w:rFonts w:ascii="宋体" w:hAnsi="宋体"/>
          <w:b/>
          <w:color w:val="FF0000"/>
        </w:rPr>
      </w:pPr>
      <w:r>
        <w:rPr>
          <w:rFonts w:ascii="宋体" w:hAnsi="宋体" w:cs="宋体" w:hint="eastAsia"/>
          <w:b/>
        </w:rPr>
        <w:t>17.1.2</w:t>
      </w:r>
      <w:r>
        <w:rPr>
          <w:rFonts w:ascii="宋体" w:hAnsi="宋体" w:hint="eastAsia"/>
          <w:b/>
          <w:color w:val="FF0000"/>
        </w:rPr>
        <w:t>设计服务费结算方式。</w:t>
      </w:r>
    </w:p>
    <w:p w:rsidR="00C02AC7" w:rsidRDefault="0017062A">
      <w:pPr>
        <w:pStyle w:val="p0"/>
        <w:spacing w:line="360" w:lineRule="auto"/>
        <w:ind w:firstLineChars="200" w:firstLine="420"/>
        <w:rPr>
          <w:rFonts w:ascii="宋体" w:hAnsi="宋体"/>
          <w:color w:val="FF0000"/>
        </w:rPr>
      </w:pPr>
      <w:r>
        <w:rPr>
          <w:rFonts w:ascii="宋体" w:hAnsi="宋体" w:hint="eastAsia"/>
          <w:color w:val="FF0000"/>
        </w:rPr>
        <w:t>设计服务费用</w:t>
      </w:r>
      <w:r w:rsidR="00707166">
        <w:rPr>
          <w:rFonts w:ascii="宋体" w:hAnsi="宋体" w:hint="eastAsia"/>
          <w:color w:val="FF0000"/>
        </w:rPr>
        <w:t>已</w:t>
      </w:r>
      <w:r>
        <w:rPr>
          <w:rFonts w:ascii="宋体" w:hAnsi="宋体" w:hint="eastAsia"/>
          <w:color w:val="FF0000"/>
        </w:rPr>
        <w:t>批复的概算中的施工图设计费乘以（</w:t>
      </w:r>
      <w:r>
        <w:rPr>
          <w:rFonts w:ascii="宋体" w:hAnsi="宋体"/>
          <w:color w:val="FF0000"/>
        </w:rPr>
        <w:t>1-中标下浮率）计算。最终结算价以</w:t>
      </w:r>
      <w:r>
        <w:rPr>
          <w:rFonts w:ascii="宋体" w:hAnsi="宋体" w:hint="eastAsia"/>
          <w:color w:val="FF0000"/>
        </w:rPr>
        <w:t>区财政部门或经发包人确定的第三方造价咨询机构的审核结果为准。</w:t>
      </w:r>
    </w:p>
    <w:p w:rsidR="00C02AC7" w:rsidRDefault="0017062A">
      <w:pPr>
        <w:pStyle w:val="p0"/>
        <w:spacing w:line="360" w:lineRule="auto"/>
        <w:ind w:firstLineChars="200" w:firstLine="420"/>
        <w:rPr>
          <w:rFonts w:ascii="宋体" w:hAnsi="宋体"/>
          <w:color w:val="FF0000"/>
        </w:rPr>
      </w:pPr>
      <w:r>
        <w:rPr>
          <w:rFonts w:ascii="宋体" w:hAnsi="宋体" w:hint="eastAsia"/>
          <w:color w:val="FF0000"/>
        </w:rPr>
        <w:t>基本设计收费（施工图设计文件的费用，并相应提供招标阶段设计服务、设计技术交底、解决施工中的设计技术问题、设计修改、派驻现场设计代表、结算工程量复核、参加考核和竣工验收等工作所需的费用）。</w:t>
      </w:r>
    </w:p>
    <w:p w:rsidR="00C02AC7" w:rsidRDefault="0017062A">
      <w:pPr>
        <w:pStyle w:val="p0"/>
        <w:spacing w:line="360" w:lineRule="auto"/>
        <w:ind w:firstLineChars="200" w:firstLine="420"/>
        <w:rPr>
          <w:rFonts w:ascii="宋体" w:hAnsi="宋体"/>
        </w:rPr>
      </w:pPr>
      <w:r>
        <w:rPr>
          <w:rFonts w:ascii="宋体" w:hAnsi="宋体" w:hint="eastAsia"/>
        </w:rPr>
        <w:lastRenderedPageBreak/>
        <w:t>按《工程勘察设计收费标准》（国家发展计划委员会、建设部2002年版）的收费标准计算。最终结算时，分档计算的计费额以工程评审概算中第一至第四部分之和（建安费）为准。设计收费调整系数（专业调整系数、工程复杂程度调整系数、附加调整系数）按行政主管部门核定值为准。</w:t>
      </w:r>
    </w:p>
    <w:p w:rsidR="00C02AC7" w:rsidRDefault="0017062A">
      <w:pPr>
        <w:pStyle w:val="p0"/>
        <w:spacing w:line="360" w:lineRule="auto"/>
        <w:ind w:firstLineChars="200" w:firstLine="420"/>
        <w:rPr>
          <w:rFonts w:ascii="宋体" w:hAnsi="宋体"/>
        </w:rPr>
      </w:pPr>
      <w:r>
        <w:rPr>
          <w:rFonts w:ascii="宋体" w:hAnsi="宋体" w:hint="eastAsia"/>
        </w:rPr>
        <w:t>（1）设计单位须承担本工程设计方案修改任务，发包人不再另行支付方案修改的费用，设计单位配合办理工程报建等手续，直到办理建设用地手续为止，各个阶段设计内容及完成时间以发包人通知为准。</w:t>
      </w:r>
    </w:p>
    <w:p w:rsidR="00C02AC7" w:rsidRDefault="0017062A">
      <w:pPr>
        <w:pStyle w:val="p0"/>
        <w:spacing w:line="360" w:lineRule="auto"/>
        <w:ind w:firstLineChars="200" w:firstLine="420"/>
        <w:rPr>
          <w:rFonts w:ascii="宋体" w:hAnsi="宋体"/>
        </w:rPr>
      </w:pPr>
      <w:r>
        <w:rPr>
          <w:rFonts w:ascii="宋体" w:hAnsi="宋体" w:hint="eastAsia"/>
        </w:rPr>
        <w:t>（2）如果设计单位出具的施工图预算超出经确认的初步设计概算，设计单位须保证无偿在初步设计的基础上对施工图进行修改，项目立项投资调整而引起的设计概算修改除外。</w:t>
      </w:r>
    </w:p>
    <w:p w:rsidR="00C02AC7" w:rsidRDefault="0017062A">
      <w:pPr>
        <w:pStyle w:val="p0"/>
        <w:spacing w:line="360" w:lineRule="auto"/>
        <w:ind w:firstLineChars="200" w:firstLine="420"/>
        <w:rPr>
          <w:rFonts w:ascii="宋体" w:hAnsi="宋体"/>
        </w:rPr>
      </w:pPr>
      <w:r>
        <w:rPr>
          <w:rFonts w:ascii="宋体" w:hAnsi="宋体" w:hint="eastAsia"/>
        </w:rPr>
        <w:t>（3）发包人所提供的设计依据仅为参考，最终以政府规划部门批复的相关文件为准，如政府批复的规划设计依据与发包人提供的设计依据不符，由此而产生的设计修改费用已包含在设计服务费总额内，发包人不再另行支付，项目立项投资调整引起的设计修改除外。</w:t>
      </w:r>
    </w:p>
    <w:p w:rsidR="00C02AC7" w:rsidRDefault="0017062A">
      <w:pPr>
        <w:pStyle w:val="p0"/>
        <w:spacing w:line="360" w:lineRule="auto"/>
        <w:ind w:firstLineChars="200" w:firstLine="422"/>
        <w:rPr>
          <w:rFonts w:ascii="宋体" w:hAnsi="宋体" w:cs="宋体"/>
          <w:b/>
        </w:rPr>
      </w:pPr>
      <w:r>
        <w:rPr>
          <w:rFonts w:ascii="宋体" w:hAnsi="宋体" w:cs="宋体" w:hint="eastAsia"/>
          <w:b/>
        </w:rPr>
        <w:t>17.1.2建安工程费结算方式。</w:t>
      </w:r>
    </w:p>
    <w:p w:rsidR="00C02AC7" w:rsidRDefault="0017062A">
      <w:pPr>
        <w:pStyle w:val="p0"/>
        <w:spacing w:line="360" w:lineRule="auto"/>
        <w:ind w:firstLineChars="200" w:firstLine="420"/>
        <w:rPr>
          <w:rFonts w:ascii="宋体" w:hAnsi="宋体"/>
        </w:rPr>
      </w:pPr>
      <w:r>
        <w:rPr>
          <w:rFonts w:ascii="宋体" w:hAnsi="宋体" w:hint="eastAsia"/>
        </w:rPr>
        <w:t>建安工程费结算价＝合同价+调整费用。</w:t>
      </w:r>
    </w:p>
    <w:p w:rsidR="00C02AC7" w:rsidRDefault="0017062A">
      <w:pPr>
        <w:pStyle w:val="p0"/>
        <w:spacing w:line="360" w:lineRule="auto"/>
        <w:ind w:firstLineChars="200" w:firstLine="420"/>
        <w:rPr>
          <w:rFonts w:ascii="宋体" w:hAnsi="宋体"/>
        </w:rPr>
      </w:pPr>
      <w:r>
        <w:rPr>
          <w:rFonts w:ascii="宋体" w:hAnsi="宋体" w:hint="eastAsia"/>
        </w:rPr>
        <w:t>合同价按行业主管部门批复后的概算价*（1-投标下浮率）计算（非竞争性费用不执行下浮率）。</w:t>
      </w:r>
    </w:p>
    <w:p w:rsidR="00C02AC7" w:rsidRDefault="0017062A">
      <w:pPr>
        <w:pStyle w:val="p0"/>
        <w:spacing w:line="360" w:lineRule="auto"/>
        <w:ind w:firstLineChars="200" w:firstLine="420"/>
        <w:rPr>
          <w:rFonts w:ascii="宋体" w:hAnsi="宋体"/>
        </w:rPr>
      </w:pPr>
      <w:r>
        <w:rPr>
          <w:rFonts w:ascii="宋体" w:hAnsi="宋体" w:hint="eastAsia"/>
        </w:rPr>
        <w:t>调整费用：当设计变更引起的增加或减少的累计费用不超过合同价1%的，调整费用为零；当设计变更引起的累计费用增加大于合同价1%的，调整费用＝累计费用－合同价*1%；当设计变更引起的累计费用减少合同价1%以上的，调整费用＝-｜累计费用｜+合同价*1%；堤岸建设长度变化引起的调整费用增减按实结算。</w:t>
      </w:r>
    </w:p>
    <w:p w:rsidR="00C02AC7" w:rsidRDefault="0017062A">
      <w:pPr>
        <w:pStyle w:val="p0"/>
        <w:tabs>
          <w:tab w:val="center" w:pos="4724"/>
        </w:tabs>
        <w:spacing w:line="360" w:lineRule="auto"/>
        <w:ind w:firstLineChars="200" w:firstLine="420"/>
        <w:rPr>
          <w:rFonts w:ascii="宋体" w:hAnsi="宋体"/>
        </w:rPr>
      </w:pPr>
      <w:r>
        <w:rPr>
          <w:rFonts w:ascii="宋体" w:hAnsi="宋体" w:hint="eastAsia"/>
        </w:rPr>
        <w:t>最终结算价以区财政部门或经发包人确定的第三方造价咨询机构的审核结果为准。</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17.2 预付款</w:t>
      </w:r>
    </w:p>
    <w:p w:rsidR="00C02AC7" w:rsidRDefault="0017062A">
      <w:pPr>
        <w:spacing w:line="360" w:lineRule="auto"/>
        <w:ind w:firstLineChars="200" w:firstLine="420"/>
        <w:rPr>
          <w:rFonts w:ascii="宋体" w:hAnsi="宋体"/>
          <w:bCs/>
          <w:szCs w:val="21"/>
        </w:rPr>
      </w:pPr>
      <w:r>
        <w:rPr>
          <w:rFonts w:ascii="宋体" w:hAnsi="宋体" w:hint="eastAsia"/>
          <w:bCs/>
          <w:szCs w:val="21"/>
        </w:rPr>
        <w:t>双方协商一致，本条款补充如下：</w:t>
      </w:r>
    </w:p>
    <w:p w:rsidR="00C02AC7" w:rsidRDefault="0017062A">
      <w:pPr>
        <w:spacing w:line="360" w:lineRule="auto"/>
        <w:ind w:firstLineChars="200" w:firstLine="420"/>
        <w:rPr>
          <w:rFonts w:ascii="宋体" w:hAnsi="宋体"/>
          <w:snapToGrid w:val="0"/>
          <w:szCs w:val="21"/>
        </w:rPr>
      </w:pPr>
      <w:r>
        <w:rPr>
          <w:rFonts w:ascii="宋体" w:hAnsi="宋体" w:hint="eastAsia"/>
          <w:szCs w:val="21"/>
        </w:rPr>
        <w:t>（</w:t>
      </w:r>
      <w:r>
        <w:rPr>
          <w:rFonts w:ascii="宋体" w:hAnsi="宋体"/>
          <w:szCs w:val="21"/>
        </w:rPr>
        <w:t>1）</w:t>
      </w:r>
      <w:r>
        <w:rPr>
          <w:rFonts w:ascii="宋体" w:hAnsi="宋体" w:hint="eastAsia"/>
          <w:snapToGrid w:val="0"/>
          <w:szCs w:val="21"/>
        </w:rPr>
        <w:t>承包人按招标文件及合同专用条款的要求提交履约担保且具备开工条件后，承包人提交工程预付款申请书，发包人收到后</w:t>
      </w:r>
      <w:r>
        <w:rPr>
          <w:rFonts w:ascii="宋体" w:hAnsi="宋体"/>
          <w:snapToGrid w:val="0"/>
          <w:szCs w:val="21"/>
        </w:rPr>
        <w:t>14天内向承包人支付工程费中标价的（</w:t>
      </w:r>
      <w:r>
        <w:rPr>
          <w:rFonts w:ascii="宋体" w:hAnsi="宋体" w:hint="eastAsia"/>
          <w:b/>
          <w:snapToGrid w:val="0"/>
          <w:szCs w:val="21"/>
        </w:rPr>
        <w:t>□</w:t>
      </w:r>
      <w:r>
        <w:rPr>
          <w:rFonts w:ascii="宋体" w:hAnsi="宋体"/>
          <w:snapToGrid w:val="0"/>
          <w:szCs w:val="21"/>
        </w:rPr>
        <w:t xml:space="preserve"> 0%；</w:t>
      </w:r>
      <w:r>
        <w:rPr>
          <w:rFonts w:ascii="宋体" w:hAnsi="宋体"/>
          <w:b/>
          <w:snapToGrid w:val="0"/>
          <w:szCs w:val="21"/>
        </w:rPr>
        <w:sym w:font="Wingdings 2" w:char="00A3"/>
      </w:r>
      <w:r>
        <w:rPr>
          <w:rFonts w:ascii="宋体" w:hAnsi="宋体"/>
          <w:snapToGrid w:val="0"/>
          <w:szCs w:val="21"/>
        </w:rPr>
        <w:t xml:space="preserve"> 5%；</w:t>
      </w:r>
      <w:r>
        <w:rPr>
          <w:rFonts w:ascii="宋体" w:hAnsi="宋体"/>
          <w:b/>
          <w:snapToGrid w:val="0"/>
          <w:kern w:val="0"/>
          <w:szCs w:val="21"/>
        </w:rPr>
        <w:sym w:font="Wingdings 2" w:char="00A3"/>
      </w:r>
      <w:r>
        <w:rPr>
          <w:rFonts w:ascii="宋体" w:hAnsi="宋体"/>
          <w:snapToGrid w:val="0"/>
          <w:szCs w:val="21"/>
        </w:rPr>
        <w:t xml:space="preserve"> 10%；</w:t>
      </w:r>
      <w:r>
        <w:rPr>
          <w:rFonts w:ascii="宋体" w:hAnsi="宋体" w:hint="eastAsia"/>
          <w:b/>
          <w:snapToGrid w:val="0"/>
          <w:szCs w:val="21"/>
        </w:rPr>
        <w:t>□</w:t>
      </w:r>
      <w:r>
        <w:rPr>
          <w:rFonts w:ascii="宋体" w:hAnsi="宋体"/>
          <w:snapToGrid w:val="0"/>
          <w:szCs w:val="21"/>
        </w:rPr>
        <w:t xml:space="preserve"> 15%；</w:t>
      </w:r>
      <w:r>
        <w:rPr>
          <w:rFonts w:ascii="宋体" w:hAnsi="宋体" w:cs="MS Gothic" w:hint="eastAsia"/>
          <w:kern w:val="0"/>
          <w:sz w:val="24"/>
          <w:szCs w:val="24"/>
        </w:rPr>
        <w:t>□</w:t>
      </w:r>
      <w:r>
        <w:rPr>
          <w:rFonts w:ascii="宋体" w:hAnsi="宋体"/>
          <w:snapToGrid w:val="0"/>
          <w:szCs w:val="21"/>
        </w:rPr>
        <w:t xml:space="preserve"> 20%；</w:t>
      </w:r>
      <w:r>
        <w:rPr>
          <w:rFonts w:ascii="宋体" w:hAnsi="宋体" w:hint="eastAsia"/>
          <w:b/>
          <w:snapToGrid w:val="0"/>
          <w:szCs w:val="21"/>
        </w:rPr>
        <w:t>□</w:t>
      </w:r>
      <w:r>
        <w:rPr>
          <w:rFonts w:ascii="宋体" w:hAnsi="宋体"/>
          <w:snapToGrid w:val="0"/>
          <w:szCs w:val="21"/>
        </w:rPr>
        <w:t xml:space="preserve"> 25%；</w:t>
      </w:r>
      <w:r>
        <w:rPr>
          <w:rFonts w:ascii="宋体" w:hAnsi="宋体"/>
          <w:b/>
          <w:snapToGrid w:val="0"/>
          <w:szCs w:val="21"/>
        </w:rPr>
        <w:t>☑</w:t>
      </w:r>
      <w:r>
        <w:rPr>
          <w:rFonts w:ascii="宋体" w:hAnsi="宋体"/>
          <w:snapToGrid w:val="0"/>
          <w:szCs w:val="21"/>
        </w:rPr>
        <w:t xml:space="preserve"> 30%）作为工程预付款。</w:t>
      </w:r>
      <w:r>
        <w:rPr>
          <w:rFonts w:ascii="宋体" w:hAnsi="宋体" w:hint="eastAsia"/>
          <w:szCs w:val="21"/>
        </w:rPr>
        <w:t>承包人须在申请第一笔工程</w:t>
      </w:r>
      <w:proofErr w:type="gramStart"/>
      <w:r>
        <w:rPr>
          <w:rFonts w:ascii="宋体" w:hAnsi="宋体" w:hint="eastAsia"/>
          <w:szCs w:val="21"/>
        </w:rPr>
        <w:t>进度款前完成</w:t>
      </w:r>
      <w:proofErr w:type="gramEnd"/>
      <w:r>
        <w:rPr>
          <w:rFonts w:ascii="宋体" w:hAnsi="宋体" w:hint="eastAsia"/>
          <w:szCs w:val="21"/>
        </w:rPr>
        <w:t>预付款的申领手续，否则视为放弃。</w:t>
      </w:r>
    </w:p>
    <w:p w:rsidR="00C02AC7" w:rsidRDefault="0017062A">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2）扣回工程预付款的时间、比例：每一次拨付工程进度款时，扣除工程进度款的40%</w:t>
      </w:r>
      <w:r>
        <w:rPr>
          <w:rFonts w:ascii="宋体" w:hAnsi="宋体" w:hint="eastAsia"/>
          <w:szCs w:val="21"/>
        </w:rPr>
        <w:t>作为抵扣工程预付款，直至工程预付款抵扣清为止。</w:t>
      </w:r>
    </w:p>
    <w:p w:rsidR="00C02AC7" w:rsidRDefault="0017062A">
      <w:pPr>
        <w:spacing w:line="360" w:lineRule="auto"/>
        <w:ind w:firstLineChars="200" w:firstLine="420"/>
        <w:rPr>
          <w:rFonts w:ascii="宋体" w:hAnsi="宋体"/>
          <w:szCs w:val="21"/>
        </w:rPr>
      </w:pPr>
      <w:r>
        <w:rPr>
          <w:rFonts w:ascii="宋体" w:hAnsi="宋体" w:hint="eastAsia"/>
          <w:szCs w:val="21"/>
        </w:rPr>
        <w:t>（3）通用条款17.2.2预付款保函（担保）不适用本合同，承包人无需向发包人提交预付款保函。</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17.3 工程进度付款</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17.3.1 付款时间</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17.3.1.1设计服务费支付方式。</w:t>
      </w:r>
    </w:p>
    <w:p w:rsidR="00C02AC7" w:rsidRDefault="0017062A">
      <w:pPr>
        <w:pStyle w:val="p0"/>
        <w:spacing w:line="360" w:lineRule="auto"/>
        <w:ind w:firstLineChars="200" w:firstLine="420"/>
        <w:rPr>
          <w:rFonts w:ascii="宋体" w:hAnsi="宋体"/>
        </w:rPr>
      </w:pPr>
      <w:r>
        <w:rPr>
          <w:rFonts w:ascii="宋体" w:hAnsi="宋体"/>
        </w:rPr>
        <w:t>由</w:t>
      </w:r>
      <w:r>
        <w:rPr>
          <w:rFonts w:ascii="宋体" w:hAnsi="宋体" w:hint="eastAsia"/>
        </w:rPr>
        <w:t>发包人根据工作进度</w:t>
      </w:r>
      <w:r>
        <w:rPr>
          <w:rFonts w:ascii="宋体" w:hAnsi="宋体"/>
        </w:rPr>
        <w:t>向</w:t>
      </w:r>
      <w:r>
        <w:rPr>
          <w:rFonts w:ascii="宋体" w:hAnsi="宋体" w:hint="eastAsia"/>
        </w:rPr>
        <w:t>设计单位分期</w:t>
      </w:r>
      <w:r>
        <w:rPr>
          <w:rFonts w:ascii="宋体" w:hAnsi="宋体"/>
        </w:rPr>
        <w:t>支付</w:t>
      </w:r>
      <w:r>
        <w:rPr>
          <w:rFonts w:ascii="宋体" w:hAnsi="宋体" w:hint="eastAsia"/>
        </w:rPr>
        <w:t>，支付进度如下：</w:t>
      </w:r>
    </w:p>
    <w:p w:rsidR="00C02AC7" w:rsidRDefault="0017062A">
      <w:pPr>
        <w:pStyle w:val="p0"/>
        <w:spacing w:line="360" w:lineRule="auto"/>
        <w:ind w:firstLineChars="200" w:firstLine="420"/>
        <w:rPr>
          <w:rFonts w:ascii="宋体" w:hAnsi="宋体"/>
        </w:rPr>
      </w:pPr>
      <w:r>
        <w:rPr>
          <w:rFonts w:ascii="宋体" w:hAnsi="宋体" w:hint="eastAsia"/>
        </w:rPr>
        <w:lastRenderedPageBreak/>
        <w:t>设计工作完成以提交的工程施工图审批完成或被确认合格满足合同条件为准。对应的设计费按比例分阶段付款，如下：</w:t>
      </w:r>
    </w:p>
    <w:p w:rsidR="00C02AC7" w:rsidRDefault="0017062A">
      <w:pPr>
        <w:pStyle w:val="p0"/>
        <w:spacing w:line="360" w:lineRule="auto"/>
        <w:ind w:firstLineChars="200" w:firstLine="420"/>
        <w:rPr>
          <w:rFonts w:ascii="宋体" w:hAnsi="宋体"/>
        </w:rPr>
      </w:pPr>
      <w:r>
        <w:rPr>
          <w:rFonts w:ascii="宋体" w:hAnsi="宋体" w:hint="eastAsia"/>
        </w:rPr>
        <w:t>（1）</w:t>
      </w:r>
      <w:r>
        <w:rPr>
          <w:rFonts w:ascii="宋体" w:hAnsi="宋体"/>
        </w:rPr>
        <w:t>设计</w:t>
      </w:r>
      <w:r>
        <w:rPr>
          <w:rFonts w:ascii="宋体" w:hAnsi="宋体" w:hint="eastAsia"/>
        </w:rPr>
        <w:t>服务</w:t>
      </w:r>
      <w:r>
        <w:rPr>
          <w:rFonts w:ascii="宋体" w:hAnsi="宋体"/>
        </w:rPr>
        <w:t>费</w:t>
      </w:r>
      <w:r>
        <w:rPr>
          <w:rFonts w:ascii="宋体" w:hAnsi="宋体" w:hint="eastAsia"/>
        </w:rPr>
        <w:t>支付方式</w:t>
      </w:r>
      <w:r>
        <w:rPr>
          <w:rFonts w:ascii="宋体" w:hAnsi="宋体"/>
        </w:rPr>
        <w:t>：</w:t>
      </w:r>
      <w:r>
        <w:rPr>
          <w:rFonts w:ascii="宋体" w:hAnsi="宋体" w:hint="eastAsia"/>
        </w:rPr>
        <w:t>施工图完成审核后支付至暂定的设计服务费用（以专用合同17.1.2款规定的计算费用）的40%，后续设计服务费随工程进度支付，施工完工前支付至</w:t>
      </w:r>
      <w:r>
        <w:rPr>
          <w:rFonts w:ascii="宋体" w:hAnsi="宋体"/>
        </w:rPr>
        <w:t>80%。</w:t>
      </w:r>
    </w:p>
    <w:p w:rsidR="00C02AC7" w:rsidRDefault="0017062A">
      <w:pPr>
        <w:pStyle w:val="p0"/>
        <w:spacing w:line="360" w:lineRule="auto"/>
        <w:ind w:firstLineChars="200" w:firstLine="420"/>
        <w:rPr>
          <w:rFonts w:ascii="宋体" w:hAnsi="宋体"/>
        </w:rPr>
      </w:pPr>
      <w:r>
        <w:rPr>
          <w:rFonts w:ascii="宋体" w:hAnsi="宋体" w:hint="eastAsia"/>
        </w:rPr>
        <w:t>（3）</w:t>
      </w:r>
      <w:r>
        <w:rPr>
          <w:rFonts w:ascii="宋体" w:hAnsi="宋体"/>
        </w:rPr>
        <w:t>工程单位工程验收通过后，</w:t>
      </w:r>
      <w:proofErr w:type="gramStart"/>
      <w:r>
        <w:rPr>
          <w:rFonts w:ascii="宋体" w:hAnsi="宋体" w:hint="eastAsia"/>
        </w:rPr>
        <w:t>且</w:t>
      </w:r>
      <w:r>
        <w:rPr>
          <w:rFonts w:ascii="宋体" w:hAnsi="宋体" w:hint="eastAsia"/>
          <w:bCs/>
          <w:snapToGrid w:val="0"/>
        </w:rPr>
        <w:t>区</w:t>
      </w:r>
      <w:r>
        <w:rPr>
          <w:rFonts w:ascii="宋体" w:hAnsi="宋体" w:hint="eastAsia"/>
          <w:bCs/>
          <w:snapToGrid w:val="0"/>
          <w:color w:val="FF0000"/>
          <w:u w:val="single"/>
        </w:rPr>
        <w:t>财政部</w:t>
      </w:r>
      <w:proofErr w:type="gramEnd"/>
      <w:r>
        <w:rPr>
          <w:rFonts w:ascii="宋体" w:hAnsi="宋体" w:hint="eastAsia"/>
          <w:bCs/>
          <w:snapToGrid w:val="0"/>
          <w:color w:val="FF0000"/>
          <w:u w:val="single"/>
        </w:rPr>
        <w:t>门或经发包人确定的第三方造价咨询机构</w:t>
      </w:r>
      <w:r>
        <w:rPr>
          <w:rFonts w:ascii="宋体" w:hAnsi="宋体" w:hint="eastAsia"/>
        </w:rPr>
        <w:t>出具结算评审报告后，</w:t>
      </w:r>
      <w:r>
        <w:rPr>
          <w:rFonts w:ascii="宋体" w:hAnsi="宋体"/>
        </w:rPr>
        <w:t>支付至工程</w:t>
      </w:r>
      <w:r>
        <w:rPr>
          <w:rFonts w:ascii="宋体" w:hAnsi="宋体" w:hint="eastAsia"/>
        </w:rPr>
        <w:t>结算评审报告设计服务</w:t>
      </w:r>
      <w:r>
        <w:rPr>
          <w:rFonts w:ascii="宋体" w:hAnsi="宋体"/>
        </w:rPr>
        <w:t>费的97%。</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hint="eastAsia"/>
        </w:rPr>
        <w:t>（4）</w:t>
      </w:r>
      <w:r>
        <w:rPr>
          <w:rFonts w:ascii="宋体" w:hAnsi="宋体"/>
        </w:rPr>
        <w:t>工程</w:t>
      </w:r>
      <w:r>
        <w:rPr>
          <w:rFonts w:ascii="宋体" w:hAnsi="宋体" w:hint="eastAsia"/>
        </w:rPr>
        <w:t>竣工</w:t>
      </w:r>
      <w:r>
        <w:rPr>
          <w:rFonts w:ascii="宋体" w:hAnsi="宋体"/>
        </w:rPr>
        <w:t>验收通过</w:t>
      </w:r>
      <w:r>
        <w:rPr>
          <w:rFonts w:ascii="宋体" w:hAnsi="宋体" w:hint="eastAsia"/>
        </w:rPr>
        <w:t>且工程缺陷责任期满</w:t>
      </w:r>
      <w:r>
        <w:rPr>
          <w:rFonts w:ascii="宋体" w:hAnsi="宋体"/>
        </w:rPr>
        <w:t>后</w:t>
      </w:r>
      <w:r>
        <w:rPr>
          <w:rFonts w:ascii="宋体" w:hAnsi="宋体" w:hint="eastAsia"/>
        </w:rPr>
        <w:t>28</w:t>
      </w:r>
      <w:r>
        <w:rPr>
          <w:rFonts w:ascii="宋体" w:hAnsi="宋体"/>
        </w:rPr>
        <w:t>天内，</w:t>
      </w:r>
      <w:r>
        <w:rPr>
          <w:rFonts w:ascii="宋体" w:hAnsi="宋体" w:hint="eastAsia"/>
        </w:rPr>
        <w:t>发包人</w:t>
      </w:r>
      <w:r>
        <w:rPr>
          <w:rFonts w:ascii="宋体" w:hAnsi="宋体"/>
        </w:rPr>
        <w:t>支付项目应支付的设计服务</w:t>
      </w:r>
      <w:r>
        <w:rPr>
          <w:rFonts w:ascii="宋体" w:hAnsi="宋体" w:hint="eastAsia"/>
        </w:rPr>
        <w:t>费余款</w:t>
      </w:r>
      <w:r>
        <w:rPr>
          <w:rFonts w:ascii="宋体" w:hAnsi="宋体"/>
        </w:rPr>
        <w:t>。</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17.3.1.2 本合同工程费按进度支付，支付比例如下：</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1）工程预付款按第17.2条规定支付。</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2）付款时间：按月支付。</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3）工程进度款按实际完成工程量每个月结算一次，承包人应在每月</w:t>
      </w:r>
      <w:r>
        <w:rPr>
          <w:rFonts w:ascii="宋体" w:hAnsi="宋体" w:cs="宋体"/>
          <w:kern w:val="0"/>
          <w:szCs w:val="21"/>
        </w:rPr>
        <w:t>20</w:t>
      </w:r>
      <w:r>
        <w:rPr>
          <w:rFonts w:ascii="宋体" w:hAnsi="宋体" w:cs="宋体" w:hint="eastAsia"/>
          <w:kern w:val="0"/>
          <w:szCs w:val="21"/>
        </w:rPr>
        <w:t>日前按规定的申请书格式填写支付申请书并备齐有关资料送监理人审核，资料包括：经验收合格的工程（作）量完成清单，工程（作）量签证单，工程验收汇总表、合同（含补充合同或协议）、履约担保、违约处罚通知单、工程结算评审通知书、保修责任终止证书、上次支付凭证复印件等。监理人在收到承包人支付申请书后</w:t>
      </w:r>
      <w:r>
        <w:rPr>
          <w:rFonts w:ascii="宋体" w:hAnsi="宋体" w:cs="宋体"/>
          <w:kern w:val="0"/>
          <w:szCs w:val="21"/>
        </w:rPr>
        <w:t>14</w:t>
      </w:r>
      <w:r>
        <w:rPr>
          <w:rFonts w:ascii="宋体" w:hAnsi="宋体" w:cs="宋体" w:hint="eastAsia"/>
          <w:kern w:val="0"/>
          <w:szCs w:val="21"/>
        </w:rPr>
        <w:t>天内完成审核。</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4）每月进度款只付应付款（扣除预付款、违约金等后）的</w:t>
      </w:r>
      <w:r>
        <w:rPr>
          <w:rFonts w:ascii="宋体" w:hAnsi="宋体" w:cs="宋体"/>
          <w:kern w:val="0"/>
          <w:szCs w:val="21"/>
        </w:rPr>
        <w:t>80.0%</w:t>
      </w:r>
      <w:r>
        <w:rPr>
          <w:rFonts w:ascii="宋体" w:hAnsi="宋体" w:cs="宋体" w:hint="eastAsia"/>
          <w:kern w:val="0"/>
          <w:szCs w:val="21"/>
        </w:rPr>
        <w:t>。另</w:t>
      </w:r>
      <w:r>
        <w:rPr>
          <w:rFonts w:ascii="宋体" w:hAnsi="宋体" w:cs="宋体"/>
          <w:kern w:val="0"/>
          <w:szCs w:val="21"/>
        </w:rPr>
        <w:t>20.0%</w:t>
      </w:r>
      <w:r>
        <w:rPr>
          <w:rFonts w:ascii="宋体" w:hAnsi="宋体" w:cs="宋体" w:hint="eastAsia"/>
          <w:kern w:val="0"/>
          <w:szCs w:val="21"/>
        </w:rPr>
        <w:t>分为两部分，第一部分</w:t>
      </w:r>
      <w:r>
        <w:rPr>
          <w:rFonts w:ascii="宋体" w:hAnsi="宋体" w:cs="宋体"/>
          <w:kern w:val="0"/>
          <w:szCs w:val="21"/>
        </w:rPr>
        <w:t>17%</w:t>
      </w:r>
      <w:r>
        <w:rPr>
          <w:rFonts w:ascii="宋体" w:hAnsi="宋体" w:cs="宋体" w:hint="eastAsia"/>
          <w:kern w:val="0"/>
          <w:szCs w:val="21"/>
        </w:rPr>
        <w:t>为暂定结算金，待工程完工验收合格，并审定结算造价，再按财政评审结算价的</w:t>
      </w:r>
      <w:r>
        <w:rPr>
          <w:rFonts w:ascii="宋体" w:hAnsi="宋体" w:cs="宋体"/>
          <w:kern w:val="0"/>
          <w:szCs w:val="21"/>
        </w:rPr>
        <w:t>97.0%</w:t>
      </w:r>
      <w:r>
        <w:rPr>
          <w:rFonts w:ascii="宋体" w:hAnsi="宋体" w:cs="宋体" w:hint="eastAsia"/>
          <w:kern w:val="0"/>
          <w:szCs w:val="21"/>
        </w:rPr>
        <w:t>减去已付工程款得出的</w:t>
      </w:r>
      <w:proofErr w:type="gramStart"/>
      <w:r>
        <w:rPr>
          <w:rFonts w:ascii="宋体" w:hAnsi="宋体" w:cs="宋体" w:hint="eastAsia"/>
          <w:kern w:val="0"/>
          <w:szCs w:val="21"/>
        </w:rPr>
        <w:t>结算金</w:t>
      </w:r>
      <w:proofErr w:type="gramEnd"/>
      <w:r>
        <w:rPr>
          <w:rFonts w:ascii="宋体" w:hAnsi="宋体" w:cs="宋体" w:hint="eastAsia"/>
          <w:kern w:val="0"/>
          <w:szCs w:val="21"/>
        </w:rPr>
        <w:t>金额支付；第二部分</w:t>
      </w:r>
      <w:r>
        <w:rPr>
          <w:rFonts w:ascii="宋体" w:hAnsi="宋体" w:cs="宋体"/>
          <w:kern w:val="0"/>
          <w:szCs w:val="21"/>
        </w:rPr>
        <w:t>3.0%</w:t>
      </w:r>
      <w:r>
        <w:rPr>
          <w:rFonts w:ascii="宋体" w:hAnsi="宋体" w:cs="宋体" w:hint="eastAsia"/>
          <w:kern w:val="0"/>
          <w:szCs w:val="21"/>
        </w:rPr>
        <w:t>为工程质量保证金。</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5）发包人收到监理人出具的月进度付款证书后</w:t>
      </w:r>
      <w:r>
        <w:rPr>
          <w:rFonts w:ascii="宋体" w:hAnsi="宋体" w:cs="宋体"/>
          <w:kern w:val="0"/>
          <w:szCs w:val="21"/>
        </w:rPr>
        <w:t>14</w:t>
      </w:r>
      <w:r>
        <w:rPr>
          <w:rFonts w:ascii="宋体" w:hAnsi="宋体" w:cs="宋体" w:hint="eastAsia"/>
          <w:kern w:val="0"/>
          <w:szCs w:val="21"/>
        </w:rPr>
        <w:t>天内完成付款证书审批，完成付款证书审批后</w:t>
      </w:r>
      <w:r>
        <w:rPr>
          <w:rFonts w:ascii="宋体" w:hAnsi="宋体" w:cs="宋体"/>
          <w:kern w:val="0"/>
          <w:szCs w:val="21"/>
        </w:rPr>
        <w:t>14</w:t>
      </w:r>
      <w:r>
        <w:rPr>
          <w:rFonts w:ascii="宋体" w:hAnsi="宋体" w:cs="宋体" w:hint="eastAsia"/>
          <w:kern w:val="0"/>
          <w:szCs w:val="21"/>
        </w:rPr>
        <w:t>天内发包人应完成财政付款申请上报工作（以水务局向区财政部门发出的申请支付申请函发文日期为截止计算日期），发包人不对由于财政性资金集中支付原因引起的支付延误承担责任。因承包人支付申请书和有关资料不齐或错误引起的支付延误，责任由承包人承担。</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6）当承包人提供的履约担保不足以承担因承包人违约所造成的后果时，发包人可对动用暂扣的</w:t>
      </w:r>
      <w:proofErr w:type="gramStart"/>
      <w:r>
        <w:rPr>
          <w:rFonts w:ascii="宋体" w:hAnsi="宋体" w:cs="宋体" w:hint="eastAsia"/>
          <w:kern w:val="0"/>
          <w:szCs w:val="21"/>
        </w:rPr>
        <w:t>结算金</w:t>
      </w:r>
      <w:proofErr w:type="gramEnd"/>
      <w:r>
        <w:rPr>
          <w:rFonts w:ascii="宋体" w:hAnsi="宋体" w:cs="宋体" w:hint="eastAsia"/>
          <w:kern w:val="0"/>
          <w:szCs w:val="21"/>
        </w:rPr>
        <w:t>和质量保证金，以保证工程的顺利实施，对此承包人不得提出异议。</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7）若承包人拒签违约处理单，发包人有权暂停支付工程进度款。</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lang w:val="zh-CN"/>
        </w:rPr>
        <w:t>本项目资金来源为财政资金，发包人应在前款规定付款时间内向</w:t>
      </w:r>
      <w:r>
        <w:rPr>
          <w:rFonts w:ascii="宋体" w:hAnsi="宋体" w:cs="宋体" w:hint="eastAsia"/>
          <w:kern w:val="0"/>
          <w:szCs w:val="21"/>
        </w:rPr>
        <w:t>区</w:t>
      </w:r>
      <w:r>
        <w:rPr>
          <w:rFonts w:ascii="宋体" w:hAnsi="宋体" w:cs="宋体" w:hint="eastAsia"/>
          <w:kern w:val="0"/>
          <w:szCs w:val="21"/>
          <w:lang w:val="zh-CN"/>
        </w:rPr>
        <w:t>财政部门提出办理财政支付申请手续（不含政府财政支付部门审核的时间）。发包人将付款资料送至财政部门，在规定时间内提出支付申请手续的，则视为发包人已经按合同支付。因第三方原因导致承包人不能收到款项的，发包人不构成违约。</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17.4 质量保证金</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17.4.1 质量保证金金额及扣留：</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（1）质量保证金的金额：为工程费结算价款的</w:t>
      </w:r>
      <w:r>
        <w:rPr>
          <w:rFonts w:ascii="宋体" w:hAnsi="宋体" w:cs="宋体"/>
          <w:kern w:val="0"/>
          <w:szCs w:val="21"/>
        </w:rPr>
        <w:t>3%</w:t>
      </w:r>
      <w:r>
        <w:rPr>
          <w:rFonts w:ascii="宋体" w:hAnsi="宋体" w:cs="宋体" w:hint="eastAsia"/>
          <w:kern w:val="0"/>
          <w:szCs w:val="21"/>
        </w:rPr>
        <w:t>。</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（2）质量保证金的扣留：</w:t>
      </w:r>
      <w:r w:rsidR="00707166" w:rsidRPr="00707166">
        <w:rPr>
          <w:rFonts w:ascii="宋体" w:hAnsi="宋体" w:cs="宋体" w:hint="eastAsia"/>
          <w:kern w:val="0"/>
          <w:szCs w:val="21"/>
        </w:rPr>
        <w:t>直接从结算款中一次性扣留。如承包人向发包人提交质量保证金银</w:t>
      </w:r>
      <w:r w:rsidR="00707166" w:rsidRPr="00707166">
        <w:rPr>
          <w:rFonts w:ascii="宋体" w:hAnsi="宋体" w:cs="宋体" w:hint="eastAsia"/>
          <w:kern w:val="0"/>
          <w:szCs w:val="21"/>
        </w:rPr>
        <w:lastRenderedPageBreak/>
        <w:t>行保函、担保保函、保证保险，发包人应同时退还扣留的作为质量保证金的工程价款。</w:t>
      </w:r>
      <w:r>
        <w:rPr>
          <w:rFonts w:ascii="宋体" w:hAnsi="宋体" w:cs="宋体" w:hint="eastAsia"/>
          <w:kern w:val="0"/>
          <w:szCs w:val="21"/>
        </w:rPr>
        <w:t xml:space="preserve">。 </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cs="宋体" w:hint="eastAsia"/>
          <w:kern w:val="0"/>
          <w:szCs w:val="21"/>
        </w:rPr>
        <w:t xml:space="preserve">17.4.2 </w:t>
      </w:r>
      <w:r>
        <w:rPr>
          <w:rFonts w:ascii="宋体" w:hAnsi="宋体" w:hint="eastAsia"/>
          <w:szCs w:val="21"/>
        </w:rPr>
        <w:t>本款修改为：缺陷责任期满后，承包人在保修期内履行了保修责任，监理人出具支付质量保证金的付款证书。发包人应在收到上述付款证书后，按合同条款第17.3.4款将质量保证金支付给承包人，若缺陷责任期后尚需承包人完成剩余工作，则监理人有权扣留部分质量保证金用于完成剩余工作。</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17.5 竣工结算</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本款“竣工结算”修改为“完工结算”并按下列约定执行：</w:t>
      </w:r>
    </w:p>
    <w:p w:rsidR="00C02AC7" w:rsidRDefault="0017062A">
      <w:pPr>
        <w:suppressAutoHyphens/>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删去本款条文，代之以：</w:t>
      </w:r>
    </w:p>
    <w:p w:rsidR="00C02AC7" w:rsidRDefault="0017062A">
      <w:pPr>
        <w:suppressAutoHyphens/>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17.5.1设计服务费：</w:t>
      </w:r>
    </w:p>
    <w:p w:rsidR="00C02AC7" w:rsidRDefault="0017062A">
      <w:pPr>
        <w:suppressAutoHyphens/>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按本合同17.3.1.1款约定执行；</w:t>
      </w:r>
    </w:p>
    <w:p w:rsidR="00C02AC7" w:rsidRDefault="0017062A">
      <w:pPr>
        <w:suppressAutoHyphens/>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17.5.2工程费：</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17.5.2．1承包人提交完工结算书(含竣工图)的份数： 6份  。</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承包人提交完工结算书(含竣工图)的期限：颁发（出具）工程完工证书后10天内，每延期 1 天应向发包人支付违约金 10000 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完工结算书的编制要求：符合广州市财政投资评审项目送审资料要求。</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承包人未按本项约定的期限和内容提交完工结算书，经监理人催促后14天内仍未提交或者没有明确答复的，监理人和发包人有权根据已有资料进行审查，审查确定的竣工结算合同总价视同是经承包人认可的工程竣工结算合同总价,该结算总价作为</w:t>
      </w:r>
      <w:proofErr w:type="gramStart"/>
      <w:r>
        <w:rPr>
          <w:rFonts w:ascii="宋体" w:hAnsi="宋体" w:cs="宋体" w:hint="eastAsia"/>
          <w:kern w:val="0"/>
          <w:szCs w:val="21"/>
        </w:rPr>
        <w:t>送财政</w:t>
      </w:r>
      <w:proofErr w:type="gramEnd"/>
      <w:r>
        <w:rPr>
          <w:rFonts w:ascii="宋体" w:hAnsi="宋体" w:cs="宋体" w:hint="eastAsia"/>
          <w:kern w:val="0"/>
          <w:szCs w:val="21"/>
        </w:rPr>
        <w:t>评审的结算合同总价。</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17.5.2．2完工付款证书及支付时间</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（4）完工付款涉及政府投资资金的，按照国库集中支付等国家相关规定以及部门预算资金计划安排进行办理。如果是因为国库安排或者财政资金安排的原因不能按时支付，发包方不承担违约责任。</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增加17.5.3条：</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17.5.3本工程为总价承包合同，承包人所取得的全部报酬包括以下各项累计之和：</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1）承包人投标总报价；</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2）符合合同条款第15条有关变更规定所引起的各类费用增减；</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3）招标文件规定的各类违约金扣除。</w:t>
      </w:r>
    </w:p>
    <w:p w:rsidR="00C02AC7" w:rsidRDefault="0017062A">
      <w:pPr>
        <w:suppressAutoHyphens/>
        <w:adjustRightInd w:val="0"/>
        <w:snapToGrid w:val="0"/>
        <w:spacing w:line="360" w:lineRule="auto"/>
        <w:rPr>
          <w:rFonts w:ascii="宋体" w:hAnsi="宋体" w:cs="宋体"/>
          <w:b/>
          <w:kern w:val="0"/>
          <w:szCs w:val="21"/>
        </w:rPr>
      </w:pPr>
      <w:r>
        <w:rPr>
          <w:rFonts w:ascii="宋体" w:hAnsi="宋体" w:cs="宋体" w:hint="eastAsia"/>
          <w:b/>
          <w:kern w:val="0"/>
          <w:szCs w:val="21"/>
        </w:rPr>
        <w:t>17.6 最终结清</w:t>
      </w:r>
    </w:p>
    <w:p w:rsidR="00C02AC7" w:rsidRDefault="0017062A">
      <w:pPr>
        <w:spacing w:line="360" w:lineRule="auto"/>
        <w:ind w:firstLineChars="200" w:firstLine="420"/>
        <w:rPr>
          <w:rFonts w:ascii="宋体" w:hAnsi="宋体" w:cs="宋体"/>
          <w:kern w:val="0"/>
          <w:szCs w:val="21"/>
        </w:rPr>
      </w:pPr>
      <w:r>
        <w:rPr>
          <w:rFonts w:ascii="宋体" w:hAnsi="宋体" w:cs="宋体" w:hint="eastAsia"/>
          <w:kern w:val="0"/>
          <w:szCs w:val="21"/>
        </w:rPr>
        <w:t>删去本款条文，代之以：</w:t>
      </w:r>
    </w:p>
    <w:p w:rsidR="00C02AC7" w:rsidRDefault="0017062A">
      <w:pPr>
        <w:spacing w:line="360" w:lineRule="auto"/>
        <w:ind w:firstLineChars="200" w:firstLine="420"/>
        <w:rPr>
          <w:rFonts w:ascii="宋体" w:hAnsi="宋体" w:cs="宋体"/>
          <w:kern w:val="0"/>
          <w:szCs w:val="21"/>
        </w:rPr>
      </w:pPr>
      <w:r>
        <w:rPr>
          <w:rFonts w:ascii="宋体" w:hAnsi="宋体" w:cs="宋体" w:hint="eastAsia"/>
          <w:kern w:val="0"/>
          <w:szCs w:val="21"/>
        </w:rPr>
        <w:t>17.6</w:t>
      </w:r>
      <w:r>
        <w:rPr>
          <w:rFonts w:ascii="宋体" w:hAnsi="宋体" w:cs="宋体"/>
          <w:kern w:val="0"/>
          <w:szCs w:val="21"/>
        </w:rPr>
        <w:t>.1</w:t>
      </w:r>
      <w:r>
        <w:rPr>
          <w:rFonts w:ascii="宋体" w:hAnsi="宋体" w:cs="宋体" w:hint="eastAsia"/>
          <w:kern w:val="0"/>
          <w:szCs w:val="21"/>
        </w:rPr>
        <w:t>最终付款申请单</w:t>
      </w:r>
    </w:p>
    <w:p w:rsidR="00C02AC7" w:rsidRDefault="0017062A">
      <w:pPr>
        <w:spacing w:line="360" w:lineRule="auto"/>
        <w:ind w:firstLineChars="200" w:firstLine="420"/>
        <w:rPr>
          <w:rFonts w:ascii="宋体" w:hAnsi="宋体" w:cs="宋体"/>
          <w:kern w:val="0"/>
          <w:szCs w:val="21"/>
        </w:rPr>
      </w:pPr>
      <w:r>
        <w:rPr>
          <w:rFonts w:ascii="宋体" w:hAnsi="宋体" w:cs="宋体" w:hint="eastAsia"/>
          <w:kern w:val="0"/>
          <w:szCs w:val="21"/>
        </w:rPr>
        <w:t>对属于《广州市人民政府办公厅关于印发广州市财政投资评审监督管理办法的通知》(穗府办[2015]5号)评审范围的财政性资金投资项目，财政投资评审结果作为该项目价款结算的依据。</w:t>
      </w:r>
    </w:p>
    <w:p w:rsidR="00C02AC7" w:rsidRDefault="0017062A">
      <w:pPr>
        <w:spacing w:line="360" w:lineRule="auto"/>
        <w:ind w:firstLineChars="200" w:firstLine="420"/>
        <w:rPr>
          <w:rFonts w:ascii="宋体" w:hAnsi="宋体" w:cs="宋体"/>
          <w:kern w:val="0"/>
          <w:szCs w:val="21"/>
        </w:rPr>
      </w:pPr>
      <w:r>
        <w:rPr>
          <w:rFonts w:ascii="宋体" w:hAnsi="宋体" w:cs="宋体" w:hint="eastAsia"/>
          <w:kern w:val="0"/>
          <w:szCs w:val="21"/>
        </w:rPr>
        <w:t>17.6.1 最终结清申请单</w:t>
      </w:r>
    </w:p>
    <w:p w:rsidR="00C02AC7" w:rsidRDefault="0017062A">
      <w:pPr>
        <w:spacing w:line="360" w:lineRule="auto"/>
        <w:ind w:firstLineChars="200" w:firstLine="420"/>
        <w:rPr>
          <w:rFonts w:ascii="宋体" w:hAnsi="宋体" w:cs="宋体"/>
          <w:kern w:val="0"/>
          <w:szCs w:val="21"/>
        </w:rPr>
      </w:pPr>
      <w:r>
        <w:rPr>
          <w:rFonts w:ascii="宋体" w:hAnsi="宋体" w:cs="宋体" w:hint="eastAsia"/>
          <w:kern w:val="0"/>
          <w:szCs w:val="21"/>
        </w:rPr>
        <w:t>（1）承包人在收到按第19.6款规定颁发的保修责任终止证书后的28天内，按监理人批准的</w:t>
      </w:r>
      <w:r>
        <w:rPr>
          <w:rFonts w:ascii="宋体" w:hAnsi="宋体" w:cs="宋体" w:hint="eastAsia"/>
          <w:kern w:val="0"/>
          <w:szCs w:val="21"/>
        </w:rPr>
        <w:lastRenderedPageBreak/>
        <w:t>格式向监理人提交一份最终付款申请单（一式4份），该申请单应包括以下内容，并附有关的证明文件。</w:t>
      </w:r>
    </w:p>
    <w:p w:rsidR="00C02AC7" w:rsidRDefault="0017062A">
      <w:pPr>
        <w:spacing w:line="360" w:lineRule="auto"/>
        <w:ind w:firstLineChars="200" w:firstLine="420"/>
        <w:rPr>
          <w:rFonts w:ascii="宋体" w:hAnsi="宋体" w:cs="宋体"/>
          <w:kern w:val="0"/>
          <w:szCs w:val="21"/>
        </w:rPr>
      </w:pPr>
      <w:r>
        <w:rPr>
          <w:rFonts w:ascii="宋体" w:hAnsi="宋体" w:cs="宋体" w:hint="eastAsia"/>
          <w:kern w:val="0"/>
          <w:szCs w:val="21"/>
        </w:rPr>
        <w:t>1) 按合同规定已经完成的全部工程价款金额；</w:t>
      </w:r>
    </w:p>
    <w:p w:rsidR="00C02AC7" w:rsidRDefault="0017062A">
      <w:pPr>
        <w:spacing w:line="360" w:lineRule="auto"/>
        <w:ind w:firstLineChars="200" w:firstLine="420"/>
        <w:rPr>
          <w:rFonts w:ascii="宋体" w:hAnsi="宋体" w:cs="宋体"/>
          <w:kern w:val="0"/>
          <w:szCs w:val="21"/>
        </w:rPr>
      </w:pPr>
      <w:r>
        <w:rPr>
          <w:rFonts w:ascii="宋体" w:hAnsi="宋体" w:cs="宋体" w:hint="eastAsia"/>
          <w:kern w:val="0"/>
          <w:szCs w:val="21"/>
        </w:rPr>
        <w:t>2) 按合同规定应付给承包人的追加金额；</w:t>
      </w:r>
    </w:p>
    <w:p w:rsidR="00C02AC7" w:rsidRDefault="0017062A">
      <w:pPr>
        <w:spacing w:line="360" w:lineRule="auto"/>
        <w:ind w:firstLineChars="200" w:firstLine="420"/>
        <w:rPr>
          <w:rFonts w:ascii="宋体" w:hAnsi="宋体" w:cs="宋体"/>
          <w:kern w:val="0"/>
          <w:szCs w:val="21"/>
        </w:rPr>
      </w:pPr>
      <w:r>
        <w:rPr>
          <w:rFonts w:ascii="宋体" w:hAnsi="宋体" w:cs="宋体" w:hint="eastAsia"/>
          <w:kern w:val="0"/>
          <w:szCs w:val="21"/>
        </w:rPr>
        <w:t>3) 承包人认为应付给他的其它金额。</w:t>
      </w:r>
    </w:p>
    <w:p w:rsidR="00C02AC7" w:rsidRDefault="0017062A">
      <w:pPr>
        <w:spacing w:line="360" w:lineRule="auto"/>
        <w:ind w:firstLineChars="200" w:firstLine="420"/>
        <w:rPr>
          <w:rFonts w:ascii="宋体" w:hAnsi="宋体" w:cs="宋体"/>
          <w:kern w:val="0"/>
          <w:szCs w:val="21"/>
        </w:rPr>
      </w:pPr>
      <w:r>
        <w:rPr>
          <w:rFonts w:ascii="宋体" w:hAnsi="宋体" w:cs="宋体" w:hint="eastAsia"/>
          <w:kern w:val="0"/>
          <w:szCs w:val="21"/>
        </w:rPr>
        <w:t>4)完工报告</w:t>
      </w:r>
    </w:p>
    <w:p w:rsidR="00C02AC7" w:rsidRDefault="0017062A">
      <w:pPr>
        <w:spacing w:line="360" w:lineRule="auto"/>
        <w:ind w:firstLineChars="200" w:firstLine="420"/>
        <w:rPr>
          <w:rFonts w:ascii="宋体" w:hAnsi="宋体" w:cs="宋体"/>
          <w:kern w:val="0"/>
          <w:szCs w:val="21"/>
        </w:rPr>
      </w:pPr>
      <w:r>
        <w:rPr>
          <w:rFonts w:ascii="宋体" w:hAnsi="宋体" w:cs="宋体" w:hint="eastAsia"/>
          <w:kern w:val="0"/>
          <w:szCs w:val="21"/>
        </w:rPr>
        <w:t>5)财政评审结算的批复</w:t>
      </w:r>
    </w:p>
    <w:p w:rsidR="00C02AC7" w:rsidRDefault="0017062A">
      <w:pPr>
        <w:spacing w:line="360" w:lineRule="auto"/>
        <w:ind w:firstLineChars="200" w:firstLine="420"/>
        <w:rPr>
          <w:rFonts w:ascii="宋体" w:hAnsi="宋体" w:cs="宋体"/>
          <w:kern w:val="0"/>
          <w:szCs w:val="21"/>
        </w:rPr>
      </w:pPr>
      <w:r>
        <w:rPr>
          <w:rFonts w:ascii="宋体" w:hAnsi="宋体" w:cs="宋体" w:hint="eastAsia"/>
          <w:kern w:val="0"/>
          <w:szCs w:val="21"/>
        </w:rPr>
        <w:t>6)发包人要求的其他资料</w:t>
      </w:r>
    </w:p>
    <w:p w:rsidR="00C02AC7" w:rsidRDefault="0017062A">
      <w:pPr>
        <w:spacing w:line="360" w:lineRule="auto"/>
        <w:ind w:firstLineChars="200" w:firstLine="420"/>
        <w:rPr>
          <w:rFonts w:ascii="宋体" w:hAnsi="宋体" w:cs="宋体"/>
          <w:kern w:val="0"/>
          <w:szCs w:val="21"/>
        </w:rPr>
      </w:pPr>
      <w:r>
        <w:rPr>
          <w:rFonts w:ascii="宋体" w:hAnsi="宋体" w:cs="宋体" w:hint="eastAsia"/>
          <w:kern w:val="0"/>
          <w:szCs w:val="21"/>
        </w:rPr>
        <w:t>17.6.2竣工财务决算</w:t>
      </w:r>
    </w:p>
    <w:p w:rsidR="00C02AC7" w:rsidRDefault="0017062A">
      <w:pPr>
        <w:spacing w:line="360" w:lineRule="auto"/>
        <w:ind w:firstLineChars="200" w:firstLine="420"/>
        <w:rPr>
          <w:rFonts w:ascii="宋体" w:hAnsi="宋体" w:cs="宋体"/>
          <w:kern w:val="0"/>
          <w:szCs w:val="21"/>
        </w:rPr>
      </w:pPr>
      <w:r>
        <w:rPr>
          <w:rFonts w:ascii="宋体" w:hAnsi="宋体" w:cs="宋体" w:hint="eastAsia"/>
          <w:kern w:val="0"/>
          <w:szCs w:val="21"/>
        </w:rPr>
        <w:t>承包人应为竣工财务决算编制提供的资料：承包合同对账清单一份。</w:t>
      </w:r>
    </w:p>
    <w:p w:rsidR="00C02AC7" w:rsidRDefault="00C02AC7">
      <w:pPr>
        <w:spacing w:after="100" w:afterAutospacing="1"/>
        <w:ind w:firstLineChars="200" w:firstLine="420"/>
        <w:rPr>
          <w:rFonts w:ascii="宋体" w:hAnsi="宋体" w:cs="宋体"/>
        </w:rPr>
      </w:pPr>
    </w:p>
    <w:p w:rsidR="00C02AC7" w:rsidRDefault="0017062A">
      <w:pPr>
        <w:spacing w:line="360" w:lineRule="auto"/>
        <w:ind w:firstLineChars="200" w:firstLine="422"/>
        <w:rPr>
          <w:rFonts w:ascii="宋体" w:hAnsi="宋体"/>
          <w:b/>
          <w:kern w:val="0"/>
          <w:szCs w:val="21"/>
        </w:rPr>
      </w:pPr>
      <w:r>
        <w:rPr>
          <w:rFonts w:ascii="宋体" w:hAnsi="宋体" w:hint="eastAsia"/>
          <w:b/>
          <w:kern w:val="0"/>
          <w:szCs w:val="21"/>
        </w:rPr>
        <w:t>17.7支付管理</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17.7.1承包人工程资金的管理。未经发包人同意，承包人在投标过程中使用的银行名称及</w:t>
      </w:r>
      <w:proofErr w:type="gramStart"/>
      <w:r>
        <w:rPr>
          <w:rFonts w:ascii="宋体" w:hAnsi="宋体" w:hint="eastAsia"/>
          <w:kern w:val="0"/>
          <w:szCs w:val="21"/>
        </w:rPr>
        <w:t>帐号</w:t>
      </w:r>
      <w:proofErr w:type="gramEnd"/>
      <w:r>
        <w:rPr>
          <w:rFonts w:ascii="宋体" w:hAnsi="宋体" w:hint="eastAsia"/>
          <w:kern w:val="0"/>
          <w:szCs w:val="21"/>
        </w:rPr>
        <w:t>至完成竣工结算不得变更，若承包人违反上述约定的，发包人有权停止工程款项的</w:t>
      </w:r>
      <w:proofErr w:type="gramStart"/>
      <w:r>
        <w:rPr>
          <w:rFonts w:ascii="宋体" w:hAnsi="宋体" w:hint="eastAsia"/>
          <w:kern w:val="0"/>
          <w:szCs w:val="21"/>
        </w:rPr>
        <w:t>拔付</w:t>
      </w:r>
      <w:proofErr w:type="gramEnd"/>
      <w:r>
        <w:rPr>
          <w:rFonts w:ascii="宋体" w:hAnsi="宋体" w:hint="eastAsia"/>
          <w:kern w:val="0"/>
          <w:szCs w:val="21"/>
        </w:rPr>
        <w:t>及至解除合同，由此造成的一切责任由承包人承担。</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17.7.2承包人的所有建设资金（包含但不限于进度款、预付款等），发包人均采用直接转入承包人项目专用账户的拨款方式。承包人须保证实行专款专用，不得转移或用于其他工程。</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17.7.3承包人须按发包人要求上报项目资金使用情况等有利于发包人了解和监控项目资金的财务资料。如经发包人发现承包人的资金未使用于本项目的建设，发包人可暂停对该承包人的支付，直至承包人改正上述行为。</w:t>
      </w:r>
    </w:p>
    <w:p w:rsidR="00C02AC7" w:rsidRDefault="0017062A">
      <w:pPr>
        <w:spacing w:line="360" w:lineRule="auto"/>
        <w:ind w:firstLineChars="150" w:firstLine="315"/>
        <w:rPr>
          <w:rFonts w:ascii="宋体" w:hAnsi="宋体"/>
          <w:kern w:val="0"/>
          <w:szCs w:val="21"/>
        </w:rPr>
      </w:pPr>
      <w:r>
        <w:rPr>
          <w:rFonts w:ascii="宋体" w:hAnsi="宋体" w:hint="eastAsia"/>
          <w:kern w:val="0"/>
          <w:szCs w:val="21"/>
        </w:rPr>
        <w:t>17.7.4本合同中涉及的所有应由发包人支付的款项，包括但不限于工程预付款、安全文明施工费、进度款、合同实施过程中发生的工程变更、调整、竣工验收进行的结算、质量保证金、最终</w:t>
      </w:r>
      <w:proofErr w:type="gramStart"/>
      <w:r>
        <w:rPr>
          <w:rFonts w:ascii="宋体" w:hAnsi="宋体" w:hint="eastAsia"/>
          <w:kern w:val="0"/>
          <w:szCs w:val="21"/>
        </w:rPr>
        <w:t>清算款</w:t>
      </w:r>
      <w:proofErr w:type="gramEnd"/>
      <w:r>
        <w:rPr>
          <w:rFonts w:ascii="宋体" w:hAnsi="宋体" w:hint="eastAsia"/>
          <w:kern w:val="0"/>
          <w:szCs w:val="21"/>
        </w:rPr>
        <w:t>等，除按照上述条款执行以外还应按照发包人《施工合同计量支付管理办法》、《资金支付管理办法》等管理制度执行，最终以财政局审定的结果为准。</w:t>
      </w:r>
    </w:p>
    <w:p w:rsidR="00C02AC7" w:rsidRDefault="0017062A">
      <w:pPr>
        <w:spacing w:line="360" w:lineRule="auto"/>
        <w:ind w:firstLineChars="200" w:firstLine="420"/>
        <w:rPr>
          <w:rFonts w:ascii="宋体" w:hAnsi="宋体"/>
          <w:kern w:val="0"/>
          <w:szCs w:val="21"/>
        </w:rPr>
      </w:pPr>
      <w:r>
        <w:rPr>
          <w:rFonts w:ascii="宋体" w:hAnsi="宋体" w:hint="eastAsia"/>
          <w:bCs/>
          <w:snapToGrid w:val="0"/>
          <w:kern w:val="0"/>
          <w:szCs w:val="21"/>
        </w:rPr>
        <w:t>17.7.5</w:t>
      </w:r>
      <w:r>
        <w:rPr>
          <w:rFonts w:ascii="宋体" w:hAnsi="宋体" w:hint="eastAsia"/>
          <w:b/>
          <w:kern w:val="0"/>
          <w:szCs w:val="21"/>
        </w:rPr>
        <w:t>发包人按合同规定向承包人开出任何违约惩罚金，除合同另有规定外，均从发包人向承包人支付的工程款中直接扣除。</w:t>
      </w:r>
      <w:r>
        <w:rPr>
          <w:rFonts w:ascii="宋体" w:hAnsi="宋体" w:hint="eastAsia"/>
          <w:kern w:val="0"/>
          <w:szCs w:val="21"/>
        </w:rPr>
        <w:t>除非合同另有规定，发包人向承包人开出的任何违约金将导致承包人最终的应得结算价款相应地减少。承包人必须完全接受此条款。</w:t>
      </w:r>
    </w:p>
    <w:p w:rsidR="00C02AC7" w:rsidRDefault="0017062A">
      <w:pPr>
        <w:spacing w:line="360" w:lineRule="auto"/>
        <w:ind w:firstLineChars="200" w:firstLine="420"/>
        <w:rPr>
          <w:rFonts w:ascii="宋体" w:hAnsi="宋体"/>
          <w:kern w:val="0"/>
          <w:szCs w:val="21"/>
        </w:rPr>
      </w:pPr>
      <w:r>
        <w:rPr>
          <w:rFonts w:ascii="宋体" w:hAnsi="宋体" w:hint="eastAsia"/>
          <w:kern w:val="0"/>
          <w:szCs w:val="21"/>
        </w:rPr>
        <w:t>发包人按合同规定向承包人开出的任何和违约金的扣除时间会在发包人任何合适的任何计量月中扣除。发包人扣除违约金时间的延迟或滞后并不代表对承包人当时各种行为的认可。</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19. 缺陷责任与保修责任</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19.1 缺陷责任期的起算时间</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缺陷责任期自工程实际竣工日期起计算，</w:t>
      </w:r>
      <w:r>
        <w:rPr>
          <w:rFonts w:ascii="宋体" w:hAnsi="宋体" w:hint="eastAsia"/>
          <w:szCs w:val="21"/>
        </w:rPr>
        <w:t>保修期按《建设工程质量管理条例》规定执行</w:t>
      </w:r>
      <w:r>
        <w:rPr>
          <w:rFonts w:ascii="宋体" w:hAnsi="宋体" w:cs="宋体" w:hint="eastAsia"/>
          <w:kern w:val="0"/>
          <w:szCs w:val="21"/>
        </w:rPr>
        <w:t>。</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补充以下内容：</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hint="eastAsia"/>
          <w:szCs w:val="21"/>
        </w:rPr>
        <w:t>在</w:t>
      </w:r>
      <w:r>
        <w:rPr>
          <w:rFonts w:ascii="宋体" w:hAnsi="宋体" w:cs="宋体" w:hint="eastAsia"/>
          <w:kern w:val="0"/>
          <w:szCs w:val="21"/>
        </w:rPr>
        <w:t>缺陷责任</w:t>
      </w:r>
      <w:r>
        <w:rPr>
          <w:rFonts w:ascii="宋体" w:hAnsi="宋体" w:hint="eastAsia"/>
          <w:szCs w:val="21"/>
        </w:rPr>
        <w:t>期内，因承包人责任造成的工程缺陷或损坏，承包人应按发包人或监理人的保修通</w:t>
      </w:r>
      <w:r>
        <w:rPr>
          <w:rFonts w:ascii="宋体" w:hAnsi="宋体" w:hint="eastAsia"/>
          <w:szCs w:val="21"/>
        </w:rPr>
        <w:lastRenderedPageBreak/>
        <w:t>知的要求履行保修责任。</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19.7 保修责任</w:t>
      </w:r>
    </w:p>
    <w:p w:rsidR="00C02AC7" w:rsidRDefault="0017062A">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按《建设工程质量管理条例》规定执行。</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20. 保险</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20.1 设计和工程保险</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删除本款全文，代之以：</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21.1.1工程保险</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l</w:t>
      </w:r>
      <w:r>
        <w:rPr>
          <w:rFonts w:ascii="宋体" w:hAnsi="宋体" w:cs="宋体" w:hint="eastAsia"/>
          <w:kern w:val="0"/>
          <w:szCs w:val="21"/>
        </w:rPr>
        <w:t>）工程险（包括材料和工程设备）的投保由承包人自行确定。</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承包人应以承包人的名义投保施工设备险，投保项目及其保险金额由承包人根据其配备的施工设备状况自行确定，但承包人应充分估计主要施工设备可能发生的重大事故以及自然灾害造成施工设备的损失和损坏对工程的影响。</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）工程和施工设备的保险期限及其保险责任范围为；</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①从承包人进点至颁发工程移交证书期间，除保险公司规定的除外责任以外的工程</w:t>
      </w:r>
      <w:r>
        <w:rPr>
          <w:rFonts w:ascii="宋体" w:hAnsi="宋体" w:cs="宋体"/>
          <w:kern w:val="0"/>
          <w:szCs w:val="21"/>
        </w:rPr>
        <w:t>（</w:t>
      </w:r>
      <w:r>
        <w:rPr>
          <w:rFonts w:ascii="宋体" w:hAnsi="宋体" w:cs="宋体" w:hint="eastAsia"/>
          <w:kern w:val="0"/>
          <w:szCs w:val="21"/>
        </w:rPr>
        <w:t>包括材料和工程设备</w:t>
      </w:r>
      <w:r>
        <w:rPr>
          <w:rFonts w:ascii="宋体" w:hAnsi="宋体" w:cs="宋体"/>
          <w:kern w:val="0"/>
          <w:szCs w:val="21"/>
        </w:rPr>
        <w:t>）</w:t>
      </w:r>
      <w:r>
        <w:rPr>
          <w:rFonts w:ascii="宋体" w:hAnsi="宋体" w:cs="宋体" w:hint="eastAsia"/>
          <w:kern w:val="0"/>
          <w:szCs w:val="21"/>
        </w:rPr>
        <w:t>和施工设备的损失和损坏。</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②在保修期内，由于保修期以前的原因造成上述工程和施工设备的损失和损坏。</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③承包人在履行保修责任的施工中造成上述工程和施工设备的损失和损坏。</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20</w:t>
      </w: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2</w:t>
      </w:r>
      <w:r>
        <w:rPr>
          <w:rFonts w:ascii="宋体" w:hAnsi="宋体" w:cs="宋体" w:hint="eastAsia"/>
          <w:kern w:val="0"/>
          <w:szCs w:val="21"/>
        </w:rPr>
        <w:t>损失和损坏的费用补偿</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）自工程开工至完工移交期间，任何未保险的或从保险部门得到的赔偿费尚不能弥补工程损失和修复损坏所需的费用时，应由发包人或承包人根据第25</w:t>
      </w:r>
      <w:r>
        <w:rPr>
          <w:rFonts w:ascii="宋体" w:hAnsi="宋体" w:cs="宋体"/>
          <w:kern w:val="0"/>
          <w:szCs w:val="21"/>
        </w:rPr>
        <w:t>.</w:t>
      </w:r>
      <w:r>
        <w:rPr>
          <w:rFonts w:ascii="宋体" w:hAnsi="宋体" w:cs="宋体" w:hint="eastAsia"/>
          <w:kern w:val="0"/>
          <w:szCs w:val="21"/>
        </w:rPr>
        <w:t>1款规定的风险责任承担所需的费用，包括由于修复风险损坏过程中造成的工程损失和损坏所需的全部费用。</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）若发生的工程风险包含第25</w:t>
      </w:r>
      <w:r>
        <w:rPr>
          <w:rFonts w:ascii="宋体" w:hAnsi="宋体" w:cs="宋体"/>
          <w:kern w:val="0"/>
          <w:szCs w:val="21"/>
        </w:rPr>
        <w:t>.l</w:t>
      </w:r>
      <w:r>
        <w:rPr>
          <w:rFonts w:ascii="宋体" w:hAnsi="宋体" w:cs="宋体" w:hint="eastAsia"/>
          <w:kern w:val="0"/>
          <w:szCs w:val="21"/>
        </w:rPr>
        <w:t>款所述的发包人和承包人的共同风险，则应由监理人与发包人和承包人通过友好协商，按各自的风险责任分担工程的损失和修复损坏所需的全部费用。</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）若发生承包人设备（包括其租用的施工设备）的损失或损坏，其所得到的保险金尚不能弥补其损失或损坏的费用时,应由承包人自行承担其所需的全部费用。</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）在工程完工移交给发包人后，除了在保修期内发现的由于保修期前承包人原因造成的损失或损坏外，应由发包人承担任何风险造成工程</w:t>
      </w:r>
      <w:r>
        <w:rPr>
          <w:rFonts w:ascii="宋体" w:hAnsi="宋体" w:cs="宋体"/>
          <w:kern w:val="0"/>
          <w:szCs w:val="21"/>
        </w:rPr>
        <w:t>（</w:t>
      </w:r>
      <w:r>
        <w:rPr>
          <w:rFonts w:ascii="宋体" w:hAnsi="宋体" w:cs="宋体" w:hint="eastAsia"/>
          <w:kern w:val="0"/>
          <w:szCs w:val="21"/>
        </w:rPr>
        <w:t>包括工程设备）的损失和修复损坏所需的全部费用。</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20.5 对各项保险的一般要求</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20.5.1 保险凭证</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承包人提供保险凭证的时间：项目正式开工前。</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20.5.4 保险金不足的补偿</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由承包人负责办理的保险，如保险金不足以补偿损失的，应由承包人自行负责补偿。</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22. 违约</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22.1.2责任的期限</w:t>
      </w:r>
    </w:p>
    <w:p w:rsidR="00C02AC7" w:rsidRDefault="0017062A">
      <w:pPr>
        <w:spacing w:line="360" w:lineRule="auto"/>
        <w:ind w:firstLineChars="200" w:firstLine="420"/>
        <w:rPr>
          <w:rFonts w:ascii="宋体" w:hAnsi="宋体" w:cs="宋体"/>
          <w:b/>
          <w:kern w:val="0"/>
          <w:szCs w:val="21"/>
        </w:rPr>
      </w:pPr>
      <w:r>
        <w:rPr>
          <w:rFonts w:ascii="宋体" w:hAnsi="宋体" w:hint="eastAsia"/>
          <w:szCs w:val="21"/>
        </w:rPr>
        <w:lastRenderedPageBreak/>
        <w:t>设计单位与发包人双方的责任与义务期限为合同书中规定的时间范围。但设计单位对本合同工程设计质量的责任则是设计使用年限内的终身责任。</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22.2 施工单位违约</w:t>
      </w:r>
    </w:p>
    <w:p w:rsidR="00C02AC7" w:rsidRDefault="0017062A">
      <w:pPr>
        <w:spacing w:line="360" w:lineRule="auto"/>
        <w:ind w:firstLine="480"/>
        <w:rPr>
          <w:rFonts w:ascii="宋体" w:hAnsi="宋体"/>
          <w:szCs w:val="21"/>
        </w:rPr>
      </w:pPr>
      <w:r>
        <w:rPr>
          <w:rFonts w:ascii="宋体" w:hAnsi="宋体" w:hint="eastAsia"/>
          <w:szCs w:val="21"/>
        </w:rPr>
        <w:t>施工单位</w:t>
      </w:r>
      <w:r>
        <w:rPr>
          <w:rFonts w:ascii="宋体" w:hAnsi="宋体"/>
          <w:szCs w:val="21"/>
        </w:rPr>
        <w:t>违约，应支付给发包人违约金。违约金的支付采取扣减</w:t>
      </w:r>
      <w:r>
        <w:rPr>
          <w:rFonts w:ascii="宋体" w:hAnsi="宋体" w:hint="eastAsia"/>
          <w:szCs w:val="21"/>
        </w:rPr>
        <w:t>工程进度款</w:t>
      </w:r>
      <w:r>
        <w:rPr>
          <w:rFonts w:ascii="宋体" w:hAnsi="宋体"/>
          <w:szCs w:val="21"/>
        </w:rPr>
        <w:t>的方式，同时给发包人带来经济损失，</w:t>
      </w:r>
      <w:r>
        <w:rPr>
          <w:rFonts w:ascii="宋体" w:hAnsi="宋体" w:hint="eastAsia"/>
          <w:szCs w:val="21"/>
        </w:rPr>
        <w:t>施工单位</w:t>
      </w:r>
      <w:r>
        <w:rPr>
          <w:rFonts w:ascii="宋体" w:hAnsi="宋体"/>
          <w:szCs w:val="21"/>
        </w:rPr>
        <w:t>负责赔偿，赔偿金为直接经济损失×10%。</w:t>
      </w:r>
    </w:p>
    <w:p w:rsidR="00C02AC7" w:rsidRDefault="0017062A">
      <w:pPr>
        <w:spacing w:line="360" w:lineRule="auto"/>
        <w:ind w:firstLine="480"/>
        <w:rPr>
          <w:rFonts w:ascii="宋体" w:hAnsi="宋体"/>
          <w:szCs w:val="21"/>
        </w:rPr>
      </w:pPr>
      <w:r>
        <w:rPr>
          <w:rFonts w:ascii="宋体" w:hAnsi="宋体" w:hint="eastAsia"/>
          <w:szCs w:val="21"/>
        </w:rPr>
        <w:t>具体的规定及执行标准，见本合同附件十六。</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24. 争议的解决</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24.1 争议的解决方式</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发包人和承包人在履行合同中发生争议的，可以友好协商解决或者提请争议评审组评审。合同当事人友好协商解决不成、不愿提请争议评审或者不接受争议评审组意见的，选择以下方式</w:t>
      </w:r>
      <w:r>
        <w:rPr>
          <w:rFonts w:ascii="宋体" w:hAnsi="宋体" w:cs="宋体" w:hint="eastAsia"/>
          <w:kern w:val="0"/>
          <w:szCs w:val="21"/>
          <w:u w:val="single"/>
        </w:rPr>
        <w:t>（2）</w:t>
      </w:r>
      <w:r>
        <w:rPr>
          <w:rFonts w:ascii="宋体" w:hAnsi="宋体" w:cs="宋体" w:hint="eastAsia"/>
          <w:kern w:val="0"/>
          <w:szCs w:val="21"/>
        </w:rPr>
        <w:t>解决。</w:t>
      </w:r>
    </w:p>
    <w:p w:rsidR="00C02AC7" w:rsidRDefault="0017062A">
      <w:pPr>
        <w:spacing w:line="360" w:lineRule="auto"/>
        <w:ind w:firstLineChars="200" w:firstLine="420"/>
        <w:jc w:val="left"/>
        <w:rPr>
          <w:rFonts w:ascii="宋体" w:hAnsi="宋体"/>
          <w:szCs w:val="21"/>
        </w:rPr>
      </w:pPr>
      <w:bookmarkStart w:id="1331" w:name="_Toc247527799"/>
      <w:bookmarkStart w:id="1332" w:name="_Toc184635123"/>
      <w:bookmarkStart w:id="1333" w:name="_Toc247514198"/>
      <w:r>
        <w:rPr>
          <w:rFonts w:ascii="宋体" w:hAnsi="宋体" w:hint="eastAsia"/>
          <w:szCs w:val="21"/>
        </w:rPr>
        <w:t>（1）向</w:t>
      </w:r>
      <w:r>
        <w:rPr>
          <w:rFonts w:ascii="宋体" w:hAnsi="宋体" w:hint="eastAsia"/>
          <w:szCs w:val="21"/>
          <w:u w:val="single"/>
        </w:rPr>
        <w:t>中国广州仲裁委员会</w:t>
      </w:r>
      <w:r>
        <w:rPr>
          <w:rFonts w:ascii="宋体" w:hAnsi="宋体" w:hint="eastAsia"/>
          <w:szCs w:val="21"/>
        </w:rPr>
        <w:t>申请仲裁；</w:t>
      </w:r>
    </w:p>
    <w:p w:rsidR="00C02AC7" w:rsidRDefault="0017062A">
      <w:pPr>
        <w:spacing w:line="360" w:lineRule="auto"/>
        <w:ind w:firstLineChars="200" w:firstLine="420"/>
        <w:jc w:val="left"/>
        <w:rPr>
          <w:rFonts w:ascii="宋体" w:hAnsi="宋体"/>
          <w:szCs w:val="21"/>
        </w:rPr>
      </w:pPr>
      <w:r>
        <w:rPr>
          <w:rFonts w:ascii="宋体" w:hAnsi="宋体" w:hint="eastAsia"/>
          <w:szCs w:val="21"/>
        </w:rPr>
        <w:t>（2）向</w:t>
      </w:r>
      <w:r>
        <w:rPr>
          <w:rFonts w:ascii="宋体" w:hAnsi="宋体" w:hint="eastAsia"/>
          <w:szCs w:val="21"/>
          <w:u w:val="single"/>
        </w:rPr>
        <w:t>发包人所在地</w:t>
      </w:r>
      <w:r>
        <w:rPr>
          <w:rFonts w:ascii="宋体" w:hAnsi="宋体" w:hint="eastAsia"/>
          <w:szCs w:val="21"/>
        </w:rPr>
        <w:t>人民法院起诉。</w:t>
      </w:r>
    </w:p>
    <w:p w:rsidR="00C02AC7" w:rsidRDefault="0017062A" w:rsidP="00707166">
      <w:pPr>
        <w:spacing w:line="360" w:lineRule="auto"/>
        <w:ind w:firstLineChars="236" w:firstLine="496"/>
        <w:rPr>
          <w:rFonts w:ascii="宋体" w:hAnsi="宋体"/>
          <w:szCs w:val="21"/>
        </w:rPr>
      </w:pPr>
      <w:r>
        <w:rPr>
          <w:rFonts w:ascii="宋体" w:hAnsi="宋体" w:hint="eastAsia"/>
          <w:szCs w:val="21"/>
        </w:rPr>
        <w:t>24.4 当事人任一方就本合同相关纠纷提起诉讼的，若最终以双方和解或法院调解形式解决的，因该纠纷产生的一切费用（包括但不限于双方因该纠纷支出的律师费、诉讼费、鉴定费、评估费、差旅费等合理费用），由承包人承担。</w:t>
      </w:r>
    </w:p>
    <w:p w:rsidR="00C02AC7" w:rsidRDefault="0017062A">
      <w:pPr>
        <w:spacing w:line="360" w:lineRule="auto"/>
        <w:ind w:firstLineChars="236" w:firstLine="498"/>
        <w:rPr>
          <w:rFonts w:ascii="宋体" w:hAnsi="宋体"/>
          <w:b/>
          <w:szCs w:val="21"/>
        </w:rPr>
      </w:pPr>
      <w:r>
        <w:rPr>
          <w:rFonts w:ascii="宋体" w:hAnsi="宋体" w:hint="eastAsia"/>
          <w:b/>
          <w:szCs w:val="21"/>
        </w:rPr>
        <w:t>本合同增加以下内容：</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25 承包人风险</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25</w:t>
      </w:r>
      <w:r>
        <w:rPr>
          <w:rFonts w:ascii="宋体" w:hAnsi="宋体" w:cs="宋体"/>
          <w:b/>
          <w:kern w:val="0"/>
          <w:szCs w:val="21"/>
        </w:rPr>
        <w:t>.</w:t>
      </w:r>
      <w:r>
        <w:rPr>
          <w:rFonts w:ascii="宋体" w:hAnsi="宋体" w:cs="宋体" w:hint="eastAsia"/>
          <w:b/>
          <w:kern w:val="0"/>
          <w:szCs w:val="21"/>
        </w:rPr>
        <w:t>1承包人的风险</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25.1.1工程</w:t>
      </w:r>
      <w:r>
        <w:rPr>
          <w:rFonts w:ascii="宋体" w:hAnsi="宋体" w:cs="宋体"/>
          <w:kern w:val="0"/>
          <w:szCs w:val="21"/>
        </w:rPr>
        <w:t>（</w:t>
      </w:r>
      <w:r>
        <w:rPr>
          <w:rFonts w:ascii="宋体" w:hAnsi="宋体" w:cs="宋体" w:hint="eastAsia"/>
          <w:kern w:val="0"/>
          <w:szCs w:val="21"/>
        </w:rPr>
        <w:t>包括材料和工程设备</w:t>
      </w:r>
      <w:r>
        <w:rPr>
          <w:rFonts w:ascii="宋体" w:hAnsi="宋体" w:cs="宋体"/>
          <w:kern w:val="0"/>
          <w:szCs w:val="21"/>
        </w:rPr>
        <w:t>）</w:t>
      </w:r>
      <w:r>
        <w:rPr>
          <w:rFonts w:ascii="宋体" w:hAnsi="宋体" w:cs="宋体" w:hint="eastAsia"/>
          <w:kern w:val="0"/>
          <w:szCs w:val="21"/>
        </w:rPr>
        <w:t>发生以下各种风险造成的损失和损坏，均应由承包人承担风险责任。</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l</w:t>
      </w:r>
      <w:r>
        <w:rPr>
          <w:rFonts w:ascii="宋体" w:hAnsi="宋体" w:cs="宋体" w:hint="eastAsia"/>
          <w:kern w:val="0"/>
          <w:szCs w:val="21"/>
        </w:rPr>
        <w:t>）由于承包人对工程</w:t>
      </w:r>
      <w:r>
        <w:rPr>
          <w:rFonts w:ascii="宋体" w:hAnsi="宋体" w:cs="宋体"/>
          <w:kern w:val="0"/>
          <w:szCs w:val="21"/>
        </w:rPr>
        <w:t>（</w:t>
      </w:r>
      <w:r>
        <w:rPr>
          <w:rFonts w:ascii="宋体" w:hAnsi="宋体" w:cs="宋体" w:hint="eastAsia"/>
          <w:kern w:val="0"/>
          <w:szCs w:val="21"/>
        </w:rPr>
        <w:t>包括材料和工程设备</w:t>
      </w:r>
      <w:r>
        <w:rPr>
          <w:rFonts w:ascii="宋体" w:hAnsi="宋体" w:cs="宋体"/>
          <w:kern w:val="0"/>
          <w:szCs w:val="21"/>
        </w:rPr>
        <w:t>）</w:t>
      </w:r>
      <w:r>
        <w:rPr>
          <w:rFonts w:ascii="宋体" w:hAnsi="宋体" w:cs="宋体" w:hint="eastAsia"/>
          <w:kern w:val="0"/>
          <w:szCs w:val="21"/>
        </w:rPr>
        <w:t>照管不周造成的损失和损坏。</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）由于承包人的施工组织措施失误造成的损失和损坏。</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）其它由于承包人原因造成的损失和损坏。</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25.1.2承包人投标总报价中应包含风险金，发包人不再另行支付风险金。风险金是工程实施过程中因不利因素对工程影响所造成承包人增加的费用，风险金额度由承包人在仔细审阅招标文件、招标图纸和现场调查分析的基础上自行测算确定。风险金包含以下因素：</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）工程量清单中所列</w:t>
      </w:r>
      <w:proofErr w:type="gramStart"/>
      <w:r>
        <w:rPr>
          <w:rFonts w:ascii="宋体" w:hAnsi="宋体" w:cs="宋体" w:hint="eastAsia"/>
          <w:kern w:val="0"/>
          <w:szCs w:val="21"/>
        </w:rPr>
        <w:t>工程量漏项</w:t>
      </w:r>
      <w:proofErr w:type="gramEnd"/>
      <w:r>
        <w:rPr>
          <w:rFonts w:ascii="宋体" w:hAnsi="宋体" w:cs="宋体" w:hint="eastAsia"/>
          <w:kern w:val="0"/>
          <w:szCs w:val="21"/>
        </w:rPr>
        <w:t>或计算误差给承包人造成的损失；</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）施工图纸中地面线与实际地形不符给承包人造成的损失；</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）设计变更给承包人造成的损失，以及变更引起的施工组织和进度计划变动给承包人造成的损失；</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）人工工资及费用标准、施工方案、地形、一般地质变化给承包人带来的风险，主要材料单项价格变化幅度在</w:t>
      </w:r>
      <w:r>
        <w:rPr>
          <w:rFonts w:ascii="宋体" w:hAnsi="宋体" w:cs="宋体"/>
          <w:kern w:val="0"/>
          <w:szCs w:val="21"/>
        </w:rPr>
        <w:t>30%</w:t>
      </w:r>
      <w:r>
        <w:rPr>
          <w:rFonts w:ascii="宋体" w:hAnsi="宋体" w:cs="宋体" w:hint="eastAsia"/>
          <w:kern w:val="0"/>
          <w:szCs w:val="21"/>
        </w:rPr>
        <w:t>以内及其他材料价格变化所带来的风险；</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）征地拆迁、当地群众对工程施工的干扰给承包人造成的损失；</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w:t>
      </w:r>
      <w:r>
        <w:rPr>
          <w:rFonts w:ascii="宋体" w:hAnsi="宋体" w:cs="宋体"/>
          <w:kern w:val="0"/>
          <w:szCs w:val="21"/>
        </w:rPr>
        <w:t>6</w:t>
      </w:r>
      <w:r>
        <w:rPr>
          <w:rFonts w:ascii="宋体" w:hAnsi="宋体" w:cs="宋体" w:hint="eastAsia"/>
          <w:kern w:val="0"/>
          <w:szCs w:val="21"/>
        </w:rPr>
        <w:t>）因施工对现场地下管线和邻近建筑物、构造物造成损害的赔偿，或设计未考虑但现场必须采取的对相邻建筑物、构造物的应急防护措施所涉及的费用；</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）由于施工图不清晰造成的工程量计算误差，以设计单位补充出具的施工详图为准，视为招标图纸不变，不予调整施工合同价。</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）对于搅拌</w:t>
      </w:r>
      <w:proofErr w:type="gramStart"/>
      <w:r>
        <w:rPr>
          <w:rFonts w:ascii="宋体" w:hAnsi="宋体" w:cs="宋体" w:hint="eastAsia"/>
          <w:kern w:val="0"/>
          <w:szCs w:val="21"/>
        </w:rPr>
        <w:t>桩工程</w:t>
      </w:r>
      <w:proofErr w:type="gramEnd"/>
      <w:r>
        <w:rPr>
          <w:rFonts w:ascii="宋体" w:hAnsi="宋体" w:cs="宋体" w:hint="eastAsia"/>
          <w:kern w:val="0"/>
          <w:szCs w:val="21"/>
        </w:rPr>
        <w:t>量，因在设计阶段难以准确设计桩长，因此，以搅拌桩施工达到设计技术要求和质量验收标准为准，视为招标图纸不变，不予调整施工合同价。本合同项目其他桩基础处理工程参照该原则执行。</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9</w:t>
      </w:r>
      <w:r>
        <w:rPr>
          <w:rFonts w:ascii="宋体" w:hAnsi="宋体" w:cs="宋体" w:hint="eastAsia"/>
          <w:kern w:val="0"/>
          <w:szCs w:val="21"/>
        </w:rPr>
        <w:t>）其他本合同没有约定的不可预见的因素给承包人造成的损失。</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25</w:t>
      </w:r>
      <w:r>
        <w:rPr>
          <w:rFonts w:ascii="宋体" w:hAnsi="宋体" w:cs="宋体"/>
          <w:b/>
          <w:kern w:val="0"/>
          <w:szCs w:val="21"/>
        </w:rPr>
        <w:t>.</w:t>
      </w:r>
      <w:r>
        <w:rPr>
          <w:rFonts w:ascii="宋体" w:hAnsi="宋体" w:cs="宋体" w:hint="eastAsia"/>
          <w:b/>
          <w:kern w:val="0"/>
          <w:szCs w:val="21"/>
        </w:rPr>
        <w:t>2 风险责任的转移</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工程通过完工验收并移交给发包人后，原由承包人按</w:t>
      </w:r>
      <w:proofErr w:type="gramStart"/>
      <w:r>
        <w:rPr>
          <w:rFonts w:ascii="宋体" w:hAnsi="宋体" w:cs="宋体" w:hint="eastAsia"/>
          <w:kern w:val="0"/>
          <w:szCs w:val="21"/>
        </w:rPr>
        <w:t>上述第25</w:t>
      </w:r>
      <w:proofErr w:type="gramEnd"/>
      <w:r>
        <w:rPr>
          <w:rFonts w:ascii="宋体" w:hAnsi="宋体" w:cs="宋体"/>
          <w:kern w:val="0"/>
          <w:szCs w:val="21"/>
        </w:rPr>
        <w:t>.</w:t>
      </w:r>
      <w:r>
        <w:rPr>
          <w:rFonts w:ascii="宋体" w:hAnsi="宋体" w:cs="宋体" w:hint="eastAsia"/>
          <w:kern w:val="0"/>
          <w:szCs w:val="21"/>
        </w:rPr>
        <w:t>1款规定承担的风险责任同时转移给发包人</w:t>
      </w:r>
      <w:r>
        <w:rPr>
          <w:rFonts w:ascii="宋体" w:hAnsi="宋体" w:cs="宋体"/>
          <w:kern w:val="0"/>
          <w:szCs w:val="21"/>
        </w:rPr>
        <w:t>（</w:t>
      </w:r>
      <w:r>
        <w:rPr>
          <w:rFonts w:ascii="宋体" w:hAnsi="宋体" w:cs="宋体" w:hint="eastAsia"/>
          <w:kern w:val="0"/>
          <w:szCs w:val="21"/>
        </w:rPr>
        <w:t>在保修期发生的在保修期前因承包人原因造成的损失和损坏除外</w:t>
      </w:r>
      <w:r>
        <w:rPr>
          <w:rFonts w:ascii="宋体" w:hAnsi="宋体" w:cs="宋体"/>
          <w:kern w:val="0"/>
          <w:szCs w:val="21"/>
        </w:rPr>
        <w:t>）</w:t>
      </w:r>
      <w:r>
        <w:rPr>
          <w:rFonts w:ascii="宋体" w:hAnsi="宋体" w:cs="宋体" w:hint="eastAsia"/>
          <w:kern w:val="0"/>
          <w:szCs w:val="21"/>
        </w:rPr>
        <w:t>。</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25</w:t>
      </w:r>
      <w:r>
        <w:rPr>
          <w:rFonts w:ascii="宋体" w:hAnsi="宋体" w:cs="宋体"/>
          <w:b/>
          <w:kern w:val="0"/>
          <w:szCs w:val="21"/>
        </w:rPr>
        <w:t>.</w:t>
      </w:r>
      <w:r>
        <w:rPr>
          <w:rFonts w:ascii="宋体" w:hAnsi="宋体" w:cs="宋体" w:hint="eastAsia"/>
          <w:b/>
          <w:kern w:val="0"/>
          <w:szCs w:val="21"/>
        </w:rPr>
        <w:t>3不可抗力解除合同</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合同</w:t>
      </w:r>
      <w:proofErr w:type="gramStart"/>
      <w:r>
        <w:rPr>
          <w:rFonts w:ascii="宋体" w:hAnsi="宋体" w:cs="宋体" w:hint="eastAsia"/>
          <w:kern w:val="0"/>
          <w:szCs w:val="21"/>
        </w:rPr>
        <w:t>签定</w:t>
      </w:r>
      <w:proofErr w:type="gramEnd"/>
      <w:r>
        <w:rPr>
          <w:rFonts w:ascii="宋体" w:hAnsi="宋体" w:cs="宋体" w:hint="eastAsia"/>
          <w:kern w:val="0"/>
          <w:szCs w:val="21"/>
        </w:rPr>
        <w:t>后发生第25</w:t>
      </w:r>
      <w:r>
        <w:rPr>
          <w:rFonts w:ascii="宋体" w:hAnsi="宋体" w:cs="宋体"/>
          <w:kern w:val="0"/>
          <w:szCs w:val="21"/>
        </w:rPr>
        <w:t>.1</w:t>
      </w:r>
      <w:r>
        <w:rPr>
          <w:rFonts w:ascii="宋体" w:hAnsi="宋体" w:cs="宋体" w:hint="eastAsia"/>
          <w:kern w:val="0"/>
          <w:szCs w:val="21"/>
        </w:rPr>
        <w:t>.2款</w:t>
      </w:r>
      <w:r>
        <w:rPr>
          <w:rFonts w:ascii="宋体" w:hAnsi="宋体" w:cs="宋体"/>
          <w:kern w:val="0"/>
          <w:szCs w:val="21"/>
        </w:rPr>
        <w:t>（3）</w:t>
      </w:r>
      <w:r>
        <w:rPr>
          <w:rFonts w:ascii="宋体" w:hAnsi="宋体" w:cs="宋体" w:hint="eastAsia"/>
          <w:kern w:val="0"/>
          <w:szCs w:val="21"/>
        </w:rPr>
        <w:t>和</w:t>
      </w:r>
      <w:r>
        <w:rPr>
          <w:rFonts w:ascii="宋体" w:hAnsi="宋体" w:cs="宋体"/>
          <w:kern w:val="0"/>
          <w:szCs w:val="21"/>
        </w:rPr>
        <w:t>（4）</w:t>
      </w:r>
      <w:r>
        <w:rPr>
          <w:rFonts w:ascii="宋体" w:hAnsi="宋体" w:cs="宋体" w:hint="eastAsia"/>
          <w:kern w:val="0"/>
          <w:szCs w:val="21"/>
        </w:rPr>
        <w:t>项的风险造成工程的巨大损失和严重损坏，使双方或任何一方无法继续履行合同时，经双方协商后可解除合同、解除合同后的付款由双方协商处理。</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26 完工验收</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26</w:t>
      </w:r>
      <w:r>
        <w:rPr>
          <w:rFonts w:ascii="宋体" w:hAnsi="宋体" w:cs="宋体"/>
          <w:b/>
          <w:kern w:val="0"/>
          <w:szCs w:val="21"/>
        </w:rPr>
        <w:t>.1</w:t>
      </w:r>
      <w:r>
        <w:rPr>
          <w:rFonts w:ascii="宋体" w:hAnsi="宋体" w:cs="宋体" w:hint="eastAsia"/>
          <w:b/>
          <w:kern w:val="0"/>
          <w:szCs w:val="21"/>
        </w:rPr>
        <w:t>完工验收申请报告</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当工程具备以下条件时，承包人即可向发包人和监理人提交完工验收申请报告（附完工资料）。</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已完成了合同范围内的全部单位工程以及有关的工作项目，但经监理人同意列入保修期内完成的尾工项目除外。</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）已按第26</w:t>
      </w:r>
      <w:r>
        <w:rPr>
          <w:rFonts w:ascii="宋体" w:hAnsi="宋体" w:cs="宋体"/>
          <w:kern w:val="0"/>
          <w:szCs w:val="21"/>
        </w:rPr>
        <w:t>.2</w:t>
      </w:r>
      <w:r>
        <w:rPr>
          <w:rFonts w:ascii="宋体" w:hAnsi="宋体" w:cs="宋体" w:hint="eastAsia"/>
          <w:kern w:val="0"/>
          <w:szCs w:val="21"/>
        </w:rPr>
        <w:t>款的规定备齐了符合合同要求的完工资料。</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已按监理人的要求编制了在保修期内实施的尾工工程项目清单和未修补的缺陷项目清单以及相应的施工措施计划。</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26</w:t>
      </w:r>
      <w:r>
        <w:rPr>
          <w:rFonts w:ascii="宋体" w:hAnsi="宋体" w:cs="宋体"/>
          <w:b/>
          <w:kern w:val="0"/>
          <w:szCs w:val="21"/>
        </w:rPr>
        <w:t>.2</w:t>
      </w:r>
      <w:r>
        <w:rPr>
          <w:rFonts w:ascii="宋体" w:hAnsi="宋体" w:cs="宋体" w:hint="eastAsia"/>
          <w:b/>
          <w:kern w:val="0"/>
          <w:szCs w:val="21"/>
        </w:rPr>
        <w:t>完工资料</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完工资料（一式</w:t>
      </w:r>
      <w:r>
        <w:rPr>
          <w:rFonts w:ascii="宋体" w:hAnsi="宋体" w:cs="宋体"/>
          <w:kern w:val="0"/>
          <w:szCs w:val="21"/>
        </w:rPr>
        <w:t>6</w:t>
      </w:r>
      <w:r>
        <w:rPr>
          <w:rFonts w:ascii="宋体" w:hAnsi="宋体" w:cs="宋体" w:hint="eastAsia"/>
          <w:kern w:val="0"/>
          <w:szCs w:val="21"/>
        </w:rPr>
        <w:t>份）应包括：</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工程实施概况和大事记。</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已完工程移交清单（包括工程设备）。</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永久工程竣工图。</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列入保修期继续施工的尾工工程项目清单。</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（5）</w:t>
      </w:r>
      <w:r>
        <w:rPr>
          <w:rFonts w:ascii="宋体" w:hAnsi="宋体" w:cs="宋体" w:hint="eastAsia"/>
          <w:kern w:val="0"/>
          <w:szCs w:val="21"/>
        </w:rPr>
        <w:t>未完成的缺陷修复清单。</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（6）</w:t>
      </w:r>
      <w:r>
        <w:rPr>
          <w:rFonts w:ascii="宋体" w:hAnsi="宋体" w:cs="宋体" w:hint="eastAsia"/>
          <w:kern w:val="0"/>
          <w:szCs w:val="21"/>
        </w:rPr>
        <w:t>施工期的观测资料。</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（7）</w:t>
      </w:r>
      <w:r>
        <w:rPr>
          <w:rFonts w:ascii="宋体" w:hAnsi="宋体" w:cs="宋体" w:hint="eastAsia"/>
          <w:kern w:val="0"/>
          <w:szCs w:val="21"/>
        </w:rPr>
        <w:t>监理人指示应列入完工报告的各类施工文件、施工原始记录（</w:t>
      </w:r>
      <w:proofErr w:type="gramStart"/>
      <w:r>
        <w:rPr>
          <w:rFonts w:ascii="宋体" w:hAnsi="宋体" w:cs="宋体" w:hint="eastAsia"/>
          <w:kern w:val="0"/>
          <w:szCs w:val="21"/>
        </w:rPr>
        <w:t>含图片</w:t>
      </w:r>
      <w:proofErr w:type="gramEnd"/>
      <w:r>
        <w:rPr>
          <w:rFonts w:ascii="宋体" w:hAnsi="宋体" w:cs="宋体" w:hint="eastAsia"/>
          <w:kern w:val="0"/>
          <w:szCs w:val="21"/>
        </w:rPr>
        <w:t>和录相资料）以及其它应补充的完工资料。</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（8）</w:t>
      </w:r>
      <w:r>
        <w:rPr>
          <w:rFonts w:ascii="宋体" w:hAnsi="宋体" w:cs="宋体" w:hint="eastAsia"/>
          <w:kern w:val="0"/>
          <w:szCs w:val="21"/>
        </w:rPr>
        <w:t>其他发包人要求的资料。</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（9）</w:t>
      </w:r>
      <w:r>
        <w:rPr>
          <w:rFonts w:ascii="宋体" w:hAnsi="宋体" w:cs="宋体" w:hint="eastAsia"/>
          <w:kern w:val="0"/>
          <w:szCs w:val="21"/>
        </w:rPr>
        <w:t>以上资料电子资料（四份）。</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lastRenderedPageBreak/>
        <w:t>26</w:t>
      </w:r>
      <w:r>
        <w:rPr>
          <w:rFonts w:ascii="宋体" w:hAnsi="宋体" w:cs="宋体"/>
          <w:b/>
          <w:kern w:val="0"/>
          <w:szCs w:val="21"/>
        </w:rPr>
        <w:t>.3</w:t>
      </w:r>
      <w:r>
        <w:rPr>
          <w:rFonts w:ascii="宋体" w:hAnsi="宋体" w:cs="宋体" w:hint="eastAsia"/>
          <w:b/>
          <w:kern w:val="0"/>
          <w:szCs w:val="21"/>
        </w:rPr>
        <w:t>工程完工的验收</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监理人收到承包人按第26</w:t>
      </w:r>
      <w:r>
        <w:rPr>
          <w:rFonts w:ascii="宋体" w:hAnsi="宋体" w:cs="宋体"/>
          <w:kern w:val="0"/>
          <w:szCs w:val="21"/>
        </w:rPr>
        <w:t>.1</w:t>
      </w:r>
      <w:r>
        <w:rPr>
          <w:rFonts w:ascii="宋体" w:hAnsi="宋体" w:cs="宋体" w:hint="eastAsia"/>
          <w:kern w:val="0"/>
          <w:szCs w:val="21"/>
        </w:rPr>
        <w:t>款规定提交的完工验收申请报告后，应审核其报告的各项内容，并按以下不同情况进行处理。</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（l）</w:t>
      </w:r>
      <w:r>
        <w:rPr>
          <w:rFonts w:ascii="宋体" w:hAnsi="宋体" w:cs="宋体" w:hint="eastAsia"/>
          <w:kern w:val="0"/>
          <w:szCs w:val="21"/>
        </w:rPr>
        <w:t>监理人审核后发现工程尚有重大缺陷时，可拒绝或推迟进行完工验收，但监理人应在收到完工验收申请报告后的7天内通知承包人，指出完工验收前应完成的工程缺陷修复和其它的工作内容和要求，并将完工验收申请报告同时退还给承包人。承包人应在具备完工验收条件后重新申报。</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监理人审核后对上述报告及报告中所列的工作项目和工作内容持有异议时，应在收到报告后的7天内将意见通知承包人，承包人应在收到上述通知后的7天内重新提交修改后的完工验收申请报告，直至监理人同意为止。</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监理人审核后认为工程已具备完工验收条件，应在收到完工验收申请报告后的7天内提请发包人进行工程验收。发包人在收到完工验收申请报告后的7天内签署工程移交证书，颁发给承包人。</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在签署移交证书前，应由监理人与发包人和承包人协商核定工程的实际完工日期，并在移交证书中写明。</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26</w:t>
      </w:r>
      <w:r>
        <w:rPr>
          <w:rFonts w:ascii="宋体" w:hAnsi="宋体" w:cs="宋体"/>
          <w:b/>
          <w:kern w:val="0"/>
          <w:szCs w:val="21"/>
        </w:rPr>
        <w:t>.4</w:t>
      </w:r>
      <w:r>
        <w:rPr>
          <w:rFonts w:ascii="宋体" w:hAnsi="宋体" w:cs="宋体" w:hint="eastAsia"/>
          <w:b/>
          <w:kern w:val="0"/>
          <w:szCs w:val="21"/>
        </w:rPr>
        <w:t>单位工程验收</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在单位工程完工后，经发包人同意，承包人可申请对单位工程项目中某些需要进行验收的项目进行验收，其验收的内容和程序应按第26</w:t>
      </w:r>
      <w:r>
        <w:rPr>
          <w:rFonts w:ascii="宋体" w:hAnsi="宋体" w:cs="宋体"/>
          <w:kern w:val="0"/>
          <w:szCs w:val="21"/>
        </w:rPr>
        <w:t>.1</w:t>
      </w:r>
      <w:r>
        <w:rPr>
          <w:rFonts w:ascii="宋体" w:hAnsi="宋体" w:cs="宋体" w:hint="eastAsia"/>
          <w:kern w:val="0"/>
          <w:szCs w:val="21"/>
        </w:rPr>
        <w:t>款至第26</w:t>
      </w:r>
      <w:r>
        <w:rPr>
          <w:rFonts w:ascii="宋体" w:hAnsi="宋体" w:cs="宋体"/>
          <w:kern w:val="0"/>
          <w:szCs w:val="21"/>
        </w:rPr>
        <w:t>.3</w:t>
      </w:r>
      <w:r>
        <w:rPr>
          <w:rFonts w:ascii="宋体" w:hAnsi="宋体" w:cs="宋体" w:hint="eastAsia"/>
          <w:kern w:val="0"/>
          <w:szCs w:val="21"/>
        </w:rPr>
        <w:t>款的规定进行。单位工程的验收成果和结论可作为本合同工程完工验收申请报告的附件，验收后应由发包人或授权监理人按第26</w:t>
      </w:r>
      <w:r>
        <w:rPr>
          <w:rFonts w:ascii="宋体" w:hAnsi="宋体" w:cs="宋体"/>
          <w:kern w:val="0"/>
          <w:szCs w:val="21"/>
        </w:rPr>
        <w:t>.3</w:t>
      </w:r>
      <w:r>
        <w:rPr>
          <w:rFonts w:ascii="宋体" w:hAnsi="宋体" w:cs="宋体" w:hint="eastAsia"/>
          <w:kern w:val="0"/>
          <w:szCs w:val="21"/>
        </w:rPr>
        <w:t>款的规定签发该单位工程的移交证书。</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）承包人应在分部工程所有单元工程验收合格后</w:t>
      </w:r>
      <w:r>
        <w:rPr>
          <w:rFonts w:ascii="宋体" w:hAnsi="宋体" w:cs="宋体"/>
          <w:kern w:val="0"/>
          <w:szCs w:val="21"/>
        </w:rPr>
        <w:t>15</w:t>
      </w:r>
      <w:r>
        <w:rPr>
          <w:rFonts w:ascii="宋体" w:hAnsi="宋体" w:cs="宋体" w:hint="eastAsia"/>
          <w:kern w:val="0"/>
          <w:szCs w:val="21"/>
        </w:rPr>
        <w:t>天之内提交合格的分部工程验收资料。如承包人未能按标准在规定时间内提交的，每拖延一天，扣除工程款</w:t>
      </w:r>
      <w:r>
        <w:rPr>
          <w:rFonts w:ascii="宋体" w:hAnsi="宋体" w:cs="宋体"/>
          <w:kern w:val="0"/>
          <w:szCs w:val="21"/>
        </w:rPr>
        <w:t>500</w:t>
      </w:r>
      <w:r>
        <w:rPr>
          <w:rFonts w:ascii="宋体" w:hAnsi="宋体" w:cs="宋体" w:hint="eastAsia"/>
          <w:kern w:val="0"/>
          <w:szCs w:val="21"/>
        </w:rPr>
        <w:t>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）承包人应在所有分部工程验收合格后</w:t>
      </w:r>
      <w:r>
        <w:rPr>
          <w:rFonts w:ascii="宋体" w:hAnsi="宋体" w:cs="宋体"/>
          <w:kern w:val="0"/>
          <w:szCs w:val="21"/>
        </w:rPr>
        <w:t>15</w:t>
      </w:r>
      <w:r>
        <w:rPr>
          <w:rFonts w:ascii="宋体" w:hAnsi="宋体" w:cs="宋体" w:hint="eastAsia"/>
          <w:kern w:val="0"/>
          <w:szCs w:val="21"/>
        </w:rPr>
        <w:t>天内提交合格的单位工程验收资料。承包人未能按标准在规定的时间内提交的，每拖延一天，扣除工程款</w:t>
      </w:r>
      <w:r>
        <w:rPr>
          <w:rFonts w:ascii="宋体" w:hAnsi="宋体" w:cs="宋体"/>
          <w:kern w:val="0"/>
          <w:szCs w:val="21"/>
        </w:rPr>
        <w:t>1000</w:t>
      </w:r>
      <w:r>
        <w:rPr>
          <w:rFonts w:ascii="宋体" w:hAnsi="宋体" w:cs="宋体" w:hint="eastAsia"/>
          <w:kern w:val="0"/>
          <w:szCs w:val="21"/>
        </w:rPr>
        <w:t>元。</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）根据工程需要，承包人应按照设计要求或监理人的指示在指定的位置设置变形观测基点进行观测，并按规定的时间定期向监理人报告观测成果。承包人未在规定的时限内完成的，扣除工程款</w:t>
      </w:r>
      <w:r>
        <w:rPr>
          <w:rFonts w:ascii="宋体" w:hAnsi="宋体" w:cs="宋体"/>
          <w:kern w:val="0"/>
          <w:szCs w:val="21"/>
        </w:rPr>
        <w:t>500</w:t>
      </w:r>
      <w:r>
        <w:rPr>
          <w:rFonts w:ascii="宋体" w:hAnsi="宋体" w:cs="宋体" w:hint="eastAsia"/>
          <w:kern w:val="0"/>
          <w:szCs w:val="21"/>
        </w:rPr>
        <w:t>元</w:t>
      </w:r>
      <w:r>
        <w:rPr>
          <w:rFonts w:ascii="宋体" w:hAnsi="宋体" w:cs="宋体"/>
          <w:kern w:val="0"/>
          <w:szCs w:val="21"/>
        </w:rPr>
        <w:t>/</w:t>
      </w:r>
      <w:r>
        <w:rPr>
          <w:rFonts w:ascii="宋体" w:hAnsi="宋体" w:cs="宋体" w:hint="eastAsia"/>
          <w:kern w:val="0"/>
          <w:szCs w:val="21"/>
        </w:rPr>
        <w:t>日。</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）承包人应在单位工程验收后</w:t>
      </w:r>
      <w:r>
        <w:rPr>
          <w:rFonts w:ascii="宋体" w:hAnsi="宋体" w:cs="宋体"/>
          <w:kern w:val="0"/>
          <w:szCs w:val="21"/>
        </w:rPr>
        <w:t>30</w:t>
      </w:r>
      <w:r>
        <w:rPr>
          <w:rFonts w:ascii="宋体" w:hAnsi="宋体" w:cs="宋体" w:hint="eastAsia"/>
          <w:kern w:val="0"/>
          <w:szCs w:val="21"/>
        </w:rPr>
        <w:t>天内提交合格的工程结算资料，否则每拖延一天，扣除工程款</w:t>
      </w:r>
      <w:r>
        <w:rPr>
          <w:rFonts w:ascii="宋体" w:hAnsi="宋体" w:cs="宋体"/>
          <w:kern w:val="0"/>
          <w:szCs w:val="21"/>
        </w:rPr>
        <w:t>3000</w:t>
      </w:r>
      <w:r>
        <w:rPr>
          <w:rFonts w:ascii="宋体" w:hAnsi="宋体" w:cs="宋体" w:hint="eastAsia"/>
          <w:kern w:val="0"/>
          <w:szCs w:val="21"/>
        </w:rPr>
        <w:t>元。</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26</w:t>
      </w:r>
      <w:r>
        <w:rPr>
          <w:rFonts w:ascii="宋体" w:hAnsi="宋体" w:cs="宋体"/>
          <w:b/>
          <w:kern w:val="0"/>
          <w:szCs w:val="21"/>
        </w:rPr>
        <w:t>.5</w:t>
      </w:r>
      <w:r>
        <w:rPr>
          <w:rFonts w:ascii="宋体" w:hAnsi="宋体" w:cs="宋体" w:hint="eastAsia"/>
          <w:b/>
          <w:kern w:val="0"/>
          <w:szCs w:val="21"/>
        </w:rPr>
        <w:t>部分工程验收</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在全部工程完工验收前，发包人根据合同进度计划的安排，需要提前使用尚未全部完工的某项工程时，可以对已完成的部分工程进行验收，其验收的内容和程序可参照第26</w:t>
      </w:r>
      <w:r>
        <w:rPr>
          <w:rFonts w:ascii="宋体" w:hAnsi="宋体" w:cs="宋体"/>
          <w:kern w:val="0"/>
          <w:szCs w:val="21"/>
        </w:rPr>
        <w:t>.l</w:t>
      </w:r>
      <w:proofErr w:type="gramStart"/>
      <w:r>
        <w:rPr>
          <w:rFonts w:ascii="宋体" w:hAnsi="宋体" w:cs="宋体" w:hint="eastAsia"/>
          <w:kern w:val="0"/>
          <w:szCs w:val="21"/>
        </w:rPr>
        <w:t>款至第26</w:t>
      </w:r>
      <w:proofErr w:type="gramEnd"/>
      <w:r>
        <w:rPr>
          <w:rFonts w:ascii="宋体" w:hAnsi="宋体" w:cs="宋体"/>
          <w:kern w:val="0"/>
          <w:szCs w:val="21"/>
        </w:rPr>
        <w:t>.3</w:t>
      </w:r>
      <w:r>
        <w:rPr>
          <w:rFonts w:ascii="宋体" w:hAnsi="宋体" w:cs="宋体" w:hint="eastAsia"/>
          <w:kern w:val="0"/>
          <w:szCs w:val="21"/>
        </w:rPr>
        <w:t>款的规定进行，并应由发包人或授权监理人签发临时移交证书，其完工验收申请报告应说明已验收的该部分工程的项目或部位，还需列出应由承包人负责修复的未完成缺陷修复项目清单。</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26</w:t>
      </w:r>
      <w:r>
        <w:rPr>
          <w:rFonts w:ascii="宋体" w:hAnsi="宋体" w:cs="宋体"/>
          <w:b/>
          <w:kern w:val="0"/>
          <w:szCs w:val="21"/>
        </w:rPr>
        <w:t>.6</w:t>
      </w:r>
      <w:r>
        <w:rPr>
          <w:rFonts w:ascii="宋体" w:hAnsi="宋体" w:cs="宋体" w:hint="eastAsia"/>
          <w:b/>
          <w:kern w:val="0"/>
          <w:szCs w:val="21"/>
        </w:rPr>
        <w:t>施工期运行</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lastRenderedPageBreak/>
        <w:t>（1）</w:t>
      </w:r>
      <w:r>
        <w:rPr>
          <w:rFonts w:ascii="宋体" w:hAnsi="宋体" w:cs="宋体" w:hint="eastAsia"/>
          <w:kern w:val="0"/>
          <w:szCs w:val="21"/>
        </w:rPr>
        <w:t>按第26</w:t>
      </w:r>
      <w:r>
        <w:rPr>
          <w:rFonts w:ascii="宋体" w:hAnsi="宋体" w:cs="宋体"/>
          <w:kern w:val="0"/>
          <w:szCs w:val="21"/>
        </w:rPr>
        <w:t>.4</w:t>
      </w:r>
      <w:r>
        <w:rPr>
          <w:rFonts w:ascii="宋体" w:hAnsi="宋体" w:cs="宋体" w:hint="eastAsia"/>
          <w:kern w:val="0"/>
          <w:szCs w:val="21"/>
        </w:rPr>
        <w:t>款、第26</w:t>
      </w:r>
      <w:r>
        <w:rPr>
          <w:rFonts w:ascii="宋体" w:hAnsi="宋体" w:cs="宋体"/>
          <w:kern w:val="0"/>
          <w:szCs w:val="21"/>
        </w:rPr>
        <w:t>.5</w:t>
      </w:r>
      <w:r>
        <w:rPr>
          <w:rFonts w:ascii="宋体" w:hAnsi="宋体" w:cs="宋体" w:hint="eastAsia"/>
          <w:kern w:val="0"/>
          <w:szCs w:val="21"/>
        </w:rPr>
        <w:t>款进行验收的单位工程或部分工程，发包人需要在施工期投入运行时，应对其局部建筑物承受施工运行荷载的安全性进行复核，在证明其能确保安全时才能投入施工期运行。</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在施工期运行中新发现的工程缺陷和损坏，应按第26</w:t>
      </w:r>
      <w:r>
        <w:rPr>
          <w:rFonts w:ascii="宋体" w:hAnsi="宋体" w:cs="宋体"/>
          <w:kern w:val="0"/>
          <w:szCs w:val="21"/>
        </w:rPr>
        <w:t>.</w:t>
      </w:r>
      <w:r>
        <w:rPr>
          <w:rFonts w:ascii="宋体" w:hAnsi="宋体" w:cs="宋体" w:hint="eastAsia"/>
          <w:kern w:val="0"/>
          <w:szCs w:val="21"/>
        </w:rPr>
        <w:t>3款</w:t>
      </w: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项的规定办理。</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因施工期运行增加了承包人修复缺陷和损坏工作的困难而导致费用增加时，应由监理人与承包人和发包人协商确定需由发包人合理分担的费用。</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26</w:t>
      </w:r>
      <w:r>
        <w:rPr>
          <w:rFonts w:ascii="宋体" w:hAnsi="宋体" w:cs="宋体"/>
          <w:b/>
          <w:kern w:val="0"/>
          <w:szCs w:val="21"/>
        </w:rPr>
        <w:t>.7</w:t>
      </w:r>
      <w:r>
        <w:rPr>
          <w:rFonts w:ascii="宋体" w:hAnsi="宋体" w:cs="宋体" w:hint="eastAsia"/>
          <w:b/>
          <w:kern w:val="0"/>
          <w:szCs w:val="21"/>
        </w:rPr>
        <w:t>发包人不及时验收</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若监理人确认承包人已完成或基本完成合同规定的工程，并具备了完工验收条件，但由于非承包人原因使完工验收不能进行时，应由发包人或授权监理人进行初步验收，并签发临时移交证书。但承包人仍应执行监理人在此后进行正式完工验收所发出的指示，由此增加的费用由发包人承担。当正式完工验收发现工程未符合合同要求时，承包人应有责任按监理人指示完成其缺陷修复工作，并承担缺陷修复的费用。</w:t>
      </w:r>
    </w:p>
    <w:p w:rsidR="00C02AC7" w:rsidRDefault="0017062A" w:rsidP="00707166">
      <w:pPr>
        <w:spacing w:line="360" w:lineRule="auto"/>
        <w:ind w:firstLineChars="236" w:firstLine="496"/>
        <w:rPr>
          <w:rFonts w:ascii="宋体" w:hAnsi="宋体" w:cs="宋体"/>
          <w:kern w:val="0"/>
          <w:szCs w:val="21"/>
        </w:rPr>
      </w:pPr>
      <w:r>
        <w:rPr>
          <w:rFonts w:ascii="宋体" w:hAnsi="宋体" w:cs="宋体"/>
          <w:kern w:val="0"/>
          <w:szCs w:val="21"/>
        </w:rPr>
        <w:t>（2）</w:t>
      </w:r>
      <w:r>
        <w:rPr>
          <w:rFonts w:ascii="宋体" w:hAnsi="宋体" w:cs="宋体" w:hint="eastAsia"/>
          <w:kern w:val="0"/>
          <w:szCs w:val="21"/>
        </w:rPr>
        <w:t>若发包人或监理人在收到承包人的完工申请报告后不及时进行验收，或在验收后不颁发工程移交证书（即不接收工程），则发包人应从承包人发出完工申请报告</w:t>
      </w:r>
      <w:r>
        <w:rPr>
          <w:rFonts w:ascii="宋体" w:hAnsi="宋体" w:cs="宋体"/>
          <w:kern w:val="0"/>
          <w:szCs w:val="21"/>
        </w:rPr>
        <w:t>56</w:t>
      </w:r>
      <w:r>
        <w:rPr>
          <w:rFonts w:ascii="宋体" w:hAnsi="宋体" w:cs="宋体" w:hint="eastAsia"/>
          <w:kern w:val="0"/>
          <w:szCs w:val="21"/>
        </w:rPr>
        <w:t>天后的次日起承担工程保管费用。</w:t>
      </w:r>
    </w:p>
    <w:p w:rsidR="00C02AC7" w:rsidRDefault="0017062A">
      <w:pPr>
        <w:autoSpaceDE w:val="0"/>
        <w:autoSpaceDN w:val="0"/>
        <w:adjustRightInd w:val="0"/>
        <w:spacing w:line="360" w:lineRule="auto"/>
        <w:ind w:firstLineChars="200" w:firstLine="422"/>
        <w:jc w:val="left"/>
        <w:rPr>
          <w:rFonts w:ascii="宋体" w:hAnsi="宋体" w:cs="宋体"/>
          <w:b/>
          <w:kern w:val="0"/>
          <w:szCs w:val="21"/>
        </w:rPr>
      </w:pPr>
      <w:r>
        <w:rPr>
          <w:rFonts w:ascii="宋体" w:hAnsi="宋体" w:cs="宋体" w:hint="eastAsia"/>
          <w:b/>
          <w:kern w:val="0"/>
          <w:szCs w:val="21"/>
        </w:rPr>
        <w:t>26</w:t>
      </w:r>
      <w:r>
        <w:rPr>
          <w:rFonts w:ascii="宋体" w:hAnsi="宋体" w:cs="宋体"/>
          <w:b/>
          <w:kern w:val="0"/>
          <w:szCs w:val="21"/>
        </w:rPr>
        <w:t xml:space="preserve">.8 </w:t>
      </w:r>
      <w:r>
        <w:rPr>
          <w:rFonts w:ascii="宋体" w:hAnsi="宋体" w:cs="宋体" w:hint="eastAsia"/>
          <w:b/>
          <w:kern w:val="0"/>
          <w:szCs w:val="21"/>
        </w:rPr>
        <w:t>完工验收还应执行以下规定</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（1）《房屋建筑和市政基础设施工程竣工验收规定》（</w:t>
      </w:r>
      <w:proofErr w:type="gramStart"/>
      <w:r>
        <w:rPr>
          <w:rFonts w:ascii="宋体" w:hAnsi="宋体" w:cs="宋体" w:hint="eastAsia"/>
          <w:kern w:val="0"/>
          <w:szCs w:val="21"/>
        </w:rPr>
        <w:t>建质〔2013〕</w:t>
      </w:r>
      <w:proofErr w:type="gramEnd"/>
      <w:r>
        <w:rPr>
          <w:rFonts w:ascii="宋体" w:hAnsi="宋体" w:cs="宋体" w:hint="eastAsia"/>
          <w:kern w:val="0"/>
          <w:szCs w:val="21"/>
        </w:rPr>
        <w:t>171号）。</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）水利工程建设项目档案资料管理相关规定。</w:t>
      </w:r>
    </w:p>
    <w:p w:rsidR="00C02AC7" w:rsidRDefault="0017062A">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）市政工程验收的其他管理规定。</w:t>
      </w:r>
    </w:p>
    <w:p w:rsidR="00C02AC7" w:rsidRDefault="00C02AC7" w:rsidP="00707166">
      <w:pPr>
        <w:spacing w:line="360" w:lineRule="auto"/>
        <w:ind w:firstLineChars="236" w:firstLine="496"/>
        <w:rPr>
          <w:rFonts w:ascii="宋体" w:hAnsi="宋体"/>
          <w:szCs w:val="21"/>
        </w:rPr>
      </w:pPr>
    </w:p>
    <w:p w:rsidR="00C02AC7" w:rsidRDefault="00C02AC7">
      <w:pPr>
        <w:spacing w:line="360" w:lineRule="auto"/>
        <w:ind w:firstLineChars="236" w:firstLine="496"/>
        <w:rPr>
          <w:rFonts w:ascii="宋体" w:hAnsi="宋体"/>
          <w:szCs w:val="21"/>
        </w:rPr>
      </w:pPr>
    </w:p>
    <w:p w:rsidR="00C02AC7" w:rsidRDefault="00C02AC7">
      <w:pPr>
        <w:spacing w:line="360" w:lineRule="auto"/>
        <w:ind w:firstLineChars="236" w:firstLine="496"/>
        <w:rPr>
          <w:rFonts w:ascii="宋体" w:hAnsi="宋体"/>
          <w:szCs w:val="21"/>
        </w:rPr>
      </w:pPr>
    </w:p>
    <w:p w:rsidR="00C02AC7" w:rsidRDefault="00C02AC7">
      <w:pPr>
        <w:spacing w:line="360" w:lineRule="auto"/>
        <w:ind w:firstLineChars="236" w:firstLine="496"/>
        <w:rPr>
          <w:rFonts w:ascii="宋体" w:hAnsi="宋体"/>
          <w:szCs w:val="21"/>
        </w:rPr>
      </w:pPr>
    </w:p>
    <w:p w:rsidR="00C02AC7" w:rsidRDefault="00C02AC7">
      <w:pPr>
        <w:spacing w:line="360" w:lineRule="auto"/>
        <w:ind w:firstLineChars="236" w:firstLine="496"/>
        <w:rPr>
          <w:rFonts w:ascii="宋体" w:hAnsi="宋体"/>
          <w:szCs w:val="21"/>
        </w:rPr>
      </w:pPr>
    </w:p>
    <w:p w:rsidR="00C02AC7" w:rsidRDefault="00C02AC7">
      <w:pPr>
        <w:spacing w:line="360" w:lineRule="auto"/>
        <w:ind w:firstLineChars="236" w:firstLine="496"/>
        <w:rPr>
          <w:rFonts w:ascii="宋体" w:hAnsi="宋体"/>
          <w:szCs w:val="21"/>
        </w:rPr>
      </w:pPr>
    </w:p>
    <w:p w:rsidR="00C02AC7" w:rsidRDefault="00C02AC7">
      <w:pPr>
        <w:spacing w:line="360" w:lineRule="auto"/>
        <w:ind w:firstLineChars="236" w:firstLine="496"/>
        <w:rPr>
          <w:rFonts w:ascii="宋体" w:hAnsi="宋体"/>
          <w:szCs w:val="21"/>
        </w:rPr>
      </w:pPr>
    </w:p>
    <w:p w:rsidR="00C02AC7" w:rsidRDefault="00C02AC7">
      <w:pPr>
        <w:spacing w:line="360" w:lineRule="auto"/>
        <w:ind w:firstLineChars="236" w:firstLine="496"/>
        <w:rPr>
          <w:rFonts w:ascii="宋体" w:hAnsi="宋体"/>
          <w:szCs w:val="21"/>
        </w:rPr>
      </w:pPr>
    </w:p>
    <w:p w:rsidR="00C02AC7" w:rsidRDefault="00C02AC7">
      <w:pPr>
        <w:spacing w:line="360" w:lineRule="auto"/>
        <w:ind w:firstLineChars="236" w:firstLine="496"/>
        <w:rPr>
          <w:rFonts w:ascii="宋体" w:hAnsi="宋体"/>
          <w:szCs w:val="21"/>
        </w:rPr>
      </w:pPr>
    </w:p>
    <w:p w:rsidR="00C02AC7" w:rsidRDefault="00C02AC7">
      <w:pPr>
        <w:spacing w:line="360" w:lineRule="auto"/>
        <w:ind w:firstLineChars="236" w:firstLine="496"/>
        <w:rPr>
          <w:rFonts w:ascii="宋体" w:hAnsi="宋体"/>
          <w:szCs w:val="21"/>
        </w:rPr>
      </w:pPr>
    </w:p>
    <w:p w:rsidR="00C02AC7" w:rsidRDefault="00C02AC7">
      <w:pPr>
        <w:spacing w:line="360" w:lineRule="auto"/>
        <w:ind w:firstLineChars="236" w:firstLine="496"/>
        <w:rPr>
          <w:rFonts w:ascii="宋体" w:hAnsi="宋体"/>
          <w:szCs w:val="21"/>
        </w:rPr>
      </w:pPr>
    </w:p>
    <w:p w:rsidR="00C02AC7" w:rsidRDefault="0017062A">
      <w:pPr>
        <w:pStyle w:val="20"/>
        <w:spacing w:line="360" w:lineRule="auto"/>
        <w:jc w:val="center"/>
        <w:rPr>
          <w:rFonts w:ascii="宋体" w:eastAsia="宋体" w:hAnsi="宋体"/>
        </w:rPr>
      </w:pPr>
      <w:bookmarkStart w:id="1334" w:name="_Toc486160131"/>
      <w:r>
        <w:rPr>
          <w:rFonts w:ascii="宋体" w:eastAsia="宋体" w:hAnsi="宋体" w:hint="eastAsia"/>
          <w:b w:val="0"/>
          <w:bCs w:val="0"/>
        </w:rPr>
        <w:lastRenderedPageBreak/>
        <w:t>第四部分  合同附件格式</w:t>
      </w:r>
      <w:bookmarkStart w:id="1335" w:name="_Toc486160132"/>
      <w:bookmarkStart w:id="1336" w:name="_Toc144974831"/>
      <w:bookmarkEnd w:id="1331"/>
      <w:bookmarkEnd w:id="1332"/>
      <w:bookmarkEnd w:id="1333"/>
    </w:p>
    <w:p w:rsidR="00C02AC7" w:rsidRDefault="0017062A" w:rsidP="00707166">
      <w:pPr>
        <w:spacing w:beforeLines="50" w:before="120" w:line="580" w:lineRule="exact"/>
        <w:outlineLvl w:val="1"/>
        <w:rPr>
          <w:rFonts w:ascii="宋体" w:hAnsi="宋体"/>
          <w:b/>
          <w:sz w:val="24"/>
        </w:rPr>
      </w:pPr>
      <w:bookmarkStart w:id="1337" w:name="_Toc354050788"/>
      <w:bookmarkStart w:id="1338" w:name="_Toc354042311"/>
      <w:bookmarkEnd w:id="1334"/>
      <w:bookmarkEnd w:id="1335"/>
      <w:bookmarkEnd w:id="1336"/>
      <w:r>
        <w:rPr>
          <w:rFonts w:ascii="宋体" w:hAnsi="宋体" w:hint="eastAsia"/>
          <w:b/>
          <w:sz w:val="24"/>
        </w:rPr>
        <w:t>附件一：承包人提供的材料和工程设备一览表</w:t>
      </w:r>
      <w:bookmarkEnd w:id="1337"/>
      <w:bookmarkEnd w:id="1338"/>
    </w:p>
    <w:tbl>
      <w:tblPr>
        <w:tblW w:w="8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57"/>
        <w:gridCol w:w="1168"/>
        <w:gridCol w:w="1027"/>
        <w:gridCol w:w="612"/>
        <w:gridCol w:w="612"/>
        <w:gridCol w:w="612"/>
        <w:gridCol w:w="896"/>
        <w:gridCol w:w="896"/>
        <w:gridCol w:w="896"/>
        <w:gridCol w:w="896"/>
      </w:tblGrid>
      <w:tr w:rsidR="00C02AC7">
        <w:trPr>
          <w:trHeight w:val="851"/>
          <w:jc w:val="center"/>
        </w:trPr>
        <w:tc>
          <w:tcPr>
            <w:tcW w:w="457" w:type="dxa"/>
            <w:vAlign w:val="center"/>
          </w:tcPr>
          <w:p w:rsidR="00C02AC7" w:rsidRDefault="0017062A">
            <w:pPr>
              <w:keepNext/>
              <w:keepLines/>
              <w:jc w:val="center"/>
              <w:rPr>
                <w:rFonts w:ascii="宋体" w:hAnsi="宋体" w:cs="宋体"/>
                <w:b/>
                <w:sz w:val="24"/>
              </w:rPr>
            </w:pPr>
            <w:r>
              <w:rPr>
                <w:rFonts w:ascii="宋体" w:hAnsi="宋体" w:cs="宋体"/>
                <w:b/>
                <w:sz w:val="24"/>
              </w:rPr>
              <w:t>序号</w:t>
            </w:r>
          </w:p>
        </w:tc>
        <w:tc>
          <w:tcPr>
            <w:tcW w:w="1168" w:type="dxa"/>
            <w:vAlign w:val="center"/>
          </w:tcPr>
          <w:p w:rsidR="00C02AC7" w:rsidRDefault="0017062A">
            <w:pPr>
              <w:keepNext/>
              <w:keepLines/>
              <w:jc w:val="center"/>
              <w:rPr>
                <w:rFonts w:ascii="宋体" w:hAnsi="宋体" w:cs="宋体"/>
                <w:b/>
                <w:sz w:val="24"/>
              </w:rPr>
            </w:pPr>
            <w:r>
              <w:rPr>
                <w:rFonts w:ascii="宋体" w:hAnsi="宋体" w:cs="宋体"/>
                <w:b/>
                <w:sz w:val="24"/>
              </w:rPr>
              <w:t>材料</w:t>
            </w:r>
          </w:p>
          <w:p w:rsidR="00C02AC7" w:rsidRDefault="0017062A">
            <w:pPr>
              <w:keepNext/>
              <w:keepLines/>
              <w:jc w:val="center"/>
              <w:rPr>
                <w:rFonts w:ascii="宋体" w:hAnsi="宋体" w:cs="宋体"/>
                <w:b/>
                <w:sz w:val="24"/>
              </w:rPr>
            </w:pPr>
            <w:r>
              <w:rPr>
                <w:rFonts w:ascii="宋体" w:hAnsi="宋体" w:cs="宋体"/>
                <w:b/>
                <w:sz w:val="24"/>
              </w:rPr>
              <w:t>设备</w:t>
            </w:r>
          </w:p>
          <w:p w:rsidR="00C02AC7" w:rsidRDefault="0017062A">
            <w:pPr>
              <w:keepNext/>
              <w:keepLines/>
              <w:jc w:val="center"/>
              <w:rPr>
                <w:rFonts w:ascii="宋体" w:hAnsi="宋体" w:cs="宋体"/>
                <w:b/>
                <w:sz w:val="24"/>
              </w:rPr>
            </w:pPr>
            <w:r>
              <w:rPr>
                <w:rFonts w:ascii="宋体" w:hAnsi="宋体" w:cs="宋体"/>
                <w:b/>
                <w:sz w:val="24"/>
              </w:rPr>
              <w:t>名称</w:t>
            </w:r>
          </w:p>
        </w:tc>
        <w:tc>
          <w:tcPr>
            <w:tcW w:w="1027" w:type="dxa"/>
            <w:vAlign w:val="center"/>
          </w:tcPr>
          <w:p w:rsidR="00C02AC7" w:rsidRDefault="0017062A">
            <w:pPr>
              <w:keepNext/>
              <w:keepLines/>
              <w:jc w:val="center"/>
              <w:rPr>
                <w:rFonts w:ascii="宋体" w:hAnsi="宋体" w:cs="宋体"/>
                <w:b/>
                <w:sz w:val="24"/>
              </w:rPr>
            </w:pPr>
            <w:r>
              <w:rPr>
                <w:rFonts w:ascii="宋体" w:hAnsi="宋体" w:cs="宋体"/>
                <w:b/>
                <w:sz w:val="24"/>
              </w:rPr>
              <w:t>规格</w:t>
            </w:r>
          </w:p>
          <w:p w:rsidR="00C02AC7" w:rsidRDefault="0017062A">
            <w:pPr>
              <w:keepNext/>
              <w:keepLines/>
              <w:jc w:val="center"/>
              <w:rPr>
                <w:rFonts w:ascii="宋体" w:hAnsi="宋体" w:cs="宋体"/>
                <w:b/>
                <w:sz w:val="24"/>
              </w:rPr>
            </w:pPr>
            <w:r>
              <w:rPr>
                <w:rFonts w:ascii="宋体" w:hAnsi="宋体" w:cs="宋体"/>
                <w:b/>
                <w:sz w:val="24"/>
              </w:rPr>
              <w:t>型号</w:t>
            </w:r>
          </w:p>
        </w:tc>
        <w:tc>
          <w:tcPr>
            <w:tcW w:w="612" w:type="dxa"/>
            <w:vAlign w:val="center"/>
          </w:tcPr>
          <w:p w:rsidR="00C02AC7" w:rsidRDefault="0017062A">
            <w:pPr>
              <w:keepNext/>
              <w:keepLines/>
              <w:jc w:val="center"/>
              <w:rPr>
                <w:rFonts w:ascii="宋体" w:hAnsi="宋体" w:cs="宋体"/>
                <w:b/>
                <w:sz w:val="24"/>
              </w:rPr>
            </w:pPr>
            <w:r>
              <w:rPr>
                <w:rFonts w:ascii="宋体" w:hAnsi="宋体" w:cs="宋体"/>
                <w:b/>
                <w:sz w:val="24"/>
              </w:rPr>
              <w:t>单位</w:t>
            </w:r>
          </w:p>
        </w:tc>
        <w:tc>
          <w:tcPr>
            <w:tcW w:w="612" w:type="dxa"/>
            <w:vAlign w:val="center"/>
          </w:tcPr>
          <w:p w:rsidR="00C02AC7" w:rsidRDefault="0017062A">
            <w:pPr>
              <w:keepNext/>
              <w:keepLines/>
              <w:jc w:val="center"/>
              <w:rPr>
                <w:rFonts w:ascii="宋体" w:hAnsi="宋体" w:cs="宋体"/>
                <w:b/>
                <w:sz w:val="24"/>
              </w:rPr>
            </w:pPr>
            <w:r>
              <w:rPr>
                <w:rFonts w:ascii="宋体" w:hAnsi="宋体" w:cs="宋体"/>
                <w:b/>
                <w:sz w:val="24"/>
              </w:rPr>
              <w:t>数量</w:t>
            </w:r>
          </w:p>
        </w:tc>
        <w:tc>
          <w:tcPr>
            <w:tcW w:w="612" w:type="dxa"/>
            <w:vAlign w:val="center"/>
          </w:tcPr>
          <w:p w:rsidR="00C02AC7" w:rsidRDefault="0017062A">
            <w:pPr>
              <w:keepNext/>
              <w:keepLines/>
              <w:jc w:val="center"/>
              <w:rPr>
                <w:rFonts w:ascii="宋体" w:hAnsi="宋体" w:cs="宋体"/>
                <w:b/>
                <w:sz w:val="24"/>
              </w:rPr>
            </w:pPr>
            <w:r>
              <w:rPr>
                <w:rFonts w:ascii="宋体" w:hAnsi="宋体" w:cs="宋体"/>
                <w:b/>
                <w:sz w:val="24"/>
              </w:rPr>
              <w:t>单价</w:t>
            </w:r>
          </w:p>
        </w:tc>
        <w:tc>
          <w:tcPr>
            <w:tcW w:w="896" w:type="dxa"/>
            <w:vAlign w:val="center"/>
          </w:tcPr>
          <w:p w:rsidR="00C02AC7" w:rsidRDefault="0017062A">
            <w:pPr>
              <w:keepNext/>
              <w:keepLines/>
              <w:jc w:val="center"/>
              <w:rPr>
                <w:rFonts w:ascii="宋体" w:hAnsi="宋体" w:cs="宋体"/>
                <w:b/>
                <w:sz w:val="24"/>
              </w:rPr>
            </w:pPr>
            <w:r>
              <w:rPr>
                <w:rFonts w:ascii="宋体" w:hAnsi="宋体" w:cs="宋体"/>
                <w:b/>
                <w:sz w:val="24"/>
              </w:rPr>
              <w:t>交货</w:t>
            </w:r>
          </w:p>
          <w:p w:rsidR="00C02AC7" w:rsidRDefault="0017062A">
            <w:pPr>
              <w:keepNext/>
              <w:keepLines/>
              <w:jc w:val="center"/>
              <w:rPr>
                <w:rFonts w:ascii="宋体" w:hAnsi="宋体" w:cs="宋体"/>
                <w:b/>
                <w:sz w:val="24"/>
              </w:rPr>
            </w:pPr>
            <w:r>
              <w:rPr>
                <w:rFonts w:ascii="宋体" w:hAnsi="宋体" w:cs="宋体"/>
                <w:b/>
                <w:sz w:val="24"/>
              </w:rPr>
              <w:t>方式</w:t>
            </w:r>
          </w:p>
        </w:tc>
        <w:tc>
          <w:tcPr>
            <w:tcW w:w="896" w:type="dxa"/>
            <w:vAlign w:val="center"/>
          </w:tcPr>
          <w:p w:rsidR="00C02AC7" w:rsidRDefault="0017062A">
            <w:pPr>
              <w:keepNext/>
              <w:keepLines/>
              <w:jc w:val="center"/>
              <w:rPr>
                <w:rFonts w:ascii="宋体" w:hAnsi="宋体" w:cs="宋体"/>
                <w:b/>
                <w:sz w:val="24"/>
              </w:rPr>
            </w:pPr>
            <w:r>
              <w:rPr>
                <w:rFonts w:ascii="宋体" w:hAnsi="宋体" w:cs="宋体"/>
                <w:b/>
                <w:sz w:val="24"/>
              </w:rPr>
              <w:t>交货</w:t>
            </w:r>
          </w:p>
          <w:p w:rsidR="00C02AC7" w:rsidRDefault="0017062A">
            <w:pPr>
              <w:keepNext/>
              <w:keepLines/>
              <w:jc w:val="center"/>
              <w:rPr>
                <w:rFonts w:ascii="宋体" w:hAnsi="宋体" w:cs="宋体"/>
                <w:b/>
                <w:sz w:val="24"/>
              </w:rPr>
            </w:pPr>
            <w:r>
              <w:rPr>
                <w:rFonts w:ascii="宋体" w:hAnsi="宋体" w:cs="宋体"/>
                <w:b/>
                <w:sz w:val="24"/>
              </w:rPr>
              <w:t>地点</w:t>
            </w:r>
          </w:p>
        </w:tc>
        <w:tc>
          <w:tcPr>
            <w:tcW w:w="896" w:type="dxa"/>
            <w:vAlign w:val="center"/>
          </w:tcPr>
          <w:p w:rsidR="00C02AC7" w:rsidRDefault="0017062A">
            <w:pPr>
              <w:keepNext/>
              <w:keepLines/>
              <w:jc w:val="center"/>
              <w:rPr>
                <w:rFonts w:ascii="宋体" w:hAnsi="宋体" w:cs="宋体"/>
                <w:b/>
                <w:sz w:val="24"/>
              </w:rPr>
            </w:pPr>
            <w:r>
              <w:rPr>
                <w:rFonts w:ascii="宋体" w:hAnsi="宋体" w:cs="宋体"/>
                <w:b/>
                <w:sz w:val="24"/>
              </w:rPr>
              <w:t>计划</w:t>
            </w:r>
          </w:p>
          <w:p w:rsidR="00C02AC7" w:rsidRDefault="0017062A">
            <w:pPr>
              <w:keepNext/>
              <w:keepLines/>
              <w:jc w:val="center"/>
              <w:rPr>
                <w:rFonts w:ascii="宋体" w:hAnsi="宋体" w:cs="宋体"/>
                <w:b/>
                <w:sz w:val="24"/>
              </w:rPr>
            </w:pPr>
            <w:r>
              <w:rPr>
                <w:rFonts w:ascii="宋体" w:hAnsi="宋体" w:cs="宋体"/>
                <w:b/>
                <w:sz w:val="24"/>
              </w:rPr>
              <w:t>交货</w:t>
            </w:r>
          </w:p>
          <w:p w:rsidR="00C02AC7" w:rsidRDefault="0017062A">
            <w:pPr>
              <w:keepNext/>
              <w:keepLines/>
              <w:jc w:val="center"/>
              <w:rPr>
                <w:rFonts w:ascii="宋体" w:hAnsi="宋体" w:cs="宋体"/>
                <w:b/>
                <w:sz w:val="24"/>
              </w:rPr>
            </w:pPr>
            <w:r>
              <w:rPr>
                <w:rFonts w:ascii="宋体" w:hAnsi="宋体" w:cs="宋体"/>
                <w:b/>
                <w:sz w:val="24"/>
              </w:rPr>
              <w:t>时间</w:t>
            </w:r>
          </w:p>
        </w:tc>
        <w:tc>
          <w:tcPr>
            <w:tcW w:w="896" w:type="dxa"/>
            <w:vAlign w:val="center"/>
          </w:tcPr>
          <w:p w:rsidR="00C02AC7" w:rsidRDefault="0017062A">
            <w:pPr>
              <w:keepNext/>
              <w:keepLines/>
              <w:jc w:val="center"/>
              <w:rPr>
                <w:rFonts w:ascii="宋体" w:hAnsi="宋体" w:cs="宋体"/>
                <w:b/>
                <w:sz w:val="24"/>
              </w:rPr>
            </w:pPr>
            <w:r>
              <w:rPr>
                <w:rFonts w:ascii="宋体" w:hAnsi="宋体" w:cs="宋体"/>
                <w:b/>
                <w:sz w:val="24"/>
              </w:rPr>
              <w:t>备注</w:t>
            </w: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r w:rsidR="00C02AC7">
        <w:trPr>
          <w:trHeight w:val="340"/>
          <w:jc w:val="center"/>
        </w:trPr>
        <w:tc>
          <w:tcPr>
            <w:tcW w:w="457" w:type="dxa"/>
          </w:tcPr>
          <w:p w:rsidR="00C02AC7" w:rsidRDefault="00C02AC7">
            <w:pPr>
              <w:keepNext/>
              <w:keepLines/>
              <w:jc w:val="center"/>
              <w:rPr>
                <w:rFonts w:ascii="宋体" w:hAnsi="宋体" w:cs="宋体"/>
                <w:sz w:val="24"/>
              </w:rPr>
            </w:pPr>
          </w:p>
        </w:tc>
        <w:tc>
          <w:tcPr>
            <w:tcW w:w="1168" w:type="dxa"/>
          </w:tcPr>
          <w:p w:rsidR="00C02AC7" w:rsidRDefault="00C02AC7">
            <w:pPr>
              <w:keepNext/>
              <w:keepLines/>
              <w:jc w:val="center"/>
              <w:rPr>
                <w:rFonts w:ascii="宋体" w:hAnsi="宋体" w:cs="宋体"/>
                <w:sz w:val="24"/>
              </w:rPr>
            </w:pPr>
          </w:p>
        </w:tc>
        <w:tc>
          <w:tcPr>
            <w:tcW w:w="1027"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612"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c>
          <w:tcPr>
            <w:tcW w:w="896" w:type="dxa"/>
          </w:tcPr>
          <w:p w:rsidR="00C02AC7" w:rsidRDefault="00C02AC7">
            <w:pPr>
              <w:keepNext/>
              <w:keepLines/>
              <w:jc w:val="center"/>
              <w:rPr>
                <w:rFonts w:ascii="宋体" w:hAnsi="宋体" w:cs="宋体"/>
                <w:sz w:val="24"/>
              </w:rPr>
            </w:pPr>
          </w:p>
        </w:tc>
      </w:tr>
    </w:tbl>
    <w:p w:rsidR="00C02AC7" w:rsidRDefault="00C02AC7" w:rsidP="00707166">
      <w:pPr>
        <w:spacing w:afterLines="30" w:after="72" w:line="400" w:lineRule="exact"/>
        <w:rPr>
          <w:rFonts w:ascii="宋体" w:hAnsi="宋体"/>
          <w:sz w:val="24"/>
        </w:rPr>
      </w:pPr>
    </w:p>
    <w:p w:rsidR="00C02AC7" w:rsidRDefault="0017062A" w:rsidP="00707166">
      <w:pPr>
        <w:spacing w:beforeLines="50" w:before="120" w:line="580" w:lineRule="exact"/>
        <w:outlineLvl w:val="1"/>
        <w:rPr>
          <w:rFonts w:ascii="宋体" w:hAnsi="宋体"/>
          <w:b/>
          <w:sz w:val="24"/>
        </w:rPr>
      </w:pPr>
      <w:bookmarkStart w:id="1339" w:name="_Toc354050789"/>
      <w:bookmarkStart w:id="1340" w:name="_Toc354042312"/>
      <w:r>
        <w:rPr>
          <w:rFonts w:ascii="宋体" w:hAnsi="宋体" w:hint="eastAsia"/>
          <w:b/>
          <w:sz w:val="24"/>
        </w:rPr>
        <w:lastRenderedPageBreak/>
        <w:t>附件二：发包人提供的材料和工程设备一览表</w:t>
      </w:r>
      <w:bookmarkEnd w:id="1339"/>
      <w:bookmarkEnd w:id="1340"/>
    </w:p>
    <w:tbl>
      <w:tblPr>
        <w:tblW w:w="8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7"/>
        <w:gridCol w:w="1174"/>
        <w:gridCol w:w="1032"/>
        <w:gridCol w:w="613"/>
        <w:gridCol w:w="613"/>
        <w:gridCol w:w="613"/>
        <w:gridCol w:w="900"/>
        <w:gridCol w:w="900"/>
        <w:gridCol w:w="900"/>
        <w:gridCol w:w="900"/>
      </w:tblGrid>
      <w:tr w:rsidR="00C02AC7">
        <w:trPr>
          <w:trHeight w:val="851"/>
          <w:jc w:val="center"/>
        </w:trPr>
        <w:tc>
          <w:tcPr>
            <w:tcW w:w="427" w:type="dxa"/>
            <w:vAlign w:val="center"/>
          </w:tcPr>
          <w:p w:rsidR="00C02AC7" w:rsidRDefault="0017062A">
            <w:pPr>
              <w:keepNext/>
              <w:keepLines/>
              <w:jc w:val="center"/>
              <w:rPr>
                <w:rFonts w:ascii="宋体" w:hAnsi="宋体" w:cs="宋体"/>
                <w:b/>
                <w:szCs w:val="21"/>
              </w:rPr>
            </w:pPr>
            <w:r>
              <w:rPr>
                <w:rFonts w:ascii="宋体" w:hAnsi="宋体" w:cs="宋体"/>
                <w:b/>
                <w:szCs w:val="21"/>
              </w:rPr>
              <w:t>序号</w:t>
            </w:r>
          </w:p>
        </w:tc>
        <w:tc>
          <w:tcPr>
            <w:tcW w:w="1174" w:type="dxa"/>
            <w:vAlign w:val="center"/>
          </w:tcPr>
          <w:p w:rsidR="00C02AC7" w:rsidRDefault="0017062A">
            <w:pPr>
              <w:keepNext/>
              <w:keepLines/>
              <w:jc w:val="center"/>
              <w:rPr>
                <w:rFonts w:ascii="宋体" w:hAnsi="宋体" w:cs="宋体"/>
                <w:b/>
                <w:szCs w:val="21"/>
              </w:rPr>
            </w:pPr>
            <w:r>
              <w:rPr>
                <w:rFonts w:ascii="宋体" w:hAnsi="宋体" w:cs="宋体"/>
                <w:b/>
                <w:szCs w:val="21"/>
              </w:rPr>
              <w:t>材料</w:t>
            </w:r>
          </w:p>
          <w:p w:rsidR="00C02AC7" w:rsidRDefault="0017062A">
            <w:pPr>
              <w:keepNext/>
              <w:keepLines/>
              <w:jc w:val="center"/>
              <w:rPr>
                <w:rFonts w:ascii="宋体" w:hAnsi="宋体" w:cs="宋体"/>
                <w:b/>
                <w:szCs w:val="21"/>
              </w:rPr>
            </w:pPr>
            <w:r>
              <w:rPr>
                <w:rFonts w:ascii="宋体" w:hAnsi="宋体" w:cs="宋体"/>
                <w:b/>
                <w:szCs w:val="21"/>
              </w:rPr>
              <w:t>设备</w:t>
            </w:r>
          </w:p>
          <w:p w:rsidR="00C02AC7" w:rsidRDefault="0017062A">
            <w:pPr>
              <w:keepNext/>
              <w:keepLines/>
              <w:jc w:val="center"/>
              <w:rPr>
                <w:rFonts w:ascii="宋体" w:hAnsi="宋体" w:cs="宋体"/>
                <w:b/>
                <w:szCs w:val="21"/>
              </w:rPr>
            </w:pPr>
            <w:r>
              <w:rPr>
                <w:rFonts w:ascii="宋体" w:hAnsi="宋体" w:cs="宋体"/>
                <w:b/>
                <w:szCs w:val="21"/>
              </w:rPr>
              <w:t>名称</w:t>
            </w:r>
          </w:p>
        </w:tc>
        <w:tc>
          <w:tcPr>
            <w:tcW w:w="1032" w:type="dxa"/>
            <w:vAlign w:val="center"/>
          </w:tcPr>
          <w:p w:rsidR="00C02AC7" w:rsidRDefault="0017062A">
            <w:pPr>
              <w:keepNext/>
              <w:keepLines/>
              <w:jc w:val="center"/>
              <w:rPr>
                <w:rFonts w:ascii="宋体" w:hAnsi="宋体" w:cs="宋体"/>
                <w:b/>
                <w:szCs w:val="21"/>
              </w:rPr>
            </w:pPr>
            <w:r>
              <w:rPr>
                <w:rFonts w:ascii="宋体" w:hAnsi="宋体" w:cs="宋体"/>
                <w:b/>
                <w:szCs w:val="21"/>
              </w:rPr>
              <w:t>规格</w:t>
            </w:r>
          </w:p>
          <w:p w:rsidR="00C02AC7" w:rsidRDefault="0017062A">
            <w:pPr>
              <w:keepNext/>
              <w:keepLines/>
              <w:jc w:val="center"/>
              <w:rPr>
                <w:rFonts w:ascii="宋体" w:hAnsi="宋体" w:cs="宋体"/>
                <w:b/>
                <w:szCs w:val="21"/>
              </w:rPr>
            </w:pPr>
            <w:r>
              <w:rPr>
                <w:rFonts w:ascii="宋体" w:hAnsi="宋体" w:cs="宋体"/>
                <w:b/>
                <w:szCs w:val="21"/>
              </w:rPr>
              <w:t>型号</w:t>
            </w:r>
          </w:p>
        </w:tc>
        <w:tc>
          <w:tcPr>
            <w:tcW w:w="613" w:type="dxa"/>
            <w:vAlign w:val="center"/>
          </w:tcPr>
          <w:p w:rsidR="00C02AC7" w:rsidRDefault="0017062A">
            <w:pPr>
              <w:keepNext/>
              <w:keepLines/>
              <w:jc w:val="center"/>
              <w:rPr>
                <w:rFonts w:ascii="宋体" w:hAnsi="宋体" w:cs="宋体"/>
                <w:b/>
                <w:szCs w:val="21"/>
              </w:rPr>
            </w:pPr>
            <w:r>
              <w:rPr>
                <w:rFonts w:ascii="宋体" w:hAnsi="宋体" w:cs="宋体"/>
                <w:b/>
                <w:szCs w:val="21"/>
              </w:rPr>
              <w:t>单位</w:t>
            </w:r>
          </w:p>
        </w:tc>
        <w:tc>
          <w:tcPr>
            <w:tcW w:w="613" w:type="dxa"/>
            <w:vAlign w:val="center"/>
          </w:tcPr>
          <w:p w:rsidR="00C02AC7" w:rsidRDefault="0017062A">
            <w:pPr>
              <w:keepNext/>
              <w:keepLines/>
              <w:jc w:val="center"/>
              <w:rPr>
                <w:rFonts w:ascii="宋体" w:hAnsi="宋体" w:cs="宋体"/>
                <w:b/>
                <w:szCs w:val="21"/>
              </w:rPr>
            </w:pPr>
            <w:r>
              <w:rPr>
                <w:rFonts w:ascii="宋体" w:hAnsi="宋体" w:cs="宋体"/>
                <w:b/>
                <w:szCs w:val="21"/>
              </w:rPr>
              <w:t>数量</w:t>
            </w:r>
          </w:p>
        </w:tc>
        <w:tc>
          <w:tcPr>
            <w:tcW w:w="613" w:type="dxa"/>
            <w:vAlign w:val="center"/>
          </w:tcPr>
          <w:p w:rsidR="00C02AC7" w:rsidRDefault="0017062A">
            <w:pPr>
              <w:keepNext/>
              <w:keepLines/>
              <w:jc w:val="center"/>
              <w:rPr>
                <w:rFonts w:ascii="宋体" w:hAnsi="宋体" w:cs="宋体"/>
                <w:b/>
                <w:szCs w:val="21"/>
              </w:rPr>
            </w:pPr>
            <w:r>
              <w:rPr>
                <w:rFonts w:ascii="宋体" w:hAnsi="宋体" w:cs="宋体"/>
                <w:b/>
                <w:szCs w:val="21"/>
              </w:rPr>
              <w:t>单价</w:t>
            </w:r>
          </w:p>
        </w:tc>
        <w:tc>
          <w:tcPr>
            <w:tcW w:w="900" w:type="dxa"/>
            <w:vAlign w:val="center"/>
          </w:tcPr>
          <w:p w:rsidR="00C02AC7" w:rsidRDefault="0017062A">
            <w:pPr>
              <w:keepNext/>
              <w:keepLines/>
              <w:jc w:val="center"/>
              <w:rPr>
                <w:rFonts w:ascii="宋体" w:hAnsi="宋体" w:cs="宋体"/>
                <w:b/>
                <w:szCs w:val="21"/>
              </w:rPr>
            </w:pPr>
            <w:r>
              <w:rPr>
                <w:rFonts w:ascii="宋体" w:hAnsi="宋体" w:cs="宋体"/>
                <w:b/>
                <w:szCs w:val="21"/>
              </w:rPr>
              <w:t>交货</w:t>
            </w:r>
          </w:p>
          <w:p w:rsidR="00C02AC7" w:rsidRDefault="0017062A">
            <w:pPr>
              <w:keepNext/>
              <w:keepLines/>
              <w:jc w:val="center"/>
              <w:rPr>
                <w:rFonts w:ascii="宋体" w:hAnsi="宋体" w:cs="宋体"/>
                <w:b/>
                <w:szCs w:val="21"/>
              </w:rPr>
            </w:pPr>
            <w:r>
              <w:rPr>
                <w:rFonts w:ascii="宋体" w:hAnsi="宋体" w:cs="宋体"/>
                <w:b/>
                <w:szCs w:val="21"/>
              </w:rPr>
              <w:t>方式</w:t>
            </w:r>
          </w:p>
        </w:tc>
        <w:tc>
          <w:tcPr>
            <w:tcW w:w="900" w:type="dxa"/>
            <w:vAlign w:val="center"/>
          </w:tcPr>
          <w:p w:rsidR="00C02AC7" w:rsidRDefault="0017062A">
            <w:pPr>
              <w:keepNext/>
              <w:keepLines/>
              <w:jc w:val="center"/>
              <w:rPr>
                <w:rFonts w:ascii="宋体" w:hAnsi="宋体" w:cs="宋体"/>
                <w:b/>
                <w:szCs w:val="21"/>
              </w:rPr>
            </w:pPr>
            <w:r>
              <w:rPr>
                <w:rFonts w:ascii="宋体" w:hAnsi="宋体" w:cs="宋体"/>
                <w:b/>
                <w:szCs w:val="21"/>
              </w:rPr>
              <w:t>交货</w:t>
            </w:r>
          </w:p>
          <w:p w:rsidR="00C02AC7" w:rsidRDefault="0017062A">
            <w:pPr>
              <w:keepNext/>
              <w:keepLines/>
              <w:jc w:val="center"/>
              <w:rPr>
                <w:rFonts w:ascii="宋体" w:hAnsi="宋体" w:cs="宋体"/>
                <w:b/>
                <w:szCs w:val="21"/>
              </w:rPr>
            </w:pPr>
            <w:r>
              <w:rPr>
                <w:rFonts w:ascii="宋体" w:hAnsi="宋体" w:cs="宋体"/>
                <w:b/>
                <w:szCs w:val="21"/>
              </w:rPr>
              <w:t>地点</w:t>
            </w:r>
          </w:p>
        </w:tc>
        <w:tc>
          <w:tcPr>
            <w:tcW w:w="900" w:type="dxa"/>
            <w:vAlign w:val="center"/>
          </w:tcPr>
          <w:p w:rsidR="00C02AC7" w:rsidRDefault="0017062A">
            <w:pPr>
              <w:keepNext/>
              <w:keepLines/>
              <w:jc w:val="center"/>
              <w:rPr>
                <w:rFonts w:ascii="宋体" w:hAnsi="宋体" w:cs="宋体"/>
                <w:b/>
                <w:szCs w:val="21"/>
              </w:rPr>
            </w:pPr>
            <w:r>
              <w:rPr>
                <w:rFonts w:ascii="宋体" w:hAnsi="宋体" w:cs="宋体"/>
                <w:b/>
                <w:szCs w:val="21"/>
              </w:rPr>
              <w:t>计划</w:t>
            </w:r>
          </w:p>
          <w:p w:rsidR="00C02AC7" w:rsidRDefault="0017062A">
            <w:pPr>
              <w:keepNext/>
              <w:keepLines/>
              <w:jc w:val="center"/>
              <w:rPr>
                <w:rFonts w:ascii="宋体" w:hAnsi="宋体" w:cs="宋体"/>
                <w:b/>
                <w:szCs w:val="21"/>
              </w:rPr>
            </w:pPr>
            <w:r>
              <w:rPr>
                <w:rFonts w:ascii="宋体" w:hAnsi="宋体" w:cs="宋体"/>
                <w:b/>
                <w:szCs w:val="21"/>
              </w:rPr>
              <w:t>交货</w:t>
            </w:r>
          </w:p>
          <w:p w:rsidR="00C02AC7" w:rsidRDefault="0017062A">
            <w:pPr>
              <w:keepNext/>
              <w:keepLines/>
              <w:jc w:val="center"/>
              <w:rPr>
                <w:rFonts w:ascii="宋体" w:hAnsi="宋体" w:cs="宋体"/>
                <w:b/>
                <w:szCs w:val="21"/>
              </w:rPr>
            </w:pPr>
            <w:r>
              <w:rPr>
                <w:rFonts w:ascii="宋体" w:hAnsi="宋体" w:cs="宋体"/>
                <w:b/>
                <w:szCs w:val="21"/>
              </w:rPr>
              <w:t>时间</w:t>
            </w:r>
          </w:p>
        </w:tc>
        <w:tc>
          <w:tcPr>
            <w:tcW w:w="900" w:type="dxa"/>
            <w:vAlign w:val="center"/>
          </w:tcPr>
          <w:p w:rsidR="00C02AC7" w:rsidRDefault="0017062A">
            <w:pPr>
              <w:keepNext/>
              <w:keepLines/>
              <w:jc w:val="center"/>
              <w:rPr>
                <w:rFonts w:ascii="宋体" w:hAnsi="宋体" w:cs="宋体"/>
                <w:b/>
                <w:szCs w:val="21"/>
              </w:rPr>
            </w:pPr>
            <w:r>
              <w:rPr>
                <w:rFonts w:ascii="宋体" w:hAnsi="宋体" w:cs="宋体"/>
                <w:b/>
                <w:szCs w:val="21"/>
              </w:rPr>
              <w:t>备注</w:t>
            </w: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r w:rsidR="00C02AC7">
        <w:trPr>
          <w:trHeight w:val="369"/>
          <w:jc w:val="center"/>
        </w:trPr>
        <w:tc>
          <w:tcPr>
            <w:tcW w:w="427" w:type="dxa"/>
          </w:tcPr>
          <w:p w:rsidR="00C02AC7" w:rsidRDefault="00C02AC7">
            <w:pPr>
              <w:keepNext/>
              <w:keepLines/>
              <w:jc w:val="center"/>
              <w:rPr>
                <w:rFonts w:ascii="宋体" w:hAnsi="宋体" w:cs="宋体"/>
                <w:sz w:val="24"/>
              </w:rPr>
            </w:pPr>
          </w:p>
        </w:tc>
        <w:tc>
          <w:tcPr>
            <w:tcW w:w="1174" w:type="dxa"/>
          </w:tcPr>
          <w:p w:rsidR="00C02AC7" w:rsidRDefault="00C02AC7">
            <w:pPr>
              <w:keepNext/>
              <w:keepLines/>
              <w:jc w:val="center"/>
              <w:rPr>
                <w:rFonts w:ascii="宋体" w:hAnsi="宋体" w:cs="宋体"/>
                <w:sz w:val="24"/>
              </w:rPr>
            </w:pPr>
          </w:p>
        </w:tc>
        <w:tc>
          <w:tcPr>
            <w:tcW w:w="1032"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613"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c>
          <w:tcPr>
            <w:tcW w:w="900" w:type="dxa"/>
          </w:tcPr>
          <w:p w:rsidR="00C02AC7" w:rsidRDefault="00C02AC7">
            <w:pPr>
              <w:keepNext/>
              <w:keepLines/>
              <w:jc w:val="center"/>
              <w:rPr>
                <w:rFonts w:ascii="宋体" w:hAnsi="宋体" w:cs="宋体"/>
                <w:sz w:val="24"/>
              </w:rPr>
            </w:pPr>
          </w:p>
        </w:tc>
      </w:tr>
    </w:tbl>
    <w:p w:rsidR="00C02AC7" w:rsidRDefault="0017062A">
      <w:pPr>
        <w:spacing w:line="380" w:lineRule="exact"/>
        <w:ind w:left="482" w:hangingChars="200" w:hanging="482"/>
        <w:rPr>
          <w:rFonts w:ascii="宋体" w:hAnsi="宋体"/>
          <w:sz w:val="24"/>
        </w:rPr>
      </w:pPr>
      <w:r>
        <w:rPr>
          <w:rFonts w:ascii="宋体" w:hAnsi="宋体" w:hint="eastAsia"/>
          <w:b/>
          <w:sz w:val="24"/>
        </w:rPr>
        <w:t>备注：</w:t>
      </w:r>
      <w:r>
        <w:rPr>
          <w:rFonts w:ascii="宋体" w:hAnsi="宋体" w:hint="eastAsia"/>
          <w:sz w:val="24"/>
        </w:rPr>
        <w:t>除合同另有约定外，本表所列发包人供应材料和工程设备的数量不考虑施工损耗，施工损耗被认为已经包括在承包人的投标价格中。</w:t>
      </w:r>
    </w:p>
    <w:p w:rsidR="00C02AC7" w:rsidRDefault="00C02AC7" w:rsidP="00707166">
      <w:pPr>
        <w:spacing w:beforeLines="50" w:before="120" w:line="580" w:lineRule="exact"/>
        <w:outlineLvl w:val="1"/>
        <w:rPr>
          <w:rFonts w:ascii="宋体" w:hAnsi="宋体"/>
          <w:b/>
          <w:sz w:val="24"/>
        </w:rPr>
      </w:pPr>
      <w:bookmarkStart w:id="1341" w:name="_Toc354042314"/>
      <w:bookmarkStart w:id="1342" w:name="_Toc354050791"/>
    </w:p>
    <w:p w:rsidR="00C02AC7" w:rsidRDefault="0017062A" w:rsidP="00707166">
      <w:pPr>
        <w:spacing w:beforeLines="50" w:before="120" w:line="580" w:lineRule="exact"/>
        <w:outlineLvl w:val="1"/>
        <w:rPr>
          <w:rFonts w:ascii="宋体" w:hAnsi="宋体"/>
          <w:b/>
          <w:sz w:val="24"/>
        </w:rPr>
      </w:pPr>
      <w:r>
        <w:rPr>
          <w:rFonts w:ascii="宋体" w:hAnsi="宋体" w:hint="eastAsia"/>
          <w:b/>
          <w:sz w:val="24"/>
        </w:rPr>
        <w:t>附件三：履约担保格式</w:t>
      </w:r>
      <w:bookmarkEnd w:id="1341"/>
      <w:bookmarkEnd w:id="1342"/>
    </w:p>
    <w:p w:rsidR="00C02AC7" w:rsidRDefault="0017062A">
      <w:pPr>
        <w:spacing w:beforeLines="80" w:before="192" w:afterLines="100" w:after="240" w:line="400" w:lineRule="exact"/>
        <w:jc w:val="center"/>
        <w:rPr>
          <w:rFonts w:ascii="宋体" w:hAnsi="宋体"/>
          <w:b/>
          <w:sz w:val="32"/>
          <w:szCs w:val="32"/>
        </w:rPr>
      </w:pPr>
      <w:r>
        <w:rPr>
          <w:rFonts w:ascii="宋体" w:hAnsi="宋体" w:hint="eastAsia"/>
          <w:b/>
          <w:sz w:val="32"/>
          <w:szCs w:val="32"/>
        </w:rPr>
        <w:t>承包人履约保函</w:t>
      </w:r>
    </w:p>
    <w:p w:rsidR="00C02AC7" w:rsidRDefault="0017062A">
      <w:pPr>
        <w:spacing w:line="560" w:lineRule="exact"/>
        <w:rPr>
          <w:rFonts w:ascii="宋体" w:hAnsi="宋体"/>
          <w:szCs w:val="21"/>
        </w:rPr>
      </w:pPr>
      <w:r>
        <w:rPr>
          <w:rFonts w:ascii="宋体" w:hAnsi="宋体" w:hint="eastAsia"/>
          <w:szCs w:val="21"/>
        </w:rPr>
        <w:t>******************************************</w:t>
      </w:r>
      <w:r>
        <w:rPr>
          <w:rFonts w:ascii="宋体" w:hAnsi="宋体"/>
          <w:szCs w:val="21"/>
        </w:rPr>
        <w:t>（发包人名称）：</w:t>
      </w:r>
    </w:p>
    <w:p w:rsidR="00C02AC7" w:rsidRDefault="0017062A">
      <w:pPr>
        <w:spacing w:line="560" w:lineRule="exact"/>
        <w:ind w:firstLineChars="200" w:firstLine="420"/>
        <w:rPr>
          <w:rFonts w:ascii="宋体" w:hAnsi="宋体"/>
          <w:szCs w:val="21"/>
        </w:rPr>
      </w:pPr>
      <w:proofErr w:type="gramStart"/>
      <w:r>
        <w:rPr>
          <w:rFonts w:ascii="宋体" w:hAnsi="宋体"/>
          <w:szCs w:val="21"/>
        </w:rPr>
        <w:t>鉴于你</w:t>
      </w:r>
      <w:proofErr w:type="gramEnd"/>
      <w:r>
        <w:rPr>
          <w:rFonts w:ascii="宋体" w:hAnsi="宋体"/>
          <w:szCs w:val="21"/>
        </w:rPr>
        <w:t>方作为发包人已经与                     （承包人名称）（以下称“承包人”）于</w:t>
      </w:r>
    </w:p>
    <w:p w:rsidR="00C02AC7" w:rsidRDefault="0017062A">
      <w:pPr>
        <w:spacing w:line="560" w:lineRule="exact"/>
        <w:ind w:firstLineChars="200" w:firstLine="420"/>
        <w:rPr>
          <w:rFonts w:ascii="宋体" w:hAnsi="宋体"/>
          <w:szCs w:val="21"/>
        </w:rPr>
      </w:pPr>
      <w:r>
        <w:rPr>
          <w:rFonts w:ascii="宋体" w:hAnsi="宋体"/>
          <w:szCs w:val="21"/>
        </w:rPr>
        <w:t xml:space="preserve">       年    月    日签订了                  （工程名称）施工承包合同（以下称“主合同”），应承包人申请，我方愿就承包人履行主合同约定的义务以保证的方式向你方提供如下担保：</w:t>
      </w:r>
    </w:p>
    <w:p w:rsidR="00C02AC7" w:rsidRDefault="0017062A" w:rsidP="00707166">
      <w:pPr>
        <w:spacing w:beforeLines="30" w:before="72" w:line="580" w:lineRule="exact"/>
        <w:rPr>
          <w:rFonts w:ascii="宋体" w:hAnsi="宋体"/>
          <w:b/>
          <w:szCs w:val="21"/>
        </w:rPr>
      </w:pPr>
      <w:r>
        <w:rPr>
          <w:rFonts w:ascii="宋体" w:hAnsi="宋体"/>
          <w:b/>
          <w:szCs w:val="21"/>
        </w:rPr>
        <w:t>一、保证的范围及保证金额</w:t>
      </w:r>
    </w:p>
    <w:p w:rsidR="00C02AC7" w:rsidRDefault="0017062A">
      <w:pPr>
        <w:spacing w:line="560" w:lineRule="exact"/>
        <w:ind w:firstLineChars="200" w:firstLine="420"/>
        <w:rPr>
          <w:rFonts w:ascii="宋体" w:hAnsi="宋体"/>
          <w:szCs w:val="21"/>
        </w:rPr>
      </w:pPr>
      <w:r>
        <w:rPr>
          <w:rFonts w:ascii="宋体" w:hAnsi="宋体"/>
          <w:szCs w:val="21"/>
        </w:rPr>
        <w:t>我方的保证范围是承包人未按照主合同的约定履行义务，给你方造成的实际损失。</w:t>
      </w:r>
    </w:p>
    <w:p w:rsidR="00C02AC7" w:rsidRDefault="0017062A">
      <w:pPr>
        <w:spacing w:line="560" w:lineRule="exact"/>
        <w:ind w:firstLineChars="200" w:firstLine="420"/>
        <w:rPr>
          <w:rFonts w:ascii="宋体" w:hAnsi="宋体"/>
          <w:szCs w:val="21"/>
        </w:rPr>
      </w:pPr>
      <w:r>
        <w:rPr>
          <w:rFonts w:ascii="宋体" w:hAnsi="宋体"/>
          <w:szCs w:val="21"/>
        </w:rPr>
        <w:t>我方保证的金额是主合同约定的合同总价款      %，数额最高不超过人民币     元（大写）。</w:t>
      </w:r>
    </w:p>
    <w:p w:rsidR="00C02AC7" w:rsidRDefault="0017062A" w:rsidP="00707166">
      <w:pPr>
        <w:spacing w:beforeLines="30" w:before="72" w:line="580" w:lineRule="exact"/>
        <w:rPr>
          <w:rFonts w:ascii="宋体" w:hAnsi="宋体"/>
          <w:b/>
          <w:szCs w:val="21"/>
        </w:rPr>
      </w:pPr>
      <w:r>
        <w:rPr>
          <w:rFonts w:ascii="宋体" w:hAnsi="宋体"/>
          <w:b/>
          <w:szCs w:val="21"/>
        </w:rPr>
        <w:t>二、保证的方式及保证期间</w:t>
      </w:r>
    </w:p>
    <w:p w:rsidR="00C02AC7" w:rsidRDefault="0017062A">
      <w:pPr>
        <w:spacing w:line="560" w:lineRule="exact"/>
        <w:ind w:firstLineChars="200" w:firstLine="420"/>
        <w:rPr>
          <w:rFonts w:ascii="宋体" w:hAnsi="宋体"/>
          <w:szCs w:val="21"/>
        </w:rPr>
      </w:pPr>
      <w:r>
        <w:rPr>
          <w:rFonts w:ascii="宋体" w:hAnsi="宋体"/>
          <w:szCs w:val="21"/>
        </w:rPr>
        <w:t>我方保证的方式为：连带责任保证。</w:t>
      </w:r>
    </w:p>
    <w:p w:rsidR="00C02AC7" w:rsidRDefault="0017062A">
      <w:pPr>
        <w:spacing w:line="560" w:lineRule="exact"/>
        <w:ind w:firstLineChars="200" w:firstLine="420"/>
        <w:rPr>
          <w:rFonts w:ascii="宋体" w:hAnsi="宋体"/>
          <w:szCs w:val="21"/>
        </w:rPr>
      </w:pPr>
      <w:r>
        <w:rPr>
          <w:rFonts w:ascii="宋体" w:hAnsi="宋体"/>
          <w:szCs w:val="21"/>
        </w:rPr>
        <w:t>我方保证的期间为：自本合同生效之日</w:t>
      </w:r>
      <w:proofErr w:type="gramStart"/>
      <w:r>
        <w:rPr>
          <w:rFonts w:ascii="宋体" w:hAnsi="宋体"/>
          <w:szCs w:val="21"/>
        </w:rPr>
        <w:t>起至主合同</w:t>
      </w:r>
      <w:proofErr w:type="gramEnd"/>
      <w:r>
        <w:rPr>
          <w:rFonts w:ascii="宋体" w:hAnsi="宋体"/>
          <w:szCs w:val="21"/>
        </w:rPr>
        <w:t>约定的工程竣工日期后      日内。</w:t>
      </w:r>
    </w:p>
    <w:p w:rsidR="00C02AC7" w:rsidRDefault="0017062A">
      <w:pPr>
        <w:spacing w:line="560" w:lineRule="exact"/>
        <w:ind w:firstLineChars="200" w:firstLine="420"/>
        <w:rPr>
          <w:rFonts w:ascii="宋体" w:hAnsi="宋体"/>
          <w:szCs w:val="21"/>
        </w:rPr>
      </w:pPr>
      <w:r>
        <w:rPr>
          <w:rFonts w:ascii="宋体" w:hAnsi="宋体"/>
          <w:szCs w:val="21"/>
        </w:rPr>
        <w:t>你方与承包人协议变更工程竣工日期的，经我方书面同意后，保证期间按照变更后的竣工日期做相应调整。</w:t>
      </w:r>
    </w:p>
    <w:p w:rsidR="00C02AC7" w:rsidRDefault="0017062A" w:rsidP="00707166">
      <w:pPr>
        <w:spacing w:beforeLines="30" w:before="72" w:line="580" w:lineRule="exact"/>
        <w:rPr>
          <w:rFonts w:ascii="宋体" w:hAnsi="宋体"/>
          <w:b/>
          <w:szCs w:val="21"/>
        </w:rPr>
      </w:pPr>
      <w:r>
        <w:rPr>
          <w:rFonts w:ascii="宋体" w:hAnsi="宋体"/>
          <w:b/>
          <w:szCs w:val="21"/>
        </w:rPr>
        <w:t>三、承担保证责任的形式</w:t>
      </w:r>
    </w:p>
    <w:p w:rsidR="00C02AC7" w:rsidRDefault="0017062A">
      <w:pPr>
        <w:spacing w:line="560" w:lineRule="exact"/>
        <w:ind w:firstLineChars="200" w:firstLine="420"/>
        <w:rPr>
          <w:rFonts w:ascii="宋体" w:hAnsi="宋体"/>
          <w:szCs w:val="21"/>
        </w:rPr>
      </w:pPr>
      <w:r>
        <w:rPr>
          <w:rFonts w:ascii="宋体" w:hAnsi="宋体"/>
          <w:szCs w:val="21"/>
        </w:rPr>
        <w:t>我方按照你方的要求以下列方式之一承担保证责任：</w:t>
      </w:r>
    </w:p>
    <w:p w:rsidR="00C02AC7" w:rsidRDefault="0017062A">
      <w:pPr>
        <w:spacing w:line="560" w:lineRule="exact"/>
        <w:ind w:firstLineChars="200" w:firstLine="420"/>
        <w:rPr>
          <w:rFonts w:ascii="宋体" w:hAnsi="宋体"/>
          <w:szCs w:val="21"/>
        </w:rPr>
      </w:pPr>
      <w:r>
        <w:rPr>
          <w:rFonts w:ascii="宋体" w:hAnsi="宋体"/>
          <w:szCs w:val="21"/>
        </w:rPr>
        <w:t>（1）由我方提供资金及技术援助，使承包人继续履行主合同义务，支付金额不超过本保函第一条规定的保证金额。</w:t>
      </w:r>
    </w:p>
    <w:p w:rsidR="00C02AC7" w:rsidRDefault="0017062A">
      <w:pPr>
        <w:spacing w:line="560" w:lineRule="exact"/>
        <w:ind w:firstLineChars="200" w:firstLine="420"/>
        <w:rPr>
          <w:rFonts w:ascii="宋体" w:hAnsi="宋体"/>
          <w:szCs w:val="21"/>
        </w:rPr>
      </w:pPr>
      <w:r>
        <w:rPr>
          <w:rFonts w:ascii="宋体" w:hAnsi="宋体"/>
          <w:szCs w:val="21"/>
        </w:rPr>
        <w:t>（2）由我方在本保函第一条规定的保证金额</w:t>
      </w:r>
      <w:proofErr w:type="gramStart"/>
      <w:r>
        <w:rPr>
          <w:rFonts w:ascii="宋体" w:hAnsi="宋体"/>
          <w:szCs w:val="21"/>
        </w:rPr>
        <w:t>内赔偿</w:t>
      </w:r>
      <w:proofErr w:type="gramEnd"/>
      <w:r>
        <w:rPr>
          <w:rFonts w:ascii="宋体" w:hAnsi="宋体"/>
          <w:szCs w:val="21"/>
        </w:rPr>
        <w:t>你方的损失。</w:t>
      </w:r>
    </w:p>
    <w:p w:rsidR="00C02AC7" w:rsidRDefault="0017062A" w:rsidP="00707166">
      <w:pPr>
        <w:spacing w:beforeLines="30" w:before="72" w:line="580" w:lineRule="exact"/>
        <w:rPr>
          <w:rFonts w:ascii="宋体" w:hAnsi="宋体"/>
          <w:b/>
          <w:szCs w:val="21"/>
        </w:rPr>
      </w:pPr>
      <w:r>
        <w:rPr>
          <w:rFonts w:ascii="宋体" w:hAnsi="宋体"/>
          <w:b/>
          <w:szCs w:val="21"/>
        </w:rPr>
        <w:t>四、代偿的安排</w:t>
      </w:r>
    </w:p>
    <w:p w:rsidR="00C02AC7" w:rsidRDefault="0017062A">
      <w:pPr>
        <w:spacing w:line="560" w:lineRule="exact"/>
        <w:ind w:firstLineChars="200" w:firstLine="420"/>
        <w:rPr>
          <w:rFonts w:ascii="宋体" w:hAnsi="宋体"/>
          <w:szCs w:val="21"/>
        </w:rPr>
      </w:pPr>
      <w:r>
        <w:rPr>
          <w:rFonts w:ascii="宋体" w:hAnsi="宋体"/>
          <w:szCs w:val="21"/>
        </w:rPr>
        <w:t>你方要求我方承担保证责任的，应向我方发出书面索赔通知及承包人未履行主合同约定义务的</w:t>
      </w:r>
      <w:r>
        <w:rPr>
          <w:rFonts w:ascii="宋体" w:hAnsi="宋体"/>
          <w:szCs w:val="21"/>
        </w:rPr>
        <w:lastRenderedPageBreak/>
        <w:t>证明材料。索赔通知应写明要求索赔的金额，支付款项应到达的</w:t>
      </w:r>
      <w:proofErr w:type="gramStart"/>
      <w:r>
        <w:rPr>
          <w:rFonts w:ascii="宋体" w:hAnsi="宋体"/>
          <w:szCs w:val="21"/>
        </w:rPr>
        <w:t>帐号</w:t>
      </w:r>
      <w:proofErr w:type="gramEnd"/>
      <w:r>
        <w:rPr>
          <w:rFonts w:ascii="宋体" w:hAnsi="宋体"/>
          <w:szCs w:val="21"/>
        </w:rPr>
        <w:t>，并附有说明承包人违反主合同造成你方损失情况的证明材料。</w:t>
      </w:r>
    </w:p>
    <w:p w:rsidR="00C02AC7" w:rsidRDefault="0017062A">
      <w:pPr>
        <w:spacing w:line="560" w:lineRule="exact"/>
        <w:ind w:firstLineChars="200" w:firstLine="420"/>
        <w:rPr>
          <w:rFonts w:ascii="宋体" w:hAnsi="宋体"/>
          <w:szCs w:val="21"/>
        </w:rPr>
      </w:pPr>
      <w:r>
        <w:rPr>
          <w:rFonts w:ascii="宋体" w:hAnsi="宋体"/>
          <w:szCs w:val="21"/>
        </w:rPr>
        <w:t>你方以工程质量不符合主合同约定标准为由，向我方提出违约索赔的，还需同时提供符合相应条件要求的工程质量检测部门出具的质量说明材料。</w:t>
      </w:r>
    </w:p>
    <w:p w:rsidR="00C02AC7" w:rsidRDefault="0017062A">
      <w:pPr>
        <w:spacing w:line="560" w:lineRule="exact"/>
        <w:ind w:firstLineChars="200" w:firstLine="420"/>
        <w:rPr>
          <w:rFonts w:ascii="宋体" w:hAnsi="宋体"/>
          <w:szCs w:val="21"/>
        </w:rPr>
      </w:pPr>
      <w:r>
        <w:rPr>
          <w:rFonts w:ascii="宋体" w:hAnsi="宋体"/>
          <w:szCs w:val="21"/>
        </w:rPr>
        <w:t>我方收到你方的书面索赔通知及相应证明材料后，在     工作日内进行核定后按照本保函的承诺承担保证责任。</w:t>
      </w:r>
    </w:p>
    <w:p w:rsidR="00C02AC7" w:rsidRDefault="0017062A" w:rsidP="00707166">
      <w:pPr>
        <w:spacing w:beforeLines="30" w:before="72" w:line="580" w:lineRule="exact"/>
        <w:rPr>
          <w:rFonts w:ascii="宋体" w:hAnsi="宋体"/>
          <w:b/>
          <w:szCs w:val="21"/>
        </w:rPr>
      </w:pPr>
      <w:r>
        <w:rPr>
          <w:rFonts w:ascii="宋体" w:hAnsi="宋体"/>
          <w:b/>
          <w:szCs w:val="21"/>
        </w:rPr>
        <w:t>五、保证责任的解除</w:t>
      </w:r>
    </w:p>
    <w:p w:rsidR="00C02AC7" w:rsidRDefault="0017062A">
      <w:pPr>
        <w:spacing w:line="560" w:lineRule="exact"/>
        <w:ind w:firstLineChars="200" w:firstLine="420"/>
        <w:rPr>
          <w:rFonts w:ascii="宋体" w:hAnsi="宋体"/>
          <w:szCs w:val="21"/>
        </w:rPr>
      </w:pPr>
      <w:r>
        <w:rPr>
          <w:rFonts w:ascii="宋体" w:hAnsi="宋体"/>
          <w:szCs w:val="21"/>
        </w:rPr>
        <w:t>1、在本保函承诺的保证期间内，你方未书面向我方主张保证责任的，</w:t>
      </w:r>
      <w:proofErr w:type="gramStart"/>
      <w:r>
        <w:rPr>
          <w:rFonts w:ascii="宋体" w:hAnsi="宋体"/>
          <w:szCs w:val="21"/>
        </w:rPr>
        <w:t>自保证</w:t>
      </w:r>
      <w:proofErr w:type="gramEnd"/>
      <w:r>
        <w:rPr>
          <w:rFonts w:ascii="宋体" w:hAnsi="宋体"/>
          <w:szCs w:val="21"/>
        </w:rPr>
        <w:t>期间届满次日起，我方保证责任解除。</w:t>
      </w:r>
    </w:p>
    <w:p w:rsidR="00C02AC7" w:rsidRDefault="0017062A">
      <w:pPr>
        <w:spacing w:line="560" w:lineRule="exact"/>
        <w:ind w:firstLineChars="200" w:firstLine="420"/>
        <w:rPr>
          <w:rFonts w:ascii="宋体" w:hAnsi="宋体"/>
          <w:szCs w:val="21"/>
        </w:rPr>
      </w:pPr>
      <w:r>
        <w:rPr>
          <w:rFonts w:ascii="宋体" w:hAnsi="宋体"/>
          <w:szCs w:val="21"/>
        </w:rPr>
        <w:t>2、承包人按主合同约定履行了义务的，自本保函承诺的保证期间届满次日起，我方保证责任解除。</w:t>
      </w:r>
    </w:p>
    <w:p w:rsidR="00C02AC7" w:rsidRDefault="0017062A">
      <w:pPr>
        <w:spacing w:line="560" w:lineRule="exact"/>
        <w:ind w:firstLineChars="200" w:firstLine="420"/>
        <w:rPr>
          <w:rFonts w:ascii="宋体" w:hAnsi="宋体"/>
          <w:szCs w:val="21"/>
        </w:rPr>
      </w:pPr>
      <w:r>
        <w:rPr>
          <w:rFonts w:ascii="宋体" w:hAnsi="宋体"/>
          <w:szCs w:val="21"/>
        </w:rPr>
        <w:t>3、我方按照本保函向你方履行保证责任所支付的金额达到本保函保证金额时，自我方向你方支付（支付款项从我方</w:t>
      </w:r>
      <w:proofErr w:type="gramStart"/>
      <w:r>
        <w:rPr>
          <w:rFonts w:ascii="宋体" w:hAnsi="宋体"/>
          <w:szCs w:val="21"/>
        </w:rPr>
        <w:t>帐户</w:t>
      </w:r>
      <w:proofErr w:type="gramEnd"/>
      <w:r>
        <w:rPr>
          <w:rFonts w:ascii="宋体" w:hAnsi="宋体"/>
          <w:szCs w:val="21"/>
        </w:rPr>
        <w:t>划出）之日起，保证责任即解除。</w:t>
      </w:r>
    </w:p>
    <w:p w:rsidR="00C02AC7" w:rsidRDefault="0017062A">
      <w:pPr>
        <w:spacing w:line="560" w:lineRule="exact"/>
        <w:ind w:firstLineChars="200" w:firstLine="420"/>
        <w:rPr>
          <w:rFonts w:ascii="宋体" w:hAnsi="宋体"/>
          <w:szCs w:val="21"/>
        </w:rPr>
      </w:pPr>
      <w:r>
        <w:rPr>
          <w:rFonts w:ascii="宋体" w:hAnsi="宋体"/>
          <w:szCs w:val="21"/>
        </w:rPr>
        <w:t>4、按照法律法规的规定或出现应解除我方保证责任的其它情形的，我方在本保函项下的保证责任亦解除。</w:t>
      </w:r>
    </w:p>
    <w:p w:rsidR="00C02AC7" w:rsidRDefault="0017062A">
      <w:pPr>
        <w:spacing w:line="560" w:lineRule="exact"/>
        <w:ind w:firstLineChars="200" w:firstLine="420"/>
        <w:rPr>
          <w:rFonts w:ascii="宋体" w:hAnsi="宋体"/>
          <w:szCs w:val="21"/>
        </w:rPr>
      </w:pPr>
      <w:r>
        <w:rPr>
          <w:rFonts w:ascii="宋体" w:hAnsi="宋体"/>
          <w:szCs w:val="21"/>
        </w:rPr>
        <w:t xml:space="preserve">我方解除保证责任后，你方应自我方保证责任解除之日起     </w:t>
      </w:r>
      <w:proofErr w:type="gramStart"/>
      <w:r>
        <w:rPr>
          <w:rFonts w:ascii="宋体" w:hAnsi="宋体"/>
          <w:szCs w:val="21"/>
        </w:rPr>
        <w:t>个</w:t>
      </w:r>
      <w:proofErr w:type="gramEnd"/>
      <w:r>
        <w:rPr>
          <w:rFonts w:ascii="宋体" w:hAnsi="宋体"/>
          <w:szCs w:val="21"/>
        </w:rPr>
        <w:t>工作日内，将本保函原件返还我方。</w:t>
      </w:r>
    </w:p>
    <w:p w:rsidR="00C02AC7" w:rsidRDefault="0017062A" w:rsidP="00707166">
      <w:pPr>
        <w:spacing w:beforeLines="30" w:before="72" w:line="580" w:lineRule="exact"/>
        <w:rPr>
          <w:rFonts w:ascii="宋体" w:hAnsi="宋体"/>
          <w:b/>
          <w:szCs w:val="21"/>
        </w:rPr>
      </w:pPr>
      <w:r>
        <w:rPr>
          <w:rFonts w:ascii="宋体" w:hAnsi="宋体"/>
          <w:b/>
          <w:szCs w:val="21"/>
        </w:rPr>
        <w:t>六、免责条款</w:t>
      </w:r>
    </w:p>
    <w:p w:rsidR="00C02AC7" w:rsidRDefault="0017062A">
      <w:pPr>
        <w:spacing w:line="560" w:lineRule="exact"/>
        <w:ind w:firstLineChars="200" w:firstLine="420"/>
        <w:rPr>
          <w:rFonts w:ascii="宋体" w:hAnsi="宋体"/>
          <w:szCs w:val="21"/>
        </w:rPr>
      </w:pPr>
      <w:r>
        <w:rPr>
          <w:rFonts w:ascii="宋体" w:hAnsi="宋体"/>
          <w:szCs w:val="21"/>
        </w:rPr>
        <w:t>1、因你方违约致使承包人不能履行义务的，我方不承担保证责任。</w:t>
      </w:r>
    </w:p>
    <w:p w:rsidR="00C02AC7" w:rsidRDefault="0017062A">
      <w:pPr>
        <w:spacing w:line="560" w:lineRule="exact"/>
        <w:ind w:firstLineChars="200" w:firstLine="420"/>
        <w:rPr>
          <w:rFonts w:ascii="宋体" w:hAnsi="宋体"/>
          <w:szCs w:val="21"/>
        </w:rPr>
      </w:pPr>
      <w:r>
        <w:rPr>
          <w:rFonts w:ascii="宋体" w:hAnsi="宋体"/>
          <w:szCs w:val="21"/>
        </w:rPr>
        <w:t>2、依照法律法规的规定或你方与承包人的另行约定，免除承包人部分或全部义务的，我方亦免除其相应的保证责任。</w:t>
      </w:r>
    </w:p>
    <w:p w:rsidR="00C02AC7" w:rsidRDefault="0017062A">
      <w:pPr>
        <w:spacing w:line="560" w:lineRule="exact"/>
        <w:ind w:firstLineChars="200" w:firstLine="420"/>
        <w:rPr>
          <w:rFonts w:ascii="宋体" w:hAnsi="宋体"/>
          <w:szCs w:val="21"/>
        </w:rPr>
      </w:pPr>
      <w:r>
        <w:rPr>
          <w:rFonts w:ascii="宋体" w:hAnsi="宋体"/>
          <w:szCs w:val="21"/>
        </w:rPr>
        <w:t>3、你方与承包人协议变更主合同（符合主合同合同条款第15条约定的变更除外），如加重承包人责任致使我方保证责任加重的，需征得我方书面同意，否则我方不再承担因此而加重部分的保证责任。</w:t>
      </w:r>
    </w:p>
    <w:p w:rsidR="00C02AC7" w:rsidRDefault="0017062A">
      <w:pPr>
        <w:spacing w:line="560" w:lineRule="exact"/>
        <w:ind w:firstLineChars="200" w:firstLine="420"/>
        <w:rPr>
          <w:rFonts w:ascii="宋体" w:hAnsi="宋体"/>
          <w:szCs w:val="21"/>
        </w:rPr>
      </w:pPr>
      <w:r>
        <w:rPr>
          <w:rFonts w:ascii="宋体" w:hAnsi="宋体"/>
          <w:szCs w:val="21"/>
        </w:rPr>
        <w:lastRenderedPageBreak/>
        <w:t>4、因不可抗力造成承包人不能履行义务的，我方不承担保证责任。</w:t>
      </w:r>
    </w:p>
    <w:p w:rsidR="00C02AC7" w:rsidRDefault="0017062A" w:rsidP="00707166">
      <w:pPr>
        <w:spacing w:beforeLines="30" w:before="72" w:line="580" w:lineRule="exact"/>
        <w:rPr>
          <w:rFonts w:ascii="宋体" w:hAnsi="宋体"/>
          <w:b/>
          <w:szCs w:val="21"/>
        </w:rPr>
      </w:pPr>
      <w:r>
        <w:rPr>
          <w:rFonts w:ascii="宋体" w:hAnsi="宋体"/>
          <w:b/>
          <w:szCs w:val="21"/>
        </w:rPr>
        <w:t>七、争议的解决</w:t>
      </w:r>
    </w:p>
    <w:p w:rsidR="00C02AC7" w:rsidRDefault="0017062A">
      <w:pPr>
        <w:spacing w:line="560" w:lineRule="exact"/>
        <w:ind w:firstLineChars="200" w:firstLine="420"/>
        <w:rPr>
          <w:rFonts w:ascii="宋体" w:hAnsi="宋体"/>
          <w:szCs w:val="21"/>
        </w:rPr>
      </w:pPr>
      <w:r>
        <w:rPr>
          <w:rFonts w:ascii="宋体" w:hAnsi="宋体"/>
          <w:szCs w:val="21"/>
        </w:rPr>
        <w:t>因本保函发生的纠纷，由贵我双方协商解决，协商不成的，任何一方均可提请       仲裁委员会仲裁。</w:t>
      </w:r>
    </w:p>
    <w:p w:rsidR="00C02AC7" w:rsidRDefault="0017062A" w:rsidP="00707166">
      <w:pPr>
        <w:spacing w:beforeLines="30" w:before="72" w:line="580" w:lineRule="exact"/>
        <w:rPr>
          <w:rFonts w:ascii="宋体" w:hAnsi="宋体"/>
          <w:b/>
          <w:szCs w:val="21"/>
        </w:rPr>
      </w:pPr>
      <w:r>
        <w:rPr>
          <w:rFonts w:ascii="宋体" w:hAnsi="宋体"/>
          <w:b/>
          <w:szCs w:val="21"/>
        </w:rPr>
        <w:t>八、保函的生效</w:t>
      </w:r>
    </w:p>
    <w:p w:rsidR="00C02AC7" w:rsidRDefault="0017062A">
      <w:pPr>
        <w:spacing w:line="560" w:lineRule="exact"/>
        <w:ind w:firstLineChars="200" w:firstLine="420"/>
        <w:rPr>
          <w:rFonts w:ascii="宋体" w:hAnsi="宋体"/>
          <w:szCs w:val="21"/>
        </w:rPr>
      </w:pPr>
      <w:r>
        <w:rPr>
          <w:rFonts w:ascii="宋体" w:hAnsi="宋体"/>
          <w:szCs w:val="21"/>
        </w:rPr>
        <w:t>本保函自我方法定代表人签字加盖公章并交付你方之日起生效。</w:t>
      </w:r>
    </w:p>
    <w:p w:rsidR="00C02AC7" w:rsidRDefault="0017062A">
      <w:pPr>
        <w:spacing w:line="560" w:lineRule="exact"/>
        <w:ind w:firstLineChars="200" w:firstLine="420"/>
        <w:rPr>
          <w:rFonts w:ascii="宋体" w:hAnsi="宋体"/>
          <w:szCs w:val="21"/>
        </w:rPr>
      </w:pPr>
      <w:r>
        <w:rPr>
          <w:rFonts w:ascii="宋体" w:hAnsi="宋体"/>
          <w:szCs w:val="21"/>
        </w:rPr>
        <w:t>本条所称交付是指：                                               。</w:t>
      </w:r>
    </w:p>
    <w:p w:rsidR="00C02AC7" w:rsidRDefault="00C02AC7">
      <w:pPr>
        <w:spacing w:line="560" w:lineRule="exact"/>
        <w:ind w:firstLineChars="200" w:firstLine="420"/>
        <w:rPr>
          <w:rFonts w:ascii="宋体" w:hAnsi="宋体"/>
          <w:szCs w:val="21"/>
        </w:rPr>
      </w:pPr>
    </w:p>
    <w:p w:rsidR="00C02AC7" w:rsidRDefault="0017062A">
      <w:pPr>
        <w:spacing w:line="560" w:lineRule="exact"/>
        <w:ind w:firstLineChars="200" w:firstLine="420"/>
        <w:rPr>
          <w:rFonts w:ascii="宋体" w:hAnsi="宋体"/>
          <w:szCs w:val="21"/>
        </w:rPr>
      </w:pPr>
      <w:r>
        <w:rPr>
          <w:rFonts w:ascii="宋体" w:hAnsi="宋体"/>
          <w:szCs w:val="21"/>
        </w:rPr>
        <w:t>担保人：                                  （盖公章）</w:t>
      </w:r>
    </w:p>
    <w:p w:rsidR="00C02AC7" w:rsidRDefault="0017062A">
      <w:pPr>
        <w:spacing w:line="560" w:lineRule="exact"/>
        <w:ind w:firstLineChars="200" w:firstLine="420"/>
        <w:rPr>
          <w:rFonts w:ascii="宋体" w:hAnsi="宋体"/>
          <w:szCs w:val="21"/>
        </w:rPr>
      </w:pPr>
      <w:r>
        <w:rPr>
          <w:rFonts w:ascii="宋体" w:hAnsi="宋体"/>
          <w:szCs w:val="21"/>
        </w:rPr>
        <w:t>法定代表人</w:t>
      </w:r>
      <w:r>
        <w:rPr>
          <w:rFonts w:ascii="宋体" w:hAnsi="宋体" w:hint="eastAsia"/>
          <w:szCs w:val="21"/>
        </w:rPr>
        <w:t>：</w:t>
      </w:r>
      <w:r>
        <w:rPr>
          <w:rFonts w:ascii="宋体" w:hAnsi="宋体"/>
          <w:szCs w:val="21"/>
        </w:rPr>
        <w:t>（签字）</w:t>
      </w:r>
    </w:p>
    <w:p w:rsidR="00C02AC7" w:rsidRDefault="0017062A">
      <w:pPr>
        <w:spacing w:line="560" w:lineRule="exact"/>
        <w:ind w:firstLineChars="200" w:firstLine="420"/>
        <w:rPr>
          <w:rFonts w:ascii="宋体" w:hAnsi="宋体"/>
          <w:szCs w:val="21"/>
        </w:rPr>
      </w:pPr>
      <w:r>
        <w:rPr>
          <w:rFonts w:ascii="宋体" w:hAnsi="宋体"/>
          <w:szCs w:val="21"/>
        </w:rPr>
        <w:t xml:space="preserve">地    址：                                      </w:t>
      </w:r>
    </w:p>
    <w:p w:rsidR="00C02AC7" w:rsidRDefault="0017062A">
      <w:pPr>
        <w:spacing w:line="560" w:lineRule="exact"/>
        <w:ind w:firstLineChars="200" w:firstLine="420"/>
        <w:rPr>
          <w:rFonts w:ascii="宋体" w:hAnsi="宋体"/>
          <w:szCs w:val="21"/>
        </w:rPr>
      </w:pPr>
      <w:r>
        <w:rPr>
          <w:rFonts w:ascii="宋体" w:hAnsi="宋体"/>
          <w:szCs w:val="21"/>
        </w:rPr>
        <w:t xml:space="preserve">邮政编码：                                      </w:t>
      </w:r>
    </w:p>
    <w:p w:rsidR="00C02AC7" w:rsidRDefault="0017062A">
      <w:pPr>
        <w:spacing w:line="560" w:lineRule="exact"/>
        <w:ind w:firstLineChars="200" w:firstLine="420"/>
        <w:rPr>
          <w:rFonts w:ascii="宋体" w:hAnsi="宋体"/>
          <w:szCs w:val="21"/>
        </w:rPr>
      </w:pPr>
      <w:r>
        <w:rPr>
          <w:rFonts w:ascii="宋体" w:hAnsi="宋体"/>
          <w:szCs w:val="21"/>
        </w:rPr>
        <w:t xml:space="preserve">电    话：                                      </w:t>
      </w:r>
    </w:p>
    <w:p w:rsidR="00C02AC7" w:rsidRDefault="0017062A">
      <w:pPr>
        <w:spacing w:line="560" w:lineRule="exact"/>
        <w:ind w:firstLineChars="200" w:firstLine="420"/>
        <w:rPr>
          <w:rFonts w:ascii="宋体" w:hAnsi="宋体"/>
          <w:szCs w:val="21"/>
        </w:rPr>
      </w:pPr>
      <w:r>
        <w:rPr>
          <w:rFonts w:ascii="宋体" w:hAnsi="宋体"/>
          <w:szCs w:val="21"/>
        </w:rPr>
        <w:t xml:space="preserve">传    真：                                      </w:t>
      </w:r>
    </w:p>
    <w:p w:rsidR="00C02AC7" w:rsidRDefault="0017062A">
      <w:pPr>
        <w:spacing w:line="560" w:lineRule="exact"/>
        <w:ind w:firstLineChars="200" w:firstLine="420"/>
        <w:jc w:val="right"/>
        <w:rPr>
          <w:rFonts w:ascii="宋体" w:hAnsi="宋体"/>
          <w:szCs w:val="21"/>
        </w:rPr>
      </w:pPr>
      <w:r>
        <w:rPr>
          <w:rFonts w:ascii="宋体" w:hAnsi="宋体"/>
          <w:szCs w:val="21"/>
        </w:rPr>
        <w:t xml:space="preserve">              年     月     日    </w:t>
      </w:r>
    </w:p>
    <w:p w:rsidR="00C02AC7" w:rsidRDefault="00C02AC7">
      <w:pPr>
        <w:spacing w:line="560" w:lineRule="exact"/>
        <w:ind w:firstLineChars="200" w:firstLine="420"/>
        <w:jc w:val="left"/>
        <w:rPr>
          <w:rFonts w:ascii="宋体" w:hAnsi="宋体"/>
          <w:szCs w:val="21"/>
        </w:rPr>
      </w:pPr>
    </w:p>
    <w:p w:rsidR="00C02AC7" w:rsidRDefault="0017062A">
      <w:pPr>
        <w:spacing w:line="560" w:lineRule="exact"/>
        <w:ind w:firstLineChars="200" w:firstLine="422"/>
        <w:rPr>
          <w:rFonts w:ascii="宋体" w:hAnsi="宋体"/>
          <w:szCs w:val="21"/>
        </w:rPr>
      </w:pPr>
      <w:r>
        <w:rPr>
          <w:rFonts w:ascii="宋体" w:hAnsi="宋体"/>
          <w:b/>
          <w:szCs w:val="21"/>
        </w:rPr>
        <w:t>备注：</w:t>
      </w:r>
      <w:r>
        <w:rPr>
          <w:rFonts w:ascii="宋体" w:hAnsi="宋体"/>
          <w:szCs w:val="21"/>
        </w:rPr>
        <w:t>本履约担保格式可以采用经发包人同意的其他格式，但相关内容不得违背合同约定的实质性内容。</w:t>
      </w:r>
    </w:p>
    <w:p w:rsidR="00C02AC7" w:rsidRDefault="0017062A" w:rsidP="00707166">
      <w:pPr>
        <w:spacing w:beforeLines="50" w:before="120" w:line="580" w:lineRule="exact"/>
        <w:outlineLvl w:val="1"/>
        <w:rPr>
          <w:rFonts w:ascii="宋体" w:hAnsi="宋体"/>
          <w:b/>
          <w:sz w:val="24"/>
        </w:rPr>
      </w:pPr>
      <w:r>
        <w:rPr>
          <w:rFonts w:ascii="宋体" w:hAnsi="宋体"/>
          <w:szCs w:val="21"/>
        </w:rPr>
        <w:br w:type="page"/>
      </w:r>
      <w:bookmarkStart w:id="1343" w:name="_Toc354050792"/>
      <w:bookmarkStart w:id="1344" w:name="_Toc354042315"/>
      <w:r>
        <w:rPr>
          <w:rFonts w:ascii="宋体" w:hAnsi="宋体" w:hint="eastAsia"/>
          <w:b/>
          <w:sz w:val="24"/>
        </w:rPr>
        <w:lastRenderedPageBreak/>
        <w:t>附件四：质量保修书格式</w:t>
      </w:r>
      <w:bookmarkEnd w:id="1343"/>
      <w:bookmarkEnd w:id="1344"/>
    </w:p>
    <w:p w:rsidR="00C02AC7" w:rsidRDefault="0017062A" w:rsidP="00707166">
      <w:pPr>
        <w:spacing w:beforeLines="80" w:before="192" w:afterLines="100" w:after="240" w:line="400" w:lineRule="exact"/>
        <w:jc w:val="center"/>
        <w:rPr>
          <w:rFonts w:ascii="宋体" w:hAnsi="宋体"/>
          <w:b/>
          <w:sz w:val="32"/>
          <w:szCs w:val="32"/>
        </w:rPr>
      </w:pPr>
      <w:r>
        <w:rPr>
          <w:rFonts w:ascii="宋体" w:hAnsi="宋体" w:hint="eastAsia"/>
          <w:b/>
          <w:sz w:val="32"/>
          <w:szCs w:val="32"/>
        </w:rPr>
        <w:t>工程质量保修书</w:t>
      </w:r>
    </w:p>
    <w:p w:rsidR="00C02AC7" w:rsidRDefault="0017062A">
      <w:pPr>
        <w:pStyle w:val="Blockquote"/>
        <w:spacing w:before="0" w:after="0" w:line="560" w:lineRule="exact"/>
        <w:ind w:left="0" w:right="0"/>
        <w:rPr>
          <w:rFonts w:ascii="宋体" w:hAnsi="宋体"/>
          <w:b/>
          <w:sz w:val="21"/>
          <w:szCs w:val="21"/>
        </w:rPr>
      </w:pPr>
      <w:r>
        <w:rPr>
          <w:rFonts w:ascii="宋体" w:hAnsi="宋体"/>
          <w:b/>
          <w:sz w:val="21"/>
          <w:szCs w:val="21"/>
        </w:rPr>
        <w:t>发包人（全称）：</w:t>
      </w:r>
      <w:r>
        <w:rPr>
          <w:rFonts w:ascii="宋体" w:hAnsi="宋体" w:hint="eastAsia"/>
          <w:kern w:val="2"/>
          <w:sz w:val="21"/>
          <w:szCs w:val="21"/>
        </w:rPr>
        <w:t>******************************************</w:t>
      </w:r>
    </w:p>
    <w:p w:rsidR="00C02AC7" w:rsidRDefault="0017062A">
      <w:pPr>
        <w:pStyle w:val="Blockquote"/>
        <w:spacing w:before="0" w:after="0" w:line="560" w:lineRule="exact"/>
        <w:ind w:left="0" w:right="0"/>
        <w:rPr>
          <w:rFonts w:ascii="宋体" w:hAnsi="宋体"/>
          <w:b/>
          <w:sz w:val="21"/>
          <w:szCs w:val="21"/>
        </w:rPr>
      </w:pPr>
      <w:r>
        <w:rPr>
          <w:rFonts w:ascii="宋体" w:hAnsi="宋体"/>
          <w:b/>
          <w:sz w:val="21"/>
          <w:szCs w:val="21"/>
        </w:rPr>
        <w:t>承包人（全称）：</w:t>
      </w:r>
    </w:p>
    <w:p w:rsidR="00C02AC7" w:rsidRDefault="00C02AC7">
      <w:pPr>
        <w:pStyle w:val="Blockquote"/>
        <w:spacing w:before="0" w:after="0"/>
        <w:ind w:left="0" w:right="0" w:firstLineChars="200" w:firstLine="420"/>
        <w:rPr>
          <w:rFonts w:ascii="宋体" w:hAnsi="宋体"/>
          <w:sz w:val="21"/>
          <w:szCs w:val="21"/>
        </w:rPr>
      </w:pPr>
    </w:p>
    <w:p w:rsidR="00C02AC7" w:rsidRDefault="0017062A">
      <w:pPr>
        <w:spacing w:line="520" w:lineRule="exact"/>
        <w:ind w:firstLineChars="200" w:firstLine="420"/>
        <w:rPr>
          <w:rFonts w:ascii="宋体" w:hAnsi="宋体"/>
          <w:szCs w:val="21"/>
        </w:rPr>
      </w:pPr>
      <w:r>
        <w:rPr>
          <w:rFonts w:ascii="宋体" w:hAnsi="宋体"/>
          <w:szCs w:val="21"/>
        </w:rPr>
        <w:t>为保证            （工程名称）                   在合理使用期限内正常使用，发包人、承包人协商一致签订工程质量保修书。承包人在质量保修期内按照国务院《建设工程质量管理条例》有关管理规定及双方约定承担工程质量保修责任。</w:t>
      </w:r>
    </w:p>
    <w:p w:rsidR="00C02AC7" w:rsidRDefault="0017062A" w:rsidP="00707166">
      <w:pPr>
        <w:spacing w:beforeLines="30" w:before="72" w:line="520" w:lineRule="exact"/>
        <w:rPr>
          <w:rFonts w:ascii="宋体" w:hAnsi="宋体"/>
          <w:b/>
          <w:szCs w:val="21"/>
        </w:rPr>
      </w:pPr>
      <w:r>
        <w:rPr>
          <w:rFonts w:ascii="宋体" w:hAnsi="宋体"/>
          <w:b/>
          <w:szCs w:val="21"/>
        </w:rPr>
        <w:t>一、工程质量保修范围和内容</w:t>
      </w:r>
    </w:p>
    <w:p w:rsidR="00C02AC7" w:rsidRDefault="0017062A">
      <w:pPr>
        <w:pStyle w:val="Blockquote"/>
        <w:spacing w:before="0" w:after="0" w:line="520" w:lineRule="exact"/>
        <w:ind w:left="0" w:right="0" w:firstLineChars="200" w:firstLine="420"/>
        <w:rPr>
          <w:rFonts w:ascii="宋体" w:hAnsi="宋体"/>
          <w:sz w:val="21"/>
          <w:szCs w:val="21"/>
        </w:rPr>
      </w:pPr>
      <w:r>
        <w:rPr>
          <w:rFonts w:ascii="宋体" w:hAnsi="宋体"/>
          <w:sz w:val="21"/>
          <w:szCs w:val="21"/>
        </w:rPr>
        <w:t>质量保修范围双方约定如下：</w:t>
      </w:r>
    </w:p>
    <w:p w:rsidR="00C02AC7" w:rsidRDefault="0017062A">
      <w:pPr>
        <w:pStyle w:val="Blockquote"/>
        <w:spacing w:before="0" w:after="0" w:line="520" w:lineRule="exact"/>
        <w:ind w:left="0" w:right="0" w:firstLineChars="200" w:firstLine="420"/>
        <w:rPr>
          <w:rFonts w:ascii="宋体" w:hAnsi="宋体"/>
          <w:sz w:val="21"/>
          <w:szCs w:val="21"/>
        </w:rPr>
      </w:pPr>
      <w:r>
        <w:rPr>
          <w:rFonts w:ascii="宋体" w:hAnsi="宋体"/>
          <w:sz w:val="21"/>
          <w:szCs w:val="21"/>
        </w:rPr>
        <w:t>即承包人施工的工程范围。</w:t>
      </w:r>
    </w:p>
    <w:p w:rsidR="00C02AC7" w:rsidRDefault="0017062A" w:rsidP="00707166">
      <w:pPr>
        <w:spacing w:beforeLines="30" w:before="72" w:line="520" w:lineRule="exact"/>
        <w:rPr>
          <w:rFonts w:ascii="宋体" w:hAnsi="宋体"/>
          <w:b/>
          <w:szCs w:val="21"/>
        </w:rPr>
      </w:pPr>
      <w:r>
        <w:rPr>
          <w:rFonts w:ascii="宋体" w:hAnsi="宋体"/>
          <w:b/>
          <w:szCs w:val="21"/>
        </w:rPr>
        <w:t>二、质量保修期</w:t>
      </w:r>
    </w:p>
    <w:p w:rsidR="00C02AC7" w:rsidRDefault="0017062A">
      <w:pPr>
        <w:pStyle w:val="Blockquote"/>
        <w:spacing w:before="0" w:after="0" w:line="520" w:lineRule="exact"/>
        <w:ind w:left="0" w:right="0" w:firstLineChars="200" w:firstLine="420"/>
        <w:rPr>
          <w:rFonts w:ascii="宋体" w:hAnsi="宋体"/>
          <w:sz w:val="21"/>
          <w:szCs w:val="21"/>
        </w:rPr>
      </w:pPr>
      <w:r>
        <w:rPr>
          <w:rFonts w:ascii="宋体" w:hAnsi="宋体"/>
          <w:sz w:val="21"/>
          <w:szCs w:val="21"/>
        </w:rPr>
        <w:t>质量保修期从工程实际竣工验收通过之日算起。分单项竣工验收的工程，按单项工程分别计算质量保修期。</w:t>
      </w:r>
    </w:p>
    <w:p w:rsidR="00C02AC7" w:rsidRDefault="0017062A">
      <w:pPr>
        <w:pStyle w:val="Blockquote"/>
        <w:spacing w:before="0" w:after="0" w:line="520" w:lineRule="exact"/>
        <w:ind w:left="0" w:right="0" w:firstLineChars="200" w:firstLine="420"/>
        <w:rPr>
          <w:rFonts w:ascii="宋体" w:hAnsi="宋体"/>
          <w:sz w:val="21"/>
          <w:szCs w:val="21"/>
        </w:rPr>
      </w:pPr>
      <w:r>
        <w:rPr>
          <w:rFonts w:ascii="宋体" w:hAnsi="宋体"/>
          <w:sz w:val="21"/>
          <w:szCs w:val="21"/>
        </w:rPr>
        <w:t>双方根据国家有关规定，结合具体工程约定本工程的质量保修期如下：</w:t>
      </w:r>
    </w:p>
    <w:p w:rsidR="00C02AC7" w:rsidRDefault="0017062A">
      <w:pPr>
        <w:pStyle w:val="Blockquote"/>
        <w:spacing w:before="0" w:after="0" w:line="520" w:lineRule="exact"/>
        <w:ind w:left="0" w:right="0" w:firstLineChars="200" w:firstLine="420"/>
        <w:rPr>
          <w:rFonts w:ascii="宋体" w:hAnsi="宋体"/>
          <w:sz w:val="21"/>
          <w:szCs w:val="21"/>
        </w:rPr>
      </w:pPr>
      <w:r>
        <w:rPr>
          <w:rFonts w:ascii="宋体" w:hAnsi="宋体"/>
          <w:sz w:val="21"/>
          <w:szCs w:val="21"/>
        </w:rPr>
        <w:t xml:space="preserve">（一）基础设施工程、房屋建筑的地基基础工程和主体结构工程，为设计文件规定的该工程的合理使用年限； </w:t>
      </w:r>
    </w:p>
    <w:p w:rsidR="00C02AC7" w:rsidRDefault="0017062A">
      <w:pPr>
        <w:pStyle w:val="Blockquote"/>
        <w:spacing w:before="0" w:after="0" w:line="520" w:lineRule="exact"/>
        <w:ind w:left="0" w:right="0" w:firstLineChars="200" w:firstLine="404"/>
        <w:rPr>
          <w:rFonts w:ascii="宋体" w:hAnsi="宋体"/>
          <w:spacing w:val="-4"/>
          <w:sz w:val="21"/>
          <w:szCs w:val="21"/>
        </w:rPr>
      </w:pPr>
      <w:r>
        <w:rPr>
          <w:rFonts w:ascii="宋体" w:hAnsi="宋体"/>
          <w:spacing w:val="-4"/>
          <w:sz w:val="21"/>
          <w:szCs w:val="21"/>
        </w:rPr>
        <w:t xml:space="preserve">（二）屋面防水工程、有防水要求的卫生间、房间和外墙面的防渗漏，为5年； </w:t>
      </w:r>
    </w:p>
    <w:p w:rsidR="00C02AC7" w:rsidRDefault="0017062A">
      <w:pPr>
        <w:pStyle w:val="Blockquote"/>
        <w:spacing w:before="0" w:after="0" w:line="520" w:lineRule="exact"/>
        <w:ind w:left="0" w:right="0" w:firstLineChars="200" w:firstLine="420"/>
        <w:rPr>
          <w:rFonts w:ascii="宋体" w:hAnsi="宋体"/>
          <w:sz w:val="21"/>
          <w:szCs w:val="21"/>
        </w:rPr>
      </w:pPr>
      <w:r>
        <w:rPr>
          <w:rFonts w:ascii="宋体" w:hAnsi="宋体"/>
          <w:sz w:val="21"/>
          <w:szCs w:val="21"/>
        </w:rPr>
        <w:t xml:space="preserve">（三）供热与供冷系统，为2个采暖期、供冷期； </w:t>
      </w:r>
    </w:p>
    <w:p w:rsidR="00C02AC7" w:rsidRDefault="0017062A">
      <w:pPr>
        <w:pStyle w:val="Blockquote"/>
        <w:spacing w:before="0" w:after="0" w:line="520" w:lineRule="exact"/>
        <w:ind w:left="0" w:right="0" w:firstLineChars="200" w:firstLine="420"/>
        <w:rPr>
          <w:rFonts w:ascii="宋体" w:hAnsi="宋体"/>
          <w:sz w:val="21"/>
          <w:szCs w:val="21"/>
        </w:rPr>
      </w:pPr>
      <w:r>
        <w:rPr>
          <w:rFonts w:ascii="宋体" w:hAnsi="宋体"/>
          <w:sz w:val="21"/>
          <w:szCs w:val="21"/>
        </w:rPr>
        <w:t>（四）电气管线、给排水管道、设备安装和装修工程，为2年。</w:t>
      </w:r>
    </w:p>
    <w:p w:rsidR="00C02AC7" w:rsidRDefault="0017062A">
      <w:pPr>
        <w:pStyle w:val="Blockquote"/>
        <w:spacing w:before="0" w:after="0" w:line="520" w:lineRule="exact"/>
        <w:ind w:left="0" w:right="0" w:firstLineChars="200" w:firstLine="420"/>
        <w:rPr>
          <w:rFonts w:ascii="宋体" w:hAnsi="宋体"/>
          <w:sz w:val="21"/>
          <w:szCs w:val="21"/>
        </w:rPr>
      </w:pPr>
      <w:r>
        <w:rPr>
          <w:rFonts w:ascii="宋体" w:hAnsi="宋体"/>
          <w:sz w:val="21"/>
          <w:szCs w:val="21"/>
        </w:rPr>
        <w:t>（五）其他约定：       无          。</w:t>
      </w:r>
    </w:p>
    <w:p w:rsidR="00C02AC7" w:rsidRDefault="0017062A" w:rsidP="00707166">
      <w:pPr>
        <w:spacing w:beforeLines="30" w:before="72" w:line="520" w:lineRule="exact"/>
        <w:rPr>
          <w:rFonts w:ascii="宋体" w:hAnsi="宋体"/>
          <w:b/>
          <w:szCs w:val="21"/>
        </w:rPr>
      </w:pPr>
      <w:r>
        <w:rPr>
          <w:rFonts w:ascii="宋体" w:hAnsi="宋体"/>
          <w:b/>
          <w:szCs w:val="21"/>
        </w:rPr>
        <w:t>三、质量保修责任</w:t>
      </w:r>
    </w:p>
    <w:p w:rsidR="00C02AC7" w:rsidRDefault="0017062A">
      <w:pPr>
        <w:pStyle w:val="Blockquote"/>
        <w:spacing w:before="0" w:after="0" w:line="520" w:lineRule="exact"/>
        <w:ind w:left="0" w:right="0" w:firstLineChars="200" w:firstLine="420"/>
        <w:rPr>
          <w:rFonts w:ascii="宋体" w:hAnsi="宋体"/>
          <w:sz w:val="21"/>
          <w:szCs w:val="21"/>
        </w:rPr>
      </w:pPr>
      <w:r>
        <w:rPr>
          <w:rFonts w:ascii="宋体" w:hAnsi="宋体"/>
          <w:sz w:val="21"/>
          <w:szCs w:val="21"/>
        </w:rPr>
        <w:t>1、属于保修范围、内容的项目，承包人应当在接到保修通知之日起7天内派人修理。承包人不在约定期限内派人修理，发包人可以委托其他人员修理，保修费用从质量保修金内扣除。</w:t>
      </w:r>
    </w:p>
    <w:p w:rsidR="00C02AC7" w:rsidRDefault="0017062A">
      <w:pPr>
        <w:pStyle w:val="Blockquote"/>
        <w:spacing w:before="0" w:after="0" w:line="530" w:lineRule="exact"/>
        <w:ind w:left="0" w:right="0" w:firstLineChars="200" w:firstLine="420"/>
        <w:rPr>
          <w:rFonts w:ascii="宋体" w:hAnsi="宋体"/>
          <w:sz w:val="21"/>
          <w:szCs w:val="21"/>
        </w:rPr>
      </w:pPr>
      <w:r>
        <w:rPr>
          <w:rFonts w:ascii="宋体" w:hAnsi="宋体"/>
          <w:sz w:val="21"/>
          <w:szCs w:val="21"/>
        </w:rPr>
        <w:t>2、发生紧急抢修事故的（如上水跑水、暖气漏水漏气、燃气漏气等），承包人在接到事故通</w:t>
      </w:r>
      <w:r>
        <w:rPr>
          <w:rFonts w:ascii="宋体" w:hAnsi="宋体"/>
          <w:sz w:val="21"/>
          <w:szCs w:val="21"/>
        </w:rPr>
        <w:lastRenderedPageBreak/>
        <w:t>知后，应当立即到达事故现场抢修。非承包人施工质量引起的事故，抢修费用由发包人承担。</w:t>
      </w:r>
    </w:p>
    <w:p w:rsidR="00C02AC7" w:rsidRDefault="0017062A">
      <w:pPr>
        <w:pStyle w:val="Blockquote"/>
        <w:spacing w:before="0" w:after="0" w:line="530" w:lineRule="exact"/>
        <w:ind w:left="0" w:right="0" w:firstLineChars="200" w:firstLine="420"/>
        <w:rPr>
          <w:rFonts w:ascii="宋体" w:hAnsi="宋体"/>
          <w:sz w:val="21"/>
          <w:szCs w:val="21"/>
        </w:rPr>
      </w:pPr>
      <w:r>
        <w:rPr>
          <w:rFonts w:ascii="宋体" w:hAnsi="宋体"/>
          <w:sz w:val="21"/>
          <w:szCs w:val="21"/>
        </w:rPr>
        <w:t>3、在国家规定的工程合理使用期限内，承包人确保地基基础工程和主体结构的质量。因承包人原因致使工程在合理使用期限内造成人身和财产损害的，承包人应承担损害赔偿责任。</w:t>
      </w:r>
    </w:p>
    <w:p w:rsidR="00C02AC7" w:rsidRDefault="0017062A">
      <w:pPr>
        <w:pStyle w:val="Blockquote"/>
        <w:spacing w:before="0" w:after="0" w:line="530" w:lineRule="exact"/>
        <w:ind w:left="0" w:right="0" w:firstLineChars="200" w:firstLine="420"/>
        <w:rPr>
          <w:rFonts w:ascii="宋体" w:hAnsi="宋体"/>
          <w:sz w:val="21"/>
          <w:szCs w:val="21"/>
        </w:rPr>
      </w:pPr>
      <w:r>
        <w:rPr>
          <w:rFonts w:ascii="宋体" w:hAnsi="宋体"/>
          <w:sz w:val="21"/>
          <w:szCs w:val="21"/>
        </w:rPr>
        <w:t>4、双方对质量问题有争议的，按主合同第</w:t>
      </w:r>
      <w:r>
        <w:rPr>
          <w:rFonts w:ascii="宋体" w:hAnsi="宋体" w:hint="eastAsia"/>
          <w:sz w:val="21"/>
          <w:szCs w:val="21"/>
        </w:rPr>
        <w:t>24</w:t>
      </w:r>
      <w:r>
        <w:rPr>
          <w:rFonts w:ascii="宋体" w:hAnsi="宋体"/>
          <w:sz w:val="21"/>
          <w:szCs w:val="21"/>
        </w:rPr>
        <w:t>条处理。</w:t>
      </w:r>
    </w:p>
    <w:p w:rsidR="00C02AC7" w:rsidRDefault="0017062A" w:rsidP="00707166">
      <w:pPr>
        <w:spacing w:beforeLines="30" w:before="72" w:line="530" w:lineRule="exact"/>
        <w:rPr>
          <w:rFonts w:ascii="宋体" w:hAnsi="宋体"/>
          <w:b/>
          <w:szCs w:val="21"/>
        </w:rPr>
      </w:pPr>
      <w:r>
        <w:rPr>
          <w:rFonts w:ascii="宋体" w:hAnsi="宋体"/>
          <w:b/>
          <w:szCs w:val="21"/>
        </w:rPr>
        <w:t>四、质量保修金的支付</w:t>
      </w:r>
    </w:p>
    <w:p w:rsidR="00C02AC7" w:rsidRDefault="0017062A">
      <w:pPr>
        <w:pStyle w:val="Blockquote"/>
        <w:spacing w:before="0" w:after="0" w:line="530" w:lineRule="exact"/>
        <w:ind w:left="0" w:right="0" w:firstLineChars="200" w:firstLine="420"/>
        <w:rPr>
          <w:rFonts w:ascii="宋体" w:hAnsi="宋体"/>
          <w:sz w:val="21"/>
          <w:szCs w:val="21"/>
        </w:rPr>
      </w:pPr>
      <w:r>
        <w:rPr>
          <w:rFonts w:ascii="宋体" w:hAnsi="宋体"/>
          <w:sz w:val="21"/>
          <w:szCs w:val="21"/>
        </w:rPr>
        <w:t>工程质量保修金一般不超过施工合同价款的</w:t>
      </w:r>
      <w:r>
        <w:rPr>
          <w:rFonts w:ascii="宋体" w:hAnsi="宋体" w:hint="eastAsia"/>
          <w:sz w:val="21"/>
          <w:szCs w:val="21"/>
        </w:rPr>
        <w:t>3</w:t>
      </w:r>
      <w:r>
        <w:rPr>
          <w:rFonts w:ascii="宋体" w:hAnsi="宋体"/>
          <w:sz w:val="21"/>
          <w:szCs w:val="21"/>
        </w:rPr>
        <w:t>％，本工程约定的工程质量保修金为</w:t>
      </w:r>
      <w:r>
        <w:rPr>
          <w:rFonts w:ascii="宋体" w:hAnsi="宋体" w:hint="eastAsia"/>
          <w:sz w:val="21"/>
          <w:szCs w:val="21"/>
        </w:rPr>
        <w:t>结算</w:t>
      </w:r>
      <w:r>
        <w:rPr>
          <w:rFonts w:ascii="宋体" w:hAnsi="宋体"/>
          <w:sz w:val="21"/>
          <w:szCs w:val="21"/>
        </w:rPr>
        <w:t>价款的</w:t>
      </w:r>
      <w:r>
        <w:rPr>
          <w:rFonts w:ascii="宋体" w:hAnsi="宋体"/>
          <w:b/>
          <w:sz w:val="21"/>
          <w:szCs w:val="21"/>
        </w:rPr>
        <w:t>3 %</w:t>
      </w:r>
      <w:r>
        <w:rPr>
          <w:rFonts w:ascii="宋体" w:hAnsi="宋体"/>
          <w:sz w:val="21"/>
          <w:szCs w:val="21"/>
        </w:rPr>
        <w:t>。</w:t>
      </w:r>
    </w:p>
    <w:p w:rsidR="00C02AC7" w:rsidRDefault="0017062A">
      <w:pPr>
        <w:pStyle w:val="Blockquote"/>
        <w:spacing w:before="0" w:after="0" w:line="530" w:lineRule="exact"/>
        <w:ind w:left="0" w:right="0" w:firstLineChars="200" w:firstLine="420"/>
        <w:rPr>
          <w:rFonts w:ascii="宋体" w:hAnsi="宋体"/>
          <w:sz w:val="21"/>
          <w:szCs w:val="21"/>
        </w:rPr>
      </w:pPr>
      <w:r>
        <w:rPr>
          <w:rFonts w:ascii="宋体" w:hAnsi="宋体"/>
          <w:sz w:val="21"/>
          <w:szCs w:val="21"/>
        </w:rPr>
        <w:t>本工程双方约定承包人向发包人支付工程质量保修金金额为  /  （大写）。质量保修金银行利率为 零 。</w:t>
      </w:r>
    </w:p>
    <w:p w:rsidR="00C02AC7" w:rsidRDefault="0017062A" w:rsidP="00707166">
      <w:pPr>
        <w:spacing w:beforeLines="30" w:before="72" w:line="530" w:lineRule="exact"/>
        <w:rPr>
          <w:rFonts w:ascii="宋体" w:hAnsi="宋体"/>
          <w:b/>
          <w:szCs w:val="21"/>
        </w:rPr>
      </w:pPr>
      <w:r>
        <w:rPr>
          <w:rFonts w:ascii="宋体" w:hAnsi="宋体"/>
          <w:b/>
          <w:szCs w:val="21"/>
        </w:rPr>
        <w:t>五、质量保险金的返还</w:t>
      </w:r>
    </w:p>
    <w:p w:rsidR="00C02AC7" w:rsidRDefault="0017062A">
      <w:pPr>
        <w:pStyle w:val="Blockquote"/>
        <w:spacing w:before="0" w:after="0" w:line="530" w:lineRule="exact"/>
        <w:ind w:left="0" w:right="0" w:firstLineChars="200" w:firstLine="420"/>
        <w:rPr>
          <w:rFonts w:ascii="宋体" w:hAnsi="宋体"/>
          <w:sz w:val="21"/>
          <w:szCs w:val="21"/>
        </w:rPr>
      </w:pPr>
      <w:r>
        <w:rPr>
          <w:rFonts w:ascii="宋体" w:hAnsi="宋体"/>
          <w:sz w:val="21"/>
          <w:szCs w:val="21"/>
        </w:rPr>
        <w:t>发包人在缺陷责任期满后28天内，将剩余保险金返还承包人（无息）。</w:t>
      </w:r>
    </w:p>
    <w:p w:rsidR="00C02AC7" w:rsidRDefault="0017062A" w:rsidP="00707166">
      <w:pPr>
        <w:spacing w:beforeLines="30" w:before="72" w:line="530" w:lineRule="exact"/>
        <w:rPr>
          <w:rFonts w:ascii="宋体" w:hAnsi="宋体"/>
          <w:b/>
          <w:szCs w:val="21"/>
        </w:rPr>
      </w:pPr>
      <w:r>
        <w:rPr>
          <w:rFonts w:ascii="宋体" w:hAnsi="宋体"/>
          <w:b/>
          <w:szCs w:val="21"/>
        </w:rPr>
        <w:t>六、其他</w:t>
      </w:r>
    </w:p>
    <w:p w:rsidR="00C02AC7" w:rsidRDefault="0017062A">
      <w:pPr>
        <w:pStyle w:val="Blockquote"/>
        <w:spacing w:before="0" w:after="0" w:line="530" w:lineRule="exact"/>
        <w:ind w:left="0" w:right="0" w:firstLineChars="200" w:firstLine="420"/>
        <w:rPr>
          <w:rFonts w:ascii="宋体" w:hAnsi="宋体"/>
          <w:sz w:val="21"/>
          <w:szCs w:val="21"/>
        </w:rPr>
      </w:pPr>
      <w:r>
        <w:rPr>
          <w:rFonts w:ascii="宋体" w:hAnsi="宋体"/>
          <w:sz w:val="21"/>
          <w:szCs w:val="21"/>
        </w:rPr>
        <w:t>双方约定的其他质量保修事项：发包人扣留</w:t>
      </w:r>
      <w:r>
        <w:rPr>
          <w:rFonts w:ascii="宋体" w:hAnsi="宋体" w:hint="eastAsia"/>
          <w:sz w:val="21"/>
          <w:szCs w:val="21"/>
        </w:rPr>
        <w:t>结算</w:t>
      </w:r>
      <w:r>
        <w:rPr>
          <w:rFonts w:ascii="宋体" w:hAnsi="宋体"/>
          <w:sz w:val="21"/>
          <w:szCs w:val="21"/>
        </w:rPr>
        <w:t>价</w:t>
      </w:r>
      <w:r>
        <w:rPr>
          <w:rFonts w:ascii="宋体" w:hAnsi="宋体" w:hint="eastAsia"/>
          <w:sz w:val="21"/>
          <w:szCs w:val="21"/>
        </w:rPr>
        <w:t>款</w:t>
      </w:r>
      <w:r>
        <w:rPr>
          <w:rFonts w:ascii="宋体" w:hAnsi="宋体"/>
          <w:sz w:val="21"/>
          <w:szCs w:val="21"/>
        </w:rPr>
        <w:t>的</w:t>
      </w:r>
      <w:r>
        <w:rPr>
          <w:rFonts w:ascii="宋体" w:hAnsi="宋体" w:hint="eastAsia"/>
          <w:sz w:val="21"/>
          <w:szCs w:val="21"/>
        </w:rPr>
        <w:t>3</w:t>
      </w:r>
      <w:r>
        <w:rPr>
          <w:rFonts w:ascii="宋体" w:hAnsi="宋体"/>
          <w:sz w:val="21"/>
          <w:szCs w:val="21"/>
        </w:rPr>
        <w:t>％作为保修期的保证金，待</w:t>
      </w:r>
      <w:r>
        <w:rPr>
          <w:rFonts w:ascii="宋体" w:hAnsi="宋体" w:hint="eastAsia"/>
          <w:sz w:val="21"/>
          <w:szCs w:val="21"/>
        </w:rPr>
        <w:t>缺陷责任</w:t>
      </w:r>
      <w:r>
        <w:rPr>
          <w:rFonts w:ascii="宋体" w:hAnsi="宋体"/>
          <w:sz w:val="21"/>
          <w:szCs w:val="21"/>
        </w:rPr>
        <w:t>期满后再支付给承包人（无息）。</w:t>
      </w:r>
    </w:p>
    <w:p w:rsidR="00C02AC7" w:rsidRDefault="0017062A">
      <w:pPr>
        <w:pStyle w:val="Blockquote"/>
        <w:spacing w:before="0" w:after="0" w:line="530" w:lineRule="exact"/>
        <w:ind w:left="0" w:right="0" w:firstLineChars="200" w:firstLine="420"/>
        <w:rPr>
          <w:rFonts w:ascii="宋体" w:hAnsi="宋体"/>
          <w:sz w:val="21"/>
          <w:szCs w:val="21"/>
        </w:rPr>
      </w:pPr>
      <w:r>
        <w:rPr>
          <w:rFonts w:ascii="宋体" w:hAnsi="宋体"/>
          <w:sz w:val="21"/>
          <w:szCs w:val="21"/>
        </w:rPr>
        <w:t>本工程质量保修书作为施工合同附件，由发包人、承包人双方共同签署。</w:t>
      </w:r>
    </w:p>
    <w:p w:rsidR="00C02AC7" w:rsidRDefault="00C02AC7">
      <w:pPr>
        <w:pStyle w:val="Blockquote"/>
        <w:spacing w:before="0" w:after="0"/>
        <w:ind w:left="0" w:right="0" w:firstLineChars="200" w:firstLine="420"/>
        <w:rPr>
          <w:rFonts w:ascii="宋体" w:hAnsi="宋体"/>
          <w:sz w:val="21"/>
          <w:szCs w:val="21"/>
        </w:rPr>
      </w:pPr>
    </w:p>
    <w:p w:rsidR="00C02AC7" w:rsidRDefault="0017062A">
      <w:pPr>
        <w:pStyle w:val="Blockquote"/>
        <w:spacing w:before="0" w:after="0" w:line="520" w:lineRule="exact"/>
        <w:ind w:left="0" w:right="0" w:firstLineChars="200" w:firstLine="420"/>
        <w:rPr>
          <w:rFonts w:ascii="宋体" w:hAnsi="宋体"/>
          <w:sz w:val="21"/>
          <w:szCs w:val="21"/>
        </w:rPr>
      </w:pPr>
      <w:r>
        <w:rPr>
          <w:rFonts w:ascii="宋体" w:hAnsi="宋体"/>
          <w:sz w:val="21"/>
          <w:szCs w:val="21"/>
        </w:rPr>
        <w:t>发包人：</w:t>
      </w:r>
      <w:r>
        <w:rPr>
          <w:rFonts w:ascii="宋体" w:hAnsi="宋体" w:hint="eastAsia"/>
          <w:kern w:val="2"/>
          <w:sz w:val="21"/>
          <w:szCs w:val="21"/>
        </w:rPr>
        <w:t>******************************************</w:t>
      </w:r>
      <w:r>
        <w:rPr>
          <w:rFonts w:ascii="宋体" w:hAnsi="宋体"/>
          <w:sz w:val="21"/>
          <w:szCs w:val="21"/>
        </w:rPr>
        <w:t xml:space="preserve">             承包人：</w:t>
      </w:r>
    </w:p>
    <w:p w:rsidR="00C02AC7" w:rsidRDefault="0017062A" w:rsidP="00707166">
      <w:pPr>
        <w:pStyle w:val="Blockquote"/>
        <w:spacing w:beforeLines="30" w:before="72" w:after="0" w:line="520" w:lineRule="exact"/>
        <w:ind w:left="0" w:right="0" w:firstLineChars="200" w:firstLine="420"/>
        <w:rPr>
          <w:rFonts w:ascii="宋体" w:hAnsi="宋体"/>
          <w:sz w:val="21"/>
          <w:szCs w:val="21"/>
        </w:rPr>
      </w:pPr>
      <w:r>
        <w:rPr>
          <w:rFonts w:ascii="宋体" w:hAnsi="宋体"/>
          <w:sz w:val="21"/>
          <w:szCs w:val="21"/>
        </w:rPr>
        <w:t xml:space="preserve">               （盖章）                         （盖章）</w:t>
      </w:r>
    </w:p>
    <w:p w:rsidR="00C02AC7" w:rsidRDefault="0017062A">
      <w:pPr>
        <w:pStyle w:val="Blockquote"/>
        <w:spacing w:before="0" w:after="0" w:line="520" w:lineRule="exact"/>
        <w:ind w:left="0" w:right="0" w:firstLineChars="200" w:firstLine="420"/>
        <w:rPr>
          <w:rFonts w:ascii="宋体" w:hAnsi="宋体"/>
          <w:sz w:val="21"/>
          <w:szCs w:val="21"/>
        </w:rPr>
      </w:pPr>
      <w:r>
        <w:rPr>
          <w:rFonts w:ascii="宋体" w:hAnsi="宋体"/>
          <w:sz w:val="21"/>
          <w:szCs w:val="21"/>
        </w:rPr>
        <w:t>地址：                             地址：</w:t>
      </w:r>
    </w:p>
    <w:p w:rsidR="00C02AC7" w:rsidRDefault="0017062A">
      <w:pPr>
        <w:pStyle w:val="Blockquote"/>
        <w:spacing w:before="0" w:after="0" w:line="520" w:lineRule="exact"/>
        <w:ind w:left="0" w:right="0" w:firstLineChars="200" w:firstLine="420"/>
        <w:rPr>
          <w:rFonts w:ascii="宋体" w:hAnsi="宋体"/>
          <w:sz w:val="21"/>
          <w:szCs w:val="21"/>
        </w:rPr>
      </w:pPr>
      <w:r>
        <w:rPr>
          <w:rFonts w:ascii="宋体" w:hAnsi="宋体"/>
          <w:sz w:val="21"/>
          <w:szCs w:val="21"/>
        </w:rPr>
        <w:t>法定代表人：                       法定代表人：</w:t>
      </w:r>
    </w:p>
    <w:p w:rsidR="00C02AC7" w:rsidRDefault="0017062A">
      <w:pPr>
        <w:pStyle w:val="Blockquote"/>
        <w:spacing w:before="0" w:after="0" w:line="520" w:lineRule="exact"/>
        <w:ind w:left="0" w:right="0" w:firstLineChars="200" w:firstLine="420"/>
        <w:rPr>
          <w:rFonts w:ascii="宋体" w:hAnsi="宋体"/>
          <w:sz w:val="21"/>
          <w:szCs w:val="21"/>
        </w:rPr>
      </w:pPr>
      <w:r>
        <w:rPr>
          <w:rFonts w:ascii="宋体" w:hAnsi="宋体" w:hint="eastAsia"/>
          <w:sz w:val="21"/>
          <w:szCs w:val="21"/>
        </w:rPr>
        <w:t>经办人：                             项目负责人：</w:t>
      </w:r>
    </w:p>
    <w:p w:rsidR="00C02AC7" w:rsidRDefault="0017062A">
      <w:pPr>
        <w:pStyle w:val="Blockquote"/>
        <w:spacing w:before="0" w:after="0" w:line="520" w:lineRule="exact"/>
        <w:ind w:left="0" w:right="0" w:firstLineChars="200" w:firstLine="420"/>
        <w:rPr>
          <w:rFonts w:ascii="宋体" w:hAnsi="宋体"/>
          <w:sz w:val="21"/>
          <w:szCs w:val="21"/>
        </w:rPr>
      </w:pPr>
      <w:r>
        <w:rPr>
          <w:rFonts w:ascii="宋体" w:hAnsi="宋体"/>
          <w:sz w:val="21"/>
          <w:szCs w:val="21"/>
        </w:rPr>
        <w:t>签订日期：    年   月   日</w:t>
      </w:r>
    </w:p>
    <w:p w:rsidR="00C02AC7" w:rsidRDefault="00C02AC7">
      <w:pPr>
        <w:pStyle w:val="Blockquote"/>
        <w:spacing w:before="0" w:after="0" w:line="520" w:lineRule="exact"/>
        <w:ind w:left="0" w:right="0" w:firstLineChars="200" w:firstLine="420"/>
        <w:rPr>
          <w:rFonts w:ascii="宋体" w:hAnsi="宋体"/>
          <w:sz w:val="21"/>
          <w:szCs w:val="21"/>
        </w:rPr>
      </w:pPr>
    </w:p>
    <w:p w:rsidR="00C02AC7" w:rsidRDefault="00C02AC7">
      <w:pPr>
        <w:pStyle w:val="Blockquote"/>
        <w:spacing w:before="0" w:after="0" w:line="520" w:lineRule="exact"/>
        <w:ind w:left="0" w:right="0" w:firstLineChars="200" w:firstLine="420"/>
        <w:rPr>
          <w:rFonts w:ascii="宋体" w:hAnsi="宋体"/>
          <w:sz w:val="21"/>
          <w:szCs w:val="21"/>
        </w:rPr>
      </w:pPr>
    </w:p>
    <w:p w:rsidR="00C02AC7" w:rsidRDefault="00C02AC7">
      <w:pPr>
        <w:pStyle w:val="Blockquote"/>
        <w:spacing w:before="0" w:after="0" w:line="520" w:lineRule="exact"/>
        <w:ind w:left="0" w:right="0" w:firstLineChars="200" w:firstLine="420"/>
        <w:rPr>
          <w:rFonts w:ascii="宋体" w:hAnsi="宋体"/>
          <w:sz w:val="21"/>
          <w:szCs w:val="21"/>
        </w:rPr>
      </w:pPr>
    </w:p>
    <w:p w:rsidR="00C02AC7" w:rsidRDefault="00C02AC7">
      <w:pPr>
        <w:pStyle w:val="Blockquote"/>
        <w:spacing w:before="0" w:after="0" w:line="520" w:lineRule="exact"/>
        <w:ind w:left="0" w:right="0" w:firstLineChars="200" w:firstLine="420"/>
        <w:rPr>
          <w:rFonts w:ascii="宋体" w:hAnsi="宋体"/>
          <w:sz w:val="21"/>
          <w:szCs w:val="21"/>
        </w:rPr>
      </w:pPr>
    </w:p>
    <w:p w:rsidR="00C02AC7" w:rsidRDefault="00C02AC7">
      <w:pPr>
        <w:pStyle w:val="Blockquote"/>
        <w:spacing w:before="0" w:after="0" w:line="520" w:lineRule="exact"/>
        <w:ind w:left="0" w:right="0" w:firstLineChars="200" w:firstLine="420"/>
        <w:rPr>
          <w:rFonts w:ascii="宋体" w:hAnsi="宋体"/>
          <w:sz w:val="21"/>
          <w:szCs w:val="21"/>
        </w:rPr>
      </w:pPr>
    </w:p>
    <w:p w:rsidR="00C02AC7" w:rsidRDefault="0017062A" w:rsidP="00707166">
      <w:pPr>
        <w:spacing w:beforeLines="50" w:before="120" w:line="580" w:lineRule="exact"/>
        <w:outlineLvl w:val="1"/>
        <w:rPr>
          <w:rFonts w:ascii="宋体" w:hAnsi="宋体"/>
          <w:b/>
          <w:sz w:val="24"/>
        </w:rPr>
      </w:pPr>
      <w:bookmarkStart w:id="1345" w:name="_Toc354050793"/>
      <w:bookmarkStart w:id="1346" w:name="_Toc354042316"/>
      <w:r>
        <w:rPr>
          <w:rFonts w:ascii="宋体" w:hAnsi="宋体" w:hint="eastAsia"/>
          <w:b/>
          <w:sz w:val="24"/>
        </w:rPr>
        <w:t>附件五：建设工程廉政责任书格式</w:t>
      </w:r>
      <w:bookmarkEnd w:id="1345"/>
      <w:bookmarkEnd w:id="1346"/>
    </w:p>
    <w:p w:rsidR="00C02AC7" w:rsidRDefault="0017062A">
      <w:pPr>
        <w:spacing w:beforeLines="80" w:before="192" w:afterLines="100" w:after="240" w:line="400" w:lineRule="exact"/>
        <w:jc w:val="center"/>
        <w:rPr>
          <w:rFonts w:ascii="宋体" w:hAnsi="宋体"/>
          <w:b/>
          <w:sz w:val="32"/>
          <w:szCs w:val="32"/>
        </w:rPr>
      </w:pPr>
      <w:r>
        <w:rPr>
          <w:rFonts w:ascii="宋体" w:hAnsi="宋体" w:hint="eastAsia"/>
          <w:b/>
          <w:sz w:val="32"/>
          <w:szCs w:val="32"/>
        </w:rPr>
        <w:t>建设工程廉政责任书</w:t>
      </w:r>
    </w:p>
    <w:p w:rsidR="00C02AC7" w:rsidRDefault="0017062A">
      <w:pPr>
        <w:spacing w:line="560" w:lineRule="exact"/>
        <w:rPr>
          <w:rFonts w:ascii="宋体" w:hAnsi="宋体"/>
          <w:b/>
          <w:szCs w:val="21"/>
        </w:rPr>
      </w:pPr>
      <w:r>
        <w:rPr>
          <w:rFonts w:ascii="宋体" w:hAnsi="宋体"/>
          <w:b/>
          <w:szCs w:val="21"/>
        </w:rPr>
        <w:t>发包人：</w:t>
      </w:r>
      <w:r>
        <w:rPr>
          <w:rFonts w:ascii="宋体" w:hAnsi="宋体" w:hint="eastAsia"/>
          <w:szCs w:val="21"/>
        </w:rPr>
        <w:t>******************************************</w:t>
      </w:r>
    </w:p>
    <w:p w:rsidR="00C02AC7" w:rsidRDefault="0017062A">
      <w:pPr>
        <w:spacing w:line="560" w:lineRule="exact"/>
        <w:rPr>
          <w:rFonts w:ascii="宋体" w:hAnsi="宋体"/>
          <w:b/>
          <w:szCs w:val="21"/>
        </w:rPr>
      </w:pPr>
      <w:r>
        <w:rPr>
          <w:rFonts w:ascii="宋体" w:hAnsi="宋体"/>
          <w:b/>
          <w:szCs w:val="21"/>
        </w:rPr>
        <w:t>承包人：</w:t>
      </w:r>
    </w:p>
    <w:p w:rsidR="00C02AC7" w:rsidRDefault="0017062A">
      <w:pPr>
        <w:spacing w:line="560" w:lineRule="exact"/>
        <w:ind w:firstLineChars="200" w:firstLine="420"/>
        <w:rPr>
          <w:rFonts w:ascii="宋体" w:hAnsi="宋体"/>
          <w:szCs w:val="21"/>
        </w:rPr>
      </w:pPr>
      <w:r>
        <w:rPr>
          <w:rFonts w:ascii="宋体" w:hAnsi="宋体"/>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C02AC7" w:rsidRDefault="0017062A" w:rsidP="00707166">
      <w:pPr>
        <w:spacing w:beforeLines="30" w:before="72" w:line="530" w:lineRule="exact"/>
        <w:rPr>
          <w:rFonts w:ascii="宋体" w:hAnsi="宋体"/>
          <w:b/>
          <w:szCs w:val="21"/>
        </w:rPr>
      </w:pPr>
      <w:r>
        <w:rPr>
          <w:rFonts w:ascii="宋体" w:hAnsi="宋体"/>
          <w:b/>
          <w:szCs w:val="21"/>
        </w:rPr>
        <w:t>一、双方的责任</w:t>
      </w:r>
    </w:p>
    <w:p w:rsidR="00C02AC7" w:rsidRDefault="0017062A">
      <w:pPr>
        <w:spacing w:line="560" w:lineRule="exact"/>
        <w:ind w:firstLineChars="200" w:firstLine="420"/>
        <w:rPr>
          <w:rFonts w:ascii="宋体" w:hAnsi="宋体"/>
          <w:szCs w:val="21"/>
        </w:rPr>
      </w:pPr>
      <w:r>
        <w:rPr>
          <w:rFonts w:ascii="宋体" w:hAnsi="宋体"/>
          <w:szCs w:val="21"/>
        </w:rPr>
        <w:t>1.1应严格遵守国家关于建设工程的有关法律、法规，相关政策，以及廉政建设的各项规定。</w:t>
      </w:r>
    </w:p>
    <w:p w:rsidR="00C02AC7" w:rsidRDefault="0017062A">
      <w:pPr>
        <w:spacing w:line="560" w:lineRule="exact"/>
        <w:ind w:firstLineChars="200" w:firstLine="420"/>
        <w:rPr>
          <w:rFonts w:ascii="宋体" w:hAnsi="宋体"/>
          <w:szCs w:val="21"/>
        </w:rPr>
      </w:pPr>
      <w:r>
        <w:rPr>
          <w:rFonts w:ascii="宋体" w:hAnsi="宋体"/>
          <w:szCs w:val="21"/>
        </w:rPr>
        <w:t>1.2严格执行建设工程合同文件，自觉按合同办事。</w:t>
      </w:r>
    </w:p>
    <w:p w:rsidR="00C02AC7" w:rsidRDefault="0017062A">
      <w:pPr>
        <w:spacing w:line="560" w:lineRule="exact"/>
        <w:ind w:firstLineChars="200" w:firstLine="420"/>
        <w:rPr>
          <w:rFonts w:ascii="宋体" w:hAnsi="宋体"/>
          <w:szCs w:val="21"/>
        </w:rPr>
      </w:pPr>
      <w:r>
        <w:rPr>
          <w:rFonts w:ascii="宋体" w:hAnsi="宋体"/>
          <w:szCs w:val="21"/>
        </w:rPr>
        <w:t>1.3各项活动必须坚持公开、公平、公正、诚信、透明的原则（除法律法规另有规定者外），不得为获取不正当的利益，损害国家、集体和对方利益，不得违反建设工程管理的规章制度。</w:t>
      </w:r>
    </w:p>
    <w:p w:rsidR="00C02AC7" w:rsidRDefault="0017062A">
      <w:pPr>
        <w:spacing w:line="560" w:lineRule="exact"/>
        <w:ind w:firstLineChars="200" w:firstLine="420"/>
        <w:rPr>
          <w:rFonts w:ascii="宋体" w:hAnsi="宋体"/>
          <w:szCs w:val="21"/>
        </w:rPr>
      </w:pPr>
      <w:r>
        <w:rPr>
          <w:rFonts w:ascii="宋体" w:hAnsi="宋体"/>
          <w:szCs w:val="21"/>
        </w:rPr>
        <w:t>1.4发现对方在业务活动中有违规、违纪、违法行为的，应及时提醒对方，情节严重的，应向其上级主管部门或纪检监察、司法等有关机关举报。</w:t>
      </w:r>
    </w:p>
    <w:p w:rsidR="00C02AC7" w:rsidRDefault="0017062A" w:rsidP="00707166">
      <w:pPr>
        <w:spacing w:beforeLines="30" w:before="72" w:line="530" w:lineRule="exact"/>
        <w:rPr>
          <w:rFonts w:ascii="宋体" w:hAnsi="宋体"/>
          <w:b/>
          <w:szCs w:val="21"/>
        </w:rPr>
      </w:pPr>
      <w:r>
        <w:rPr>
          <w:rFonts w:ascii="宋体" w:hAnsi="宋体"/>
          <w:b/>
          <w:szCs w:val="21"/>
        </w:rPr>
        <w:t>二、发包人责任</w:t>
      </w:r>
    </w:p>
    <w:p w:rsidR="00C02AC7" w:rsidRDefault="0017062A">
      <w:pPr>
        <w:spacing w:line="560" w:lineRule="exact"/>
        <w:ind w:firstLineChars="200" w:firstLine="420"/>
        <w:rPr>
          <w:rFonts w:ascii="宋体" w:hAnsi="宋体"/>
          <w:szCs w:val="21"/>
        </w:rPr>
      </w:pPr>
      <w:r>
        <w:rPr>
          <w:rFonts w:ascii="宋体" w:hAnsi="宋体"/>
          <w:szCs w:val="21"/>
        </w:rPr>
        <w:t>发包人的领导和从事该建设工程项目的工作人员，在工程建设的事前、事中、事后应遵守以下规定：</w:t>
      </w:r>
    </w:p>
    <w:p w:rsidR="00C02AC7" w:rsidRDefault="0017062A">
      <w:pPr>
        <w:spacing w:line="560" w:lineRule="exact"/>
        <w:ind w:firstLineChars="200" w:firstLine="420"/>
        <w:rPr>
          <w:rFonts w:ascii="宋体" w:hAnsi="宋体"/>
          <w:szCs w:val="21"/>
        </w:rPr>
      </w:pPr>
      <w:r>
        <w:rPr>
          <w:rFonts w:ascii="宋体" w:hAnsi="宋体"/>
          <w:szCs w:val="21"/>
        </w:rPr>
        <w:t>2.1不得向承包人和相关单位索要或接受回扣、礼金、有价证券、贵重物品和好处费、感谢费等。</w:t>
      </w:r>
    </w:p>
    <w:p w:rsidR="00C02AC7" w:rsidRDefault="0017062A">
      <w:pPr>
        <w:spacing w:line="560" w:lineRule="exact"/>
        <w:ind w:firstLineChars="200" w:firstLine="420"/>
        <w:rPr>
          <w:rFonts w:ascii="宋体" w:hAnsi="宋体"/>
          <w:szCs w:val="21"/>
        </w:rPr>
      </w:pPr>
      <w:r>
        <w:rPr>
          <w:rFonts w:ascii="宋体" w:hAnsi="宋体"/>
          <w:szCs w:val="21"/>
        </w:rPr>
        <w:t>2.2不得在承包人和相关单位报销任何应由发包人或个人支付的费用。</w:t>
      </w:r>
    </w:p>
    <w:p w:rsidR="00C02AC7" w:rsidRDefault="0017062A">
      <w:pPr>
        <w:spacing w:line="560" w:lineRule="exact"/>
        <w:ind w:firstLineChars="200" w:firstLine="420"/>
        <w:rPr>
          <w:rFonts w:ascii="宋体" w:hAnsi="宋体"/>
          <w:szCs w:val="21"/>
        </w:rPr>
      </w:pPr>
      <w:r>
        <w:rPr>
          <w:rFonts w:ascii="宋体" w:hAnsi="宋体"/>
          <w:szCs w:val="21"/>
        </w:rPr>
        <w:t>2.3不得要求、暗示或接受承包人和相关单位为个人装修住房、婚丧嫁娶、配偶子女的工作安排以及出国（境）、旅游等提供方便。</w:t>
      </w:r>
    </w:p>
    <w:p w:rsidR="00C02AC7" w:rsidRDefault="0017062A">
      <w:pPr>
        <w:spacing w:line="560" w:lineRule="exact"/>
        <w:ind w:firstLineChars="200" w:firstLine="420"/>
        <w:rPr>
          <w:rFonts w:ascii="宋体" w:hAnsi="宋体"/>
          <w:szCs w:val="21"/>
        </w:rPr>
      </w:pPr>
      <w:r>
        <w:rPr>
          <w:rFonts w:ascii="宋体" w:hAnsi="宋体"/>
          <w:szCs w:val="21"/>
        </w:rPr>
        <w:t>2.4不得参加有可能影响公正执行公务的承包人和相关单位的宴请、健身、娱乐等活动。</w:t>
      </w:r>
    </w:p>
    <w:p w:rsidR="00C02AC7" w:rsidRDefault="0017062A">
      <w:pPr>
        <w:spacing w:line="560" w:lineRule="exact"/>
        <w:ind w:firstLineChars="200" w:firstLine="420"/>
        <w:rPr>
          <w:rFonts w:ascii="宋体" w:hAnsi="宋体"/>
          <w:szCs w:val="21"/>
        </w:rPr>
      </w:pPr>
      <w:r>
        <w:rPr>
          <w:rFonts w:ascii="宋体" w:hAnsi="宋体"/>
          <w:szCs w:val="21"/>
        </w:rPr>
        <w:lastRenderedPageBreak/>
        <w:t>2.5不得向承包人和相关单位介绍或为配偶、子女、亲属参与同发包人工程建设管理合同有关的业务活动；不得以任何理由要求承包人和相关单位使用某种产品、材料和设备。</w:t>
      </w:r>
    </w:p>
    <w:p w:rsidR="00C02AC7" w:rsidRDefault="0017062A" w:rsidP="00707166">
      <w:pPr>
        <w:spacing w:beforeLines="30" w:before="72" w:line="530" w:lineRule="exact"/>
        <w:rPr>
          <w:rFonts w:ascii="宋体" w:hAnsi="宋体"/>
          <w:b/>
          <w:szCs w:val="21"/>
        </w:rPr>
      </w:pPr>
      <w:r>
        <w:rPr>
          <w:rFonts w:ascii="宋体" w:hAnsi="宋体"/>
          <w:b/>
          <w:szCs w:val="21"/>
        </w:rPr>
        <w:t>三、承包人责任</w:t>
      </w:r>
    </w:p>
    <w:p w:rsidR="00C02AC7" w:rsidRDefault="0017062A">
      <w:pPr>
        <w:spacing w:line="560" w:lineRule="exact"/>
        <w:ind w:firstLineChars="200" w:firstLine="420"/>
        <w:rPr>
          <w:rFonts w:ascii="宋体" w:hAnsi="宋体"/>
          <w:szCs w:val="21"/>
        </w:rPr>
      </w:pPr>
      <w:r>
        <w:rPr>
          <w:rFonts w:ascii="宋体" w:hAnsi="宋体"/>
          <w:szCs w:val="21"/>
        </w:rPr>
        <w:t>应与发包人保持正常的业务交往，按照有关法律法规和程序开展业务工作，严格执行工程建设的有关方针、政策，执行工程建设强制性标准，并遵守以下规定：</w:t>
      </w:r>
    </w:p>
    <w:p w:rsidR="00C02AC7" w:rsidRDefault="0017062A">
      <w:pPr>
        <w:spacing w:line="560" w:lineRule="exact"/>
        <w:ind w:firstLineChars="200" w:firstLine="420"/>
        <w:rPr>
          <w:rFonts w:ascii="宋体" w:hAnsi="宋体"/>
          <w:szCs w:val="21"/>
        </w:rPr>
      </w:pPr>
      <w:r>
        <w:rPr>
          <w:rFonts w:ascii="宋体" w:hAnsi="宋体"/>
          <w:szCs w:val="21"/>
        </w:rPr>
        <w:t>3.1不得以任何理由向发包人及其工作人员索要、接受或赠送礼金、有价证券、贵重物品及回扣、好处费、感谢费等。</w:t>
      </w:r>
    </w:p>
    <w:p w:rsidR="00C02AC7" w:rsidRDefault="0017062A">
      <w:pPr>
        <w:spacing w:line="560" w:lineRule="exact"/>
        <w:ind w:firstLineChars="200" w:firstLine="420"/>
        <w:rPr>
          <w:rFonts w:ascii="宋体" w:hAnsi="宋体"/>
          <w:szCs w:val="21"/>
        </w:rPr>
      </w:pPr>
      <w:r>
        <w:rPr>
          <w:rFonts w:ascii="宋体" w:hAnsi="宋体"/>
          <w:szCs w:val="21"/>
        </w:rPr>
        <w:t>3.2不得以任何理由为发包人和相关单位报销应由对方或个人支付的费用。</w:t>
      </w:r>
    </w:p>
    <w:p w:rsidR="00C02AC7" w:rsidRDefault="0017062A">
      <w:pPr>
        <w:spacing w:line="560" w:lineRule="exact"/>
        <w:ind w:firstLineChars="200" w:firstLine="420"/>
        <w:rPr>
          <w:rFonts w:ascii="宋体" w:hAnsi="宋体"/>
          <w:szCs w:val="21"/>
        </w:rPr>
      </w:pPr>
      <w:r>
        <w:rPr>
          <w:rFonts w:ascii="宋体" w:hAnsi="宋体"/>
          <w:szCs w:val="21"/>
        </w:rPr>
        <w:t>3.3不得接受或暗示为发包人、相关单位或个人装修住房、婚丧嫁娶、配偶子女的工作安排以及出国（境）、旅游等提供方便。</w:t>
      </w:r>
    </w:p>
    <w:p w:rsidR="00C02AC7" w:rsidRDefault="0017062A">
      <w:pPr>
        <w:spacing w:line="560" w:lineRule="exact"/>
        <w:ind w:firstLineChars="200" w:firstLine="420"/>
        <w:rPr>
          <w:rFonts w:ascii="宋体" w:hAnsi="宋体"/>
          <w:szCs w:val="21"/>
        </w:rPr>
      </w:pPr>
      <w:r>
        <w:rPr>
          <w:rFonts w:ascii="宋体" w:hAnsi="宋体"/>
          <w:szCs w:val="21"/>
        </w:rPr>
        <w:t>3.4不得以任何理由为发包人、相关单位或个人组织有可能影响公正执行公务的宴请、健身、娱乐等活动。</w:t>
      </w:r>
    </w:p>
    <w:p w:rsidR="00C02AC7" w:rsidRDefault="0017062A" w:rsidP="00707166">
      <w:pPr>
        <w:spacing w:beforeLines="30" w:before="72" w:line="530" w:lineRule="exact"/>
        <w:rPr>
          <w:rFonts w:ascii="宋体" w:hAnsi="宋体"/>
          <w:b/>
          <w:szCs w:val="21"/>
        </w:rPr>
      </w:pPr>
      <w:r>
        <w:rPr>
          <w:rFonts w:ascii="宋体" w:hAnsi="宋体"/>
          <w:b/>
          <w:szCs w:val="21"/>
        </w:rPr>
        <w:t>四、违约责任</w:t>
      </w:r>
    </w:p>
    <w:p w:rsidR="00C02AC7" w:rsidRDefault="0017062A">
      <w:pPr>
        <w:spacing w:line="560" w:lineRule="exact"/>
        <w:ind w:firstLineChars="200" w:firstLine="420"/>
        <w:rPr>
          <w:rFonts w:ascii="宋体" w:hAnsi="宋体"/>
          <w:szCs w:val="21"/>
        </w:rPr>
      </w:pPr>
      <w:r>
        <w:rPr>
          <w:rFonts w:ascii="宋体" w:hAnsi="宋体"/>
          <w:szCs w:val="21"/>
        </w:rPr>
        <w:t>4.1发包人工作人员有违反本责任书第一、二条责任行为的，依据有关法律、法规给</w:t>
      </w:r>
      <w:proofErr w:type="gramStart"/>
      <w:r>
        <w:rPr>
          <w:rFonts w:ascii="宋体" w:hAnsi="宋体"/>
          <w:szCs w:val="21"/>
        </w:rPr>
        <w:t>予处理</w:t>
      </w:r>
      <w:proofErr w:type="gramEnd"/>
      <w:r>
        <w:rPr>
          <w:rFonts w:ascii="宋体" w:hAnsi="宋体"/>
          <w:szCs w:val="21"/>
        </w:rPr>
        <w:t>；涉嫌犯罪的，移交司法机关追究刑事责任；给承包人单位造成经济损失的，应予以赔偿。</w:t>
      </w:r>
    </w:p>
    <w:p w:rsidR="00C02AC7" w:rsidRDefault="0017062A">
      <w:pPr>
        <w:spacing w:line="560" w:lineRule="exact"/>
        <w:ind w:firstLineChars="200" w:firstLine="420"/>
        <w:rPr>
          <w:rFonts w:ascii="宋体" w:hAnsi="宋体"/>
          <w:szCs w:val="21"/>
        </w:rPr>
      </w:pPr>
      <w:r>
        <w:rPr>
          <w:rFonts w:ascii="宋体" w:hAnsi="宋体"/>
          <w:szCs w:val="21"/>
        </w:rPr>
        <w:t>4.2承包人工作人员有违反本责任书第一、三条责任行为的，依据有关法律法规处理；涉嫌犯罪的，移交司法机关追究刑事责任；给发包人单位造成经济损失的，应予以赔偿。</w:t>
      </w:r>
    </w:p>
    <w:p w:rsidR="00C02AC7" w:rsidRDefault="0017062A">
      <w:pPr>
        <w:spacing w:line="560" w:lineRule="exact"/>
        <w:ind w:firstLineChars="200" w:firstLine="420"/>
        <w:rPr>
          <w:rFonts w:ascii="宋体" w:hAnsi="宋体"/>
          <w:szCs w:val="21"/>
        </w:rPr>
      </w:pPr>
      <w:r>
        <w:rPr>
          <w:rFonts w:ascii="宋体" w:hAnsi="宋体"/>
          <w:szCs w:val="21"/>
        </w:rPr>
        <w:t>4.3本责任书作为建设工程合同的组成部分，与建设工程合同具有同等法律效力。经双方签署后立即生效。</w:t>
      </w:r>
    </w:p>
    <w:p w:rsidR="00C02AC7" w:rsidRDefault="0017062A" w:rsidP="00707166">
      <w:pPr>
        <w:spacing w:beforeLines="30" w:before="72" w:line="530" w:lineRule="exact"/>
        <w:rPr>
          <w:rFonts w:ascii="宋体" w:hAnsi="宋体"/>
          <w:b/>
          <w:szCs w:val="21"/>
        </w:rPr>
      </w:pPr>
      <w:r>
        <w:rPr>
          <w:rFonts w:ascii="宋体" w:hAnsi="宋体"/>
          <w:b/>
          <w:szCs w:val="21"/>
        </w:rPr>
        <w:t>五、责任书有效期</w:t>
      </w:r>
    </w:p>
    <w:p w:rsidR="00C02AC7" w:rsidRDefault="0017062A">
      <w:pPr>
        <w:spacing w:line="560" w:lineRule="exact"/>
        <w:ind w:firstLineChars="200" w:firstLine="420"/>
        <w:rPr>
          <w:rFonts w:ascii="宋体" w:hAnsi="宋体"/>
          <w:szCs w:val="21"/>
        </w:rPr>
      </w:pPr>
      <w:r>
        <w:rPr>
          <w:rFonts w:ascii="宋体" w:hAnsi="宋体"/>
          <w:szCs w:val="21"/>
        </w:rPr>
        <w:t>本责任书的有效期为双方签署之日起至该工程项目竣工验收合格时止。</w:t>
      </w:r>
    </w:p>
    <w:p w:rsidR="00C02AC7" w:rsidRDefault="0017062A" w:rsidP="00707166">
      <w:pPr>
        <w:spacing w:beforeLines="30" w:before="72" w:line="530" w:lineRule="exact"/>
        <w:rPr>
          <w:rFonts w:ascii="宋体" w:hAnsi="宋体"/>
          <w:b/>
          <w:szCs w:val="21"/>
        </w:rPr>
      </w:pPr>
      <w:r>
        <w:rPr>
          <w:rFonts w:ascii="宋体" w:hAnsi="宋体"/>
          <w:b/>
          <w:szCs w:val="21"/>
        </w:rPr>
        <w:t>六、责任书份数</w:t>
      </w:r>
    </w:p>
    <w:p w:rsidR="00C02AC7" w:rsidRDefault="0017062A">
      <w:pPr>
        <w:spacing w:line="560" w:lineRule="exact"/>
        <w:ind w:firstLineChars="200" w:firstLine="420"/>
        <w:rPr>
          <w:rFonts w:ascii="宋体" w:hAnsi="宋体"/>
          <w:szCs w:val="21"/>
        </w:rPr>
      </w:pPr>
      <w:r>
        <w:rPr>
          <w:rFonts w:ascii="宋体" w:hAnsi="宋体"/>
          <w:szCs w:val="21"/>
        </w:rPr>
        <w:t>本责任书一式二份，发包人承包人各执一份，具有同等效力。</w:t>
      </w:r>
    </w:p>
    <w:p w:rsidR="00C02AC7" w:rsidRDefault="00C02AC7">
      <w:pPr>
        <w:spacing w:line="560" w:lineRule="exact"/>
        <w:ind w:firstLineChars="200" w:firstLine="420"/>
        <w:rPr>
          <w:rFonts w:ascii="宋体" w:hAnsi="宋体"/>
          <w:szCs w:val="21"/>
        </w:rPr>
      </w:pPr>
    </w:p>
    <w:p w:rsidR="00C02AC7" w:rsidRDefault="00C02AC7">
      <w:pPr>
        <w:spacing w:line="560" w:lineRule="exact"/>
        <w:ind w:firstLineChars="200" w:firstLine="420"/>
        <w:rPr>
          <w:rFonts w:ascii="宋体" w:hAnsi="宋体"/>
          <w:szCs w:val="21"/>
        </w:rPr>
      </w:pPr>
    </w:p>
    <w:p w:rsidR="00C02AC7" w:rsidRDefault="0017062A">
      <w:pPr>
        <w:spacing w:line="560" w:lineRule="exact"/>
        <w:rPr>
          <w:rFonts w:ascii="宋体" w:hAnsi="宋体"/>
          <w:szCs w:val="21"/>
        </w:rPr>
      </w:pPr>
      <w:r>
        <w:rPr>
          <w:rFonts w:ascii="宋体" w:hAnsi="宋体"/>
          <w:szCs w:val="21"/>
        </w:rPr>
        <w:t>发包人：</w:t>
      </w:r>
      <w:r>
        <w:rPr>
          <w:rFonts w:ascii="宋体" w:hAnsi="宋体" w:hint="eastAsia"/>
          <w:szCs w:val="21"/>
        </w:rPr>
        <w:t>******************************************</w:t>
      </w:r>
      <w:r>
        <w:rPr>
          <w:rFonts w:ascii="宋体" w:hAnsi="宋体"/>
          <w:szCs w:val="21"/>
        </w:rPr>
        <w:t>（公章）承包人：                 （公章）</w:t>
      </w:r>
    </w:p>
    <w:p w:rsidR="00C02AC7" w:rsidRDefault="0017062A">
      <w:pPr>
        <w:spacing w:line="560" w:lineRule="exact"/>
        <w:rPr>
          <w:rFonts w:ascii="宋体" w:hAnsi="宋体"/>
          <w:szCs w:val="21"/>
        </w:rPr>
      </w:pPr>
      <w:r>
        <w:rPr>
          <w:rFonts w:ascii="宋体" w:hAnsi="宋体"/>
          <w:szCs w:val="21"/>
        </w:rPr>
        <w:t>法定代表人</w:t>
      </w:r>
      <w:r>
        <w:rPr>
          <w:rFonts w:ascii="宋体" w:hAnsi="宋体" w:hint="eastAsia"/>
          <w:szCs w:val="21"/>
        </w:rPr>
        <w:t>：</w:t>
      </w:r>
      <w:r>
        <w:rPr>
          <w:rFonts w:ascii="宋体" w:hAnsi="宋体"/>
          <w:szCs w:val="21"/>
        </w:rPr>
        <w:t>（签字）                  法定代表人</w:t>
      </w:r>
      <w:r>
        <w:rPr>
          <w:rFonts w:ascii="宋体" w:hAnsi="宋体" w:hint="eastAsia"/>
          <w:szCs w:val="21"/>
        </w:rPr>
        <w:t>：</w:t>
      </w:r>
      <w:r>
        <w:rPr>
          <w:rFonts w:ascii="宋体" w:hAnsi="宋体"/>
          <w:szCs w:val="21"/>
        </w:rPr>
        <w:t>（签字）</w:t>
      </w:r>
    </w:p>
    <w:p w:rsidR="00C02AC7" w:rsidRDefault="0017062A">
      <w:pPr>
        <w:spacing w:line="560" w:lineRule="exact"/>
        <w:rPr>
          <w:rFonts w:ascii="宋体" w:hAnsi="宋体"/>
          <w:szCs w:val="21"/>
        </w:rPr>
      </w:pPr>
      <w:r>
        <w:rPr>
          <w:rFonts w:ascii="宋体" w:hAnsi="宋体" w:hint="eastAsia"/>
          <w:szCs w:val="21"/>
        </w:rPr>
        <w:t>项目负责人：        项目负责人：</w:t>
      </w:r>
    </w:p>
    <w:p w:rsidR="00C02AC7" w:rsidRDefault="0017062A">
      <w:pPr>
        <w:spacing w:line="560" w:lineRule="exact"/>
        <w:rPr>
          <w:rFonts w:ascii="宋体" w:hAnsi="宋体"/>
          <w:szCs w:val="21"/>
        </w:rPr>
      </w:pPr>
      <w:r>
        <w:rPr>
          <w:rFonts w:ascii="宋体" w:hAnsi="宋体"/>
          <w:szCs w:val="21"/>
        </w:rPr>
        <w:t xml:space="preserve">法定地址：          法定地址：      </w:t>
      </w:r>
    </w:p>
    <w:p w:rsidR="00C02AC7" w:rsidRDefault="0017062A">
      <w:pPr>
        <w:spacing w:line="560" w:lineRule="exact"/>
        <w:rPr>
          <w:rFonts w:ascii="宋体" w:hAnsi="宋体"/>
          <w:szCs w:val="21"/>
        </w:rPr>
      </w:pPr>
      <w:r>
        <w:rPr>
          <w:rFonts w:ascii="宋体" w:hAnsi="宋体"/>
          <w:szCs w:val="21"/>
        </w:rPr>
        <w:t xml:space="preserve">电话：                                 电话：                       </w:t>
      </w:r>
    </w:p>
    <w:p w:rsidR="00C02AC7" w:rsidRDefault="0017062A">
      <w:pPr>
        <w:spacing w:line="560" w:lineRule="exact"/>
        <w:rPr>
          <w:rFonts w:ascii="宋体" w:hAnsi="宋体"/>
          <w:szCs w:val="21"/>
        </w:rPr>
      </w:pPr>
      <w:r>
        <w:rPr>
          <w:rFonts w:ascii="宋体" w:hAnsi="宋体"/>
          <w:szCs w:val="21"/>
        </w:rPr>
        <w:t xml:space="preserve">传真：                                 传真：                       </w:t>
      </w:r>
    </w:p>
    <w:p w:rsidR="00C02AC7" w:rsidRDefault="0017062A">
      <w:pPr>
        <w:spacing w:line="560" w:lineRule="exact"/>
        <w:rPr>
          <w:rFonts w:ascii="宋体" w:hAnsi="宋体"/>
          <w:szCs w:val="21"/>
        </w:rPr>
      </w:pPr>
      <w:r>
        <w:rPr>
          <w:rFonts w:ascii="宋体" w:hAnsi="宋体"/>
          <w:szCs w:val="21"/>
        </w:rPr>
        <w:t xml:space="preserve">电子邮箱：                             电子邮箱：                   </w:t>
      </w:r>
    </w:p>
    <w:p w:rsidR="00C02AC7" w:rsidRDefault="0017062A">
      <w:pPr>
        <w:spacing w:line="560" w:lineRule="exact"/>
        <w:rPr>
          <w:rFonts w:ascii="宋体" w:hAnsi="宋体"/>
          <w:szCs w:val="21"/>
        </w:rPr>
      </w:pPr>
      <w:r>
        <w:rPr>
          <w:rFonts w:ascii="宋体" w:hAnsi="宋体"/>
          <w:szCs w:val="21"/>
        </w:rPr>
        <w:t xml:space="preserve">开户银行：                             开户银行：                   </w:t>
      </w:r>
    </w:p>
    <w:p w:rsidR="00C02AC7" w:rsidRDefault="0017062A">
      <w:pPr>
        <w:spacing w:line="560" w:lineRule="exact"/>
        <w:rPr>
          <w:rFonts w:ascii="宋体" w:hAnsi="宋体"/>
          <w:szCs w:val="21"/>
        </w:rPr>
      </w:pPr>
      <w:proofErr w:type="gramStart"/>
      <w:r>
        <w:rPr>
          <w:rFonts w:ascii="宋体" w:hAnsi="宋体"/>
          <w:szCs w:val="21"/>
        </w:rPr>
        <w:t>帐号</w:t>
      </w:r>
      <w:proofErr w:type="gramEnd"/>
      <w:r>
        <w:rPr>
          <w:rFonts w:ascii="宋体" w:hAnsi="宋体"/>
          <w:szCs w:val="21"/>
        </w:rPr>
        <w:t xml:space="preserve">：                                 </w:t>
      </w:r>
      <w:proofErr w:type="gramStart"/>
      <w:r>
        <w:rPr>
          <w:rFonts w:ascii="宋体" w:hAnsi="宋体"/>
          <w:szCs w:val="21"/>
        </w:rPr>
        <w:t>帐号</w:t>
      </w:r>
      <w:proofErr w:type="gramEnd"/>
      <w:r>
        <w:rPr>
          <w:rFonts w:ascii="宋体" w:hAnsi="宋体"/>
          <w:szCs w:val="21"/>
        </w:rPr>
        <w:t xml:space="preserve">：                       </w:t>
      </w:r>
    </w:p>
    <w:p w:rsidR="00C02AC7" w:rsidRDefault="0017062A">
      <w:pPr>
        <w:spacing w:line="560" w:lineRule="exact"/>
        <w:rPr>
          <w:rFonts w:ascii="宋体" w:hAnsi="宋体"/>
          <w:sz w:val="24"/>
        </w:rPr>
      </w:pPr>
      <w:r>
        <w:rPr>
          <w:rFonts w:ascii="宋体" w:hAnsi="宋体"/>
          <w:szCs w:val="21"/>
        </w:rPr>
        <w:t xml:space="preserve">邮政编码：                             邮政编码：                 </w:t>
      </w:r>
    </w:p>
    <w:p w:rsidR="00C02AC7" w:rsidRDefault="00C02AC7">
      <w:pPr>
        <w:spacing w:line="560" w:lineRule="exact"/>
        <w:rPr>
          <w:rFonts w:ascii="宋体" w:hAnsi="宋体"/>
          <w:sz w:val="24"/>
        </w:rPr>
      </w:pPr>
    </w:p>
    <w:p w:rsidR="00C02AC7" w:rsidRDefault="00C02AC7">
      <w:pPr>
        <w:spacing w:line="560" w:lineRule="exact"/>
        <w:rPr>
          <w:rFonts w:ascii="宋体" w:hAnsi="宋体"/>
          <w:sz w:val="24"/>
        </w:rPr>
      </w:pPr>
    </w:p>
    <w:p w:rsidR="00C02AC7" w:rsidRDefault="00C02AC7">
      <w:pPr>
        <w:spacing w:line="560" w:lineRule="exact"/>
        <w:rPr>
          <w:rFonts w:ascii="宋体" w:hAnsi="宋体"/>
          <w:sz w:val="24"/>
        </w:rPr>
      </w:pPr>
    </w:p>
    <w:p w:rsidR="00C02AC7" w:rsidRDefault="00C02AC7">
      <w:pPr>
        <w:spacing w:line="560" w:lineRule="exact"/>
        <w:rPr>
          <w:rFonts w:ascii="宋体" w:hAnsi="宋体"/>
          <w:sz w:val="24"/>
        </w:rPr>
      </w:pPr>
    </w:p>
    <w:p w:rsidR="00C02AC7" w:rsidRDefault="00C02AC7">
      <w:pPr>
        <w:spacing w:line="560" w:lineRule="exact"/>
        <w:rPr>
          <w:rFonts w:ascii="宋体" w:hAnsi="宋体"/>
          <w:sz w:val="24"/>
        </w:rPr>
      </w:pPr>
    </w:p>
    <w:p w:rsidR="00C02AC7" w:rsidRDefault="00C02AC7">
      <w:pPr>
        <w:spacing w:line="560" w:lineRule="exact"/>
        <w:rPr>
          <w:rFonts w:ascii="宋体" w:hAnsi="宋体"/>
          <w:sz w:val="24"/>
        </w:rPr>
      </w:pPr>
    </w:p>
    <w:p w:rsidR="00C02AC7" w:rsidRDefault="00C02AC7">
      <w:pPr>
        <w:spacing w:line="560" w:lineRule="exact"/>
        <w:rPr>
          <w:rFonts w:ascii="宋体" w:hAnsi="宋体"/>
          <w:sz w:val="24"/>
        </w:rPr>
      </w:pPr>
    </w:p>
    <w:p w:rsidR="00C02AC7" w:rsidRDefault="00C02AC7">
      <w:pPr>
        <w:spacing w:line="560" w:lineRule="exact"/>
        <w:rPr>
          <w:rFonts w:ascii="宋体" w:hAnsi="宋体"/>
          <w:sz w:val="24"/>
        </w:rPr>
      </w:pPr>
    </w:p>
    <w:p w:rsidR="00C02AC7" w:rsidRDefault="00C02AC7">
      <w:pPr>
        <w:spacing w:line="560" w:lineRule="exact"/>
        <w:rPr>
          <w:rFonts w:ascii="宋体" w:hAnsi="宋体"/>
          <w:sz w:val="24"/>
        </w:rPr>
      </w:pPr>
    </w:p>
    <w:p w:rsidR="00C02AC7" w:rsidRDefault="00C02AC7">
      <w:pPr>
        <w:spacing w:line="560" w:lineRule="exact"/>
        <w:rPr>
          <w:rFonts w:ascii="宋体" w:hAnsi="宋体"/>
          <w:sz w:val="24"/>
        </w:rPr>
      </w:pPr>
    </w:p>
    <w:p w:rsidR="00C02AC7" w:rsidRDefault="00C02AC7">
      <w:pPr>
        <w:spacing w:line="560" w:lineRule="exact"/>
        <w:rPr>
          <w:rFonts w:ascii="宋体" w:hAnsi="宋体"/>
          <w:sz w:val="24"/>
        </w:rPr>
      </w:pPr>
    </w:p>
    <w:p w:rsidR="00C02AC7" w:rsidRDefault="00C02AC7">
      <w:pPr>
        <w:spacing w:line="560" w:lineRule="exact"/>
        <w:rPr>
          <w:rFonts w:ascii="宋体" w:hAnsi="宋体"/>
          <w:sz w:val="24"/>
        </w:rPr>
      </w:pPr>
    </w:p>
    <w:p w:rsidR="00C02AC7" w:rsidRDefault="00C02AC7">
      <w:pPr>
        <w:spacing w:line="560" w:lineRule="exact"/>
        <w:rPr>
          <w:rFonts w:ascii="宋体" w:hAnsi="宋体"/>
          <w:sz w:val="24"/>
        </w:rPr>
      </w:pPr>
    </w:p>
    <w:p w:rsidR="00C02AC7" w:rsidRDefault="00C02AC7">
      <w:pPr>
        <w:spacing w:line="560" w:lineRule="exact"/>
        <w:rPr>
          <w:rFonts w:ascii="宋体" w:hAnsi="宋体"/>
          <w:sz w:val="24"/>
        </w:rPr>
      </w:pPr>
    </w:p>
    <w:p w:rsidR="00C02AC7" w:rsidRDefault="0017062A" w:rsidP="00707166">
      <w:pPr>
        <w:spacing w:beforeLines="50" w:before="120" w:line="580" w:lineRule="exact"/>
        <w:outlineLvl w:val="1"/>
        <w:rPr>
          <w:rFonts w:ascii="宋体" w:hAnsi="宋体"/>
          <w:b/>
          <w:sz w:val="24"/>
        </w:rPr>
      </w:pPr>
      <w:bookmarkStart w:id="1347" w:name="_Toc354042317"/>
      <w:bookmarkStart w:id="1348" w:name="_Toc354050794"/>
      <w:r>
        <w:rPr>
          <w:rFonts w:ascii="宋体" w:hAnsi="宋体" w:hint="eastAsia"/>
          <w:b/>
          <w:sz w:val="24"/>
        </w:rPr>
        <w:t>附件六：</w:t>
      </w:r>
      <w:r>
        <w:rPr>
          <w:rFonts w:ascii="宋体" w:hAnsi="宋体"/>
          <w:b/>
          <w:sz w:val="24"/>
        </w:rPr>
        <w:t>安全</w:t>
      </w:r>
      <w:r>
        <w:rPr>
          <w:rFonts w:ascii="宋体" w:hAnsi="宋体" w:hint="eastAsia"/>
          <w:b/>
          <w:sz w:val="24"/>
        </w:rPr>
        <w:t>生产和文明施工</w:t>
      </w:r>
      <w:r>
        <w:rPr>
          <w:rFonts w:ascii="宋体" w:hAnsi="宋体"/>
          <w:b/>
          <w:sz w:val="24"/>
        </w:rPr>
        <w:t>管理协议书</w:t>
      </w:r>
      <w:r>
        <w:rPr>
          <w:rFonts w:ascii="宋体" w:hAnsi="宋体" w:hint="eastAsia"/>
          <w:b/>
          <w:sz w:val="24"/>
        </w:rPr>
        <w:t>格式</w:t>
      </w:r>
      <w:bookmarkEnd w:id="1347"/>
      <w:bookmarkEnd w:id="1348"/>
    </w:p>
    <w:p w:rsidR="00C02AC7" w:rsidRDefault="00C02AC7">
      <w:pPr>
        <w:spacing w:beforeLines="50" w:before="120" w:line="580" w:lineRule="exact"/>
        <w:outlineLvl w:val="1"/>
        <w:rPr>
          <w:rFonts w:ascii="宋体" w:hAnsi="宋体"/>
          <w:b/>
          <w:sz w:val="24"/>
        </w:rPr>
      </w:pPr>
    </w:p>
    <w:p w:rsidR="00C02AC7" w:rsidRDefault="0017062A">
      <w:pPr>
        <w:spacing w:beforeLines="80" w:before="192" w:afterLines="100" w:after="240" w:line="400" w:lineRule="exact"/>
        <w:jc w:val="center"/>
        <w:rPr>
          <w:rFonts w:ascii="宋体" w:hAnsi="宋体"/>
          <w:b/>
          <w:sz w:val="32"/>
          <w:szCs w:val="32"/>
        </w:rPr>
      </w:pPr>
      <w:r>
        <w:rPr>
          <w:rFonts w:ascii="宋体" w:hAnsi="宋体" w:hint="eastAsia"/>
          <w:b/>
          <w:sz w:val="32"/>
          <w:szCs w:val="32"/>
        </w:rPr>
        <w:t>安全生产和文明施工管理协议书</w:t>
      </w:r>
    </w:p>
    <w:p w:rsidR="00C02AC7" w:rsidRDefault="00C02AC7">
      <w:pPr>
        <w:spacing w:beforeLines="80" w:before="192" w:afterLines="100" w:after="240" w:line="400" w:lineRule="exact"/>
        <w:jc w:val="center"/>
        <w:rPr>
          <w:rFonts w:ascii="宋体" w:hAnsi="宋体"/>
          <w:b/>
          <w:sz w:val="32"/>
          <w:szCs w:val="32"/>
        </w:rPr>
      </w:pPr>
    </w:p>
    <w:p w:rsidR="00C02AC7" w:rsidRDefault="0017062A">
      <w:pPr>
        <w:snapToGrid w:val="0"/>
        <w:spacing w:line="360" w:lineRule="auto"/>
        <w:rPr>
          <w:rFonts w:ascii="宋体" w:hAnsi="宋体"/>
          <w:szCs w:val="21"/>
        </w:rPr>
      </w:pPr>
      <w:r>
        <w:rPr>
          <w:rFonts w:ascii="宋体" w:hAnsi="宋体" w:hint="eastAsia"/>
          <w:szCs w:val="21"/>
        </w:rPr>
        <w:t>发包人： ******************************************</w:t>
      </w:r>
    </w:p>
    <w:p w:rsidR="00C02AC7" w:rsidRDefault="0017062A">
      <w:pPr>
        <w:snapToGrid w:val="0"/>
        <w:spacing w:line="360" w:lineRule="auto"/>
        <w:rPr>
          <w:rFonts w:ascii="宋体" w:hAnsi="宋体"/>
          <w:szCs w:val="21"/>
        </w:rPr>
      </w:pPr>
      <w:r>
        <w:rPr>
          <w:rFonts w:ascii="宋体" w:hAnsi="宋体" w:hint="eastAsia"/>
          <w:szCs w:val="21"/>
        </w:rPr>
        <w:t>承包人：</w:t>
      </w:r>
    </w:p>
    <w:p w:rsidR="00C02AC7" w:rsidRDefault="0017062A">
      <w:pPr>
        <w:pStyle w:val="a9"/>
        <w:snapToGrid w:val="0"/>
        <w:spacing w:before="0" w:after="0"/>
        <w:ind w:firstLineChars="196" w:firstLine="413"/>
        <w:jc w:val="both"/>
        <w:rPr>
          <w:sz w:val="21"/>
          <w:szCs w:val="21"/>
        </w:rPr>
      </w:pPr>
      <w:r>
        <w:rPr>
          <w:rStyle w:val="apple-style-span"/>
          <w:rFonts w:hint="eastAsia"/>
          <w:b/>
          <w:sz w:val="21"/>
          <w:szCs w:val="21"/>
        </w:rPr>
        <w:t xml:space="preserve">第一条  </w:t>
      </w:r>
      <w:r>
        <w:rPr>
          <w:rFonts w:hint="eastAsia"/>
          <w:sz w:val="21"/>
          <w:szCs w:val="21"/>
        </w:rPr>
        <w:t>为确保安全文明施工，保证工程顺利进行, 根据《中华人民共和国民法典》、《广东省建设厅建筑工程安全防护、文明施工措施费用管理办法》、《广州市建设工程文明施工管理规定》等规定，经双方协商，签订本协议书。</w:t>
      </w:r>
    </w:p>
    <w:p w:rsidR="00C02AC7" w:rsidRDefault="0017062A">
      <w:pPr>
        <w:pStyle w:val="a9"/>
        <w:snapToGrid w:val="0"/>
        <w:spacing w:before="0" w:after="0"/>
        <w:ind w:leftChars="266" w:left="559"/>
        <w:rPr>
          <w:sz w:val="21"/>
          <w:szCs w:val="21"/>
        </w:rPr>
      </w:pPr>
      <w:r>
        <w:rPr>
          <w:rFonts w:hint="eastAsia"/>
          <w:sz w:val="21"/>
          <w:szCs w:val="21"/>
        </w:rPr>
        <w:t>本协议书所涉及的工程范围</w:t>
      </w:r>
      <w:r>
        <w:rPr>
          <w:rFonts w:hint="eastAsia"/>
          <w:sz w:val="21"/>
          <w:szCs w:val="21"/>
        </w:rPr>
        <w:softHyphen/>
        <w:t>。</w:t>
      </w:r>
    </w:p>
    <w:p w:rsidR="00C02AC7" w:rsidRDefault="0017062A">
      <w:pPr>
        <w:pStyle w:val="a9"/>
        <w:snapToGrid w:val="0"/>
        <w:spacing w:before="0" w:after="0"/>
        <w:ind w:firstLineChars="200" w:firstLine="420"/>
        <w:rPr>
          <w:sz w:val="21"/>
          <w:szCs w:val="21"/>
        </w:rPr>
      </w:pPr>
      <w:r>
        <w:rPr>
          <w:rFonts w:hint="eastAsia"/>
          <w:sz w:val="21"/>
          <w:szCs w:val="21"/>
        </w:rPr>
        <w:t>第二条 发、</w:t>
      </w:r>
      <w:proofErr w:type="gramStart"/>
      <w:r>
        <w:rPr>
          <w:rFonts w:hint="eastAsia"/>
          <w:sz w:val="21"/>
          <w:szCs w:val="21"/>
        </w:rPr>
        <w:t>承双方</w:t>
      </w:r>
      <w:proofErr w:type="gramEnd"/>
      <w:r>
        <w:rPr>
          <w:rFonts w:hint="eastAsia"/>
          <w:sz w:val="21"/>
          <w:szCs w:val="21"/>
        </w:rPr>
        <w:t>均应当遵守《建筑施工安全检查标准》(JGJ59-2011)和广东省、广州市政府及其部门制定的有关建筑工程安全生产、文明施工管理办法和规定。</w:t>
      </w:r>
    </w:p>
    <w:p w:rsidR="00C02AC7" w:rsidRDefault="0017062A">
      <w:pPr>
        <w:snapToGrid w:val="0"/>
        <w:spacing w:line="360" w:lineRule="auto"/>
        <w:ind w:firstLineChars="196" w:firstLine="413"/>
        <w:rPr>
          <w:rFonts w:ascii="宋体" w:hAnsi="宋体"/>
          <w:szCs w:val="21"/>
        </w:rPr>
      </w:pPr>
      <w:r>
        <w:rPr>
          <w:rFonts w:ascii="宋体" w:hAnsi="宋体" w:hint="eastAsia"/>
          <w:b/>
          <w:szCs w:val="21"/>
        </w:rPr>
        <w:t>第三条</w:t>
      </w:r>
      <w:r>
        <w:rPr>
          <w:rFonts w:ascii="宋体" w:hAnsi="宋体" w:hint="eastAsia"/>
          <w:szCs w:val="21"/>
        </w:rPr>
        <w:t xml:space="preserve"> 发包人权利和义务</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1、对承包人安全文明施工进行指导、监督，督促施工单位依法履行安全文明施工管理职责，并作好现场记录。</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2、督促承包人对生产中存在的安全隐患和违反文明施工规定的行为进行整改，及时协调解决各工地之间、工地与周边群众之间的矛盾。</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3、负责组织建设、监理、施工三方责任主体每月末按标准对承包人进行考核。</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4、每星期召开一次有承包人项目负责人、安全专职人员参加的安全文明施工会议，通报情况，交流经验，及时纠正施工中存在的安全隐患问题。</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5、发包人发现安全隐患或违反文明施工规定的行为，有权责令承包人停工整改，直至排除安全隐患。</w:t>
      </w:r>
    </w:p>
    <w:p w:rsidR="00C02AC7" w:rsidRDefault="0017062A">
      <w:pPr>
        <w:snapToGrid w:val="0"/>
        <w:spacing w:line="360" w:lineRule="auto"/>
        <w:ind w:firstLineChars="196" w:firstLine="413"/>
        <w:rPr>
          <w:rFonts w:ascii="宋体" w:hAnsi="宋体"/>
          <w:szCs w:val="21"/>
        </w:rPr>
      </w:pPr>
      <w:r>
        <w:rPr>
          <w:rFonts w:ascii="宋体" w:hAnsi="宋体" w:hint="eastAsia"/>
          <w:b/>
          <w:szCs w:val="21"/>
        </w:rPr>
        <w:t>第四条</w:t>
      </w:r>
      <w:r>
        <w:rPr>
          <w:rFonts w:ascii="宋体" w:hAnsi="宋体" w:hint="eastAsia"/>
          <w:szCs w:val="21"/>
        </w:rPr>
        <w:t xml:space="preserve">  承包人权利和义务</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1、严格执行国家和省市规定的安全生产和文明施工的相关规定。</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2、建立、健全安全文明施工责任制，健全组织机构，制定安全文明施工规章制度和操作规程，落实安全文明施工专职人员。</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3、制定安全事故应急救援预案，若遇险情，及时启动。</w:t>
      </w:r>
    </w:p>
    <w:p w:rsidR="00C02AC7" w:rsidRDefault="0017062A">
      <w:pPr>
        <w:snapToGrid w:val="0"/>
        <w:spacing w:line="360" w:lineRule="auto"/>
        <w:ind w:firstLineChars="200" w:firstLine="420"/>
        <w:rPr>
          <w:rFonts w:ascii="宋体" w:hAnsi="宋体"/>
          <w:szCs w:val="21"/>
        </w:rPr>
      </w:pPr>
      <w:r>
        <w:rPr>
          <w:rFonts w:ascii="宋体" w:hAnsi="宋体" w:hint="eastAsia"/>
          <w:szCs w:val="21"/>
        </w:rPr>
        <w:lastRenderedPageBreak/>
        <w:t>4、保证对具备安全文明施工条件所必需资金的投入，并对因资金投入不足导致的后果承担责任。</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5、根据《安全生产法》的规定，承包人应对从业人员进行安全教育和培训，保证从业人员具备安全生产知识，熟悉安全生产规章制度和安全操作规程，掌握本岗位的安全操作技能，未经安全生产教育培训合格的人员不得上岗作业。</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6、文明施工现场管理应当做到“六个100%”，即：施工现场100%围蔽，工地砂土100%覆盖，工地路面100%硬化，拆除工程100%洒水压尘，出工地车辆100%冲净车轮车身，暂不开发的场地100%绿化。</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7、施工现场应当按照下列要求设置相关设施：</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(1)在醒目位置设置施工铭牌，并张贴有关许可证件。施工铭牌应当明确项目名称，建设、施工、监理单位及项目负责人姓名，监督机构名称，开工、计划竣工日期和监督投诉电话等。</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(2)施工作业区与办公、生活区应当分开设置，具有足够的安全距离，采取相应的隔离措施；占用、挖掘城市道路施工的，不得设置办公场地、宿舍等非必要区域和设施。</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(3)施工现场四周应当设置连续、封闭的围档。管线工程、非全封闭的城市道路等工程应当</w:t>
      </w:r>
      <w:proofErr w:type="gramStart"/>
      <w:r>
        <w:rPr>
          <w:rFonts w:ascii="宋体" w:hAnsi="宋体" w:hint="eastAsia"/>
          <w:szCs w:val="21"/>
        </w:rPr>
        <w:t>使用路拦式围</w:t>
      </w:r>
      <w:proofErr w:type="gramEnd"/>
      <w:r>
        <w:rPr>
          <w:rFonts w:ascii="宋体" w:hAnsi="宋体" w:hint="eastAsia"/>
          <w:szCs w:val="21"/>
        </w:rPr>
        <w:t>档。</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(4)工地内车辆出入口应当设置洗车场地和沉淀池，配备高压冲洗水枪；不具备设置洗车设施的管线工程、非全封闭的城市道路等工程，施工单位应当采用移动式冲水设备冲洗工地车辆，并安排工人保洁。</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(5)工地外立面脚手架使用钢管搭设，禁止使用竹子搭设或者</w:t>
      </w:r>
      <w:proofErr w:type="gramStart"/>
      <w:r>
        <w:rPr>
          <w:rFonts w:ascii="宋体" w:hAnsi="宋体" w:hint="eastAsia"/>
          <w:szCs w:val="21"/>
        </w:rPr>
        <w:t>钢竹混搭</w:t>
      </w:r>
      <w:proofErr w:type="gramEnd"/>
      <w:r>
        <w:rPr>
          <w:rFonts w:ascii="宋体" w:hAnsi="宋体" w:hint="eastAsia"/>
          <w:szCs w:val="21"/>
        </w:rPr>
        <w:t>，脚手架杆件应当涂</w:t>
      </w:r>
      <w:proofErr w:type="gramStart"/>
      <w:r>
        <w:rPr>
          <w:rFonts w:ascii="宋体" w:hAnsi="宋体" w:hint="eastAsia"/>
          <w:szCs w:val="21"/>
        </w:rPr>
        <w:t>装规定</w:t>
      </w:r>
      <w:proofErr w:type="gramEnd"/>
      <w:r>
        <w:rPr>
          <w:rFonts w:ascii="宋体" w:hAnsi="宋体" w:hint="eastAsia"/>
          <w:szCs w:val="21"/>
        </w:rPr>
        <w:t>颜色的警示漆，不应有明显锈迹，立面统一采用绿色密目式安全网围蔽。</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(6)施工现场的建筑材料和设备设施，应当按照施工总平面图划定的区域存放整齐，并设置标签，不得堆放在现场围蔽以外。</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(7)施工现场道路应当畅通，并设置通畅的排水设施和应急设施。</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8、对有较大危险因素的作业场所和有关设施、设备要设置明显的安全警示标志。</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9、安全文明施工监督检查人员进行监督检查时，承包人要主动接受检查，并积极配合，不得拒绝，阻挠和拖延，并在检查记录上签字。</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10、每周至</w:t>
      </w:r>
      <w:proofErr w:type="gramStart"/>
      <w:r>
        <w:rPr>
          <w:rFonts w:ascii="宋体" w:hAnsi="宋体" w:hint="eastAsia"/>
          <w:szCs w:val="21"/>
        </w:rPr>
        <w:t>少召开</w:t>
      </w:r>
      <w:proofErr w:type="gramEnd"/>
      <w:r>
        <w:rPr>
          <w:rFonts w:ascii="宋体" w:hAnsi="宋体" w:hint="eastAsia"/>
          <w:szCs w:val="21"/>
        </w:rPr>
        <w:t>一次安全文明施工会议，自查自</w:t>
      </w:r>
      <w:proofErr w:type="gramStart"/>
      <w:r>
        <w:rPr>
          <w:rFonts w:ascii="宋体" w:hAnsi="宋体" w:hint="eastAsia"/>
          <w:szCs w:val="21"/>
        </w:rPr>
        <w:t>纠安全</w:t>
      </w:r>
      <w:proofErr w:type="gramEnd"/>
      <w:r>
        <w:rPr>
          <w:rFonts w:ascii="宋体" w:hAnsi="宋体" w:hint="eastAsia"/>
          <w:szCs w:val="21"/>
        </w:rPr>
        <w:t>隐患及违反文明施工管理规定因素，保证工程顺利进行。</w:t>
      </w:r>
    </w:p>
    <w:p w:rsidR="00C02AC7" w:rsidRDefault="0017062A">
      <w:pPr>
        <w:snapToGrid w:val="0"/>
        <w:spacing w:line="360" w:lineRule="auto"/>
        <w:ind w:firstLineChars="200" w:firstLine="422"/>
        <w:rPr>
          <w:rFonts w:ascii="宋体" w:hAnsi="宋体"/>
          <w:szCs w:val="21"/>
        </w:rPr>
      </w:pPr>
      <w:r>
        <w:rPr>
          <w:rFonts w:ascii="宋体" w:hAnsi="宋体" w:hint="eastAsia"/>
          <w:b/>
          <w:szCs w:val="21"/>
        </w:rPr>
        <w:t xml:space="preserve">第五条 </w:t>
      </w:r>
      <w:r>
        <w:rPr>
          <w:rFonts w:ascii="宋体" w:hAnsi="宋体" w:hint="eastAsia"/>
          <w:szCs w:val="21"/>
        </w:rPr>
        <w:t xml:space="preserve"> 安全文明施工措施费的计取和管理</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本工程合同中标价    万元（大写：），其中应计取安全文明施工措施费用为     万元，该费用为专项费用，全部投入到施工工程的安全文明施工管理，按计量支付，总额控制，超过部分</w:t>
      </w:r>
      <w:proofErr w:type="gramStart"/>
      <w:r>
        <w:rPr>
          <w:rFonts w:ascii="宋体" w:hAnsi="宋体" w:hint="eastAsia"/>
          <w:szCs w:val="21"/>
        </w:rPr>
        <w:t>不</w:t>
      </w:r>
      <w:proofErr w:type="gramEnd"/>
      <w:r>
        <w:rPr>
          <w:rFonts w:ascii="宋体" w:hAnsi="宋体" w:hint="eastAsia"/>
          <w:szCs w:val="21"/>
        </w:rPr>
        <w:t>另外支付。同时，在财务管理中应以工程项目为单位，单独列出安全防护、文明施工措施费收入和支出清单备查。</w:t>
      </w:r>
    </w:p>
    <w:p w:rsidR="00C02AC7" w:rsidRDefault="0017062A">
      <w:pPr>
        <w:pStyle w:val="31"/>
        <w:autoSpaceDN w:val="0"/>
        <w:adjustRightInd w:val="0"/>
        <w:snapToGrid w:val="0"/>
        <w:spacing w:line="360" w:lineRule="auto"/>
        <w:ind w:firstLineChars="174" w:firstLine="367"/>
        <w:rPr>
          <w:rFonts w:ascii="宋体" w:hAnsi="宋体"/>
          <w:sz w:val="21"/>
          <w:szCs w:val="21"/>
        </w:rPr>
      </w:pPr>
      <w:r>
        <w:rPr>
          <w:rFonts w:ascii="宋体" w:hAnsi="宋体" w:hint="eastAsia"/>
          <w:b/>
          <w:sz w:val="21"/>
          <w:szCs w:val="21"/>
        </w:rPr>
        <w:t>第六条</w:t>
      </w:r>
      <w:r>
        <w:rPr>
          <w:rFonts w:ascii="宋体" w:hAnsi="宋体" w:hint="eastAsia"/>
          <w:sz w:val="21"/>
          <w:szCs w:val="21"/>
        </w:rPr>
        <w:t xml:space="preserve"> 工程安全文明施工实行履约保证金管理制度</w:t>
      </w:r>
    </w:p>
    <w:p w:rsidR="00C02AC7" w:rsidRDefault="0017062A">
      <w:pPr>
        <w:pStyle w:val="31"/>
        <w:autoSpaceDN w:val="0"/>
        <w:adjustRightInd w:val="0"/>
        <w:snapToGrid w:val="0"/>
        <w:spacing w:line="360" w:lineRule="auto"/>
        <w:ind w:firstLineChars="174" w:firstLine="365"/>
        <w:rPr>
          <w:rFonts w:ascii="宋体" w:hAnsi="宋体"/>
          <w:sz w:val="21"/>
          <w:szCs w:val="21"/>
        </w:rPr>
      </w:pPr>
      <w:r>
        <w:rPr>
          <w:rFonts w:ascii="宋体" w:hAnsi="宋体" w:hint="eastAsia"/>
          <w:sz w:val="21"/>
          <w:szCs w:val="21"/>
        </w:rPr>
        <w:lastRenderedPageBreak/>
        <w:t>1、发包人不定时组织人员按照《建筑安全施工检查标准JGJ59-2011）》和《广州市建设工程文明施工管理规定》对承包人落实安全生产和文明施工措施进行检查评分，每个月评分一次，评分等级为不合格（综合分数低于60分）的在履约保证金扣罚5万/次；承包人隐瞒安全风险的，按评定不合格处理。</w:t>
      </w:r>
    </w:p>
    <w:p w:rsidR="00C02AC7" w:rsidRDefault="0017062A">
      <w:pPr>
        <w:autoSpaceDN w:val="0"/>
        <w:adjustRightInd w:val="0"/>
        <w:snapToGrid w:val="0"/>
        <w:spacing w:line="360" w:lineRule="auto"/>
        <w:ind w:firstLineChars="192" w:firstLine="403"/>
        <w:rPr>
          <w:rFonts w:ascii="宋体" w:hAnsi="宋体"/>
          <w:szCs w:val="21"/>
        </w:rPr>
      </w:pPr>
      <w:r>
        <w:rPr>
          <w:rFonts w:ascii="宋体" w:hAnsi="宋体" w:hint="eastAsia"/>
          <w:szCs w:val="21"/>
        </w:rPr>
        <w:t>2、履行承包合同期间，发生一起一般生产安全事故的，扣罚施工承包人</w:t>
      </w:r>
      <w:r>
        <w:rPr>
          <w:rFonts w:ascii="宋体" w:hAnsi="宋体" w:hint="eastAsia"/>
          <w:kern w:val="0"/>
          <w:szCs w:val="21"/>
        </w:rPr>
        <w:t>履约</w:t>
      </w:r>
      <w:r>
        <w:rPr>
          <w:rFonts w:ascii="宋体" w:hAnsi="宋体" w:hint="eastAsia"/>
          <w:szCs w:val="21"/>
        </w:rPr>
        <w:t>保证金10万元人民币；一个自然年度（1月1日至12月31日，下同）内发生两起及以上一般生产安全事故的，从第二起事故起，每起扣罚施工承包人</w:t>
      </w:r>
      <w:r>
        <w:rPr>
          <w:rFonts w:ascii="宋体" w:hAnsi="宋体" w:hint="eastAsia"/>
          <w:kern w:val="0"/>
          <w:szCs w:val="21"/>
        </w:rPr>
        <w:t>履约</w:t>
      </w:r>
      <w:r>
        <w:rPr>
          <w:rFonts w:ascii="宋体" w:hAnsi="宋体" w:hint="eastAsia"/>
          <w:szCs w:val="21"/>
        </w:rPr>
        <w:t>保证金20万元；发生较大及以上生产安全事故的，每起扣罚施工承包人</w:t>
      </w:r>
      <w:r>
        <w:rPr>
          <w:rFonts w:ascii="宋体" w:hAnsi="宋体" w:hint="eastAsia"/>
          <w:kern w:val="0"/>
          <w:szCs w:val="21"/>
        </w:rPr>
        <w:t>履约</w:t>
      </w:r>
      <w:r>
        <w:rPr>
          <w:rFonts w:ascii="宋体" w:hAnsi="宋体" w:hint="eastAsia"/>
          <w:szCs w:val="21"/>
        </w:rPr>
        <w:t>保证金50万元。</w:t>
      </w:r>
    </w:p>
    <w:p w:rsidR="00C02AC7" w:rsidRDefault="0017062A">
      <w:pPr>
        <w:autoSpaceDN w:val="0"/>
        <w:adjustRightInd w:val="0"/>
        <w:snapToGrid w:val="0"/>
        <w:spacing w:line="360" w:lineRule="auto"/>
        <w:ind w:firstLineChars="192" w:firstLine="403"/>
        <w:rPr>
          <w:rFonts w:ascii="宋体" w:hAnsi="宋体"/>
          <w:szCs w:val="21"/>
        </w:rPr>
      </w:pPr>
      <w:r>
        <w:rPr>
          <w:rFonts w:ascii="宋体" w:hAnsi="宋体" w:hint="eastAsia"/>
          <w:szCs w:val="21"/>
        </w:rPr>
        <w:t>3、发包人每季度对施工承包人安全文明施工情况进行评价，并将评价结果</w:t>
      </w:r>
      <w:proofErr w:type="gramStart"/>
      <w:r>
        <w:rPr>
          <w:rFonts w:ascii="宋体" w:hAnsi="宋体" w:hint="eastAsia"/>
          <w:szCs w:val="21"/>
        </w:rPr>
        <w:t>录入市水务</w:t>
      </w:r>
      <w:proofErr w:type="gramEnd"/>
      <w:r>
        <w:rPr>
          <w:rFonts w:ascii="宋体" w:hAnsi="宋体" w:hint="eastAsia"/>
          <w:szCs w:val="21"/>
        </w:rPr>
        <w:t>局诚信系统。</w:t>
      </w:r>
    </w:p>
    <w:p w:rsidR="00C02AC7" w:rsidRDefault="0017062A">
      <w:pPr>
        <w:autoSpaceDN w:val="0"/>
        <w:adjustRightInd w:val="0"/>
        <w:snapToGrid w:val="0"/>
        <w:spacing w:line="360" w:lineRule="auto"/>
        <w:ind w:firstLineChars="196" w:firstLine="413"/>
        <w:rPr>
          <w:rFonts w:ascii="宋体" w:hAnsi="宋体"/>
          <w:szCs w:val="21"/>
        </w:rPr>
      </w:pPr>
      <w:r>
        <w:rPr>
          <w:rFonts w:ascii="宋体" w:hAnsi="宋体" w:hint="eastAsia"/>
          <w:b/>
          <w:szCs w:val="21"/>
        </w:rPr>
        <w:t>第七条</w:t>
      </w:r>
      <w:r>
        <w:rPr>
          <w:rFonts w:ascii="宋体" w:hAnsi="宋体" w:hint="eastAsia"/>
          <w:szCs w:val="21"/>
        </w:rPr>
        <w:t xml:space="preserve">  发生一般(或以上)安全生产责任事故的，对本工程施工承包人纳入广州市水务工程</w:t>
      </w:r>
      <w:proofErr w:type="gramStart"/>
      <w:r>
        <w:rPr>
          <w:rFonts w:ascii="宋体" w:hAnsi="宋体" w:hint="eastAsia"/>
          <w:szCs w:val="21"/>
        </w:rPr>
        <w:t>不</w:t>
      </w:r>
      <w:proofErr w:type="gramEnd"/>
      <w:r>
        <w:rPr>
          <w:rFonts w:ascii="宋体" w:hAnsi="宋体" w:hint="eastAsia"/>
          <w:szCs w:val="21"/>
        </w:rPr>
        <w:t>诚信行为记录，记录有效期2年（</w:t>
      </w:r>
      <w:proofErr w:type="gramStart"/>
      <w:r>
        <w:rPr>
          <w:rFonts w:ascii="宋体" w:hAnsi="宋体" w:hint="eastAsia"/>
          <w:szCs w:val="21"/>
        </w:rPr>
        <w:t>不</w:t>
      </w:r>
      <w:proofErr w:type="gramEnd"/>
      <w:r>
        <w:rPr>
          <w:rFonts w:ascii="宋体" w:hAnsi="宋体" w:hint="eastAsia"/>
          <w:szCs w:val="21"/>
        </w:rPr>
        <w:t>诚信行为记录自安监部门等相关单位的书面调查报告或行政处罚决定书发布的时间之日开始计算）</w:t>
      </w:r>
    </w:p>
    <w:p w:rsidR="00C02AC7" w:rsidRDefault="0017062A">
      <w:pPr>
        <w:pStyle w:val="a9"/>
        <w:snapToGrid w:val="0"/>
        <w:spacing w:before="0" w:after="0"/>
        <w:ind w:leftChars="279" w:left="586"/>
        <w:rPr>
          <w:b/>
          <w:bCs/>
          <w:sz w:val="21"/>
          <w:szCs w:val="21"/>
        </w:rPr>
      </w:pPr>
      <w:r>
        <w:rPr>
          <w:rFonts w:hint="eastAsia"/>
          <w:b/>
          <w:bCs/>
          <w:sz w:val="21"/>
          <w:szCs w:val="21"/>
        </w:rPr>
        <w:t xml:space="preserve">第八条  </w:t>
      </w:r>
      <w:r>
        <w:rPr>
          <w:rFonts w:hint="eastAsia"/>
          <w:bCs/>
          <w:sz w:val="21"/>
          <w:szCs w:val="21"/>
        </w:rPr>
        <w:t>安全风险因素辨识和评估及安全交底</w:t>
      </w:r>
    </w:p>
    <w:p w:rsidR="00C02AC7" w:rsidRDefault="0017062A" w:rsidP="00707166">
      <w:pPr>
        <w:pStyle w:val="a9"/>
        <w:snapToGrid w:val="0"/>
        <w:spacing w:before="0" w:after="0"/>
        <w:ind w:firstLineChars="175" w:firstLine="368"/>
        <w:rPr>
          <w:bCs/>
          <w:sz w:val="21"/>
          <w:szCs w:val="21"/>
        </w:rPr>
      </w:pPr>
      <w:r>
        <w:rPr>
          <w:rFonts w:hint="eastAsia"/>
          <w:bCs/>
          <w:sz w:val="21"/>
          <w:szCs w:val="21"/>
        </w:rPr>
        <w:t>1、开工前，承包人应提交工程项目安全风险因素辨识和评估报告作为申请开</w:t>
      </w:r>
      <w:proofErr w:type="gramStart"/>
      <w:r>
        <w:rPr>
          <w:rFonts w:hint="eastAsia"/>
          <w:bCs/>
          <w:sz w:val="21"/>
          <w:szCs w:val="21"/>
        </w:rPr>
        <w:t>工令</w:t>
      </w:r>
      <w:proofErr w:type="gramEnd"/>
      <w:r>
        <w:rPr>
          <w:rFonts w:hint="eastAsia"/>
          <w:bCs/>
          <w:sz w:val="21"/>
          <w:szCs w:val="21"/>
        </w:rPr>
        <w:t>的材料，该报告应根据具体项目以列表形式详细列出本项目可能的安全风险因素，并提出切实可行的安全防控措施；</w:t>
      </w:r>
    </w:p>
    <w:p w:rsidR="00C02AC7" w:rsidRDefault="0017062A">
      <w:pPr>
        <w:pStyle w:val="a9"/>
        <w:snapToGrid w:val="0"/>
        <w:spacing w:before="0" w:after="0"/>
        <w:ind w:firstLineChars="175" w:firstLine="368"/>
        <w:rPr>
          <w:bCs/>
          <w:sz w:val="21"/>
          <w:szCs w:val="21"/>
        </w:rPr>
      </w:pPr>
      <w:r>
        <w:rPr>
          <w:rFonts w:hint="eastAsia"/>
          <w:bCs/>
          <w:sz w:val="21"/>
          <w:szCs w:val="21"/>
        </w:rPr>
        <w:t>2、承包人应该在项目安全风险因素辨识和评估报告的基础上，编制项目安全文明费的投入计划；</w:t>
      </w:r>
    </w:p>
    <w:p w:rsidR="00C02AC7" w:rsidRDefault="0017062A">
      <w:pPr>
        <w:pStyle w:val="a9"/>
        <w:snapToGrid w:val="0"/>
        <w:spacing w:before="0" w:after="0"/>
        <w:ind w:firstLineChars="175" w:firstLine="368"/>
        <w:rPr>
          <w:bCs/>
          <w:sz w:val="21"/>
          <w:szCs w:val="21"/>
        </w:rPr>
      </w:pPr>
      <w:r>
        <w:rPr>
          <w:rFonts w:hint="eastAsia"/>
          <w:bCs/>
          <w:sz w:val="21"/>
          <w:szCs w:val="21"/>
        </w:rPr>
        <w:t>3、在开工前由发包人组织召开工程安全交底会议，参加人员包括发包人代表、发包人工程安全管理人员，承包人项目管理机构全体成员，承包人安全员、承包人施工班组长和作业人员、监理公司总监理工程师、工程安全监理工程师等；</w:t>
      </w:r>
    </w:p>
    <w:p w:rsidR="00C02AC7" w:rsidRDefault="0017062A">
      <w:pPr>
        <w:pStyle w:val="a9"/>
        <w:snapToGrid w:val="0"/>
        <w:spacing w:before="0" w:after="0"/>
        <w:ind w:leftChars="304" w:left="866" w:hangingChars="108" w:hanging="228"/>
        <w:rPr>
          <w:b/>
          <w:bCs/>
          <w:sz w:val="21"/>
          <w:szCs w:val="21"/>
        </w:rPr>
      </w:pPr>
      <w:r>
        <w:rPr>
          <w:rFonts w:hint="eastAsia"/>
          <w:b/>
          <w:bCs/>
          <w:sz w:val="21"/>
          <w:szCs w:val="21"/>
        </w:rPr>
        <w:t xml:space="preserve">第九条  </w:t>
      </w:r>
      <w:r>
        <w:rPr>
          <w:rFonts w:hint="eastAsia"/>
          <w:bCs/>
          <w:sz w:val="21"/>
          <w:szCs w:val="21"/>
        </w:rPr>
        <w:t>安全预报和安全约谈</w:t>
      </w:r>
    </w:p>
    <w:p w:rsidR="00C02AC7" w:rsidRDefault="0017062A" w:rsidP="00707166">
      <w:pPr>
        <w:pStyle w:val="a9"/>
        <w:snapToGrid w:val="0"/>
        <w:spacing w:before="0" w:after="0"/>
        <w:ind w:firstLineChars="225" w:firstLine="473"/>
        <w:rPr>
          <w:bCs/>
          <w:sz w:val="21"/>
          <w:szCs w:val="21"/>
        </w:rPr>
      </w:pPr>
      <w:r>
        <w:rPr>
          <w:rFonts w:hint="eastAsia"/>
          <w:bCs/>
          <w:sz w:val="21"/>
          <w:szCs w:val="21"/>
        </w:rPr>
        <w:t>1、在施工过程中，发包人现场安全负责人、安全员应该根据工程的进度，及时进行动态跟踪，并根据现场实际情况及时进行安全预报，在每次的工程例会上，承包人现场安全负责人必须就具体工点进行安全风险分析和预报并形成会议纪要送监理工程师和发包人备案；</w:t>
      </w:r>
    </w:p>
    <w:p w:rsidR="00C02AC7" w:rsidRDefault="0017062A">
      <w:pPr>
        <w:pStyle w:val="a9"/>
        <w:autoSpaceDN w:val="0"/>
        <w:adjustRightInd w:val="0"/>
        <w:snapToGrid w:val="0"/>
        <w:spacing w:after="0" w:line="360" w:lineRule="auto"/>
        <w:ind w:firstLineChars="225" w:firstLine="473"/>
        <w:rPr>
          <w:sz w:val="21"/>
          <w:szCs w:val="21"/>
        </w:rPr>
      </w:pPr>
      <w:r>
        <w:rPr>
          <w:rFonts w:hint="eastAsia"/>
          <w:sz w:val="21"/>
          <w:szCs w:val="21"/>
        </w:rPr>
        <w:t>2、除了</w:t>
      </w:r>
      <w:r>
        <w:rPr>
          <w:rFonts w:hint="eastAsia"/>
          <w:bCs/>
          <w:sz w:val="21"/>
          <w:szCs w:val="21"/>
        </w:rPr>
        <w:t>开工</w:t>
      </w:r>
      <w:r>
        <w:rPr>
          <w:rFonts w:hint="eastAsia"/>
          <w:sz w:val="21"/>
          <w:szCs w:val="21"/>
        </w:rPr>
        <w:t>前的安全交底外，在项目实施过程中，发包人在认为必要时，有权约集承包人及监理单位有关人员进行安全约谈，范围包括并不限于承包人本部安全责任人、现场安全负责人、安全员、施工班组长及监理单位有关人员等。承包人在接到约谈通知后，应根据发包人要求安排有关人员至指定的地点参加。</w:t>
      </w:r>
    </w:p>
    <w:p w:rsidR="00C02AC7" w:rsidRDefault="0017062A">
      <w:pPr>
        <w:pStyle w:val="a9"/>
        <w:snapToGrid w:val="0"/>
        <w:spacing w:before="0" w:after="0"/>
        <w:rPr>
          <w:b/>
          <w:sz w:val="21"/>
          <w:szCs w:val="21"/>
        </w:rPr>
      </w:pPr>
      <w:r>
        <w:rPr>
          <w:rFonts w:hint="eastAsia"/>
          <w:b/>
          <w:sz w:val="21"/>
          <w:szCs w:val="21"/>
        </w:rPr>
        <w:t xml:space="preserve">　　第十条  </w:t>
      </w:r>
      <w:r>
        <w:rPr>
          <w:rFonts w:hint="eastAsia"/>
          <w:sz w:val="21"/>
          <w:szCs w:val="21"/>
        </w:rPr>
        <w:t>事故处理</w:t>
      </w:r>
    </w:p>
    <w:p w:rsidR="00C02AC7" w:rsidRDefault="0017062A">
      <w:pPr>
        <w:pStyle w:val="a9"/>
        <w:snapToGrid w:val="0"/>
        <w:spacing w:before="0" w:after="0"/>
        <w:rPr>
          <w:sz w:val="21"/>
          <w:szCs w:val="21"/>
        </w:rPr>
      </w:pPr>
      <w:r>
        <w:rPr>
          <w:rFonts w:hint="eastAsia"/>
          <w:b/>
          <w:sz w:val="21"/>
          <w:szCs w:val="21"/>
        </w:rPr>
        <w:t xml:space="preserve">　</w:t>
      </w:r>
      <w:r>
        <w:rPr>
          <w:rFonts w:hint="eastAsia"/>
          <w:sz w:val="21"/>
          <w:szCs w:val="21"/>
        </w:rPr>
        <w:t xml:space="preserve">　1、发生重伤或死亡或直接经济损失100万元以上的安全生产事故，承包人施工项目部负责人应立即按规定向事故所在地安监部门、行业主管部门和广州市规定的相关政府部门报告，并同时统计上报发包人代表。</w:t>
      </w:r>
    </w:p>
    <w:p w:rsidR="00C02AC7" w:rsidRDefault="0017062A">
      <w:pPr>
        <w:pStyle w:val="a9"/>
        <w:snapToGrid w:val="0"/>
        <w:spacing w:before="0" w:after="0"/>
        <w:rPr>
          <w:sz w:val="21"/>
          <w:szCs w:val="21"/>
        </w:rPr>
      </w:pPr>
      <w:r>
        <w:rPr>
          <w:rFonts w:hint="eastAsia"/>
          <w:sz w:val="21"/>
          <w:szCs w:val="21"/>
        </w:rPr>
        <w:lastRenderedPageBreak/>
        <w:t xml:space="preserve">　　2、发生生产安全事故的，</w:t>
      </w:r>
      <w:r>
        <w:rPr>
          <w:rFonts w:hint="eastAsia"/>
          <w:sz w:val="21"/>
          <w:szCs w:val="21"/>
          <w:shd w:val="solid" w:color="FFFFFF" w:fill="auto"/>
        </w:rPr>
        <w:t>事故发生单位负责人接到事故报告后，应当立即启动事故相应应急预案，或者采取有效措施，组织抢救，防止事故扩大，减少人员伤亡和财产损失。</w:t>
      </w:r>
    </w:p>
    <w:p w:rsidR="00C02AC7" w:rsidRDefault="0017062A">
      <w:pPr>
        <w:pStyle w:val="a9"/>
        <w:snapToGrid w:val="0"/>
        <w:spacing w:before="0" w:after="0"/>
        <w:rPr>
          <w:sz w:val="21"/>
          <w:szCs w:val="21"/>
        </w:rPr>
      </w:pPr>
      <w:r>
        <w:rPr>
          <w:rFonts w:hint="eastAsia"/>
          <w:sz w:val="21"/>
          <w:szCs w:val="21"/>
        </w:rPr>
        <w:t xml:space="preserve">　　3、承包人由于没有尽到自身安全责任，被认定为安全生产责任事故的，应承担违约责任。</w:t>
      </w:r>
    </w:p>
    <w:p w:rsidR="00C02AC7" w:rsidRDefault="0017062A" w:rsidP="00707166">
      <w:pPr>
        <w:pStyle w:val="a9"/>
        <w:snapToGrid w:val="0"/>
        <w:spacing w:before="0" w:after="0"/>
        <w:ind w:firstLineChars="175" w:firstLine="368"/>
        <w:rPr>
          <w:sz w:val="21"/>
          <w:szCs w:val="21"/>
        </w:rPr>
      </w:pPr>
      <w:r>
        <w:rPr>
          <w:rFonts w:hint="eastAsia"/>
          <w:sz w:val="21"/>
          <w:szCs w:val="21"/>
        </w:rPr>
        <w:t>4、对违章作业、冒险进入施工禁区及损坏安全防护设施、不按规定进行安全技术交底及组织施工造成伤亡事故的，应由承包人和事故责任者自己承担罚款及一切经济损失和刑事责任。</w:t>
      </w:r>
    </w:p>
    <w:p w:rsidR="00C02AC7" w:rsidRDefault="0017062A">
      <w:pPr>
        <w:pStyle w:val="a9"/>
        <w:snapToGrid w:val="0"/>
        <w:spacing w:before="0" w:after="0"/>
        <w:ind w:firstLineChars="175" w:firstLine="368"/>
        <w:rPr>
          <w:sz w:val="21"/>
          <w:szCs w:val="21"/>
        </w:rPr>
      </w:pPr>
      <w:r>
        <w:rPr>
          <w:rFonts w:hint="eastAsia"/>
          <w:sz w:val="21"/>
          <w:szCs w:val="21"/>
        </w:rPr>
        <w:t>5、由于承包人原因发生安全生产事故，主管部门对发包人进行经济处罚的，承包人应承担发包人全部经济损失。</w:t>
      </w:r>
    </w:p>
    <w:p w:rsidR="00C02AC7" w:rsidRDefault="0017062A">
      <w:pPr>
        <w:pStyle w:val="a9"/>
        <w:snapToGrid w:val="0"/>
        <w:spacing w:before="0" w:after="0"/>
        <w:ind w:firstLineChars="150" w:firstLine="316"/>
        <w:rPr>
          <w:sz w:val="21"/>
          <w:szCs w:val="21"/>
        </w:rPr>
      </w:pPr>
      <w:r>
        <w:rPr>
          <w:rFonts w:hint="eastAsia"/>
          <w:b/>
          <w:sz w:val="21"/>
          <w:szCs w:val="21"/>
        </w:rPr>
        <w:t xml:space="preserve">第十一条  </w:t>
      </w:r>
      <w:r>
        <w:rPr>
          <w:rFonts w:hint="eastAsia"/>
          <w:sz w:val="21"/>
          <w:szCs w:val="21"/>
        </w:rPr>
        <w:t>开工前，承包人应向发包人提供的安全管理网络体系资料包括但不限于：</w:t>
      </w:r>
    </w:p>
    <w:p w:rsidR="00C02AC7" w:rsidRDefault="0017062A">
      <w:pPr>
        <w:pStyle w:val="a9"/>
        <w:snapToGrid w:val="0"/>
        <w:spacing w:before="0" w:after="0"/>
        <w:rPr>
          <w:sz w:val="21"/>
          <w:szCs w:val="21"/>
        </w:rPr>
      </w:pPr>
      <w:r>
        <w:rPr>
          <w:rFonts w:hint="eastAsia"/>
          <w:sz w:val="21"/>
          <w:szCs w:val="21"/>
        </w:rPr>
        <w:t xml:space="preserve">　　1、安全管理网络图;</w:t>
      </w:r>
    </w:p>
    <w:p w:rsidR="00C02AC7" w:rsidRDefault="0017062A">
      <w:pPr>
        <w:pStyle w:val="a9"/>
        <w:snapToGrid w:val="0"/>
        <w:spacing w:before="0" w:after="0"/>
        <w:rPr>
          <w:sz w:val="21"/>
          <w:szCs w:val="21"/>
        </w:rPr>
      </w:pPr>
      <w:r>
        <w:rPr>
          <w:rFonts w:hint="eastAsia"/>
          <w:sz w:val="21"/>
          <w:szCs w:val="21"/>
        </w:rPr>
        <w:t xml:space="preserve">　　2、人员配备情况;</w:t>
      </w:r>
    </w:p>
    <w:p w:rsidR="00C02AC7" w:rsidRDefault="0017062A">
      <w:pPr>
        <w:pStyle w:val="a9"/>
        <w:snapToGrid w:val="0"/>
        <w:spacing w:before="0" w:after="0"/>
        <w:ind w:leftChars="228" w:left="479"/>
        <w:rPr>
          <w:sz w:val="21"/>
          <w:szCs w:val="21"/>
        </w:rPr>
      </w:pPr>
      <w:r>
        <w:rPr>
          <w:rFonts w:hint="eastAsia"/>
          <w:sz w:val="21"/>
          <w:szCs w:val="21"/>
        </w:rPr>
        <w:t>3、安全员名单;</w:t>
      </w:r>
    </w:p>
    <w:p w:rsidR="00C02AC7" w:rsidRDefault="0017062A">
      <w:pPr>
        <w:pStyle w:val="a9"/>
        <w:snapToGrid w:val="0"/>
        <w:spacing w:before="0" w:after="0"/>
        <w:ind w:leftChars="228" w:left="479"/>
        <w:rPr>
          <w:sz w:val="21"/>
          <w:szCs w:val="21"/>
        </w:rPr>
      </w:pPr>
      <w:r>
        <w:rPr>
          <w:rFonts w:hint="eastAsia"/>
          <w:sz w:val="21"/>
          <w:szCs w:val="21"/>
        </w:rPr>
        <w:t>4、安全管理制度</w:t>
      </w:r>
    </w:p>
    <w:p w:rsidR="00C02AC7" w:rsidRDefault="0017062A">
      <w:pPr>
        <w:pStyle w:val="a9"/>
        <w:snapToGrid w:val="0"/>
        <w:spacing w:before="0" w:after="0"/>
        <w:ind w:leftChars="228" w:left="479"/>
        <w:rPr>
          <w:sz w:val="21"/>
          <w:szCs w:val="21"/>
        </w:rPr>
      </w:pPr>
      <w:r>
        <w:rPr>
          <w:rFonts w:hint="eastAsia"/>
          <w:sz w:val="21"/>
          <w:szCs w:val="21"/>
        </w:rPr>
        <w:t>5、项目安全风险因素列表</w:t>
      </w:r>
    </w:p>
    <w:p w:rsidR="00C02AC7" w:rsidRDefault="0017062A">
      <w:pPr>
        <w:pStyle w:val="a9"/>
        <w:snapToGrid w:val="0"/>
        <w:spacing w:before="0" w:after="0"/>
        <w:rPr>
          <w:b/>
          <w:sz w:val="21"/>
          <w:szCs w:val="21"/>
        </w:rPr>
      </w:pPr>
      <w:r>
        <w:rPr>
          <w:rFonts w:hint="eastAsia"/>
          <w:sz w:val="21"/>
          <w:szCs w:val="21"/>
        </w:rPr>
        <w:t xml:space="preserve">    6、发包人要求的其他资料</w:t>
      </w:r>
      <w:r>
        <w:rPr>
          <w:rFonts w:hint="eastAsia"/>
          <w:b/>
          <w:sz w:val="21"/>
          <w:szCs w:val="21"/>
        </w:rPr>
        <w:t>。</w:t>
      </w:r>
    </w:p>
    <w:p w:rsidR="00C02AC7" w:rsidRDefault="0017062A">
      <w:pPr>
        <w:snapToGrid w:val="0"/>
        <w:spacing w:line="360" w:lineRule="auto"/>
        <w:ind w:firstLineChars="198" w:firstLine="417"/>
        <w:rPr>
          <w:rFonts w:ascii="宋体" w:hAnsi="宋体"/>
          <w:szCs w:val="21"/>
        </w:rPr>
      </w:pPr>
      <w:r>
        <w:rPr>
          <w:rFonts w:ascii="宋体" w:hAnsi="宋体" w:hint="eastAsia"/>
          <w:b/>
          <w:szCs w:val="21"/>
        </w:rPr>
        <w:t>第十二条</w:t>
      </w:r>
      <w:r>
        <w:rPr>
          <w:rFonts w:ascii="宋体" w:hAnsi="宋体" w:hint="eastAsia"/>
          <w:szCs w:val="21"/>
        </w:rPr>
        <w:t xml:space="preserve"> 违约责任</w:t>
      </w:r>
    </w:p>
    <w:p w:rsidR="00C02AC7" w:rsidRDefault="0017062A">
      <w:pPr>
        <w:snapToGrid w:val="0"/>
        <w:spacing w:line="360" w:lineRule="auto"/>
        <w:rPr>
          <w:rFonts w:ascii="宋体" w:hAnsi="宋体"/>
          <w:szCs w:val="21"/>
        </w:rPr>
      </w:pPr>
      <w:r>
        <w:rPr>
          <w:rFonts w:ascii="宋体" w:hAnsi="宋体" w:hint="eastAsia"/>
          <w:szCs w:val="21"/>
        </w:rPr>
        <w:t xml:space="preserve">    本协议为主合同附件，与主合同具同等效力，违反本协议的，按违反主合同的约定执行。</w:t>
      </w:r>
    </w:p>
    <w:p w:rsidR="00C02AC7" w:rsidRDefault="0017062A">
      <w:pPr>
        <w:snapToGrid w:val="0"/>
        <w:spacing w:line="360" w:lineRule="auto"/>
        <w:ind w:firstLineChars="200" w:firstLine="422"/>
        <w:rPr>
          <w:rFonts w:ascii="宋体" w:hAnsi="宋体"/>
          <w:szCs w:val="21"/>
        </w:rPr>
      </w:pPr>
      <w:r>
        <w:rPr>
          <w:rFonts w:ascii="宋体" w:hAnsi="宋体" w:hint="eastAsia"/>
          <w:b/>
          <w:szCs w:val="21"/>
        </w:rPr>
        <w:t xml:space="preserve">第十三条  </w:t>
      </w:r>
      <w:r>
        <w:rPr>
          <w:rFonts w:ascii="宋体" w:hAnsi="宋体" w:hint="eastAsia"/>
          <w:szCs w:val="21"/>
        </w:rPr>
        <w:t>本协议一式陆份，发包人、承包人双方签字生效，工程竣工验收后自动失效。</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未尽事宜，双方协商解决。</w:t>
      </w:r>
    </w:p>
    <w:p w:rsidR="00C02AC7" w:rsidRDefault="0017062A">
      <w:pPr>
        <w:snapToGrid w:val="0"/>
        <w:spacing w:line="360" w:lineRule="auto"/>
        <w:ind w:firstLineChars="200" w:firstLine="420"/>
        <w:rPr>
          <w:rFonts w:ascii="宋体" w:hAnsi="宋体"/>
          <w:szCs w:val="21"/>
        </w:rPr>
      </w:pPr>
      <w:r>
        <w:rPr>
          <w:rFonts w:ascii="宋体" w:hAnsi="宋体" w:hint="eastAsia"/>
          <w:szCs w:val="21"/>
        </w:rPr>
        <w:t>附表：文明施工检查评分标准表</w:t>
      </w:r>
    </w:p>
    <w:p w:rsidR="00C02AC7" w:rsidRDefault="00C02AC7">
      <w:pPr>
        <w:snapToGrid w:val="0"/>
        <w:spacing w:line="360" w:lineRule="auto"/>
        <w:ind w:firstLineChars="200" w:firstLine="420"/>
        <w:outlineLvl w:val="0"/>
        <w:rPr>
          <w:rFonts w:ascii="宋体" w:hAnsi="宋体"/>
          <w:szCs w:val="21"/>
        </w:rPr>
      </w:pPr>
    </w:p>
    <w:p w:rsidR="00C02AC7" w:rsidRDefault="00C02AC7">
      <w:pPr>
        <w:snapToGrid w:val="0"/>
        <w:spacing w:line="360" w:lineRule="auto"/>
        <w:ind w:firstLineChars="200" w:firstLine="420"/>
        <w:outlineLvl w:val="0"/>
        <w:rPr>
          <w:rFonts w:ascii="宋体" w:hAnsi="宋体"/>
          <w:szCs w:val="21"/>
        </w:rPr>
      </w:pPr>
    </w:p>
    <w:p w:rsidR="00C02AC7" w:rsidRDefault="0017062A">
      <w:pPr>
        <w:spacing w:line="360" w:lineRule="auto"/>
        <w:ind w:firstLineChars="150" w:firstLine="315"/>
        <w:rPr>
          <w:rFonts w:ascii="宋体" w:hAnsi="宋体" w:cs="Arial"/>
          <w:kern w:val="0"/>
          <w:szCs w:val="21"/>
        </w:rPr>
      </w:pPr>
      <w:r>
        <w:rPr>
          <w:rFonts w:ascii="宋体" w:hAnsi="宋体" w:cs="Arial" w:hint="eastAsia"/>
          <w:kern w:val="0"/>
          <w:szCs w:val="21"/>
        </w:rPr>
        <w:t>发包人：</w:t>
      </w:r>
      <w:r>
        <w:rPr>
          <w:rFonts w:ascii="宋体" w:hAnsi="宋体" w:hint="eastAsia"/>
          <w:szCs w:val="21"/>
        </w:rPr>
        <w:t>******************************************</w:t>
      </w:r>
    </w:p>
    <w:p w:rsidR="00C02AC7" w:rsidRDefault="0017062A">
      <w:pPr>
        <w:spacing w:line="360" w:lineRule="auto"/>
        <w:ind w:firstLineChars="150" w:firstLine="315"/>
        <w:rPr>
          <w:rFonts w:ascii="宋体" w:hAnsi="宋体" w:cs="Arial"/>
          <w:kern w:val="0"/>
          <w:szCs w:val="21"/>
        </w:rPr>
      </w:pPr>
      <w:r>
        <w:rPr>
          <w:rFonts w:ascii="宋体" w:hAnsi="宋体" w:cs="Arial" w:hint="eastAsia"/>
          <w:kern w:val="0"/>
          <w:szCs w:val="21"/>
        </w:rPr>
        <w:t xml:space="preserve">法定代表人（签章）：             日期： </w:t>
      </w:r>
    </w:p>
    <w:p w:rsidR="00C02AC7" w:rsidRDefault="00C02AC7">
      <w:pPr>
        <w:spacing w:line="360" w:lineRule="auto"/>
        <w:ind w:firstLineChars="150" w:firstLine="315"/>
        <w:rPr>
          <w:rFonts w:ascii="宋体" w:hAnsi="宋体" w:cs="Arial"/>
          <w:kern w:val="0"/>
          <w:szCs w:val="21"/>
        </w:rPr>
      </w:pPr>
    </w:p>
    <w:p w:rsidR="00C02AC7" w:rsidRDefault="0017062A">
      <w:pPr>
        <w:spacing w:line="360" w:lineRule="auto"/>
        <w:ind w:firstLineChars="150" w:firstLine="315"/>
        <w:rPr>
          <w:rFonts w:ascii="宋体" w:hAnsi="宋体" w:cs="Arial"/>
          <w:kern w:val="0"/>
          <w:szCs w:val="21"/>
        </w:rPr>
      </w:pPr>
      <w:r>
        <w:rPr>
          <w:rFonts w:ascii="宋体" w:hAnsi="宋体" w:cs="Arial" w:hint="eastAsia"/>
          <w:kern w:val="0"/>
          <w:szCs w:val="21"/>
        </w:rPr>
        <w:t xml:space="preserve">项目负责人：                     日期： </w:t>
      </w:r>
    </w:p>
    <w:p w:rsidR="00C02AC7" w:rsidRDefault="00C02AC7">
      <w:pPr>
        <w:spacing w:line="360" w:lineRule="auto"/>
        <w:ind w:firstLineChars="150" w:firstLine="315"/>
        <w:rPr>
          <w:rFonts w:ascii="宋体" w:hAnsi="宋体" w:cs="Arial"/>
          <w:kern w:val="0"/>
          <w:szCs w:val="21"/>
        </w:rPr>
      </w:pPr>
    </w:p>
    <w:p w:rsidR="00C02AC7" w:rsidRDefault="00C02AC7">
      <w:pPr>
        <w:spacing w:line="360" w:lineRule="auto"/>
        <w:ind w:firstLineChars="150" w:firstLine="315"/>
        <w:rPr>
          <w:rFonts w:ascii="宋体" w:hAnsi="宋体" w:cs="Arial"/>
          <w:kern w:val="0"/>
          <w:szCs w:val="21"/>
        </w:rPr>
      </w:pPr>
    </w:p>
    <w:p w:rsidR="00C02AC7" w:rsidRDefault="0017062A">
      <w:pPr>
        <w:spacing w:line="360" w:lineRule="auto"/>
        <w:ind w:firstLineChars="150" w:firstLine="315"/>
        <w:rPr>
          <w:rFonts w:ascii="宋体" w:hAnsi="宋体" w:cs="Arial"/>
          <w:kern w:val="0"/>
          <w:szCs w:val="21"/>
        </w:rPr>
      </w:pPr>
      <w:r>
        <w:rPr>
          <w:rFonts w:ascii="宋体" w:hAnsi="宋体" w:cs="Arial" w:hint="eastAsia"/>
          <w:kern w:val="0"/>
          <w:szCs w:val="21"/>
        </w:rPr>
        <w:t>承包人：</w:t>
      </w:r>
    </w:p>
    <w:p w:rsidR="00C02AC7" w:rsidRDefault="00C02AC7">
      <w:pPr>
        <w:spacing w:line="360" w:lineRule="auto"/>
        <w:ind w:firstLineChars="150" w:firstLine="315"/>
        <w:rPr>
          <w:rFonts w:ascii="宋体" w:hAnsi="宋体" w:cs="Arial"/>
          <w:kern w:val="0"/>
          <w:szCs w:val="21"/>
        </w:rPr>
      </w:pPr>
    </w:p>
    <w:p w:rsidR="00C02AC7" w:rsidRDefault="0017062A">
      <w:pPr>
        <w:spacing w:line="360" w:lineRule="auto"/>
        <w:ind w:firstLineChars="100" w:firstLine="210"/>
        <w:rPr>
          <w:rFonts w:ascii="宋体" w:hAnsi="宋体" w:cs="Arial"/>
          <w:kern w:val="0"/>
          <w:szCs w:val="21"/>
        </w:rPr>
      </w:pPr>
      <w:r>
        <w:rPr>
          <w:rFonts w:ascii="宋体" w:hAnsi="宋体" w:cs="Arial" w:hint="eastAsia"/>
          <w:kern w:val="0"/>
          <w:szCs w:val="21"/>
        </w:rPr>
        <w:t>法定代表人（签章）：             日期：</w:t>
      </w:r>
    </w:p>
    <w:p w:rsidR="00C02AC7" w:rsidRDefault="00C02AC7">
      <w:pPr>
        <w:spacing w:line="360" w:lineRule="auto"/>
        <w:ind w:firstLineChars="100" w:firstLine="210"/>
        <w:rPr>
          <w:rFonts w:ascii="宋体" w:hAnsi="宋体" w:cs="Arial"/>
          <w:kern w:val="0"/>
          <w:szCs w:val="21"/>
        </w:rPr>
      </w:pPr>
    </w:p>
    <w:p w:rsidR="00C02AC7" w:rsidRDefault="0017062A">
      <w:pPr>
        <w:spacing w:line="360" w:lineRule="auto"/>
        <w:ind w:firstLineChars="100" w:firstLine="210"/>
        <w:rPr>
          <w:rFonts w:ascii="宋体" w:hAnsi="宋体" w:cs="Arial"/>
          <w:kern w:val="0"/>
          <w:szCs w:val="21"/>
        </w:rPr>
      </w:pPr>
      <w:r>
        <w:rPr>
          <w:rFonts w:ascii="宋体" w:hAnsi="宋体" w:hint="eastAsia"/>
          <w:szCs w:val="21"/>
        </w:rPr>
        <w:lastRenderedPageBreak/>
        <w:t xml:space="preserve">项目负责人：                    </w:t>
      </w:r>
      <w:r>
        <w:rPr>
          <w:rFonts w:ascii="宋体" w:hAnsi="宋体" w:cs="Arial" w:hint="eastAsia"/>
          <w:kern w:val="0"/>
          <w:szCs w:val="21"/>
        </w:rPr>
        <w:t>日期：</w:t>
      </w:r>
    </w:p>
    <w:p w:rsidR="00C02AC7" w:rsidRDefault="00C02AC7">
      <w:pPr>
        <w:ind w:firstLineChars="100" w:firstLine="210"/>
        <w:rPr>
          <w:rFonts w:ascii="宋体" w:hAnsi="宋体"/>
          <w:szCs w:val="21"/>
        </w:rPr>
      </w:pPr>
    </w:p>
    <w:p w:rsidR="00C02AC7" w:rsidRDefault="0017062A" w:rsidP="00707166">
      <w:pPr>
        <w:spacing w:beforeLines="50" w:before="120" w:line="580" w:lineRule="exact"/>
        <w:ind w:firstLineChars="50" w:firstLine="105"/>
        <w:outlineLvl w:val="1"/>
        <w:rPr>
          <w:rFonts w:ascii="宋体" w:hAnsi="宋体"/>
          <w:b/>
          <w:sz w:val="24"/>
        </w:rPr>
      </w:pPr>
      <w:r>
        <w:rPr>
          <w:rFonts w:ascii="宋体" w:hAnsi="宋体"/>
          <w:szCs w:val="21"/>
        </w:rPr>
        <w:br w:type="page"/>
      </w:r>
      <w:bookmarkStart w:id="1349" w:name="_Toc354042318"/>
      <w:bookmarkStart w:id="1350" w:name="_Toc354050795"/>
      <w:r>
        <w:rPr>
          <w:rFonts w:ascii="宋体" w:hAnsi="宋体" w:hint="eastAsia"/>
          <w:b/>
          <w:sz w:val="24"/>
        </w:rPr>
        <w:lastRenderedPageBreak/>
        <w:t>附件七：工程变更报审表格式</w:t>
      </w:r>
      <w:bookmarkEnd w:id="1349"/>
      <w:bookmarkEnd w:id="1350"/>
    </w:p>
    <w:p w:rsidR="00C02AC7" w:rsidRDefault="0017062A" w:rsidP="00707166">
      <w:pPr>
        <w:spacing w:beforeLines="80" w:before="192" w:afterLines="100" w:after="240" w:line="400" w:lineRule="exact"/>
        <w:jc w:val="center"/>
        <w:rPr>
          <w:rFonts w:ascii="宋体" w:hAnsi="宋体"/>
          <w:b/>
          <w:sz w:val="32"/>
          <w:szCs w:val="32"/>
        </w:rPr>
      </w:pPr>
      <w:r>
        <w:rPr>
          <w:rFonts w:ascii="宋体" w:hAnsi="宋体" w:hint="eastAsia"/>
          <w:b/>
          <w:sz w:val="32"/>
          <w:szCs w:val="32"/>
        </w:rPr>
        <w:t>工程变更报审表</w:t>
      </w:r>
    </w:p>
    <w:p w:rsidR="00C02AC7" w:rsidRDefault="0017062A">
      <w:pPr>
        <w:spacing w:beforeLines="100" w:before="240"/>
        <w:rPr>
          <w:rFonts w:ascii="宋体" w:hAnsi="宋体"/>
          <w:szCs w:val="21"/>
        </w:rPr>
      </w:pPr>
      <w:r>
        <w:rPr>
          <w:rFonts w:ascii="宋体" w:hAnsi="宋体" w:hint="eastAsia"/>
          <w:szCs w:val="21"/>
        </w:rPr>
        <w:t>工程名称：　　　　　　　　　　　　　　　　　　　　　　　　        编号：</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710"/>
        <w:gridCol w:w="1530"/>
        <w:gridCol w:w="3420"/>
      </w:tblGrid>
      <w:tr w:rsidR="00C02AC7">
        <w:trPr>
          <w:trHeight w:val="4141"/>
          <w:jc w:val="center"/>
        </w:trPr>
        <w:tc>
          <w:tcPr>
            <w:tcW w:w="9900" w:type="dxa"/>
            <w:gridSpan w:val="4"/>
          </w:tcPr>
          <w:p w:rsidR="00C02AC7" w:rsidRDefault="0017062A">
            <w:pPr>
              <w:spacing w:line="400" w:lineRule="exact"/>
              <w:rPr>
                <w:rFonts w:ascii="宋体" w:hAnsi="宋体"/>
                <w:szCs w:val="21"/>
              </w:rPr>
            </w:pPr>
            <w:r>
              <w:rPr>
                <w:rFonts w:ascii="宋体" w:hAnsi="宋体" w:hint="eastAsia"/>
                <w:szCs w:val="21"/>
              </w:rPr>
              <w:t>致：　　　　　　　　　　　　　　　　　　　　　　（监理单位全称）</w:t>
            </w:r>
          </w:p>
          <w:p w:rsidR="00C02AC7" w:rsidRDefault="0017062A">
            <w:pPr>
              <w:spacing w:line="400" w:lineRule="exact"/>
              <w:ind w:firstLine="480"/>
              <w:rPr>
                <w:rFonts w:ascii="宋体" w:hAnsi="宋体"/>
                <w:szCs w:val="21"/>
              </w:rPr>
            </w:pPr>
            <w:r>
              <w:rPr>
                <w:rFonts w:ascii="宋体" w:hAnsi="宋体" w:hint="eastAsia"/>
                <w:szCs w:val="21"/>
              </w:rPr>
              <w:t>由于</w:t>
            </w:r>
            <w:proofErr w:type="gramStart"/>
            <w:r>
              <w:rPr>
                <w:rFonts w:ascii="宋体" w:hAnsi="宋体" w:hint="eastAsia"/>
                <w:szCs w:val="21"/>
              </w:rPr>
              <w:t xml:space="preserve">　　　　　　　　　　　　　　　　　　　　　　　　　　　　　　　　　</w:t>
            </w:r>
            <w:proofErr w:type="gramEnd"/>
            <w:r>
              <w:rPr>
                <w:rFonts w:ascii="宋体" w:hAnsi="宋体" w:hint="eastAsia"/>
                <w:szCs w:val="21"/>
              </w:rPr>
              <w:t>原因，现提出</w:t>
            </w:r>
          </w:p>
          <w:p w:rsidR="00C02AC7" w:rsidRDefault="0017062A">
            <w:pPr>
              <w:spacing w:line="400" w:lineRule="exact"/>
              <w:rPr>
                <w:rFonts w:ascii="宋体" w:hAnsi="宋体"/>
                <w:szCs w:val="21"/>
              </w:rPr>
            </w:pPr>
            <w:r>
              <w:rPr>
                <w:rFonts w:ascii="宋体" w:hAnsi="宋体" w:hint="eastAsia"/>
                <w:szCs w:val="21"/>
              </w:rPr>
              <w:t xml:space="preserve">　　　　　　　　　　　　　　　　　　　　　　　　　　　　　　　　　　　　　　　　　　　</w:t>
            </w:r>
          </w:p>
          <w:p w:rsidR="00C02AC7" w:rsidRDefault="0017062A">
            <w:pPr>
              <w:spacing w:line="400" w:lineRule="exact"/>
              <w:rPr>
                <w:rFonts w:ascii="宋体" w:hAnsi="宋体"/>
                <w:szCs w:val="21"/>
              </w:rPr>
            </w:pPr>
            <w:r>
              <w:rPr>
                <w:rFonts w:ascii="宋体" w:hAnsi="宋体" w:hint="eastAsia"/>
                <w:szCs w:val="21"/>
              </w:rPr>
              <w:t xml:space="preserve">　　　　　　　　　工程变更（内容见附件），请予以审批。</w:t>
            </w:r>
          </w:p>
          <w:p w:rsidR="00C02AC7" w:rsidRDefault="0017062A">
            <w:pPr>
              <w:spacing w:line="400" w:lineRule="exact"/>
              <w:rPr>
                <w:rFonts w:ascii="宋体" w:hAnsi="宋体"/>
                <w:szCs w:val="21"/>
              </w:rPr>
            </w:pPr>
            <w:r>
              <w:rPr>
                <w:rFonts w:ascii="宋体" w:hAnsi="宋体" w:hint="eastAsia"/>
                <w:szCs w:val="21"/>
              </w:rPr>
              <w:t>附件：１.提出变更原因（必要时附图）；</w:t>
            </w:r>
          </w:p>
          <w:p w:rsidR="00C02AC7" w:rsidRDefault="0017062A">
            <w:pPr>
              <w:spacing w:line="400" w:lineRule="exact"/>
              <w:rPr>
                <w:rFonts w:ascii="宋体" w:hAnsi="宋体"/>
                <w:szCs w:val="21"/>
              </w:rPr>
            </w:pPr>
            <w:r>
              <w:rPr>
                <w:rFonts w:ascii="宋体" w:hAnsi="宋体" w:hint="eastAsia"/>
                <w:szCs w:val="21"/>
              </w:rPr>
              <w:t xml:space="preserve">　　　２.工程量增减计算书；</w:t>
            </w:r>
          </w:p>
          <w:p w:rsidR="00C02AC7" w:rsidRDefault="0017062A">
            <w:pPr>
              <w:spacing w:line="400" w:lineRule="exact"/>
              <w:rPr>
                <w:rFonts w:ascii="宋体" w:hAnsi="宋体"/>
                <w:szCs w:val="21"/>
              </w:rPr>
            </w:pPr>
            <w:r>
              <w:rPr>
                <w:rFonts w:ascii="宋体" w:hAnsi="宋体" w:hint="eastAsia"/>
                <w:szCs w:val="21"/>
              </w:rPr>
              <w:t xml:space="preserve">　　　３.工程变更价款报价单。</w:t>
            </w:r>
          </w:p>
          <w:p w:rsidR="00C02AC7" w:rsidRDefault="00C02AC7">
            <w:pPr>
              <w:spacing w:line="400" w:lineRule="exact"/>
              <w:rPr>
                <w:rFonts w:ascii="宋体" w:hAnsi="宋体"/>
                <w:szCs w:val="21"/>
              </w:rPr>
            </w:pPr>
          </w:p>
          <w:p w:rsidR="00C02AC7" w:rsidRDefault="00C02AC7">
            <w:pPr>
              <w:spacing w:line="400" w:lineRule="exact"/>
              <w:rPr>
                <w:rFonts w:ascii="宋体" w:hAnsi="宋体"/>
                <w:szCs w:val="21"/>
              </w:rPr>
            </w:pPr>
          </w:p>
          <w:p w:rsidR="00C02AC7" w:rsidRDefault="0017062A">
            <w:pPr>
              <w:spacing w:line="400" w:lineRule="exact"/>
              <w:rPr>
                <w:rFonts w:ascii="宋体" w:hAnsi="宋体"/>
                <w:szCs w:val="21"/>
              </w:rPr>
            </w:pPr>
            <w:r>
              <w:rPr>
                <w:rFonts w:ascii="宋体" w:hAnsi="宋体" w:hint="eastAsia"/>
                <w:szCs w:val="21"/>
              </w:rPr>
              <w:t xml:space="preserve">　　　　　　　　　　　　　　　　　　　　　　　　　　　　　承包人（章）</w:t>
            </w:r>
          </w:p>
          <w:p w:rsidR="00C02AC7" w:rsidRDefault="0017062A">
            <w:pPr>
              <w:spacing w:line="400" w:lineRule="exact"/>
              <w:rPr>
                <w:rFonts w:ascii="宋体" w:hAnsi="宋体"/>
                <w:szCs w:val="21"/>
              </w:rPr>
            </w:pPr>
            <w:r>
              <w:rPr>
                <w:rFonts w:ascii="宋体" w:hAnsi="宋体" w:hint="eastAsia"/>
                <w:szCs w:val="21"/>
              </w:rPr>
              <w:t xml:space="preserve">　　　　　　　　　　　　　　　　　　　　　　　　　　　　　承包代表人</w:t>
            </w:r>
            <w:proofErr w:type="gramStart"/>
            <w:r>
              <w:rPr>
                <w:rFonts w:ascii="宋体" w:hAnsi="宋体" w:hint="eastAsia"/>
                <w:szCs w:val="21"/>
              </w:rPr>
              <w:t xml:space="preserve">　　　　　　　　</w:t>
            </w:r>
            <w:proofErr w:type="gramEnd"/>
          </w:p>
          <w:p w:rsidR="00C02AC7" w:rsidRDefault="0017062A">
            <w:pPr>
              <w:spacing w:line="400" w:lineRule="exact"/>
              <w:rPr>
                <w:rFonts w:ascii="宋体" w:hAnsi="宋体"/>
                <w:szCs w:val="21"/>
              </w:rPr>
            </w:pPr>
            <w:r>
              <w:rPr>
                <w:rFonts w:ascii="宋体" w:hAnsi="宋体" w:hint="eastAsia"/>
                <w:szCs w:val="21"/>
              </w:rPr>
              <w:t xml:space="preserve">　　　　　　　　　　　　　　　　　　　　　　　　　　　　　日　　</w:t>
            </w:r>
            <w:proofErr w:type="gramStart"/>
            <w:r>
              <w:rPr>
                <w:rFonts w:ascii="宋体" w:hAnsi="宋体" w:hint="eastAsia"/>
                <w:szCs w:val="21"/>
              </w:rPr>
              <w:t xml:space="preserve">　</w:t>
            </w:r>
            <w:proofErr w:type="gramEnd"/>
            <w:r>
              <w:rPr>
                <w:rFonts w:ascii="宋体" w:hAnsi="宋体" w:hint="eastAsia"/>
                <w:szCs w:val="21"/>
              </w:rPr>
              <w:t>期</w:t>
            </w:r>
            <w:proofErr w:type="gramStart"/>
            <w:r>
              <w:rPr>
                <w:rFonts w:ascii="宋体" w:hAnsi="宋体" w:hint="eastAsia"/>
                <w:szCs w:val="21"/>
              </w:rPr>
              <w:t xml:space="preserve">　　　　　　　　</w:t>
            </w:r>
            <w:proofErr w:type="gramEnd"/>
          </w:p>
        </w:tc>
      </w:tr>
      <w:tr w:rsidR="00C02AC7">
        <w:trPr>
          <w:trHeight w:val="3265"/>
          <w:jc w:val="center"/>
        </w:trPr>
        <w:tc>
          <w:tcPr>
            <w:tcW w:w="3240" w:type="dxa"/>
          </w:tcPr>
          <w:p w:rsidR="00C02AC7" w:rsidRDefault="0017062A">
            <w:pPr>
              <w:spacing w:line="400" w:lineRule="exact"/>
              <w:rPr>
                <w:rFonts w:ascii="宋体" w:hAnsi="宋体"/>
                <w:szCs w:val="21"/>
              </w:rPr>
            </w:pPr>
            <w:r>
              <w:rPr>
                <w:rFonts w:ascii="宋体" w:hAnsi="宋体" w:hint="eastAsia"/>
                <w:szCs w:val="21"/>
              </w:rPr>
              <w:t>复核意见：</w:t>
            </w:r>
          </w:p>
          <w:p w:rsidR="00C02AC7" w:rsidRDefault="00C02AC7">
            <w:pPr>
              <w:spacing w:line="400" w:lineRule="exact"/>
              <w:rPr>
                <w:rFonts w:ascii="宋体" w:hAnsi="宋体"/>
                <w:szCs w:val="21"/>
              </w:rPr>
            </w:pPr>
          </w:p>
          <w:p w:rsidR="00C02AC7" w:rsidRDefault="00C02AC7">
            <w:pPr>
              <w:spacing w:line="400" w:lineRule="exact"/>
              <w:rPr>
                <w:rFonts w:ascii="宋体" w:hAnsi="宋体"/>
                <w:szCs w:val="21"/>
              </w:rPr>
            </w:pPr>
          </w:p>
          <w:p w:rsidR="00C02AC7" w:rsidRDefault="00C02AC7">
            <w:pPr>
              <w:spacing w:line="400" w:lineRule="exact"/>
              <w:rPr>
                <w:rFonts w:ascii="宋体" w:hAnsi="宋体"/>
                <w:szCs w:val="21"/>
              </w:rPr>
            </w:pPr>
          </w:p>
          <w:p w:rsidR="00C02AC7" w:rsidRDefault="00C02AC7">
            <w:pPr>
              <w:spacing w:line="400" w:lineRule="exact"/>
              <w:rPr>
                <w:rFonts w:ascii="宋体" w:hAnsi="宋体"/>
                <w:szCs w:val="21"/>
              </w:rPr>
            </w:pPr>
          </w:p>
          <w:p w:rsidR="00C02AC7" w:rsidRDefault="0017062A">
            <w:pPr>
              <w:spacing w:line="400" w:lineRule="exact"/>
              <w:rPr>
                <w:rFonts w:ascii="宋体" w:hAnsi="宋体"/>
                <w:szCs w:val="21"/>
              </w:rPr>
            </w:pPr>
            <w:r>
              <w:rPr>
                <w:rFonts w:ascii="宋体" w:hAnsi="宋体" w:hint="eastAsia"/>
                <w:szCs w:val="21"/>
              </w:rPr>
              <w:t>设计单位（章）</w:t>
            </w:r>
          </w:p>
          <w:p w:rsidR="00C02AC7" w:rsidRDefault="0017062A">
            <w:pPr>
              <w:spacing w:line="400" w:lineRule="exact"/>
              <w:rPr>
                <w:rFonts w:ascii="宋体" w:hAnsi="宋体"/>
                <w:szCs w:val="21"/>
              </w:rPr>
            </w:pPr>
            <w:r>
              <w:rPr>
                <w:rFonts w:ascii="宋体" w:hAnsi="宋体" w:hint="eastAsia"/>
                <w:szCs w:val="21"/>
              </w:rPr>
              <w:t>建筑师／结构师</w:t>
            </w:r>
            <w:proofErr w:type="gramStart"/>
            <w:r>
              <w:rPr>
                <w:rFonts w:ascii="宋体" w:hAnsi="宋体" w:hint="eastAsia"/>
                <w:szCs w:val="21"/>
              </w:rPr>
              <w:t xml:space="preserve">　　　　　　</w:t>
            </w:r>
            <w:proofErr w:type="gramEnd"/>
          </w:p>
          <w:p w:rsidR="00C02AC7" w:rsidRDefault="0017062A">
            <w:pPr>
              <w:spacing w:line="400" w:lineRule="exact"/>
              <w:rPr>
                <w:rFonts w:ascii="宋体" w:hAnsi="宋体"/>
                <w:szCs w:val="21"/>
              </w:rPr>
            </w:pPr>
            <w:r>
              <w:rPr>
                <w:rFonts w:ascii="宋体" w:hAnsi="宋体" w:hint="eastAsia"/>
                <w:szCs w:val="21"/>
              </w:rPr>
              <w:t>日　期</w:t>
            </w:r>
            <w:proofErr w:type="gramStart"/>
            <w:r>
              <w:rPr>
                <w:rFonts w:ascii="宋体" w:hAnsi="宋体" w:hint="eastAsia"/>
                <w:szCs w:val="21"/>
              </w:rPr>
              <w:t xml:space="preserve">　　　　　　　　　　</w:t>
            </w:r>
            <w:proofErr w:type="gramEnd"/>
          </w:p>
        </w:tc>
        <w:tc>
          <w:tcPr>
            <w:tcW w:w="3240" w:type="dxa"/>
            <w:gridSpan w:val="2"/>
          </w:tcPr>
          <w:p w:rsidR="00C02AC7" w:rsidRDefault="0017062A">
            <w:pPr>
              <w:spacing w:line="400" w:lineRule="exact"/>
              <w:rPr>
                <w:rFonts w:ascii="宋体" w:hAnsi="宋体"/>
                <w:szCs w:val="21"/>
              </w:rPr>
            </w:pPr>
            <w:r>
              <w:rPr>
                <w:rFonts w:ascii="宋体" w:hAnsi="宋体" w:hint="eastAsia"/>
                <w:szCs w:val="21"/>
              </w:rPr>
              <w:t>复核意见：</w:t>
            </w:r>
          </w:p>
          <w:p w:rsidR="00C02AC7" w:rsidRDefault="00C02AC7">
            <w:pPr>
              <w:spacing w:line="400" w:lineRule="exact"/>
              <w:rPr>
                <w:rFonts w:ascii="宋体" w:hAnsi="宋体"/>
                <w:szCs w:val="21"/>
              </w:rPr>
            </w:pPr>
          </w:p>
          <w:p w:rsidR="00C02AC7" w:rsidRDefault="00C02AC7">
            <w:pPr>
              <w:spacing w:line="400" w:lineRule="exact"/>
              <w:rPr>
                <w:rFonts w:ascii="宋体" w:hAnsi="宋体"/>
                <w:szCs w:val="21"/>
              </w:rPr>
            </w:pPr>
          </w:p>
          <w:p w:rsidR="00C02AC7" w:rsidRDefault="00C02AC7">
            <w:pPr>
              <w:spacing w:line="400" w:lineRule="exact"/>
              <w:rPr>
                <w:rFonts w:ascii="宋体" w:hAnsi="宋体"/>
                <w:szCs w:val="21"/>
              </w:rPr>
            </w:pPr>
          </w:p>
          <w:p w:rsidR="00C02AC7" w:rsidRDefault="00C02AC7">
            <w:pPr>
              <w:spacing w:line="400" w:lineRule="exact"/>
              <w:rPr>
                <w:rFonts w:ascii="宋体" w:hAnsi="宋体"/>
                <w:szCs w:val="21"/>
              </w:rPr>
            </w:pPr>
          </w:p>
          <w:p w:rsidR="00C02AC7" w:rsidRDefault="0017062A">
            <w:pPr>
              <w:spacing w:line="400" w:lineRule="exact"/>
              <w:rPr>
                <w:rFonts w:ascii="宋体" w:hAnsi="宋体"/>
                <w:szCs w:val="21"/>
              </w:rPr>
            </w:pPr>
            <w:r>
              <w:rPr>
                <w:rFonts w:ascii="宋体" w:hAnsi="宋体" w:hint="eastAsia"/>
                <w:szCs w:val="21"/>
              </w:rPr>
              <w:t>监理单位（章）</w:t>
            </w:r>
          </w:p>
          <w:p w:rsidR="00C02AC7" w:rsidRDefault="0017062A">
            <w:pPr>
              <w:spacing w:line="400" w:lineRule="exact"/>
              <w:rPr>
                <w:rFonts w:ascii="宋体" w:hAnsi="宋体"/>
                <w:szCs w:val="21"/>
              </w:rPr>
            </w:pPr>
            <w:r>
              <w:rPr>
                <w:rFonts w:ascii="宋体" w:hAnsi="宋体" w:hint="eastAsia"/>
                <w:szCs w:val="21"/>
              </w:rPr>
              <w:t>监理工程师</w:t>
            </w:r>
            <w:proofErr w:type="gramStart"/>
            <w:r>
              <w:rPr>
                <w:rFonts w:ascii="宋体" w:hAnsi="宋体" w:hint="eastAsia"/>
                <w:szCs w:val="21"/>
              </w:rPr>
              <w:t xml:space="preserve">　　　　　　　</w:t>
            </w:r>
            <w:proofErr w:type="gramEnd"/>
          </w:p>
          <w:p w:rsidR="00C02AC7" w:rsidRDefault="0017062A">
            <w:pPr>
              <w:widowControl/>
              <w:jc w:val="left"/>
              <w:rPr>
                <w:rFonts w:ascii="宋体" w:hAnsi="宋体"/>
                <w:szCs w:val="21"/>
              </w:rPr>
            </w:pPr>
            <w:r>
              <w:rPr>
                <w:rFonts w:ascii="宋体" w:hAnsi="宋体" w:hint="eastAsia"/>
                <w:szCs w:val="21"/>
              </w:rPr>
              <w:t>日　期</w:t>
            </w:r>
            <w:proofErr w:type="gramStart"/>
            <w:r>
              <w:rPr>
                <w:rFonts w:ascii="宋体" w:hAnsi="宋体" w:hint="eastAsia"/>
                <w:szCs w:val="21"/>
              </w:rPr>
              <w:t xml:space="preserve">　　　　　　　　　</w:t>
            </w:r>
            <w:proofErr w:type="gramEnd"/>
          </w:p>
        </w:tc>
        <w:tc>
          <w:tcPr>
            <w:tcW w:w="3420" w:type="dxa"/>
          </w:tcPr>
          <w:p w:rsidR="00C02AC7" w:rsidRDefault="0017062A">
            <w:pPr>
              <w:spacing w:line="400" w:lineRule="exact"/>
              <w:rPr>
                <w:rFonts w:ascii="宋体" w:hAnsi="宋体"/>
                <w:szCs w:val="21"/>
              </w:rPr>
            </w:pPr>
            <w:r>
              <w:rPr>
                <w:rFonts w:ascii="宋体" w:hAnsi="宋体" w:hint="eastAsia"/>
                <w:szCs w:val="21"/>
              </w:rPr>
              <w:t>复核意见：</w:t>
            </w:r>
          </w:p>
          <w:p w:rsidR="00C02AC7" w:rsidRDefault="00C02AC7">
            <w:pPr>
              <w:spacing w:line="400" w:lineRule="exact"/>
              <w:rPr>
                <w:rFonts w:ascii="宋体" w:hAnsi="宋体"/>
                <w:szCs w:val="21"/>
              </w:rPr>
            </w:pPr>
          </w:p>
          <w:p w:rsidR="00C02AC7" w:rsidRDefault="00C02AC7">
            <w:pPr>
              <w:spacing w:line="400" w:lineRule="exact"/>
              <w:rPr>
                <w:rFonts w:ascii="宋体" w:hAnsi="宋体"/>
                <w:szCs w:val="21"/>
              </w:rPr>
            </w:pPr>
          </w:p>
          <w:p w:rsidR="00C02AC7" w:rsidRDefault="00C02AC7">
            <w:pPr>
              <w:spacing w:line="400" w:lineRule="exact"/>
              <w:rPr>
                <w:rFonts w:ascii="宋体" w:hAnsi="宋体"/>
                <w:szCs w:val="21"/>
              </w:rPr>
            </w:pPr>
          </w:p>
          <w:p w:rsidR="00C02AC7" w:rsidRDefault="00C02AC7">
            <w:pPr>
              <w:spacing w:line="400" w:lineRule="exact"/>
              <w:rPr>
                <w:rFonts w:ascii="宋体" w:hAnsi="宋体"/>
                <w:szCs w:val="21"/>
              </w:rPr>
            </w:pPr>
          </w:p>
          <w:p w:rsidR="00C02AC7" w:rsidRDefault="0017062A">
            <w:pPr>
              <w:spacing w:line="400" w:lineRule="exact"/>
              <w:rPr>
                <w:rFonts w:ascii="宋体" w:hAnsi="宋体"/>
                <w:szCs w:val="21"/>
              </w:rPr>
            </w:pPr>
            <w:r>
              <w:rPr>
                <w:rFonts w:ascii="宋体" w:hAnsi="宋体" w:hint="eastAsia"/>
                <w:szCs w:val="21"/>
              </w:rPr>
              <w:t>造价咨询单位（章）</w:t>
            </w:r>
          </w:p>
          <w:p w:rsidR="00C02AC7" w:rsidRDefault="0017062A">
            <w:pPr>
              <w:spacing w:line="400" w:lineRule="exact"/>
              <w:rPr>
                <w:rFonts w:ascii="宋体" w:hAnsi="宋体"/>
                <w:szCs w:val="21"/>
              </w:rPr>
            </w:pPr>
            <w:r>
              <w:rPr>
                <w:rFonts w:ascii="宋体" w:hAnsi="宋体" w:hint="eastAsia"/>
                <w:szCs w:val="21"/>
              </w:rPr>
              <w:t>造价工程师</w:t>
            </w:r>
            <w:proofErr w:type="gramStart"/>
            <w:r>
              <w:rPr>
                <w:rFonts w:ascii="宋体" w:hAnsi="宋体" w:hint="eastAsia"/>
                <w:szCs w:val="21"/>
              </w:rPr>
              <w:t xml:space="preserve">　　　　　　　</w:t>
            </w:r>
            <w:proofErr w:type="gramEnd"/>
          </w:p>
          <w:p w:rsidR="00C02AC7" w:rsidRDefault="0017062A">
            <w:pPr>
              <w:widowControl/>
              <w:jc w:val="left"/>
              <w:rPr>
                <w:rFonts w:ascii="宋体" w:hAnsi="宋体"/>
                <w:szCs w:val="21"/>
              </w:rPr>
            </w:pPr>
            <w:r>
              <w:rPr>
                <w:rFonts w:ascii="宋体" w:hAnsi="宋体" w:hint="eastAsia"/>
                <w:szCs w:val="21"/>
              </w:rPr>
              <w:t>日　期</w:t>
            </w:r>
            <w:proofErr w:type="gramStart"/>
            <w:r>
              <w:rPr>
                <w:rFonts w:ascii="宋体" w:hAnsi="宋体" w:hint="eastAsia"/>
                <w:szCs w:val="21"/>
              </w:rPr>
              <w:t xml:space="preserve">　　　　　　　　　</w:t>
            </w:r>
            <w:proofErr w:type="gramEnd"/>
          </w:p>
        </w:tc>
      </w:tr>
      <w:tr w:rsidR="00C02AC7">
        <w:trPr>
          <w:trHeight w:val="2629"/>
          <w:jc w:val="center"/>
        </w:trPr>
        <w:tc>
          <w:tcPr>
            <w:tcW w:w="4950" w:type="dxa"/>
            <w:gridSpan w:val="2"/>
          </w:tcPr>
          <w:p w:rsidR="00C02AC7" w:rsidRDefault="0017062A">
            <w:pPr>
              <w:spacing w:line="400" w:lineRule="exact"/>
              <w:rPr>
                <w:rFonts w:ascii="宋体" w:hAnsi="宋体"/>
                <w:szCs w:val="21"/>
              </w:rPr>
            </w:pPr>
            <w:r>
              <w:rPr>
                <w:rFonts w:ascii="宋体" w:hAnsi="宋体" w:hint="eastAsia"/>
                <w:szCs w:val="21"/>
              </w:rPr>
              <w:t>审批意见：</w:t>
            </w:r>
          </w:p>
          <w:p w:rsidR="00C02AC7" w:rsidRDefault="00C02AC7">
            <w:pPr>
              <w:spacing w:line="400" w:lineRule="exact"/>
              <w:rPr>
                <w:rFonts w:ascii="宋体" w:hAnsi="宋体"/>
                <w:szCs w:val="21"/>
              </w:rPr>
            </w:pPr>
          </w:p>
          <w:p w:rsidR="00C02AC7" w:rsidRDefault="00C02AC7">
            <w:pPr>
              <w:spacing w:line="400" w:lineRule="exact"/>
              <w:rPr>
                <w:rFonts w:ascii="宋体" w:hAnsi="宋体"/>
                <w:szCs w:val="21"/>
              </w:rPr>
            </w:pPr>
          </w:p>
          <w:p w:rsidR="00C02AC7" w:rsidRDefault="0017062A">
            <w:pPr>
              <w:spacing w:line="400" w:lineRule="exact"/>
              <w:ind w:firstLineChars="1100" w:firstLine="2310"/>
              <w:rPr>
                <w:rFonts w:ascii="宋体" w:hAnsi="宋体"/>
                <w:szCs w:val="21"/>
              </w:rPr>
            </w:pPr>
            <w:r>
              <w:rPr>
                <w:rFonts w:ascii="宋体" w:hAnsi="宋体" w:hint="eastAsia"/>
                <w:szCs w:val="21"/>
              </w:rPr>
              <w:t>发包人（章）</w:t>
            </w:r>
          </w:p>
          <w:p w:rsidR="00C02AC7" w:rsidRDefault="0017062A">
            <w:pPr>
              <w:spacing w:line="400" w:lineRule="exact"/>
              <w:ind w:left="2205" w:hangingChars="1050" w:hanging="2205"/>
              <w:rPr>
                <w:rFonts w:ascii="宋体" w:hAnsi="宋体"/>
                <w:szCs w:val="21"/>
              </w:rPr>
            </w:pPr>
            <w:r>
              <w:rPr>
                <w:rFonts w:ascii="宋体" w:hAnsi="宋体" w:hint="eastAsia"/>
                <w:szCs w:val="21"/>
              </w:rPr>
              <w:t xml:space="preserve">　　　　　　　　　　　　　　　　　　　　　　　　　　　　　发包人代表</w:t>
            </w:r>
            <w:proofErr w:type="gramStart"/>
            <w:r>
              <w:rPr>
                <w:rFonts w:ascii="宋体" w:hAnsi="宋体" w:hint="eastAsia"/>
                <w:szCs w:val="21"/>
              </w:rPr>
              <w:t xml:space="preserve">　　　　　　　</w:t>
            </w:r>
            <w:proofErr w:type="gramEnd"/>
          </w:p>
          <w:p w:rsidR="00C02AC7" w:rsidRDefault="0017062A">
            <w:pPr>
              <w:spacing w:line="400" w:lineRule="exact"/>
              <w:ind w:left="2205" w:hangingChars="1050" w:hanging="2205"/>
              <w:rPr>
                <w:rFonts w:ascii="宋体" w:hAnsi="宋体"/>
                <w:szCs w:val="21"/>
              </w:rPr>
            </w:pPr>
            <w:r>
              <w:rPr>
                <w:rFonts w:ascii="宋体" w:hAnsi="宋体" w:hint="eastAsia"/>
                <w:szCs w:val="21"/>
              </w:rPr>
              <w:t xml:space="preserve">　　　　　　　　　　　　　　　　　　　　　　　　　　　　　日　　</w:t>
            </w:r>
            <w:proofErr w:type="gramStart"/>
            <w:r>
              <w:rPr>
                <w:rFonts w:ascii="宋体" w:hAnsi="宋体" w:hint="eastAsia"/>
                <w:szCs w:val="21"/>
              </w:rPr>
              <w:t xml:space="preserve">　</w:t>
            </w:r>
            <w:proofErr w:type="gramEnd"/>
            <w:r>
              <w:rPr>
                <w:rFonts w:ascii="宋体" w:hAnsi="宋体" w:hint="eastAsia"/>
                <w:szCs w:val="21"/>
              </w:rPr>
              <w:t>期</w:t>
            </w:r>
            <w:proofErr w:type="gramStart"/>
            <w:r>
              <w:rPr>
                <w:rFonts w:ascii="宋体" w:hAnsi="宋体" w:hint="eastAsia"/>
                <w:szCs w:val="21"/>
              </w:rPr>
              <w:t xml:space="preserve">　　　　　　　</w:t>
            </w:r>
            <w:proofErr w:type="gramEnd"/>
          </w:p>
        </w:tc>
        <w:tc>
          <w:tcPr>
            <w:tcW w:w="4950" w:type="dxa"/>
            <w:gridSpan w:val="2"/>
          </w:tcPr>
          <w:p w:rsidR="00C02AC7" w:rsidRDefault="0017062A">
            <w:pPr>
              <w:spacing w:line="400" w:lineRule="exact"/>
              <w:rPr>
                <w:rFonts w:ascii="宋体" w:hAnsi="宋体"/>
                <w:szCs w:val="21"/>
              </w:rPr>
            </w:pPr>
            <w:r>
              <w:rPr>
                <w:rFonts w:ascii="宋体" w:hAnsi="宋体" w:hint="eastAsia"/>
                <w:szCs w:val="21"/>
              </w:rPr>
              <w:t>审批意见：</w:t>
            </w:r>
          </w:p>
          <w:p w:rsidR="00C02AC7" w:rsidRDefault="0017062A">
            <w:pPr>
              <w:spacing w:line="400" w:lineRule="exact"/>
              <w:rPr>
                <w:rFonts w:ascii="宋体" w:hAnsi="宋体"/>
                <w:szCs w:val="21"/>
              </w:rPr>
            </w:pPr>
            <w:r>
              <w:rPr>
                <w:rFonts w:ascii="宋体" w:hAnsi="宋体" w:hint="eastAsia"/>
                <w:szCs w:val="21"/>
              </w:rPr>
              <w:t xml:space="preserve">　</w:t>
            </w:r>
          </w:p>
          <w:p w:rsidR="00C02AC7" w:rsidRDefault="00C02AC7">
            <w:pPr>
              <w:spacing w:line="400" w:lineRule="exact"/>
              <w:rPr>
                <w:rFonts w:ascii="宋体" w:hAnsi="宋体"/>
                <w:szCs w:val="21"/>
              </w:rPr>
            </w:pPr>
          </w:p>
          <w:p w:rsidR="00C02AC7" w:rsidRDefault="00C02AC7">
            <w:pPr>
              <w:spacing w:line="400" w:lineRule="exact"/>
              <w:rPr>
                <w:rFonts w:ascii="宋体" w:hAnsi="宋体"/>
                <w:szCs w:val="21"/>
              </w:rPr>
            </w:pPr>
          </w:p>
          <w:p w:rsidR="00C02AC7" w:rsidRDefault="00C02AC7">
            <w:pPr>
              <w:spacing w:line="400" w:lineRule="exact"/>
              <w:rPr>
                <w:rFonts w:ascii="宋体" w:hAnsi="宋体"/>
                <w:szCs w:val="21"/>
              </w:rPr>
            </w:pPr>
          </w:p>
          <w:p w:rsidR="00C02AC7" w:rsidRDefault="0017062A">
            <w:pPr>
              <w:spacing w:line="400" w:lineRule="exact"/>
              <w:rPr>
                <w:rFonts w:ascii="宋体" w:hAnsi="宋体"/>
                <w:szCs w:val="21"/>
              </w:rPr>
            </w:pPr>
            <w:r>
              <w:rPr>
                <w:rFonts w:ascii="宋体" w:hAnsi="宋体" w:hint="eastAsia"/>
                <w:szCs w:val="21"/>
              </w:rPr>
              <w:t>主管部门（章）</w:t>
            </w:r>
          </w:p>
          <w:p w:rsidR="00C02AC7" w:rsidRDefault="0017062A">
            <w:pPr>
              <w:spacing w:line="400" w:lineRule="exact"/>
              <w:rPr>
                <w:rFonts w:ascii="宋体" w:hAnsi="宋体"/>
                <w:szCs w:val="21"/>
              </w:rPr>
            </w:pPr>
            <w:r>
              <w:rPr>
                <w:rFonts w:ascii="宋体" w:hAnsi="宋体" w:hint="eastAsia"/>
                <w:szCs w:val="21"/>
              </w:rPr>
              <w:t xml:space="preserve">　　　　　　　　　　　　　　　　　　　　　　　　　　　　　　　　　　　　　　　　　　　　　　　　　　　　　　日　　</w:t>
            </w:r>
            <w:proofErr w:type="gramStart"/>
            <w:r>
              <w:rPr>
                <w:rFonts w:ascii="宋体" w:hAnsi="宋体" w:hint="eastAsia"/>
                <w:szCs w:val="21"/>
              </w:rPr>
              <w:t xml:space="preserve">　</w:t>
            </w:r>
            <w:proofErr w:type="gramEnd"/>
            <w:r>
              <w:rPr>
                <w:rFonts w:ascii="宋体" w:hAnsi="宋体" w:hint="eastAsia"/>
                <w:szCs w:val="21"/>
              </w:rPr>
              <w:t>期</w:t>
            </w:r>
            <w:proofErr w:type="gramStart"/>
            <w:r>
              <w:rPr>
                <w:rFonts w:ascii="宋体" w:hAnsi="宋体" w:hint="eastAsia"/>
                <w:szCs w:val="21"/>
              </w:rPr>
              <w:t xml:space="preserve">　　　　　　　　　　　　　　　　　　　　　　　　　　　　　　　　</w:t>
            </w:r>
            <w:proofErr w:type="gramEnd"/>
          </w:p>
        </w:tc>
      </w:tr>
    </w:tbl>
    <w:p w:rsidR="00C02AC7" w:rsidRDefault="0017062A">
      <w:pPr>
        <w:spacing w:line="300" w:lineRule="exact"/>
        <w:jc w:val="left"/>
        <w:rPr>
          <w:rFonts w:ascii="宋体" w:hAnsi="宋体"/>
          <w:szCs w:val="21"/>
        </w:rPr>
      </w:pPr>
      <w:r>
        <w:rPr>
          <w:rFonts w:ascii="宋体" w:hAnsi="宋体" w:hint="eastAsia"/>
          <w:szCs w:val="21"/>
        </w:rPr>
        <w:t>说明：本表一式六份，由承包人、设计单位、监理单位、造价咨询单位、发包人按合同规定程序填制，并按照规定报主管部门各存一份。</w:t>
      </w:r>
    </w:p>
    <w:p w:rsidR="00C02AC7" w:rsidRDefault="0017062A">
      <w:pPr>
        <w:spacing w:line="300" w:lineRule="exact"/>
        <w:jc w:val="left"/>
        <w:rPr>
          <w:rFonts w:ascii="宋体" w:hAnsi="宋体"/>
          <w:b/>
          <w:sz w:val="24"/>
        </w:rPr>
      </w:pPr>
      <w:r>
        <w:rPr>
          <w:rFonts w:ascii="宋体" w:hAnsi="宋体" w:hint="eastAsia"/>
          <w:b/>
          <w:sz w:val="24"/>
        </w:rPr>
        <w:lastRenderedPageBreak/>
        <w:t>附件八：工程安全、文明施工检查项目表</w:t>
      </w:r>
    </w:p>
    <w:p w:rsidR="00C02AC7" w:rsidRDefault="00C02AC7">
      <w:pPr>
        <w:spacing w:line="300" w:lineRule="exact"/>
        <w:jc w:val="left"/>
        <w:rPr>
          <w:rFonts w:ascii="宋体" w:hAnsi="宋体"/>
          <w:szCs w:val="21"/>
        </w:rPr>
      </w:pPr>
    </w:p>
    <w:p w:rsidR="00C02AC7" w:rsidRDefault="0017062A">
      <w:pPr>
        <w:snapToGrid w:val="0"/>
        <w:spacing w:line="360" w:lineRule="auto"/>
        <w:jc w:val="center"/>
        <w:rPr>
          <w:rFonts w:ascii="宋体" w:hAnsi="宋体"/>
          <w:b/>
          <w:sz w:val="24"/>
        </w:rPr>
      </w:pPr>
      <w:r>
        <w:rPr>
          <w:rFonts w:ascii="宋体" w:hAnsi="宋体" w:hint="eastAsia"/>
          <w:b/>
          <w:sz w:val="24"/>
        </w:rPr>
        <w:t>工程安全生产、文明施工检查项目表</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48"/>
        <w:gridCol w:w="1980"/>
        <w:gridCol w:w="5580"/>
      </w:tblGrid>
      <w:tr w:rsidR="00C02AC7">
        <w:trPr>
          <w:tblHeader/>
          <w:jc w:val="center"/>
        </w:trPr>
        <w:tc>
          <w:tcPr>
            <w:tcW w:w="648" w:type="dxa"/>
            <w:vAlign w:val="center"/>
          </w:tcPr>
          <w:p w:rsidR="00C02AC7" w:rsidRDefault="0017062A">
            <w:pPr>
              <w:jc w:val="center"/>
              <w:rPr>
                <w:rFonts w:ascii="宋体" w:hAnsi="宋体"/>
                <w:b/>
                <w:szCs w:val="21"/>
              </w:rPr>
            </w:pPr>
            <w:r>
              <w:rPr>
                <w:rFonts w:ascii="宋体" w:hAnsi="宋体" w:hint="eastAsia"/>
                <w:b/>
                <w:szCs w:val="21"/>
              </w:rPr>
              <w:t>序号</w:t>
            </w:r>
          </w:p>
        </w:tc>
        <w:tc>
          <w:tcPr>
            <w:tcW w:w="1980" w:type="dxa"/>
            <w:vAlign w:val="center"/>
          </w:tcPr>
          <w:p w:rsidR="00C02AC7" w:rsidRDefault="0017062A">
            <w:pPr>
              <w:jc w:val="center"/>
              <w:rPr>
                <w:rFonts w:ascii="宋体" w:hAnsi="宋体"/>
                <w:b/>
                <w:szCs w:val="21"/>
              </w:rPr>
            </w:pPr>
            <w:r>
              <w:rPr>
                <w:rFonts w:ascii="宋体" w:hAnsi="宋体" w:hint="eastAsia"/>
                <w:b/>
                <w:szCs w:val="21"/>
              </w:rPr>
              <w:t>检查项目</w:t>
            </w:r>
          </w:p>
        </w:tc>
        <w:tc>
          <w:tcPr>
            <w:tcW w:w="5580" w:type="dxa"/>
            <w:vAlign w:val="center"/>
          </w:tcPr>
          <w:p w:rsidR="00C02AC7" w:rsidRDefault="0017062A">
            <w:pPr>
              <w:jc w:val="center"/>
              <w:rPr>
                <w:rFonts w:ascii="宋体" w:hAnsi="宋体"/>
                <w:b/>
                <w:szCs w:val="21"/>
              </w:rPr>
            </w:pPr>
            <w:r>
              <w:rPr>
                <w:rFonts w:ascii="宋体" w:hAnsi="宋体" w:hint="eastAsia"/>
                <w:b/>
                <w:szCs w:val="21"/>
              </w:rPr>
              <w:t>检查标准及内容</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1</w:t>
            </w:r>
          </w:p>
        </w:tc>
        <w:tc>
          <w:tcPr>
            <w:tcW w:w="1980" w:type="dxa"/>
            <w:vMerge w:val="restart"/>
            <w:vAlign w:val="center"/>
          </w:tcPr>
          <w:p w:rsidR="00C02AC7" w:rsidRDefault="0017062A">
            <w:pPr>
              <w:jc w:val="center"/>
              <w:rPr>
                <w:rFonts w:ascii="宋体" w:hAnsi="宋体"/>
                <w:szCs w:val="21"/>
              </w:rPr>
            </w:pPr>
            <w:r>
              <w:rPr>
                <w:rFonts w:ascii="宋体" w:hAnsi="宋体" w:hint="eastAsia"/>
                <w:szCs w:val="21"/>
              </w:rPr>
              <w:t>人员</w:t>
            </w:r>
          </w:p>
        </w:tc>
        <w:tc>
          <w:tcPr>
            <w:tcW w:w="5580" w:type="dxa"/>
            <w:vAlign w:val="center"/>
          </w:tcPr>
          <w:p w:rsidR="00C02AC7" w:rsidRDefault="0017062A">
            <w:pPr>
              <w:rPr>
                <w:rFonts w:ascii="宋体" w:hAnsi="宋体"/>
                <w:szCs w:val="21"/>
              </w:rPr>
            </w:pPr>
            <w:r>
              <w:rPr>
                <w:rFonts w:ascii="宋体" w:hAnsi="宋体" w:hint="eastAsia"/>
                <w:szCs w:val="21"/>
              </w:rPr>
              <w:t>项目经理、现场安全专管员经考核合格；</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2</w:t>
            </w:r>
          </w:p>
        </w:tc>
        <w:tc>
          <w:tcPr>
            <w:tcW w:w="1980" w:type="dxa"/>
            <w:vMerge/>
            <w:vAlign w:val="center"/>
          </w:tcPr>
          <w:p w:rsidR="00C02AC7" w:rsidRDefault="00C02AC7">
            <w:pPr>
              <w:widowControl/>
              <w:jc w:val="left"/>
              <w:rPr>
                <w:rFonts w:ascii="宋体" w:hAnsi="宋体"/>
                <w:szCs w:val="21"/>
              </w:rPr>
            </w:pPr>
          </w:p>
        </w:tc>
        <w:tc>
          <w:tcPr>
            <w:tcW w:w="5580" w:type="dxa"/>
            <w:vAlign w:val="center"/>
          </w:tcPr>
          <w:p w:rsidR="00C02AC7" w:rsidRDefault="0017062A">
            <w:pPr>
              <w:rPr>
                <w:rFonts w:ascii="宋体" w:hAnsi="宋体"/>
                <w:szCs w:val="21"/>
              </w:rPr>
            </w:pPr>
            <w:r>
              <w:rPr>
                <w:rFonts w:ascii="宋体" w:hAnsi="宋体" w:hint="eastAsia"/>
                <w:szCs w:val="21"/>
              </w:rPr>
              <w:t>特种作业人员持证上岗；</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3</w:t>
            </w:r>
          </w:p>
        </w:tc>
        <w:tc>
          <w:tcPr>
            <w:tcW w:w="1980" w:type="dxa"/>
            <w:vMerge/>
            <w:vAlign w:val="center"/>
          </w:tcPr>
          <w:p w:rsidR="00C02AC7" w:rsidRDefault="00C02AC7">
            <w:pPr>
              <w:widowControl/>
              <w:jc w:val="left"/>
              <w:rPr>
                <w:rFonts w:ascii="宋体" w:hAnsi="宋体"/>
                <w:szCs w:val="21"/>
              </w:rPr>
            </w:pPr>
          </w:p>
        </w:tc>
        <w:tc>
          <w:tcPr>
            <w:tcW w:w="5580" w:type="dxa"/>
            <w:vAlign w:val="center"/>
          </w:tcPr>
          <w:p w:rsidR="00C02AC7" w:rsidRDefault="0017062A">
            <w:pPr>
              <w:rPr>
                <w:rFonts w:ascii="宋体" w:hAnsi="宋体"/>
                <w:szCs w:val="21"/>
              </w:rPr>
            </w:pPr>
            <w:r>
              <w:rPr>
                <w:rFonts w:ascii="宋体" w:hAnsi="宋体" w:hint="eastAsia"/>
                <w:szCs w:val="21"/>
              </w:rPr>
              <w:t>无“三无”人员（无暂住证、无劳动就业证、无计划生育证）。</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4</w:t>
            </w:r>
          </w:p>
        </w:tc>
        <w:tc>
          <w:tcPr>
            <w:tcW w:w="1980" w:type="dxa"/>
            <w:vAlign w:val="center"/>
          </w:tcPr>
          <w:p w:rsidR="00C02AC7" w:rsidRDefault="0017062A">
            <w:pPr>
              <w:jc w:val="center"/>
              <w:rPr>
                <w:rFonts w:ascii="宋体" w:hAnsi="宋体"/>
                <w:szCs w:val="21"/>
              </w:rPr>
            </w:pPr>
            <w:r>
              <w:rPr>
                <w:rFonts w:ascii="宋体" w:hAnsi="宋体" w:hint="eastAsia"/>
                <w:szCs w:val="21"/>
              </w:rPr>
              <w:t>劳保用品</w:t>
            </w:r>
          </w:p>
        </w:tc>
        <w:tc>
          <w:tcPr>
            <w:tcW w:w="5580" w:type="dxa"/>
            <w:vAlign w:val="center"/>
          </w:tcPr>
          <w:p w:rsidR="00C02AC7" w:rsidRDefault="0017062A">
            <w:pPr>
              <w:ind w:firstLineChars="200" w:firstLine="420"/>
              <w:rPr>
                <w:rFonts w:ascii="宋体" w:hAnsi="宋体"/>
                <w:szCs w:val="21"/>
              </w:rPr>
            </w:pPr>
            <w:r>
              <w:rPr>
                <w:rFonts w:ascii="宋体" w:hAnsi="宋体" w:hint="eastAsia"/>
                <w:szCs w:val="21"/>
              </w:rPr>
              <w:t>进入施工现场的各类人员应当戴安全帽，系好帽带，临空和高空作业人员应当系好安全带。安全帽、安全带应当符合技术安全标准。水上作业人员配备救生设施。</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5</w:t>
            </w:r>
          </w:p>
        </w:tc>
        <w:tc>
          <w:tcPr>
            <w:tcW w:w="1980" w:type="dxa"/>
            <w:vAlign w:val="center"/>
          </w:tcPr>
          <w:p w:rsidR="00C02AC7" w:rsidRDefault="0017062A">
            <w:pPr>
              <w:jc w:val="center"/>
              <w:rPr>
                <w:rFonts w:ascii="宋体" w:hAnsi="宋体"/>
                <w:szCs w:val="21"/>
              </w:rPr>
            </w:pPr>
            <w:r>
              <w:rPr>
                <w:rFonts w:ascii="宋体" w:hAnsi="宋体" w:hint="eastAsia"/>
                <w:szCs w:val="21"/>
              </w:rPr>
              <w:t>安全警示</w:t>
            </w:r>
            <w:proofErr w:type="gramStart"/>
            <w:r>
              <w:rPr>
                <w:rFonts w:ascii="宋体" w:hAnsi="宋体" w:hint="eastAsia"/>
                <w:szCs w:val="21"/>
              </w:rPr>
              <w:t>标准志牌</w:t>
            </w:r>
            <w:proofErr w:type="gramEnd"/>
          </w:p>
        </w:tc>
        <w:tc>
          <w:tcPr>
            <w:tcW w:w="5580" w:type="dxa"/>
            <w:vAlign w:val="center"/>
          </w:tcPr>
          <w:p w:rsidR="00C02AC7" w:rsidRDefault="0017062A">
            <w:pPr>
              <w:ind w:firstLineChars="200" w:firstLine="420"/>
              <w:rPr>
                <w:rFonts w:ascii="宋体" w:hAnsi="宋体"/>
                <w:szCs w:val="21"/>
              </w:rPr>
            </w:pPr>
            <w:r>
              <w:rPr>
                <w:rFonts w:ascii="宋体" w:hAnsi="宋体" w:hint="eastAsia"/>
                <w:szCs w:val="21"/>
              </w:rPr>
              <w:t>在易发伤亡事故（或危险）处设置明显的、符合国家标准要求的安全警示标志牌。</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6</w:t>
            </w:r>
          </w:p>
        </w:tc>
        <w:tc>
          <w:tcPr>
            <w:tcW w:w="1980" w:type="dxa"/>
            <w:vAlign w:val="center"/>
          </w:tcPr>
          <w:p w:rsidR="00C02AC7" w:rsidRDefault="0017062A">
            <w:pPr>
              <w:jc w:val="center"/>
              <w:rPr>
                <w:rFonts w:ascii="宋体" w:hAnsi="宋体"/>
                <w:szCs w:val="21"/>
              </w:rPr>
            </w:pPr>
            <w:r>
              <w:rPr>
                <w:rFonts w:ascii="宋体" w:hAnsi="宋体" w:hint="eastAsia"/>
                <w:szCs w:val="21"/>
              </w:rPr>
              <w:t>现场围档</w:t>
            </w:r>
          </w:p>
        </w:tc>
        <w:tc>
          <w:tcPr>
            <w:tcW w:w="5580" w:type="dxa"/>
            <w:vAlign w:val="center"/>
          </w:tcPr>
          <w:p w:rsidR="00C02AC7" w:rsidRDefault="0017062A">
            <w:pPr>
              <w:ind w:firstLineChars="200" w:firstLine="420"/>
              <w:rPr>
                <w:rFonts w:ascii="宋体" w:hAnsi="宋体"/>
                <w:szCs w:val="21"/>
              </w:rPr>
            </w:pPr>
            <w:r>
              <w:rPr>
                <w:rFonts w:ascii="宋体" w:hAnsi="宋体" w:hint="eastAsia"/>
                <w:szCs w:val="21"/>
              </w:rPr>
              <w:t>现场采用封闭围挡。围墙、围板或围栏的材料、高度、造型、颜色等应符合规定。</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7</w:t>
            </w:r>
          </w:p>
        </w:tc>
        <w:tc>
          <w:tcPr>
            <w:tcW w:w="1980" w:type="dxa"/>
            <w:vAlign w:val="center"/>
          </w:tcPr>
          <w:p w:rsidR="00C02AC7" w:rsidRDefault="0017062A">
            <w:pPr>
              <w:jc w:val="center"/>
              <w:rPr>
                <w:rFonts w:ascii="宋体" w:hAnsi="宋体"/>
                <w:szCs w:val="21"/>
              </w:rPr>
            </w:pPr>
            <w:proofErr w:type="gramStart"/>
            <w:r>
              <w:rPr>
                <w:rFonts w:ascii="宋体" w:hAnsi="宋体" w:hint="eastAsia"/>
                <w:szCs w:val="21"/>
              </w:rPr>
              <w:t>五牌一图</w:t>
            </w:r>
            <w:proofErr w:type="gramEnd"/>
          </w:p>
        </w:tc>
        <w:tc>
          <w:tcPr>
            <w:tcW w:w="5580" w:type="dxa"/>
            <w:vAlign w:val="center"/>
          </w:tcPr>
          <w:p w:rsidR="00C02AC7" w:rsidRDefault="0017062A">
            <w:pPr>
              <w:ind w:firstLineChars="200" w:firstLine="420"/>
              <w:rPr>
                <w:rFonts w:ascii="宋体" w:hAnsi="宋体"/>
                <w:szCs w:val="21"/>
              </w:rPr>
            </w:pPr>
            <w:r>
              <w:rPr>
                <w:rFonts w:ascii="宋体" w:hAnsi="宋体" w:hint="eastAsia"/>
                <w:szCs w:val="21"/>
              </w:rPr>
              <w:t>在进门处悬挂工程概况、管理人员名单及监督电话、安全生产、文明施工、消防保卫五牌；施工现场总平面图。</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8</w:t>
            </w:r>
          </w:p>
        </w:tc>
        <w:tc>
          <w:tcPr>
            <w:tcW w:w="1980" w:type="dxa"/>
            <w:vAlign w:val="center"/>
          </w:tcPr>
          <w:p w:rsidR="00C02AC7" w:rsidRDefault="0017062A">
            <w:pPr>
              <w:jc w:val="center"/>
              <w:rPr>
                <w:rFonts w:ascii="宋体" w:hAnsi="宋体"/>
                <w:szCs w:val="21"/>
              </w:rPr>
            </w:pPr>
            <w:r>
              <w:rPr>
                <w:rFonts w:ascii="宋体" w:hAnsi="宋体" w:hint="eastAsia"/>
                <w:szCs w:val="21"/>
              </w:rPr>
              <w:t>企业标志</w:t>
            </w:r>
          </w:p>
        </w:tc>
        <w:tc>
          <w:tcPr>
            <w:tcW w:w="5580" w:type="dxa"/>
            <w:vAlign w:val="center"/>
          </w:tcPr>
          <w:p w:rsidR="00C02AC7" w:rsidRDefault="0017062A">
            <w:pPr>
              <w:rPr>
                <w:rFonts w:ascii="宋体" w:hAnsi="宋体"/>
                <w:szCs w:val="21"/>
              </w:rPr>
            </w:pPr>
            <w:r>
              <w:rPr>
                <w:rFonts w:ascii="宋体" w:hAnsi="宋体" w:hint="eastAsia"/>
                <w:szCs w:val="21"/>
              </w:rPr>
              <w:t>现场出入的大门应设有本企业标识或企业标识。</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9</w:t>
            </w:r>
          </w:p>
        </w:tc>
        <w:tc>
          <w:tcPr>
            <w:tcW w:w="1980" w:type="dxa"/>
            <w:vMerge w:val="restart"/>
            <w:vAlign w:val="center"/>
          </w:tcPr>
          <w:p w:rsidR="00C02AC7" w:rsidRDefault="0017062A">
            <w:pPr>
              <w:jc w:val="center"/>
              <w:rPr>
                <w:rFonts w:ascii="宋体" w:hAnsi="宋体"/>
                <w:szCs w:val="21"/>
              </w:rPr>
            </w:pPr>
            <w:r>
              <w:rPr>
                <w:rFonts w:ascii="宋体" w:hAnsi="宋体" w:hint="eastAsia"/>
                <w:szCs w:val="21"/>
              </w:rPr>
              <w:t>场容场貌</w:t>
            </w:r>
          </w:p>
        </w:tc>
        <w:tc>
          <w:tcPr>
            <w:tcW w:w="5580" w:type="dxa"/>
            <w:vAlign w:val="center"/>
          </w:tcPr>
          <w:p w:rsidR="00C02AC7" w:rsidRDefault="0017062A">
            <w:pPr>
              <w:rPr>
                <w:rFonts w:ascii="宋体" w:hAnsi="宋体"/>
                <w:szCs w:val="21"/>
              </w:rPr>
            </w:pPr>
            <w:r>
              <w:rPr>
                <w:rFonts w:ascii="宋体" w:hAnsi="宋体" w:hint="eastAsia"/>
                <w:szCs w:val="21"/>
              </w:rPr>
              <w:t>道路畅通；</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10</w:t>
            </w:r>
          </w:p>
        </w:tc>
        <w:tc>
          <w:tcPr>
            <w:tcW w:w="1980" w:type="dxa"/>
            <w:vMerge/>
            <w:vAlign w:val="center"/>
          </w:tcPr>
          <w:p w:rsidR="00C02AC7" w:rsidRDefault="00C02AC7">
            <w:pPr>
              <w:widowControl/>
              <w:jc w:val="left"/>
              <w:rPr>
                <w:rFonts w:ascii="宋体" w:hAnsi="宋体"/>
                <w:szCs w:val="21"/>
              </w:rPr>
            </w:pPr>
          </w:p>
        </w:tc>
        <w:tc>
          <w:tcPr>
            <w:tcW w:w="5580" w:type="dxa"/>
            <w:vAlign w:val="center"/>
          </w:tcPr>
          <w:p w:rsidR="00C02AC7" w:rsidRDefault="0017062A">
            <w:pPr>
              <w:rPr>
                <w:rFonts w:ascii="宋体" w:hAnsi="宋体"/>
                <w:szCs w:val="21"/>
              </w:rPr>
            </w:pPr>
            <w:r>
              <w:rPr>
                <w:rFonts w:ascii="宋体" w:hAnsi="宋体" w:hint="eastAsia"/>
                <w:szCs w:val="21"/>
              </w:rPr>
              <w:t>排水沟、排水设施通畅；</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11</w:t>
            </w:r>
          </w:p>
        </w:tc>
        <w:tc>
          <w:tcPr>
            <w:tcW w:w="1980" w:type="dxa"/>
            <w:vMerge/>
            <w:vAlign w:val="center"/>
          </w:tcPr>
          <w:p w:rsidR="00C02AC7" w:rsidRDefault="00C02AC7">
            <w:pPr>
              <w:widowControl/>
              <w:jc w:val="left"/>
              <w:rPr>
                <w:rFonts w:ascii="宋体" w:hAnsi="宋体"/>
                <w:szCs w:val="21"/>
              </w:rPr>
            </w:pPr>
          </w:p>
        </w:tc>
        <w:tc>
          <w:tcPr>
            <w:tcW w:w="5580" w:type="dxa"/>
            <w:vAlign w:val="center"/>
          </w:tcPr>
          <w:p w:rsidR="00C02AC7" w:rsidRDefault="0017062A">
            <w:pPr>
              <w:rPr>
                <w:rFonts w:ascii="宋体" w:hAnsi="宋体"/>
                <w:szCs w:val="21"/>
              </w:rPr>
            </w:pPr>
            <w:r>
              <w:rPr>
                <w:rFonts w:ascii="宋体" w:hAnsi="宋体" w:hint="eastAsia"/>
                <w:szCs w:val="21"/>
              </w:rPr>
              <w:t>工地地面硬化处理；</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12</w:t>
            </w:r>
          </w:p>
        </w:tc>
        <w:tc>
          <w:tcPr>
            <w:tcW w:w="1980" w:type="dxa"/>
            <w:vMerge/>
            <w:vAlign w:val="center"/>
          </w:tcPr>
          <w:p w:rsidR="00C02AC7" w:rsidRDefault="00C02AC7">
            <w:pPr>
              <w:widowControl/>
              <w:jc w:val="left"/>
              <w:rPr>
                <w:rFonts w:ascii="宋体" w:hAnsi="宋体"/>
                <w:szCs w:val="21"/>
              </w:rPr>
            </w:pPr>
          </w:p>
        </w:tc>
        <w:tc>
          <w:tcPr>
            <w:tcW w:w="5580" w:type="dxa"/>
            <w:vAlign w:val="center"/>
          </w:tcPr>
          <w:p w:rsidR="00C02AC7" w:rsidRDefault="0017062A">
            <w:pPr>
              <w:rPr>
                <w:rFonts w:ascii="宋体" w:hAnsi="宋体"/>
                <w:szCs w:val="21"/>
              </w:rPr>
            </w:pPr>
            <w:r>
              <w:rPr>
                <w:rFonts w:ascii="宋体" w:hAnsi="宋体" w:hint="eastAsia"/>
                <w:szCs w:val="21"/>
              </w:rPr>
              <w:t>绿化。</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13</w:t>
            </w:r>
          </w:p>
        </w:tc>
        <w:tc>
          <w:tcPr>
            <w:tcW w:w="1980" w:type="dxa"/>
            <w:vMerge w:val="restart"/>
            <w:vAlign w:val="center"/>
          </w:tcPr>
          <w:p w:rsidR="00C02AC7" w:rsidRDefault="0017062A">
            <w:pPr>
              <w:jc w:val="center"/>
              <w:rPr>
                <w:rFonts w:ascii="宋体" w:hAnsi="宋体"/>
                <w:szCs w:val="21"/>
              </w:rPr>
            </w:pPr>
            <w:r>
              <w:rPr>
                <w:rFonts w:ascii="宋体" w:hAnsi="宋体" w:hint="eastAsia"/>
                <w:szCs w:val="21"/>
              </w:rPr>
              <w:t>材料堆放</w:t>
            </w:r>
          </w:p>
        </w:tc>
        <w:tc>
          <w:tcPr>
            <w:tcW w:w="5580" w:type="dxa"/>
            <w:vAlign w:val="center"/>
          </w:tcPr>
          <w:p w:rsidR="00C02AC7" w:rsidRDefault="0017062A">
            <w:pPr>
              <w:ind w:firstLineChars="200" w:firstLine="420"/>
              <w:rPr>
                <w:rFonts w:ascii="宋体" w:hAnsi="宋体"/>
                <w:szCs w:val="21"/>
              </w:rPr>
            </w:pPr>
            <w:r>
              <w:rPr>
                <w:rFonts w:ascii="宋体" w:hAnsi="宋体" w:hint="eastAsia"/>
                <w:szCs w:val="21"/>
              </w:rPr>
              <w:t>材料、构件、料具等按施工总平面图划定的区域存放，堆放时，悬挂有名称、品种、规格等标签；</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14</w:t>
            </w:r>
          </w:p>
        </w:tc>
        <w:tc>
          <w:tcPr>
            <w:tcW w:w="1980" w:type="dxa"/>
            <w:vMerge/>
            <w:vAlign w:val="center"/>
          </w:tcPr>
          <w:p w:rsidR="00C02AC7" w:rsidRDefault="00C02AC7">
            <w:pPr>
              <w:widowControl/>
              <w:jc w:val="left"/>
              <w:rPr>
                <w:rFonts w:ascii="宋体" w:hAnsi="宋体"/>
                <w:szCs w:val="21"/>
              </w:rPr>
            </w:pPr>
          </w:p>
        </w:tc>
        <w:tc>
          <w:tcPr>
            <w:tcW w:w="5580" w:type="dxa"/>
            <w:vAlign w:val="center"/>
          </w:tcPr>
          <w:p w:rsidR="00C02AC7" w:rsidRDefault="0017062A">
            <w:pPr>
              <w:rPr>
                <w:rFonts w:ascii="宋体" w:hAnsi="宋体"/>
                <w:szCs w:val="21"/>
              </w:rPr>
            </w:pPr>
            <w:r>
              <w:rPr>
                <w:rFonts w:ascii="宋体" w:hAnsi="宋体" w:hint="eastAsia"/>
                <w:szCs w:val="21"/>
              </w:rPr>
              <w:t>水泥和其他易飞扬细颗粒建筑材料应密闭存放或采取覆盖等措施；</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15</w:t>
            </w:r>
          </w:p>
        </w:tc>
        <w:tc>
          <w:tcPr>
            <w:tcW w:w="1980" w:type="dxa"/>
            <w:vMerge/>
            <w:vAlign w:val="center"/>
          </w:tcPr>
          <w:p w:rsidR="00C02AC7" w:rsidRDefault="00C02AC7">
            <w:pPr>
              <w:widowControl/>
              <w:jc w:val="left"/>
              <w:rPr>
                <w:rFonts w:ascii="宋体" w:hAnsi="宋体"/>
                <w:szCs w:val="21"/>
              </w:rPr>
            </w:pPr>
          </w:p>
        </w:tc>
        <w:tc>
          <w:tcPr>
            <w:tcW w:w="5580" w:type="dxa"/>
            <w:vAlign w:val="center"/>
          </w:tcPr>
          <w:p w:rsidR="00C02AC7" w:rsidRDefault="0017062A">
            <w:pPr>
              <w:rPr>
                <w:rFonts w:ascii="宋体" w:hAnsi="宋体"/>
                <w:szCs w:val="21"/>
              </w:rPr>
            </w:pPr>
            <w:r>
              <w:rPr>
                <w:rFonts w:ascii="宋体" w:hAnsi="宋体" w:hint="eastAsia"/>
                <w:szCs w:val="21"/>
              </w:rPr>
              <w:t>易燃、易爆和有毒有害物品分类存放。</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16</w:t>
            </w:r>
          </w:p>
        </w:tc>
        <w:tc>
          <w:tcPr>
            <w:tcW w:w="1980" w:type="dxa"/>
            <w:vMerge w:val="restart"/>
            <w:vAlign w:val="center"/>
          </w:tcPr>
          <w:p w:rsidR="00C02AC7" w:rsidRDefault="0017062A">
            <w:pPr>
              <w:jc w:val="center"/>
              <w:rPr>
                <w:rFonts w:ascii="宋体" w:hAnsi="宋体"/>
                <w:szCs w:val="21"/>
              </w:rPr>
            </w:pPr>
            <w:r>
              <w:rPr>
                <w:rFonts w:ascii="宋体" w:hAnsi="宋体" w:hint="eastAsia"/>
                <w:szCs w:val="21"/>
              </w:rPr>
              <w:t>机械设备（船舶）</w:t>
            </w:r>
          </w:p>
        </w:tc>
        <w:tc>
          <w:tcPr>
            <w:tcW w:w="5580" w:type="dxa"/>
            <w:vAlign w:val="center"/>
          </w:tcPr>
          <w:p w:rsidR="00C02AC7" w:rsidRDefault="0017062A">
            <w:pPr>
              <w:rPr>
                <w:rFonts w:ascii="宋体" w:hAnsi="宋体"/>
                <w:szCs w:val="21"/>
              </w:rPr>
            </w:pPr>
            <w:r>
              <w:rPr>
                <w:rFonts w:ascii="宋体" w:hAnsi="宋体" w:hint="eastAsia"/>
                <w:szCs w:val="21"/>
              </w:rPr>
              <w:t>按规定的位置和线路设置；</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17</w:t>
            </w:r>
          </w:p>
        </w:tc>
        <w:tc>
          <w:tcPr>
            <w:tcW w:w="1980" w:type="dxa"/>
            <w:vMerge/>
            <w:vAlign w:val="center"/>
          </w:tcPr>
          <w:p w:rsidR="00C02AC7" w:rsidRDefault="00C02AC7">
            <w:pPr>
              <w:widowControl/>
              <w:jc w:val="left"/>
              <w:rPr>
                <w:rFonts w:ascii="宋体" w:hAnsi="宋体"/>
                <w:szCs w:val="21"/>
              </w:rPr>
            </w:pPr>
          </w:p>
        </w:tc>
        <w:tc>
          <w:tcPr>
            <w:tcW w:w="5580" w:type="dxa"/>
            <w:vAlign w:val="center"/>
          </w:tcPr>
          <w:p w:rsidR="00C02AC7" w:rsidRDefault="0017062A">
            <w:pPr>
              <w:rPr>
                <w:rFonts w:ascii="宋体" w:hAnsi="宋体"/>
                <w:szCs w:val="21"/>
              </w:rPr>
            </w:pPr>
            <w:r>
              <w:rPr>
                <w:rFonts w:ascii="宋体" w:hAnsi="宋体" w:hint="eastAsia"/>
                <w:szCs w:val="21"/>
              </w:rPr>
              <w:t>进场必须经过安全检查，合格才能使用；</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18</w:t>
            </w:r>
          </w:p>
        </w:tc>
        <w:tc>
          <w:tcPr>
            <w:tcW w:w="1980" w:type="dxa"/>
            <w:vMerge/>
            <w:vAlign w:val="center"/>
          </w:tcPr>
          <w:p w:rsidR="00C02AC7" w:rsidRDefault="00C02AC7">
            <w:pPr>
              <w:widowControl/>
              <w:jc w:val="left"/>
              <w:rPr>
                <w:rFonts w:ascii="宋体" w:hAnsi="宋体"/>
                <w:szCs w:val="21"/>
              </w:rPr>
            </w:pPr>
          </w:p>
        </w:tc>
        <w:tc>
          <w:tcPr>
            <w:tcW w:w="5580" w:type="dxa"/>
            <w:vAlign w:val="center"/>
          </w:tcPr>
          <w:p w:rsidR="00C02AC7" w:rsidRDefault="0017062A">
            <w:pPr>
              <w:rPr>
                <w:rFonts w:ascii="宋体" w:hAnsi="宋体"/>
                <w:szCs w:val="21"/>
              </w:rPr>
            </w:pPr>
            <w:r>
              <w:rPr>
                <w:rFonts w:ascii="宋体" w:hAnsi="宋体" w:hint="eastAsia"/>
                <w:szCs w:val="21"/>
              </w:rPr>
              <w:t>建立机组责任制。</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19</w:t>
            </w:r>
          </w:p>
        </w:tc>
        <w:tc>
          <w:tcPr>
            <w:tcW w:w="1980" w:type="dxa"/>
            <w:vMerge w:val="restart"/>
            <w:vAlign w:val="center"/>
          </w:tcPr>
          <w:p w:rsidR="00C02AC7" w:rsidRDefault="0017062A">
            <w:pPr>
              <w:jc w:val="center"/>
              <w:rPr>
                <w:rFonts w:ascii="宋体" w:hAnsi="宋体"/>
                <w:szCs w:val="21"/>
              </w:rPr>
            </w:pPr>
            <w:r>
              <w:rPr>
                <w:rFonts w:ascii="宋体" w:hAnsi="宋体" w:hint="eastAsia"/>
                <w:szCs w:val="21"/>
              </w:rPr>
              <w:t>现场防火</w:t>
            </w:r>
          </w:p>
        </w:tc>
        <w:tc>
          <w:tcPr>
            <w:tcW w:w="5580" w:type="dxa"/>
            <w:vAlign w:val="center"/>
          </w:tcPr>
          <w:p w:rsidR="00C02AC7" w:rsidRDefault="0017062A">
            <w:pPr>
              <w:rPr>
                <w:rFonts w:ascii="宋体" w:hAnsi="宋体"/>
                <w:szCs w:val="21"/>
              </w:rPr>
            </w:pPr>
            <w:r>
              <w:rPr>
                <w:rFonts w:ascii="宋体" w:hAnsi="宋体" w:hint="eastAsia"/>
                <w:szCs w:val="21"/>
              </w:rPr>
              <w:t>消防器材配置合同，符合消防要求；</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20</w:t>
            </w:r>
          </w:p>
        </w:tc>
        <w:tc>
          <w:tcPr>
            <w:tcW w:w="1980" w:type="dxa"/>
            <w:vMerge/>
            <w:vAlign w:val="center"/>
          </w:tcPr>
          <w:p w:rsidR="00C02AC7" w:rsidRDefault="00C02AC7">
            <w:pPr>
              <w:widowControl/>
              <w:jc w:val="left"/>
              <w:rPr>
                <w:rFonts w:ascii="宋体" w:hAnsi="宋体"/>
                <w:szCs w:val="21"/>
              </w:rPr>
            </w:pPr>
          </w:p>
        </w:tc>
        <w:tc>
          <w:tcPr>
            <w:tcW w:w="5580" w:type="dxa"/>
            <w:vAlign w:val="center"/>
          </w:tcPr>
          <w:p w:rsidR="00C02AC7" w:rsidRDefault="0017062A">
            <w:pPr>
              <w:rPr>
                <w:rFonts w:ascii="宋体" w:hAnsi="宋体"/>
                <w:szCs w:val="21"/>
              </w:rPr>
            </w:pPr>
            <w:r>
              <w:rPr>
                <w:rFonts w:ascii="宋体" w:hAnsi="宋体" w:hint="eastAsia"/>
                <w:szCs w:val="21"/>
              </w:rPr>
              <w:t>动用明火必须履行现场核验签字许可制。</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21</w:t>
            </w:r>
          </w:p>
        </w:tc>
        <w:tc>
          <w:tcPr>
            <w:tcW w:w="1980" w:type="dxa"/>
            <w:vAlign w:val="center"/>
          </w:tcPr>
          <w:p w:rsidR="00C02AC7" w:rsidRDefault="0017062A">
            <w:pPr>
              <w:jc w:val="center"/>
              <w:rPr>
                <w:rFonts w:ascii="宋体" w:hAnsi="宋体"/>
                <w:szCs w:val="21"/>
              </w:rPr>
            </w:pPr>
            <w:r>
              <w:rPr>
                <w:rFonts w:ascii="宋体" w:hAnsi="宋体" w:hint="eastAsia"/>
                <w:szCs w:val="21"/>
              </w:rPr>
              <w:t>垃圾清运</w:t>
            </w:r>
          </w:p>
        </w:tc>
        <w:tc>
          <w:tcPr>
            <w:tcW w:w="5580" w:type="dxa"/>
            <w:vAlign w:val="center"/>
          </w:tcPr>
          <w:p w:rsidR="00C02AC7" w:rsidRDefault="0017062A">
            <w:pPr>
              <w:ind w:firstLineChars="200" w:firstLine="420"/>
              <w:rPr>
                <w:rFonts w:ascii="宋体" w:hAnsi="宋体"/>
                <w:szCs w:val="21"/>
              </w:rPr>
            </w:pPr>
            <w:r>
              <w:rPr>
                <w:rFonts w:ascii="宋体" w:hAnsi="宋体" w:hint="eastAsia"/>
                <w:szCs w:val="21"/>
              </w:rPr>
              <w:t>施工现场应设置密闭式垃圾站，施工垃圾、生活垃圾应分类存放。施工垃圾必须采用相应容器或管道运输。</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22</w:t>
            </w:r>
          </w:p>
        </w:tc>
        <w:tc>
          <w:tcPr>
            <w:tcW w:w="1980" w:type="dxa"/>
            <w:vMerge w:val="restart"/>
            <w:vAlign w:val="center"/>
          </w:tcPr>
          <w:p w:rsidR="00C02AC7" w:rsidRDefault="0017062A">
            <w:pPr>
              <w:jc w:val="center"/>
              <w:rPr>
                <w:rFonts w:ascii="宋体" w:hAnsi="宋体"/>
                <w:szCs w:val="21"/>
              </w:rPr>
            </w:pPr>
            <w:r>
              <w:rPr>
                <w:rFonts w:ascii="宋体" w:hAnsi="宋体" w:hint="eastAsia"/>
                <w:szCs w:val="21"/>
              </w:rPr>
              <w:t>现场办公生活设施</w:t>
            </w:r>
          </w:p>
        </w:tc>
        <w:tc>
          <w:tcPr>
            <w:tcW w:w="5580" w:type="dxa"/>
            <w:vAlign w:val="center"/>
          </w:tcPr>
          <w:p w:rsidR="00C02AC7" w:rsidRDefault="0017062A">
            <w:pPr>
              <w:rPr>
                <w:rFonts w:ascii="宋体" w:hAnsi="宋体"/>
                <w:szCs w:val="21"/>
              </w:rPr>
            </w:pPr>
            <w:r>
              <w:rPr>
                <w:rFonts w:ascii="宋体" w:hAnsi="宋体" w:hint="eastAsia"/>
                <w:szCs w:val="21"/>
              </w:rPr>
              <w:t>施工现场办公、生活区与作业区分开设置，保持安全距离；</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23</w:t>
            </w:r>
          </w:p>
        </w:tc>
        <w:tc>
          <w:tcPr>
            <w:tcW w:w="1980" w:type="dxa"/>
            <w:vMerge/>
            <w:vAlign w:val="center"/>
          </w:tcPr>
          <w:p w:rsidR="00C02AC7" w:rsidRDefault="00C02AC7">
            <w:pPr>
              <w:widowControl/>
              <w:jc w:val="left"/>
              <w:rPr>
                <w:rFonts w:ascii="宋体" w:hAnsi="宋体"/>
                <w:szCs w:val="21"/>
              </w:rPr>
            </w:pPr>
          </w:p>
        </w:tc>
        <w:tc>
          <w:tcPr>
            <w:tcW w:w="5580" w:type="dxa"/>
            <w:vAlign w:val="center"/>
          </w:tcPr>
          <w:p w:rsidR="00C02AC7" w:rsidRDefault="0017062A">
            <w:pPr>
              <w:ind w:firstLineChars="200" w:firstLine="420"/>
              <w:rPr>
                <w:rFonts w:ascii="宋体" w:hAnsi="宋体"/>
                <w:szCs w:val="21"/>
              </w:rPr>
            </w:pPr>
            <w:r>
              <w:rPr>
                <w:rFonts w:ascii="宋体" w:hAnsi="宋体" w:hint="eastAsia"/>
                <w:szCs w:val="21"/>
              </w:rPr>
              <w:t>工地办公室、现场宿舍、食堂、厕所、饮水、休息场所、仓库、水电设施等符合卫生和安全要求。</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24</w:t>
            </w:r>
          </w:p>
        </w:tc>
        <w:tc>
          <w:tcPr>
            <w:tcW w:w="1980" w:type="dxa"/>
            <w:vAlign w:val="center"/>
          </w:tcPr>
          <w:p w:rsidR="00C02AC7" w:rsidRDefault="0017062A">
            <w:pPr>
              <w:jc w:val="center"/>
              <w:rPr>
                <w:rFonts w:ascii="宋体" w:hAnsi="宋体"/>
                <w:szCs w:val="21"/>
              </w:rPr>
            </w:pPr>
            <w:r>
              <w:rPr>
                <w:rFonts w:ascii="宋体" w:hAnsi="宋体" w:hint="eastAsia"/>
                <w:szCs w:val="21"/>
              </w:rPr>
              <w:t>治安综合治理</w:t>
            </w:r>
          </w:p>
        </w:tc>
        <w:tc>
          <w:tcPr>
            <w:tcW w:w="5580" w:type="dxa"/>
            <w:vAlign w:val="center"/>
          </w:tcPr>
          <w:p w:rsidR="00C02AC7" w:rsidRDefault="0017062A">
            <w:pPr>
              <w:ind w:firstLineChars="200" w:firstLine="420"/>
              <w:rPr>
                <w:rFonts w:ascii="宋体" w:hAnsi="宋体"/>
                <w:szCs w:val="21"/>
              </w:rPr>
            </w:pPr>
            <w:r>
              <w:rPr>
                <w:rFonts w:ascii="宋体" w:hAnsi="宋体" w:hint="eastAsia"/>
                <w:szCs w:val="21"/>
              </w:rPr>
              <w:t>在生活区给工人设置学习和娱乐场所。建立治安保卫制度，责任分解到人。治安防范措施到位。</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lastRenderedPageBreak/>
              <w:t>25</w:t>
            </w:r>
          </w:p>
        </w:tc>
        <w:tc>
          <w:tcPr>
            <w:tcW w:w="1980" w:type="dxa"/>
            <w:vAlign w:val="center"/>
          </w:tcPr>
          <w:p w:rsidR="00C02AC7" w:rsidRDefault="0017062A">
            <w:pPr>
              <w:jc w:val="center"/>
              <w:rPr>
                <w:rFonts w:ascii="宋体" w:hAnsi="宋体"/>
                <w:szCs w:val="21"/>
              </w:rPr>
            </w:pPr>
            <w:r>
              <w:rPr>
                <w:rFonts w:ascii="宋体" w:hAnsi="宋体" w:hint="eastAsia"/>
                <w:szCs w:val="21"/>
              </w:rPr>
              <w:t>社区服务和环境保护</w:t>
            </w:r>
          </w:p>
        </w:tc>
        <w:tc>
          <w:tcPr>
            <w:tcW w:w="5580" w:type="dxa"/>
            <w:vAlign w:val="center"/>
          </w:tcPr>
          <w:p w:rsidR="00C02AC7" w:rsidRDefault="0017062A">
            <w:pPr>
              <w:ind w:firstLineChars="200" w:firstLine="420"/>
              <w:rPr>
                <w:rFonts w:ascii="宋体" w:hAnsi="宋体"/>
                <w:szCs w:val="21"/>
              </w:rPr>
            </w:pPr>
            <w:r>
              <w:rPr>
                <w:rFonts w:ascii="宋体" w:hAnsi="宋体" w:hint="eastAsia"/>
                <w:szCs w:val="21"/>
              </w:rPr>
              <w:t>建立防粉尘、防噪音、</w:t>
            </w:r>
            <w:proofErr w:type="gramStart"/>
            <w:r>
              <w:rPr>
                <w:rFonts w:ascii="宋体" w:hAnsi="宋体" w:hint="eastAsia"/>
                <w:szCs w:val="21"/>
              </w:rPr>
              <w:t>不</w:t>
            </w:r>
            <w:proofErr w:type="gramEnd"/>
            <w:r>
              <w:rPr>
                <w:rFonts w:ascii="宋体" w:hAnsi="宋体" w:hint="eastAsia"/>
                <w:szCs w:val="21"/>
              </w:rPr>
              <w:t>扰民措施。按批准的作业时间施工。禁止现场搅拌混凝土、砂浆。进出工地的机动车辆必须冲洗干净放可上路行驶。</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26</w:t>
            </w:r>
          </w:p>
        </w:tc>
        <w:tc>
          <w:tcPr>
            <w:tcW w:w="1980" w:type="dxa"/>
            <w:vMerge w:val="restart"/>
            <w:vAlign w:val="center"/>
          </w:tcPr>
          <w:p w:rsidR="00C02AC7" w:rsidRDefault="0017062A">
            <w:pPr>
              <w:jc w:val="center"/>
              <w:rPr>
                <w:rFonts w:ascii="宋体" w:hAnsi="宋体"/>
                <w:szCs w:val="21"/>
              </w:rPr>
            </w:pPr>
            <w:r>
              <w:rPr>
                <w:rFonts w:ascii="宋体" w:hAnsi="宋体" w:hint="eastAsia"/>
                <w:szCs w:val="21"/>
              </w:rPr>
              <w:t>配电线路</w:t>
            </w:r>
          </w:p>
        </w:tc>
        <w:tc>
          <w:tcPr>
            <w:tcW w:w="5580" w:type="dxa"/>
            <w:vAlign w:val="center"/>
          </w:tcPr>
          <w:p w:rsidR="00C02AC7" w:rsidRDefault="0017062A">
            <w:pPr>
              <w:rPr>
                <w:rFonts w:ascii="宋体" w:hAnsi="宋体"/>
                <w:szCs w:val="21"/>
              </w:rPr>
            </w:pPr>
            <w:r>
              <w:rPr>
                <w:rFonts w:ascii="宋体" w:hAnsi="宋体" w:hint="eastAsia"/>
                <w:szCs w:val="21"/>
              </w:rPr>
              <w:t>按照</w:t>
            </w:r>
            <w:r>
              <w:rPr>
                <w:rFonts w:ascii="宋体" w:hAnsi="宋体"/>
                <w:szCs w:val="21"/>
              </w:rPr>
              <w:t>TN—S</w:t>
            </w:r>
            <w:r>
              <w:rPr>
                <w:rFonts w:ascii="宋体" w:hAnsi="宋体" w:hint="eastAsia"/>
                <w:szCs w:val="21"/>
              </w:rPr>
              <w:t>系统要求</w:t>
            </w:r>
            <w:proofErr w:type="gramStart"/>
            <w:r>
              <w:rPr>
                <w:rFonts w:ascii="宋体" w:hAnsi="宋体" w:hint="eastAsia"/>
                <w:szCs w:val="21"/>
              </w:rPr>
              <w:t>配备五芯电缆</w:t>
            </w:r>
            <w:proofErr w:type="gramEnd"/>
            <w:r>
              <w:rPr>
                <w:rFonts w:ascii="宋体" w:hAnsi="宋体" w:hint="eastAsia"/>
                <w:szCs w:val="21"/>
              </w:rPr>
              <w:t>、</w:t>
            </w:r>
            <w:proofErr w:type="gramStart"/>
            <w:r>
              <w:rPr>
                <w:rFonts w:ascii="宋体" w:hAnsi="宋体" w:hint="eastAsia"/>
                <w:szCs w:val="21"/>
              </w:rPr>
              <w:t>四芯电缆</w:t>
            </w:r>
            <w:proofErr w:type="gramEnd"/>
            <w:r>
              <w:rPr>
                <w:rFonts w:ascii="宋体" w:hAnsi="宋体" w:hint="eastAsia"/>
                <w:szCs w:val="21"/>
              </w:rPr>
              <w:t>和三芯电缆；</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27</w:t>
            </w:r>
          </w:p>
        </w:tc>
        <w:tc>
          <w:tcPr>
            <w:tcW w:w="1980" w:type="dxa"/>
            <w:vMerge/>
            <w:vAlign w:val="center"/>
          </w:tcPr>
          <w:p w:rsidR="00C02AC7" w:rsidRDefault="00C02AC7">
            <w:pPr>
              <w:widowControl/>
              <w:jc w:val="left"/>
              <w:rPr>
                <w:rFonts w:ascii="宋体" w:hAnsi="宋体"/>
                <w:szCs w:val="21"/>
              </w:rPr>
            </w:pPr>
          </w:p>
        </w:tc>
        <w:tc>
          <w:tcPr>
            <w:tcW w:w="5580" w:type="dxa"/>
            <w:vAlign w:val="center"/>
          </w:tcPr>
          <w:p w:rsidR="00C02AC7" w:rsidRDefault="0017062A">
            <w:pPr>
              <w:ind w:firstLineChars="200" w:firstLine="420"/>
              <w:rPr>
                <w:rFonts w:ascii="宋体" w:hAnsi="宋体"/>
                <w:szCs w:val="21"/>
              </w:rPr>
            </w:pPr>
            <w:r>
              <w:rPr>
                <w:rFonts w:ascii="宋体" w:hAnsi="宋体" w:hint="eastAsia"/>
                <w:szCs w:val="21"/>
              </w:rPr>
              <w:t>按要求架设或埋设。架设临时用电线路的电杆、横担、瓷夹、</w:t>
            </w:r>
            <w:proofErr w:type="gramStart"/>
            <w:r>
              <w:rPr>
                <w:rFonts w:ascii="宋体" w:hAnsi="宋体" w:hint="eastAsia"/>
                <w:szCs w:val="21"/>
              </w:rPr>
              <w:t>资瓶等</w:t>
            </w:r>
            <w:proofErr w:type="gramEnd"/>
            <w:r>
              <w:rPr>
                <w:rFonts w:ascii="宋体" w:hAnsi="宋体" w:hint="eastAsia"/>
                <w:szCs w:val="21"/>
              </w:rPr>
              <w:t>，或电缆埋地的地沟符合要求。</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28</w:t>
            </w:r>
          </w:p>
        </w:tc>
        <w:tc>
          <w:tcPr>
            <w:tcW w:w="1980" w:type="dxa"/>
            <w:vMerge/>
            <w:vAlign w:val="center"/>
          </w:tcPr>
          <w:p w:rsidR="00C02AC7" w:rsidRDefault="00C02AC7">
            <w:pPr>
              <w:widowControl/>
              <w:jc w:val="left"/>
              <w:rPr>
                <w:rFonts w:ascii="宋体" w:hAnsi="宋体"/>
                <w:szCs w:val="21"/>
              </w:rPr>
            </w:pPr>
          </w:p>
        </w:tc>
        <w:tc>
          <w:tcPr>
            <w:tcW w:w="5580" w:type="dxa"/>
            <w:vAlign w:val="center"/>
          </w:tcPr>
          <w:p w:rsidR="00C02AC7" w:rsidRDefault="0017062A">
            <w:pPr>
              <w:rPr>
                <w:rFonts w:ascii="宋体" w:hAnsi="宋体"/>
                <w:szCs w:val="21"/>
              </w:rPr>
            </w:pPr>
            <w:r>
              <w:rPr>
                <w:rFonts w:ascii="宋体" w:hAnsi="宋体" w:hint="eastAsia"/>
                <w:szCs w:val="21"/>
              </w:rPr>
              <w:t>对靠近施工现场的外电线路、设置木质、塑料等绝缘体的防护设施。</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29</w:t>
            </w:r>
          </w:p>
        </w:tc>
        <w:tc>
          <w:tcPr>
            <w:tcW w:w="1980" w:type="dxa"/>
            <w:vAlign w:val="center"/>
          </w:tcPr>
          <w:p w:rsidR="00C02AC7" w:rsidRDefault="0017062A">
            <w:pPr>
              <w:jc w:val="center"/>
              <w:rPr>
                <w:rFonts w:ascii="宋体" w:hAnsi="宋体"/>
                <w:szCs w:val="21"/>
              </w:rPr>
            </w:pPr>
            <w:r>
              <w:rPr>
                <w:rFonts w:ascii="宋体" w:hAnsi="宋体" w:hint="eastAsia"/>
                <w:szCs w:val="21"/>
              </w:rPr>
              <w:t>配电箱</w:t>
            </w:r>
          </w:p>
        </w:tc>
        <w:tc>
          <w:tcPr>
            <w:tcW w:w="5580" w:type="dxa"/>
            <w:vAlign w:val="center"/>
          </w:tcPr>
          <w:p w:rsidR="00C02AC7" w:rsidRDefault="0017062A">
            <w:pPr>
              <w:ind w:firstLineChars="200" w:firstLine="420"/>
              <w:rPr>
                <w:rFonts w:ascii="宋体" w:hAnsi="宋体"/>
                <w:szCs w:val="21"/>
              </w:rPr>
            </w:pPr>
            <w:r>
              <w:rPr>
                <w:rFonts w:ascii="宋体" w:hAnsi="宋体" w:hint="eastAsia"/>
                <w:szCs w:val="21"/>
              </w:rPr>
              <w:t>按三级配电要求，配备总配电箱、分配电箱、开关箱三类</w:t>
            </w:r>
            <w:proofErr w:type="gramStart"/>
            <w:r>
              <w:rPr>
                <w:rFonts w:ascii="宋体" w:hAnsi="宋体" w:hint="eastAsia"/>
                <w:szCs w:val="21"/>
              </w:rPr>
              <w:t>标准电</w:t>
            </w:r>
            <w:proofErr w:type="gramEnd"/>
            <w:r>
              <w:rPr>
                <w:rFonts w:ascii="宋体" w:hAnsi="宋体" w:hint="eastAsia"/>
                <w:szCs w:val="21"/>
              </w:rPr>
              <w:t>箱。开关箱应符合</w:t>
            </w:r>
            <w:proofErr w:type="gramStart"/>
            <w:r>
              <w:rPr>
                <w:rFonts w:ascii="宋体" w:hAnsi="宋体" w:hint="eastAsia"/>
                <w:szCs w:val="21"/>
              </w:rPr>
              <w:t>一</w:t>
            </w:r>
            <w:proofErr w:type="gramEnd"/>
            <w:r>
              <w:rPr>
                <w:rFonts w:ascii="宋体" w:hAnsi="宋体" w:hint="eastAsia"/>
                <w:szCs w:val="21"/>
              </w:rPr>
              <w:t>机、一箱、一闸、</w:t>
            </w:r>
            <w:proofErr w:type="gramStart"/>
            <w:r>
              <w:rPr>
                <w:rFonts w:ascii="宋体" w:hAnsi="宋体" w:hint="eastAsia"/>
                <w:szCs w:val="21"/>
              </w:rPr>
              <w:t>一</w:t>
            </w:r>
            <w:proofErr w:type="gramEnd"/>
            <w:r>
              <w:rPr>
                <w:rFonts w:ascii="宋体" w:hAnsi="宋体" w:hint="eastAsia"/>
                <w:szCs w:val="21"/>
              </w:rPr>
              <w:t>漏。三类电箱中的各类电器应是合格品。</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30</w:t>
            </w:r>
          </w:p>
        </w:tc>
        <w:tc>
          <w:tcPr>
            <w:tcW w:w="1980" w:type="dxa"/>
            <w:vAlign w:val="center"/>
          </w:tcPr>
          <w:p w:rsidR="00C02AC7" w:rsidRDefault="0017062A">
            <w:pPr>
              <w:jc w:val="center"/>
              <w:rPr>
                <w:rFonts w:ascii="宋体" w:hAnsi="宋体"/>
                <w:szCs w:val="21"/>
              </w:rPr>
            </w:pPr>
            <w:r>
              <w:rPr>
                <w:rFonts w:ascii="宋体" w:hAnsi="宋体" w:hint="eastAsia"/>
                <w:szCs w:val="21"/>
              </w:rPr>
              <w:t>开关箱</w:t>
            </w:r>
          </w:p>
        </w:tc>
        <w:tc>
          <w:tcPr>
            <w:tcW w:w="5580" w:type="dxa"/>
            <w:vAlign w:val="center"/>
          </w:tcPr>
          <w:p w:rsidR="00C02AC7" w:rsidRDefault="0017062A">
            <w:pPr>
              <w:ind w:firstLineChars="200" w:firstLine="420"/>
              <w:rPr>
                <w:rFonts w:ascii="宋体" w:hAnsi="宋体"/>
                <w:szCs w:val="21"/>
              </w:rPr>
            </w:pPr>
            <w:r>
              <w:rPr>
                <w:rFonts w:ascii="宋体" w:hAnsi="宋体" w:hint="eastAsia"/>
                <w:szCs w:val="21"/>
              </w:rPr>
              <w:t>按两级保护的要求，选取符合容量要求和质量合格的总配电箱和开关箱中的漏电保护器。</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31</w:t>
            </w:r>
          </w:p>
        </w:tc>
        <w:tc>
          <w:tcPr>
            <w:tcW w:w="1980" w:type="dxa"/>
            <w:vAlign w:val="center"/>
          </w:tcPr>
          <w:p w:rsidR="00C02AC7" w:rsidRDefault="0017062A">
            <w:pPr>
              <w:jc w:val="center"/>
              <w:rPr>
                <w:rFonts w:ascii="宋体" w:hAnsi="宋体"/>
                <w:szCs w:val="21"/>
              </w:rPr>
            </w:pPr>
            <w:r>
              <w:rPr>
                <w:rFonts w:ascii="宋体" w:hAnsi="宋体" w:hint="eastAsia"/>
                <w:szCs w:val="21"/>
              </w:rPr>
              <w:t>现场照明</w:t>
            </w:r>
          </w:p>
        </w:tc>
        <w:tc>
          <w:tcPr>
            <w:tcW w:w="5580" w:type="dxa"/>
            <w:vAlign w:val="center"/>
          </w:tcPr>
          <w:p w:rsidR="00C02AC7" w:rsidRDefault="0017062A">
            <w:pPr>
              <w:ind w:firstLineChars="200" w:firstLine="420"/>
              <w:rPr>
                <w:rFonts w:ascii="宋体" w:hAnsi="宋体"/>
                <w:szCs w:val="21"/>
              </w:rPr>
            </w:pPr>
            <w:r>
              <w:rPr>
                <w:rFonts w:ascii="宋体" w:hAnsi="宋体" w:hint="eastAsia"/>
                <w:szCs w:val="21"/>
              </w:rPr>
              <w:t>符合安装规范和安全操作规程。按施工组织设计（施工临时用电方案）进行架设。有保证施工安全的夜间照明。危险潮湿场所以及手持照明灯具，采用安全电压。</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32</w:t>
            </w:r>
          </w:p>
        </w:tc>
        <w:tc>
          <w:tcPr>
            <w:tcW w:w="1980" w:type="dxa"/>
            <w:vAlign w:val="center"/>
          </w:tcPr>
          <w:p w:rsidR="00C02AC7" w:rsidRDefault="0017062A">
            <w:pPr>
              <w:jc w:val="center"/>
              <w:rPr>
                <w:rFonts w:ascii="宋体" w:hAnsi="宋体"/>
                <w:szCs w:val="21"/>
              </w:rPr>
            </w:pPr>
            <w:r>
              <w:rPr>
                <w:rFonts w:ascii="宋体" w:hAnsi="宋体" w:hint="eastAsia"/>
                <w:szCs w:val="21"/>
              </w:rPr>
              <w:t>接地保护装置</w:t>
            </w:r>
          </w:p>
        </w:tc>
        <w:tc>
          <w:tcPr>
            <w:tcW w:w="5580" w:type="dxa"/>
            <w:vAlign w:val="center"/>
          </w:tcPr>
          <w:p w:rsidR="00C02AC7" w:rsidRDefault="0017062A">
            <w:pPr>
              <w:rPr>
                <w:rFonts w:ascii="宋体" w:hAnsi="宋体"/>
                <w:szCs w:val="21"/>
              </w:rPr>
            </w:pPr>
            <w:r>
              <w:rPr>
                <w:rFonts w:ascii="宋体" w:hAnsi="宋体" w:hint="eastAsia"/>
                <w:szCs w:val="21"/>
              </w:rPr>
              <w:t>施工现场保护零钱的重复接地应少于三处。</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33</w:t>
            </w:r>
          </w:p>
        </w:tc>
        <w:tc>
          <w:tcPr>
            <w:tcW w:w="1980" w:type="dxa"/>
            <w:vAlign w:val="center"/>
          </w:tcPr>
          <w:p w:rsidR="00C02AC7" w:rsidRDefault="0017062A">
            <w:pPr>
              <w:jc w:val="center"/>
              <w:rPr>
                <w:rFonts w:ascii="宋体" w:hAnsi="宋体"/>
                <w:szCs w:val="21"/>
              </w:rPr>
            </w:pPr>
            <w:r>
              <w:rPr>
                <w:rFonts w:ascii="宋体" w:hAnsi="宋体" w:hint="eastAsia"/>
                <w:szCs w:val="21"/>
              </w:rPr>
              <w:t>楼板、屋面、阳台等临边防护</w:t>
            </w:r>
          </w:p>
        </w:tc>
        <w:tc>
          <w:tcPr>
            <w:tcW w:w="5580" w:type="dxa"/>
            <w:vAlign w:val="center"/>
          </w:tcPr>
          <w:p w:rsidR="00C02AC7" w:rsidRDefault="0017062A">
            <w:pPr>
              <w:ind w:firstLineChars="200" w:firstLine="420"/>
              <w:rPr>
                <w:rFonts w:ascii="宋体" w:hAnsi="宋体"/>
                <w:szCs w:val="21"/>
              </w:rPr>
            </w:pPr>
            <w:r>
              <w:rPr>
                <w:rFonts w:ascii="宋体" w:hAnsi="宋体" w:hint="eastAsia"/>
                <w:szCs w:val="21"/>
              </w:rPr>
              <w:t>用密目式安全立网全封闭，作业层另加两边防护栏杆和</w:t>
            </w:r>
            <w:r>
              <w:rPr>
                <w:rFonts w:ascii="宋体" w:hAnsi="宋体"/>
                <w:szCs w:val="21"/>
              </w:rPr>
              <w:t>18</w:t>
            </w:r>
            <w:r>
              <w:rPr>
                <w:rFonts w:ascii="宋体" w:hAnsi="宋体" w:hint="eastAsia"/>
                <w:szCs w:val="21"/>
              </w:rPr>
              <w:t>厘米高的踢脚板。</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34</w:t>
            </w:r>
          </w:p>
        </w:tc>
        <w:tc>
          <w:tcPr>
            <w:tcW w:w="1980" w:type="dxa"/>
            <w:vAlign w:val="center"/>
          </w:tcPr>
          <w:p w:rsidR="00C02AC7" w:rsidRDefault="0017062A">
            <w:pPr>
              <w:jc w:val="center"/>
              <w:rPr>
                <w:rFonts w:ascii="宋体" w:hAnsi="宋体"/>
                <w:szCs w:val="21"/>
              </w:rPr>
            </w:pPr>
            <w:r>
              <w:rPr>
                <w:rFonts w:ascii="宋体" w:hAnsi="宋体" w:hint="eastAsia"/>
                <w:szCs w:val="21"/>
              </w:rPr>
              <w:t>通道口防护</w:t>
            </w:r>
          </w:p>
        </w:tc>
        <w:tc>
          <w:tcPr>
            <w:tcW w:w="5580" w:type="dxa"/>
            <w:vAlign w:val="center"/>
          </w:tcPr>
          <w:p w:rsidR="00C02AC7" w:rsidRDefault="0017062A">
            <w:pPr>
              <w:ind w:firstLineChars="200" w:firstLine="420"/>
              <w:rPr>
                <w:rFonts w:ascii="宋体" w:hAnsi="宋体"/>
                <w:szCs w:val="21"/>
              </w:rPr>
            </w:pPr>
            <w:r>
              <w:rPr>
                <w:rFonts w:ascii="宋体" w:hAnsi="宋体" w:hint="eastAsia"/>
                <w:szCs w:val="21"/>
              </w:rPr>
              <w:t>设防护棚，</w:t>
            </w:r>
            <w:proofErr w:type="gramStart"/>
            <w:r>
              <w:rPr>
                <w:rFonts w:ascii="宋体" w:hAnsi="宋体" w:hint="eastAsia"/>
                <w:szCs w:val="21"/>
              </w:rPr>
              <w:t>防护棚应为</w:t>
            </w:r>
            <w:proofErr w:type="gramEnd"/>
            <w:r>
              <w:rPr>
                <w:rFonts w:ascii="宋体" w:hAnsi="宋体" w:hint="eastAsia"/>
                <w:szCs w:val="21"/>
              </w:rPr>
              <w:t>不小于</w:t>
            </w:r>
            <w:r>
              <w:rPr>
                <w:rFonts w:ascii="宋体" w:hAnsi="宋体"/>
                <w:szCs w:val="21"/>
              </w:rPr>
              <w:t>5</w:t>
            </w:r>
            <w:r>
              <w:rPr>
                <w:rFonts w:ascii="宋体" w:hAnsi="宋体" w:hint="eastAsia"/>
                <w:szCs w:val="21"/>
              </w:rPr>
              <w:t>厘米厚的木板或两道相距</w:t>
            </w:r>
            <w:r>
              <w:rPr>
                <w:rFonts w:ascii="宋体" w:hAnsi="宋体"/>
                <w:szCs w:val="21"/>
              </w:rPr>
              <w:t>50</w:t>
            </w:r>
            <w:r>
              <w:rPr>
                <w:rFonts w:ascii="宋体" w:hAnsi="宋体" w:hint="eastAsia"/>
                <w:szCs w:val="21"/>
              </w:rPr>
              <w:t>厘米的竹</w:t>
            </w:r>
            <w:proofErr w:type="gramStart"/>
            <w:r>
              <w:rPr>
                <w:rFonts w:ascii="宋体" w:hAnsi="宋体" w:hint="eastAsia"/>
                <w:szCs w:val="21"/>
              </w:rPr>
              <w:t>笆</w:t>
            </w:r>
            <w:proofErr w:type="gramEnd"/>
            <w:r>
              <w:rPr>
                <w:rFonts w:ascii="宋体" w:hAnsi="宋体" w:hint="eastAsia"/>
                <w:szCs w:val="21"/>
              </w:rPr>
              <w:t>。两侧应沿栏杆架用密目式安全网封闭。</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35</w:t>
            </w:r>
          </w:p>
        </w:tc>
        <w:tc>
          <w:tcPr>
            <w:tcW w:w="1980" w:type="dxa"/>
            <w:vAlign w:val="center"/>
          </w:tcPr>
          <w:p w:rsidR="00C02AC7" w:rsidRDefault="0017062A">
            <w:pPr>
              <w:jc w:val="center"/>
              <w:rPr>
                <w:rFonts w:ascii="宋体" w:hAnsi="宋体"/>
                <w:szCs w:val="21"/>
              </w:rPr>
            </w:pPr>
            <w:r>
              <w:rPr>
                <w:rFonts w:ascii="宋体" w:hAnsi="宋体" w:hint="eastAsia"/>
                <w:szCs w:val="21"/>
              </w:rPr>
              <w:t>预留洞口防护</w:t>
            </w:r>
          </w:p>
        </w:tc>
        <w:tc>
          <w:tcPr>
            <w:tcW w:w="5580" w:type="dxa"/>
            <w:vAlign w:val="center"/>
          </w:tcPr>
          <w:p w:rsidR="00C02AC7" w:rsidRDefault="0017062A">
            <w:pPr>
              <w:ind w:firstLineChars="200" w:firstLine="420"/>
              <w:rPr>
                <w:rFonts w:ascii="宋体" w:hAnsi="宋体"/>
                <w:szCs w:val="21"/>
              </w:rPr>
            </w:pPr>
            <w:r>
              <w:rPr>
                <w:rFonts w:ascii="宋体" w:hAnsi="宋体" w:hint="eastAsia"/>
                <w:szCs w:val="21"/>
              </w:rPr>
              <w:t>用木板全封闭；短</w:t>
            </w:r>
            <w:proofErr w:type="gramStart"/>
            <w:r>
              <w:rPr>
                <w:rFonts w:ascii="宋体" w:hAnsi="宋体" w:hint="eastAsia"/>
                <w:szCs w:val="21"/>
              </w:rPr>
              <w:t>边超过</w:t>
            </w:r>
            <w:proofErr w:type="gramEnd"/>
            <w:r>
              <w:rPr>
                <w:rFonts w:ascii="宋体" w:hAnsi="宋体"/>
                <w:szCs w:val="21"/>
              </w:rPr>
              <w:t>1.5</w:t>
            </w:r>
            <w:r>
              <w:rPr>
                <w:rFonts w:ascii="宋体" w:hAnsi="宋体" w:hint="eastAsia"/>
                <w:szCs w:val="21"/>
              </w:rPr>
              <w:t>米长的洞口，除封闭外四周还应设有防护栏杆。</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36</w:t>
            </w:r>
          </w:p>
        </w:tc>
        <w:tc>
          <w:tcPr>
            <w:tcW w:w="1980" w:type="dxa"/>
            <w:vAlign w:val="center"/>
          </w:tcPr>
          <w:p w:rsidR="00C02AC7" w:rsidRDefault="0017062A">
            <w:pPr>
              <w:jc w:val="center"/>
              <w:rPr>
                <w:rFonts w:ascii="宋体" w:hAnsi="宋体"/>
                <w:szCs w:val="21"/>
              </w:rPr>
            </w:pPr>
            <w:r>
              <w:rPr>
                <w:rFonts w:ascii="宋体" w:hAnsi="宋体" w:hint="eastAsia"/>
                <w:szCs w:val="21"/>
              </w:rPr>
              <w:t>电梯井口防护</w:t>
            </w:r>
          </w:p>
        </w:tc>
        <w:tc>
          <w:tcPr>
            <w:tcW w:w="5580" w:type="dxa"/>
            <w:vAlign w:val="center"/>
          </w:tcPr>
          <w:p w:rsidR="00C02AC7" w:rsidRDefault="0017062A">
            <w:pPr>
              <w:ind w:firstLineChars="200" w:firstLine="420"/>
              <w:rPr>
                <w:rFonts w:ascii="宋体" w:hAnsi="宋体"/>
                <w:szCs w:val="21"/>
              </w:rPr>
            </w:pPr>
            <w:r>
              <w:rPr>
                <w:rFonts w:ascii="宋体" w:hAnsi="宋体" w:hint="eastAsia"/>
                <w:szCs w:val="21"/>
              </w:rPr>
              <w:t>设置定型化、工具化、标准化的防护门；在电梯井内每隔两层（不大于</w:t>
            </w:r>
            <w:r>
              <w:rPr>
                <w:rFonts w:ascii="宋体" w:hAnsi="宋体"/>
                <w:szCs w:val="21"/>
              </w:rPr>
              <w:t>10</w:t>
            </w:r>
            <w:r>
              <w:rPr>
                <w:rFonts w:ascii="宋体" w:hAnsi="宋体" w:hint="eastAsia"/>
                <w:szCs w:val="21"/>
              </w:rPr>
              <w:t>米）设置一道安全平网。</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37</w:t>
            </w:r>
          </w:p>
        </w:tc>
        <w:tc>
          <w:tcPr>
            <w:tcW w:w="1980" w:type="dxa"/>
            <w:vAlign w:val="center"/>
          </w:tcPr>
          <w:p w:rsidR="00C02AC7" w:rsidRDefault="0017062A">
            <w:pPr>
              <w:jc w:val="center"/>
              <w:rPr>
                <w:rFonts w:ascii="宋体" w:hAnsi="宋体"/>
                <w:szCs w:val="21"/>
              </w:rPr>
            </w:pPr>
            <w:r>
              <w:rPr>
                <w:rFonts w:ascii="宋体" w:hAnsi="宋体" w:hint="eastAsia"/>
                <w:szCs w:val="21"/>
              </w:rPr>
              <w:t>楼梯边防护</w:t>
            </w:r>
          </w:p>
        </w:tc>
        <w:tc>
          <w:tcPr>
            <w:tcW w:w="5580" w:type="dxa"/>
            <w:vAlign w:val="center"/>
          </w:tcPr>
          <w:p w:rsidR="00C02AC7" w:rsidRDefault="0017062A">
            <w:pPr>
              <w:ind w:firstLineChars="200" w:firstLine="420"/>
              <w:rPr>
                <w:rFonts w:ascii="宋体" w:hAnsi="宋体"/>
                <w:szCs w:val="21"/>
              </w:rPr>
            </w:pPr>
            <w:r>
              <w:rPr>
                <w:rFonts w:ascii="宋体" w:hAnsi="宋体" w:hint="eastAsia"/>
                <w:szCs w:val="21"/>
              </w:rPr>
              <w:t>设</w:t>
            </w:r>
            <w:r>
              <w:rPr>
                <w:rFonts w:ascii="宋体" w:hAnsi="宋体"/>
                <w:szCs w:val="21"/>
              </w:rPr>
              <w:t>1.2</w:t>
            </w:r>
            <w:r>
              <w:rPr>
                <w:rFonts w:ascii="宋体" w:hAnsi="宋体" w:hint="eastAsia"/>
                <w:szCs w:val="21"/>
              </w:rPr>
              <w:t>米高的定型化、工具化、标准化的防护栏杆，</w:t>
            </w:r>
            <w:r>
              <w:rPr>
                <w:rFonts w:ascii="宋体" w:hAnsi="宋体"/>
                <w:szCs w:val="21"/>
              </w:rPr>
              <w:t>18</w:t>
            </w:r>
            <w:r>
              <w:rPr>
                <w:rFonts w:ascii="宋体" w:hAnsi="宋体" w:hint="eastAsia"/>
                <w:szCs w:val="21"/>
              </w:rPr>
              <w:t>厘米高的踢脚板。</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38</w:t>
            </w:r>
          </w:p>
        </w:tc>
        <w:tc>
          <w:tcPr>
            <w:tcW w:w="1980" w:type="dxa"/>
            <w:vAlign w:val="center"/>
          </w:tcPr>
          <w:p w:rsidR="00C02AC7" w:rsidRDefault="0017062A">
            <w:pPr>
              <w:jc w:val="center"/>
              <w:rPr>
                <w:rFonts w:ascii="宋体" w:hAnsi="宋体"/>
                <w:szCs w:val="21"/>
              </w:rPr>
            </w:pPr>
            <w:r>
              <w:rPr>
                <w:rFonts w:ascii="宋体" w:hAnsi="宋体" w:hint="eastAsia"/>
                <w:szCs w:val="21"/>
              </w:rPr>
              <w:t>垂直方向交叉作业防护</w:t>
            </w:r>
          </w:p>
        </w:tc>
        <w:tc>
          <w:tcPr>
            <w:tcW w:w="5580" w:type="dxa"/>
            <w:vAlign w:val="center"/>
          </w:tcPr>
          <w:p w:rsidR="00C02AC7" w:rsidRDefault="0017062A">
            <w:pPr>
              <w:rPr>
                <w:rFonts w:ascii="宋体" w:hAnsi="宋体"/>
                <w:szCs w:val="21"/>
              </w:rPr>
            </w:pPr>
            <w:r>
              <w:rPr>
                <w:rFonts w:ascii="宋体" w:hAnsi="宋体" w:hint="eastAsia"/>
                <w:szCs w:val="21"/>
              </w:rPr>
              <w:t>设置防护隔离棚或其他设施。</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39</w:t>
            </w:r>
          </w:p>
        </w:tc>
        <w:tc>
          <w:tcPr>
            <w:tcW w:w="1980" w:type="dxa"/>
            <w:vAlign w:val="center"/>
          </w:tcPr>
          <w:p w:rsidR="00C02AC7" w:rsidRDefault="0017062A">
            <w:pPr>
              <w:jc w:val="center"/>
              <w:rPr>
                <w:rFonts w:ascii="宋体" w:hAnsi="宋体"/>
                <w:szCs w:val="21"/>
              </w:rPr>
            </w:pPr>
            <w:r>
              <w:rPr>
                <w:rFonts w:ascii="宋体" w:hAnsi="宋体" w:hint="eastAsia"/>
                <w:szCs w:val="21"/>
              </w:rPr>
              <w:t>高空作业防护</w:t>
            </w:r>
          </w:p>
        </w:tc>
        <w:tc>
          <w:tcPr>
            <w:tcW w:w="5580" w:type="dxa"/>
            <w:vAlign w:val="center"/>
          </w:tcPr>
          <w:p w:rsidR="00C02AC7" w:rsidRDefault="0017062A">
            <w:pPr>
              <w:ind w:firstLineChars="200" w:firstLine="420"/>
              <w:rPr>
                <w:rFonts w:ascii="宋体" w:hAnsi="宋体"/>
                <w:szCs w:val="21"/>
              </w:rPr>
            </w:pPr>
            <w:r>
              <w:rPr>
                <w:rFonts w:ascii="宋体" w:hAnsi="宋体" w:hint="eastAsia"/>
                <w:szCs w:val="21"/>
              </w:rPr>
              <w:t>有悬挂安全带的悬索或其他设施；有操作平台；有上下的梯子或其他形式的通道。</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40</w:t>
            </w:r>
          </w:p>
        </w:tc>
        <w:tc>
          <w:tcPr>
            <w:tcW w:w="1980" w:type="dxa"/>
            <w:vMerge w:val="restart"/>
            <w:vAlign w:val="center"/>
          </w:tcPr>
          <w:p w:rsidR="00C02AC7" w:rsidRDefault="0017062A">
            <w:pPr>
              <w:jc w:val="center"/>
              <w:rPr>
                <w:rFonts w:ascii="宋体" w:hAnsi="宋体"/>
                <w:szCs w:val="21"/>
              </w:rPr>
            </w:pPr>
            <w:r>
              <w:rPr>
                <w:rFonts w:ascii="宋体" w:hAnsi="宋体" w:hint="eastAsia"/>
                <w:szCs w:val="21"/>
              </w:rPr>
              <w:t>基坑或沟槽</w:t>
            </w:r>
          </w:p>
        </w:tc>
        <w:tc>
          <w:tcPr>
            <w:tcW w:w="5580" w:type="dxa"/>
            <w:vAlign w:val="center"/>
          </w:tcPr>
          <w:p w:rsidR="00C02AC7" w:rsidRDefault="0017062A">
            <w:pPr>
              <w:rPr>
                <w:rFonts w:ascii="宋体" w:hAnsi="宋体"/>
                <w:szCs w:val="21"/>
              </w:rPr>
            </w:pPr>
            <w:r>
              <w:rPr>
                <w:rFonts w:ascii="宋体" w:hAnsi="宋体" w:hint="eastAsia"/>
                <w:szCs w:val="21"/>
              </w:rPr>
              <w:t>按规定编制施工方案并通过审批和专家咨询；</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41</w:t>
            </w:r>
          </w:p>
        </w:tc>
        <w:tc>
          <w:tcPr>
            <w:tcW w:w="1980" w:type="dxa"/>
            <w:vMerge/>
            <w:vAlign w:val="center"/>
          </w:tcPr>
          <w:p w:rsidR="00C02AC7" w:rsidRDefault="00C02AC7">
            <w:pPr>
              <w:widowControl/>
              <w:jc w:val="left"/>
              <w:rPr>
                <w:rFonts w:ascii="宋体" w:hAnsi="宋体"/>
                <w:szCs w:val="21"/>
              </w:rPr>
            </w:pPr>
          </w:p>
        </w:tc>
        <w:tc>
          <w:tcPr>
            <w:tcW w:w="5580" w:type="dxa"/>
            <w:vAlign w:val="center"/>
          </w:tcPr>
          <w:p w:rsidR="00C02AC7" w:rsidRDefault="0017062A">
            <w:pPr>
              <w:rPr>
                <w:rFonts w:ascii="宋体" w:hAnsi="宋体"/>
                <w:szCs w:val="21"/>
              </w:rPr>
            </w:pPr>
            <w:r>
              <w:rPr>
                <w:rFonts w:ascii="宋体" w:hAnsi="宋体" w:hint="eastAsia"/>
                <w:szCs w:val="21"/>
              </w:rPr>
              <w:t>挖掘工程应分段挖掘施工，分段验收，分段修复道路；</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42</w:t>
            </w:r>
          </w:p>
        </w:tc>
        <w:tc>
          <w:tcPr>
            <w:tcW w:w="1980" w:type="dxa"/>
            <w:vMerge/>
            <w:vAlign w:val="center"/>
          </w:tcPr>
          <w:p w:rsidR="00C02AC7" w:rsidRDefault="00C02AC7">
            <w:pPr>
              <w:widowControl/>
              <w:jc w:val="left"/>
              <w:rPr>
                <w:rFonts w:ascii="宋体" w:hAnsi="宋体"/>
                <w:szCs w:val="21"/>
              </w:rPr>
            </w:pPr>
          </w:p>
        </w:tc>
        <w:tc>
          <w:tcPr>
            <w:tcW w:w="5580" w:type="dxa"/>
            <w:vAlign w:val="center"/>
          </w:tcPr>
          <w:p w:rsidR="00C02AC7" w:rsidRDefault="0017062A">
            <w:pPr>
              <w:rPr>
                <w:rFonts w:ascii="宋体" w:hAnsi="宋体"/>
                <w:szCs w:val="21"/>
              </w:rPr>
            </w:pPr>
            <w:r>
              <w:rPr>
                <w:rFonts w:ascii="宋体" w:hAnsi="宋体" w:hint="eastAsia"/>
                <w:szCs w:val="21"/>
              </w:rPr>
              <w:t>基坑或沟槽临边应取临边防护措施；</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43</w:t>
            </w:r>
          </w:p>
        </w:tc>
        <w:tc>
          <w:tcPr>
            <w:tcW w:w="1980" w:type="dxa"/>
            <w:vMerge/>
            <w:vAlign w:val="center"/>
          </w:tcPr>
          <w:p w:rsidR="00C02AC7" w:rsidRDefault="00C02AC7">
            <w:pPr>
              <w:widowControl/>
              <w:jc w:val="left"/>
              <w:rPr>
                <w:rFonts w:ascii="宋体" w:hAnsi="宋体"/>
                <w:szCs w:val="21"/>
              </w:rPr>
            </w:pPr>
          </w:p>
        </w:tc>
        <w:tc>
          <w:tcPr>
            <w:tcW w:w="5580" w:type="dxa"/>
            <w:vAlign w:val="center"/>
          </w:tcPr>
          <w:p w:rsidR="00C02AC7" w:rsidRDefault="0017062A">
            <w:pPr>
              <w:rPr>
                <w:rFonts w:ascii="宋体" w:hAnsi="宋体"/>
                <w:szCs w:val="21"/>
              </w:rPr>
            </w:pPr>
            <w:r>
              <w:rPr>
                <w:rFonts w:ascii="宋体" w:hAnsi="宋体" w:hint="eastAsia"/>
                <w:szCs w:val="21"/>
              </w:rPr>
              <w:t>坑槽开挖设置安全边坡应符合安全要求；</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44</w:t>
            </w:r>
          </w:p>
        </w:tc>
        <w:tc>
          <w:tcPr>
            <w:tcW w:w="1980" w:type="dxa"/>
            <w:vMerge/>
            <w:vAlign w:val="center"/>
          </w:tcPr>
          <w:p w:rsidR="00C02AC7" w:rsidRDefault="00C02AC7">
            <w:pPr>
              <w:widowControl/>
              <w:jc w:val="left"/>
              <w:rPr>
                <w:rFonts w:ascii="宋体" w:hAnsi="宋体"/>
                <w:szCs w:val="21"/>
              </w:rPr>
            </w:pPr>
          </w:p>
        </w:tc>
        <w:tc>
          <w:tcPr>
            <w:tcW w:w="5580" w:type="dxa"/>
            <w:vAlign w:val="center"/>
          </w:tcPr>
          <w:p w:rsidR="00C02AC7" w:rsidRDefault="0017062A">
            <w:pPr>
              <w:rPr>
                <w:rFonts w:ascii="宋体" w:hAnsi="宋体"/>
                <w:szCs w:val="21"/>
              </w:rPr>
            </w:pPr>
            <w:r>
              <w:rPr>
                <w:rFonts w:ascii="宋体" w:hAnsi="宋体" w:hint="eastAsia"/>
                <w:szCs w:val="21"/>
              </w:rPr>
              <w:t>基坑施工应设置有效排水措施；</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45</w:t>
            </w:r>
          </w:p>
        </w:tc>
        <w:tc>
          <w:tcPr>
            <w:tcW w:w="1980" w:type="dxa"/>
            <w:vMerge/>
            <w:vAlign w:val="center"/>
          </w:tcPr>
          <w:p w:rsidR="00C02AC7" w:rsidRDefault="00C02AC7">
            <w:pPr>
              <w:widowControl/>
              <w:jc w:val="left"/>
              <w:rPr>
                <w:rFonts w:ascii="宋体" w:hAnsi="宋体"/>
                <w:szCs w:val="21"/>
              </w:rPr>
            </w:pPr>
          </w:p>
        </w:tc>
        <w:tc>
          <w:tcPr>
            <w:tcW w:w="5580" w:type="dxa"/>
            <w:vAlign w:val="center"/>
          </w:tcPr>
          <w:p w:rsidR="00C02AC7" w:rsidRDefault="0017062A">
            <w:pPr>
              <w:rPr>
                <w:rFonts w:ascii="宋体" w:hAnsi="宋体"/>
                <w:szCs w:val="21"/>
              </w:rPr>
            </w:pPr>
            <w:r>
              <w:rPr>
                <w:rFonts w:ascii="宋体" w:hAnsi="宋体" w:hint="eastAsia"/>
                <w:szCs w:val="21"/>
              </w:rPr>
              <w:t>设置的上下专用通道应符合要求；</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46</w:t>
            </w:r>
          </w:p>
        </w:tc>
        <w:tc>
          <w:tcPr>
            <w:tcW w:w="1980" w:type="dxa"/>
            <w:vMerge/>
            <w:vAlign w:val="center"/>
          </w:tcPr>
          <w:p w:rsidR="00C02AC7" w:rsidRDefault="00C02AC7">
            <w:pPr>
              <w:widowControl/>
              <w:jc w:val="left"/>
              <w:rPr>
                <w:rFonts w:ascii="宋体" w:hAnsi="宋体"/>
                <w:szCs w:val="21"/>
              </w:rPr>
            </w:pPr>
          </w:p>
        </w:tc>
        <w:tc>
          <w:tcPr>
            <w:tcW w:w="5580" w:type="dxa"/>
            <w:vAlign w:val="center"/>
          </w:tcPr>
          <w:p w:rsidR="00C02AC7" w:rsidRDefault="0017062A">
            <w:pPr>
              <w:rPr>
                <w:rFonts w:ascii="宋体" w:hAnsi="宋体"/>
                <w:szCs w:val="21"/>
              </w:rPr>
            </w:pPr>
            <w:r>
              <w:rPr>
                <w:rFonts w:ascii="宋体" w:hAnsi="宋体" w:hint="eastAsia"/>
                <w:szCs w:val="21"/>
              </w:rPr>
              <w:t>通风排烟设备满足要求，空气质量达标；</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47</w:t>
            </w:r>
          </w:p>
        </w:tc>
        <w:tc>
          <w:tcPr>
            <w:tcW w:w="1980" w:type="dxa"/>
            <w:vMerge/>
            <w:vAlign w:val="center"/>
          </w:tcPr>
          <w:p w:rsidR="00C02AC7" w:rsidRDefault="00C02AC7">
            <w:pPr>
              <w:widowControl/>
              <w:jc w:val="left"/>
              <w:rPr>
                <w:rFonts w:ascii="宋体" w:hAnsi="宋体"/>
                <w:szCs w:val="21"/>
              </w:rPr>
            </w:pPr>
          </w:p>
        </w:tc>
        <w:tc>
          <w:tcPr>
            <w:tcW w:w="5580" w:type="dxa"/>
            <w:vAlign w:val="center"/>
          </w:tcPr>
          <w:p w:rsidR="00C02AC7" w:rsidRDefault="0017062A">
            <w:pPr>
              <w:rPr>
                <w:rFonts w:ascii="宋体" w:hAnsi="宋体"/>
                <w:szCs w:val="21"/>
              </w:rPr>
            </w:pPr>
            <w:r>
              <w:rPr>
                <w:rFonts w:ascii="宋体" w:hAnsi="宋体" w:hint="eastAsia"/>
                <w:szCs w:val="21"/>
              </w:rPr>
              <w:t>坑内作业人员和坑外人员设置有效的联系措施；</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lastRenderedPageBreak/>
              <w:t>48</w:t>
            </w:r>
          </w:p>
        </w:tc>
        <w:tc>
          <w:tcPr>
            <w:tcW w:w="1980" w:type="dxa"/>
            <w:vMerge/>
            <w:vAlign w:val="center"/>
          </w:tcPr>
          <w:p w:rsidR="00C02AC7" w:rsidRDefault="00C02AC7">
            <w:pPr>
              <w:widowControl/>
              <w:jc w:val="left"/>
              <w:rPr>
                <w:rFonts w:ascii="宋体" w:hAnsi="宋体"/>
                <w:szCs w:val="21"/>
              </w:rPr>
            </w:pPr>
          </w:p>
        </w:tc>
        <w:tc>
          <w:tcPr>
            <w:tcW w:w="5580" w:type="dxa"/>
            <w:vAlign w:val="center"/>
          </w:tcPr>
          <w:p w:rsidR="00C02AC7" w:rsidRDefault="0017062A">
            <w:pPr>
              <w:rPr>
                <w:rFonts w:ascii="宋体" w:hAnsi="宋体"/>
                <w:szCs w:val="21"/>
              </w:rPr>
            </w:pPr>
            <w:r>
              <w:rPr>
                <w:rFonts w:ascii="宋体" w:hAnsi="宋体" w:hint="eastAsia"/>
                <w:szCs w:val="21"/>
              </w:rPr>
              <w:t>按规定进行沉降观测和基坑支护变形监测；</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49</w:t>
            </w:r>
          </w:p>
        </w:tc>
        <w:tc>
          <w:tcPr>
            <w:tcW w:w="1980" w:type="dxa"/>
            <w:vMerge/>
            <w:vAlign w:val="center"/>
          </w:tcPr>
          <w:p w:rsidR="00C02AC7" w:rsidRDefault="00C02AC7">
            <w:pPr>
              <w:widowControl/>
              <w:jc w:val="left"/>
              <w:rPr>
                <w:rFonts w:ascii="宋体" w:hAnsi="宋体"/>
                <w:szCs w:val="21"/>
              </w:rPr>
            </w:pPr>
          </w:p>
        </w:tc>
        <w:tc>
          <w:tcPr>
            <w:tcW w:w="5580" w:type="dxa"/>
            <w:vAlign w:val="center"/>
          </w:tcPr>
          <w:p w:rsidR="00C02AC7" w:rsidRDefault="0017062A">
            <w:pPr>
              <w:rPr>
                <w:rFonts w:ascii="宋体" w:hAnsi="宋体"/>
                <w:szCs w:val="21"/>
              </w:rPr>
            </w:pPr>
            <w:r>
              <w:rPr>
                <w:rFonts w:ascii="宋体" w:hAnsi="宋体" w:hint="eastAsia"/>
                <w:szCs w:val="21"/>
              </w:rPr>
              <w:t>土方集中堆放，不影响道路和环境。与基坑或沟槽有足够的安全距离；</w:t>
            </w:r>
          </w:p>
        </w:tc>
      </w:tr>
      <w:tr w:rsidR="00C02AC7">
        <w:trPr>
          <w:jc w:val="center"/>
        </w:trPr>
        <w:tc>
          <w:tcPr>
            <w:tcW w:w="648" w:type="dxa"/>
            <w:vAlign w:val="center"/>
          </w:tcPr>
          <w:p w:rsidR="00C02AC7" w:rsidRDefault="0017062A">
            <w:pPr>
              <w:jc w:val="center"/>
              <w:rPr>
                <w:rFonts w:ascii="宋体" w:hAnsi="宋体"/>
                <w:szCs w:val="21"/>
              </w:rPr>
            </w:pPr>
            <w:r>
              <w:rPr>
                <w:rFonts w:ascii="宋体" w:hAnsi="宋体"/>
                <w:szCs w:val="21"/>
              </w:rPr>
              <w:t>50</w:t>
            </w:r>
          </w:p>
        </w:tc>
        <w:tc>
          <w:tcPr>
            <w:tcW w:w="1980" w:type="dxa"/>
            <w:vMerge/>
            <w:vAlign w:val="center"/>
          </w:tcPr>
          <w:p w:rsidR="00C02AC7" w:rsidRDefault="00C02AC7">
            <w:pPr>
              <w:widowControl/>
              <w:jc w:val="left"/>
              <w:rPr>
                <w:rFonts w:ascii="宋体" w:hAnsi="宋体"/>
                <w:szCs w:val="21"/>
              </w:rPr>
            </w:pPr>
          </w:p>
        </w:tc>
        <w:tc>
          <w:tcPr>
            <w:tcW w:w="5580" w:type="dxa"/>
            <w:vAlign w:val="center"/>
          </w:tcPr>
          <w:p w:rsidR="00C02AC7" w:rsidRDefault="0017062A">
            <w:pPr>
              <w:rPr>
                <w:rFonts w:ascii="宋体" w:hAnsi="宋体"/>
                <w:szCs w:val="21"/>
              </w:rPr>
            </w:pPr>
            <w:r>
              <w:rPr>
                <w:rFonts w:ascii="宋体" w:hAnsi="宋体" w:hint="eastAsia"/>
                <w:szCs w:val="21"/>
              </w:rPr>
              <w:t>设置洗车槽及洗车设备。</w:t>
            </w:r>
          </w:p>
        </w:tc>
      </w:tr>
    </w:tbl>
    <w:p w:rsidR="00C02AC7" w:rsidRDefault="00C02AC7">
      <w:pPr>
        <w:spacing w:line="320" w:lineRule="exact"/>
        <w:ind w:left="630" w:hangingChars="300" w:hanging="630"/>
        <w:rPr>
          <w:rFonts w:ascii="宋体" w:hAnsi="宋体"/>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C02AC7">
      <w:pPr>
        <w:spacing w:line="360" w:lineRule="auto"/>
        <w:rPr>
          <w:rFonts w:ascii="宋体" w:hAnsi="宋体"/>
          <w:b/>
        </w:rPr>
      </w:pPr>
    </w:p>
    <w:p w:rsidR="00C02AC7" w:rsidRDefault="0017062A" w:rsidP="00707166">
      <w:pPr>
        <w:spacing w:afterLines="50" w:after="120" w:line="360" w:lineRule="auto"/>
        <w:rPr>
          <w:rFonts w:ascii="宋体" w:hAnsi="宋体"/>
          <w:b/>
          <w:sz w:val="24"/>
        </w:rPr>
      </w:pPr>
      <w:r>
        <w:rPr>
          <w:rFonts w:ascii="宋体" w:hAnsi="宋体" w:hint="eastAsia"/>
          <w:b/>
          <w:sz w:val="24"/>
        </w:rPr>
        <w:lastRenderedPageBreak/>
        <w:t>附件九：安全生产和防汛安全责任书、施工现场安全管理目标承诺书</w:t>
      </w:r>
    </w:p>
    <w:p w:rsidR="00C02AC7" w:rsidRDefault="00C02AC7">
      <w:pPr>
        <w:jc w:val="center"/>
        <w:rPr>
          <w:rFonts w:ascii="宋体" w:hAnsi="宋体"/>
          <w:b/>
          <w:sz w:val="44"/>
        </w:rPr>
      </w:pPr>
    </w:p>
    <w:p w:rsidR="00C02AC7" w:rsidRDefault="0017062A" w:rsidP="00707166">
      <w:pPr>
        <w:spacing w:afterLines="50" w:after="120" w:line="360" w:lineRule="auto"/>
        <w:jc w:val="center"/>
        <w:rPr>
          <w:rFonts w:ascii="宋体" w:hAnsi="宋体"/>
          <w:b/>
          <w:sz w:val="48"/>
        </w:rPr>
      </w:pPr>
      <w:r>
        <w:rPr>
          <w:rFonts w:ascii="宋体" w:hAnsi="宋体" w:hint="eastAsia"/>
          <w:b/>
          <w:sz w:val="48"/>
        </w:rPr>
        <w:t>安全生产和防汛安全责任书、</w:t>
      </w:r>
    </w:p>
    <w:p w:rsidR="00C02AC7" w:rsidRDefault="0017062A">
      <w:pPr>
        <w:spacing w:afterLines="50" w:after="120" w:line="360" w:lineRule="auto"/>
        <w:jc w:val="center"/>
        <w:rPr>
          <w:rFonts w:ascii="宋体" w:hAnsi="宋体"/>
          <w:b/>
          <w:sz w:val="48"/>
        </w:rPr>
      </w:pPr>
      <w:r>
        <w:rPr>
          <w:rFonts w:ascii="宋体" w:hAnsi="宋体" w:hint="eastAsia"/>
          <w:b/>
          <w:sz w:val="48"/>
        </w:rPr>
        <w:t>施工现场安全管理目标承诺书</w:t>
      </w:r>
    </w:p>
    <w:p w:rsidR="00C02AC7" w:rsidRDefault="0017062A">
      <w:pPr>
        <w:spacing w:afterLines="50" w:after="120" w:line="360" w:lineRule="auto"/>
        <w:ind w:firstLineChars="200" w:firstLine="560"/>
        <w:jc w:val="center"/>
        <w:rPr>
          <w:rFonts w:ascii="宋体" w:hAnsi="宋体"/>
          <w:sz w:val="30"/>
        </w:rPr>
      </w:pPr>
      <w:r>
        <w:rPr>
          <w:rFonts w:ascii="宋体" w:hAnsi="宋体" w:hint="eastAsia"/>
          <w:sz w:val="28"/>
        </w:rPr>
        <w:t>（本责任书、承诺书在中标后</w:t>
      </w:r>
      <w:proofErr w:type="gramStart"/>
      <w:r>
        <w:rPr>
          <w:rFonts w:ascii="宋体" w:hAnsi="宋体" w:hint="eastAsia"/>
          <w:sz w:val="28"/>
        </w:rPr>
        <w:t>签定</w:t>
      </w:r>
      <w:proofErr w:type="gramEnd"/>
      <w:r>
        <w:rPr>
          <w:rFonts w:ascii="宋体" w:hAnsi="宋体" w:hint="eastAsia"/>
          <w:sz w:val="28"/>
        </w:rPr>
        <w:t>，承包人在投标阶段无须填写和递交）</w:t>
      </w:r>
    </w:p>
    <w:p w:rsidR="00C02AC7" w:rsidRDefault="00C02AC7">
      <w:pPr>
        <w:ind w:firstLineChars="200" w:firstLine="600"/>
        <w:jc w:val="center"/>
        <w:rPr>
          <w:rFonts w:ascii="宋体" w:hAnsi="宋体"/>
          <w:sz w:val="30"/>
        </w:rPr>
      </w:pPr>
    </w:p>
    <w:p w:rsidR="00C02AC7" w:rsidRDefault="00C02AC7">
      <w:pPr>
        <w:ind w:firstLineChars="200" w:firstLine="600"/>
        <w:jc w:val="center"/>
        <w:rPr>
          <w:rFonts w:ascii="宋体" w:hAnsi="宋体"/>
          <w:sz w:val="30"/>
        </w:rPr>
      </w:pPr>
    </w:p>
    <w:p w:rsidR="00C02AC7" w:rsidRDefault="00C02AC7">
      <w:pPr>
        <w:ind w:firstLineChars="200" w:firstLine="600"/>
        <w:jc w:val="center"/>
        <w:rPr>
          <w:rFonts w:ascii="宋体" w:hAnsi="宋体"/>
          <w:sz w:val="30"/>
        </w:rPr>
      </w:pPr>
    </w:p>
    <w:p w:rsidR="00C02AC7" w:rsidRDefault="00C02AC7">
      <w:pPr>
        <w:ind w:firstLineChars="200" w:firstLine="600"/>
        <w:jc w:val="center"/>
        <w:rPr>
          <w:rFonts w:ascii="宋体" w:hAnsi="宋体"/>
          <w:sz w:val="30"/>
        </w:rPr>
      </w:pPr>
    </w:p>
    <w:p w:rsidR="00C02AC7" w:rsidRDefault="00C02AC7">
      <w:pPr>
        <w:ind w:firstLineChars="200" w:firstLine="600"/>
        <w:jc w:val="center"/>
        <w:rPr>
          <w:rFonts w:ascii="宋体" w:hAnsi="宋体"/>
          <w:sz w:val="30"/>
        </w:rPr>
      </w:pPr>
    </w:p>
    <w:p w:rsidR="00C02AC7" w:rsidRDefault="00C02AC7">
      <w:pPr>
        <w:ind w:firstLineChars="200" w:firstLine="600"/>
        <w:jc w:val="center"/>
        <w:rPr>
          <w:rFonts w:ascii="宋体" w:hAnsi="宋体"/>
          <w:sz w:val="30"/>
        </w:rPr>
      </w:pPr>
    </w:p>
    <w:p w:rsidR="00C02AC7" w:rsidRDefault="00C02AC7">
      <w:pPr>
        <w:ind w:firstLineChars="200" w:firstLine="600"/>
        <w:jc w:val="center"/>
        <w:rPr>
          <w:rFonts w:ascii="宋体" w:hAnsi="宋体"/>
          <w:sz w:val="30"/>
        </w:rPr>
      </w:pPr>
    </w:p>
    <w:p w:rsidR="00C02AC7" w:rsidRDefault="00C02AC7">
      <w:pPr>
        <w:ind w:firstLineChars="200" w:firstLine="600"/>
        <w:jc w:val="center"/>
        <w:rPr>
          <w:rFonts w:ascii="宋体" w:hAnsi="宋体"/>
          <w:sz w:val="30"/>
        </w:rPr>
      </w:pPr>
    </w:p>
    <w:p w:rsidR="00C02AC7" w:rsidRDefault="00C02AC7">
      <w:pPr>
        <w:ind w:firstLineChars="200" w:firstLine="600"/>
        <w:jc w:val="center"/>
        <w:rPr>
          <w:rFonts w:ascii="宋体" w:hAnsi="宋体"/>
          <w:sz w:val="30"/>
        </w:rPr>
      </w:pPr>
    </w:p>
    <w:p w:rsidR="00C02AC7" w:rsidRDefault="0017062A">
      <w:pPr>
        <w:spacing w:line="480" w:lineRule="auto"/>
        <w:ind w:firstLineChars="200" w:firstLine="600"/>
        <w:rPr>
          <w:rFonts w:ascii="宋体" w:hAnsi="宋体"/>
          <w:sz w:val="28"/>
        </w:rPr>
      </w:pPr>
      <w:r>
        <w:rPr>
          <w:rFonts w:ascii="宋体" w:hAnsi="宋体" w:hint="eastAsia"/>
          <w:sz w:val="30"/>
        </w:rPr>
        <w:t>工程名称：</w:t>
      </w:r>
      <w:r>
        <w:rPr>
          <w:rFonts w:ascii="宋体" w:hAnsi="宋体" w:hint="eastAsia"/>
          <w:sz w:val="28"/>
          <w:u w:val="single"/>
        </w:rPr>
        <w:t>工程</w:t>
      </w:r>
    </w:p>
    <w:p w:rsidR="00C02AC7" w:rsidRDefault="0017062A">
      <w:pPr>
        <w:spacing w:line="480" w:lineRule="auto"/>
        <w:ind w:firstLineChars="200" w:firstLine="560"/>
        <w:rPr>
          <w:rFonts w:ascii="宋体" w:hAnsi="宋体"/>
          <w:sz w:val="28"/>
          <w:u w:val="single"/>
        </w:rPr>
      </w:pPr>
      <w:r>
        <w:rPr>
          <w:rFonts w:ascii="宋体" w:hAnsi="宋体" w:hint="eastAsia"/>
          <w:sz w:val="28"/>
        </w:rPr>
        <w:t>施工单位：</w:t>
      </w:r>
    </w:p>
    <w:p w:rsidR="00C02AC7" w:rsidRDefault="0017062A">
      <w:pPr>
        <w:spacing w:line="480" w:lineRule="auto"/>
        <w:ind w:firstLineChars="200" w:firstLine="560"/>
        <w:rPr>
          <w:rFonts w:ascii="宋体" w:hAnsi="宋体"/>
          <w:sz w:val="28"/>
          <w:u w:val="single"/>
        </w:rPr>
      </w:pPr>
      <w:r>
        <w:rPr>
          <w:rFonts w:ascii="宋体" w:hAnsi="宋体" w:hint="eastAsia"/>
          <w:sz w:val="28"/>
        </w:rPr>
        <w:t>安全生产和防汛安全责任人：</w:t>
      </w:r>
    </w:p>
    <w:p w:rsidR="00C02AC7" w:rsidRDefault="00C02AC7">
      <w:pPr>
        <w:rPr>
          <w:rFonts w:ascii="宋体" w:hAnsi="宋体"/>
          <w:sz w:val="30"/>
        </w:rPr>
      </w:pPr>
    </w:p>
    <w:p w:rsidR="00C02AC7" w:rsidRDefault="00C02AC7">
      <w:pPr>
        <w:rPr>
          <w:rFonts w:ascii="宋体" w:hAnsi="宋体"/>
          <w:sz w:val="30"/>
        </w:rPr>
      </w:pPr>
    </w:p>
    <w:p w:rsidR="00C02AC7" w:rsidRDefault="00C02AC7">
      <w:pPr>
        <w:rPr>
          <w:rFonts w:ascii="宋体" w:hAnsi="宋体"/>
          <w:sz w:val="30"/>
        </w:rPr>
      </w:pPr>
    </w:p>
    <w:p w:rsidR="00C02AC7" w:rsidRDefault="00C02AC7">
      <w:pPr>
        <w:rPr>
          <w:rFonts w:ascii="宋体" w:hAnsi="宋体"/>
          <w:sz w:val="30"/>
        </w:rPr>
      </w:pPr>
    </w:p>
    <w:p w:rsidR="00C02AC7" w:rsidRDefault="00C02AC7">
      <w:pPr>
        <w:rPr>
          <w:rFonts w:ascii="宋体" w:hAnsi="宋体"/>
          <w:sz w:val="30"/>
        </w:rPr>
      </w:pPr>
    </w:p>
    <w:p w:rsidR="00C02AC7" w:rsidRDefault="00C02AC7">
      <w:pPr>
        <w:ind w:firstLineChars="200" w:firstLine="600"/>
        <w:jc w:val="center"/>
        <w:rPr>
          <w:rFonts w:ascii="宋体" w:hAnsi="宋体"/>
          <w:sz w:val="30"/>
        </w:rPr>
      </w:pPr>
    </w:p>
    <w:p w:rsidR="00C02AC7" w:rsidRDefault="00C02AC7">
      <w:pPr>
        <w:ind w:firstLineChars="200" w:firstLine="560"/>
        <w:rPr>
          <w:rFonts w:ascii="宋体" w:hAnsi="宋体"/>
          <w:sz w:val="28"/>
        </w:rPr>
      </w:pPr>
    </w:p>
    <w:p w:rsidR="00C02AC7" w:rsidRDefault="0017062A">
      <w:pPr>
        <w:ind w:firstLineChars="1450" w:firstLine="4060"/>
        <w:rPr>
          <w:rFonts w:ascii="宋体" w:hAnsi="宋体"/>
          <w:sz w:val="28"/>
        </w:rPr>
      </w:pPr>
      <w:r>
        <w:rPr>
          <w:rFonts w:ascii="宋体" w:hAnsi="宋体" w:hint="eastAsia"/>
          <w:sz w:val="28"/>
        </w:rPr>
        <w:t>年月日</w:t>
      </w:r>
    </w:p>
    <w:p w:rsidR="00C02AC7" w:rsidRDefault="00C02AC7">
      <w:pPr>
        <w:rPr>
          <w:rFonts w:ascii="宋体" w:hAnsi="宋体"/>
          <w:b/>
          <w:sz w:val="44"/>
        </w:rPr>
      </w:pPr>
    </w:p>
    <w:p w:rsidR="00C02AC7" w:rsidRDefault="00C02AC7">
      <w:pPr>
        <w:jc w:val="center"/>
        <w:rPr>
          <w:rFonts w:ascii="宋体" w:hAnsi="宋体"/>
          <w:b/>
          <w:sz w:val="44"/>
        </w:rPr>
      </w:pPr>
    </w:p>
    <w:p w:rsidR="00C02AC7" w:rsidRDefault="0017062A">
      <w:pPr>
        <w:ind w:firstLineChars="800" w:firstLine="3534"/>
        <w:rPr>
          <w:rFonts w:ascii="宋体" w:hAnsi="宋体"/>
          <w:b/>
          <w:sz w:val="44"/>
        </w:rPr>
      </w:pPr>
      <w:r>
        <w:rPr>
          <w:rFonts w:ascii="宋体" w:hAnsi="宋体" w:hint="eastAsia"/>
          <w:b/>
          <w:sz w:val="44"/>
        </w:rPr>
        <w:t>工程概况</w:t>
      </w:r>
    </w:p>
    <w:tbl>
      <w:tblPr>
        <w:tblW w:w="87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2993"/>
        <w:gridCol w:w="1563"/>
        <w:gridCol w:w="2625"/>
      </w:tblGrid>
      <w:tr w:rsidR="00C02AC7">
        <w:trPr>
          <w:trHeight w:val="920"/>
        </w:trPr>
        <w:tc>
          <w:tcPr>
            <w:tcW w:w="1602" w:type="dxa"/>
            <w:vAlign w:val="center"/>
          </w:tcPr>
          <w:p w:rsidR="00C02AC7" w:rsidRDefault="0017062A">
            <w:pPr>
              <w:jc w:val="center"/>
              <w:rPr>
                <w:rFonts w:ascii="宋体" w:hAnsi="宋体"/>
              </w:rPr>
            </w:pPr>
            <w:r>
              <w:rPr>
                <w:rFonts w:ascii="宋体" w:hAnsi="宋体" w:hint="eastAsia"/>
              </w:rPr>
              <w:t>工程名称</w:t>
            </w:r>
          </w:p>
        </w:tc>
        <w:tc>
          <w:tcPr>
            <w:tcW w:w="7181" w:type="dxa"/>
            <w:gridSpan w:val="3"/>
            <w:vAlign w:val="center"/>
          </w:tcPr>
          <w:p w:rsidR="00C02AC7" w:rsidRDefault="00C02AC7">
            <w:pPr>
              <w:jc w:val="center"/>
              <w:rPr>
                <w:rFonts w:ascii="宋体" w:hAnsi="宋体"/>
              </w:rPr>
            </w:pPr>
          </w:p>
        </w:tc>
      </w:tr>
      <w:tr w:rsidR="00C02AC7">
        <w:trPr>
          <w:trHeight w:val="920"/>
        </w:trPr>
        <w:tc>
          <w:tcPr>
            <w:tcW w:w="1602" w:type="dxa"/>
            <w:vAlign w:val="center"/>
          </w:tcPr>
          <w:p w:rsidR="00C02AC7" w:rsidRDefault="0017062A">
            <w:pPr>
              <w:jc w:val="center"/>
              <w:rPr>
                <w:rFonts w:ascii="宋体" w:hAnsi="宋体"/>
              </w:rPr>
            </w:pPr>
            <w:r>
              <w:rPr>
                <w:rFonts w:ascii="宋体" w:hAnsi="宋体" w:hint="eastAsia"/>
              </w:rPr>
              <w:t>工程位置</w:t>
            </w:r>
          </w:p>
        </w:tc>
        <w:tc>
          <w:tcPr>
            <w:tcW w:w="7181" w:type="dxa"/>
            <w:gridSpan w:val="3"/>
            <w:vAlign w:val="center"/>
          </w:tcPr>
          <w:p w:rsidR="00C02AC7" w:rsidRDefault="00C02AC7">
            <w:pPr>
              <w:jc w:val="center"/>
              <w:rPr>
                <w:rFonts w:ascii="宋体" w:hAnsi="宋体"/>
              </w:rPr>
            </w:pPr>
          </w:p>
        </w:tc>
      </w:tr>
      <w:tr w:rsidR="00C02AC7">
        <w:trPr>
          <w:cantSplit/>
          <w:trHeight w:val="2216"/>
        </w:trPr>
        <w:tc>
          <w:tcPr>
            <w:tcW w:w="1602" w:type="dxa"/>
            <w:vAlign w:val="center"/>
          </w:tcPr>
          <w:p w:rsidR="00C02AC7" w:rsidRDefault="0017062A">
            <w:pPr>
              <w:jc w:val="center"/>
              <w:rPr>
                <w:rFonts w:ascii="宋体" w:hAnsi="宋体"/>
              </w:rPr>
            </w:pPr>
            <w:r>
              <w:rPr>
                <w:rFonts w:ascii="宋体" w:hAnsi="宋体" w:hint="eastAsia"/>
              </w:rPr>
              <w:t>建设内容</w:t>
            </w:r>
          </w:p>
        </w:tc>
        <w:tc>
          <w:tcPr>
            <w:tcW w:w="7181" w:type="dxa"/>
            <w:gridSpan w:val="3"/>
            <w:vAlign w:val="center"/>
          </w:tcPr>
          <w:p w:rsidR="00C02AC7" w:rsidRDefault="00C02AC7">
            <w:pPr>
              <w:jc w:val="center"/>
              <w:rPr>
                <w:rFonts w:ascii="宋体" w:hAnsi="宋体"/>
              </w:rPr>
            </w:pPr>
          </w:p>
        </w:tc>
      </w:tr>
      <w:tr w:rsidR="00C02AC7">
        <w:trPr>
          <w:cantSplit/>
          <w:trHeight w:val="920"/>
        </w:trPr>
        <w:tc>
          <w:tcPr>
            <w:tcW w:w="1602" w:type="dxa"/>
            <w:vMerge w:val="restart"/>
            <w:vAlign w:val="center"/>
          </w:tcPr>
          <w:p w:rsidR="00C02AC7" w:rsidRDefault="0017062A">
            <w:pPr>
              <w:jc w:val="center"/>
              <w:rPr>
                <w:rFonts w:ascii="宋体" w:hAnsi="宋体"/>
              </w:rPr>
            </w:pPr>
            <w:r>
              <w:rPr>
                <w:rFonts w:ascii="宋体" w:hAnsi="宋体" w:hint="eastAsia"/>
              </w:rPr>
              <w:t>建设单位</w:t>
            </w:r>
          </w:p>
        </w:tc>
        <w:tc>
          <w:tcPr>
            <w:tcW w:w="2993" w:type="dxa"/>
            <w:vMerge w:val="restart"/>
            <w:vAlign w:val="center"/>
          </w:tcPr>
          <w:p w:rsidR="00C02AC7" w:rsidRDefault="00C02AC7">
            <w:pPr>
              <w:jc w:val="center"/>
              <w:rPr>
                <w:rFonts w:ascii="宋体" w:hAnsi="宋体"/>
              </w:rPr>
            </w:pPr>
          </w:p>
        </w:tc>
        <w:tc>
          <w:tcPr>
            <w:tcW w:w="1563" w:type="dxa"/>
            <w:vAlign w:val="center"/>
          </w:tcPr>
          <w:p w:rsidR="00C02AC7" w:rsidRDefault="0017062A">
            <w:pPr>
              <w:jc w:val="center"/>
              <w:rPr>
                <w:rFonts w:ascii="宋体" w:hAnsi="宋体"/>
              </w:rPr>
            </w:pPr>
            <w:r>
              <w:rPr>
                <w:rFonts w:ascii="宋体" w:hAnsi="宋体" w:hint="eastAsia"/>
              </w:rPr>
              <w:t>联系人</w:t>
            </w:r>
          </w:p>
        </w:tc>
        <w:tc>
          <w:tcPr>
            <w:tcW w:w="2625" w:type="dxa"/>
            <w:vAlign w:val="center"/>
          </w:tcPr>
          <w:p w:rsidR="00C02AC7" w:rsidRDefault="00C02AC7">
            <w:pPr>
              <w:jc w:val="center"/>
              <w:rPr>
                <w:rFonts w:ascii="宋体" w:hAnsi="宋体"/>
              </w:rPr>
            </w:pPr>
          </w:p>
        </w:tc>
      </w:tr>
      <w:tr w:rsidR="00C02AC7">
        <w:trPr>
          <w:cantSplit/>
          <w:trHeight w:val="920"/>
        </w:trPr>
        <w:tc>
          <w:tcPr>
            <w:tcW w:w="1602" w:type="dxa"/>
            <w:vMerge/>
            <w:vAlign w:val="center"/>
          </w:tcPr>
          <w:p w:rsidR="00C02AC7" w:rsidRDefault="00C02AC7">
            <w:pPr>
              <w:jc w:val="center"/>
              <w:rPr>
                <w:rFonts w:ascii="宋体" w:hAnsi="宋体"/>
              </w:rPr>
            </w:pPr>
          </w:p>
        </w:tc>
        <w:tc>
          <w:tcPr>
            <w:tcW w:w="2993" w:type="dxa"/>
            <w:vMerge/>
            <w:vAlign w:val="center"/>
          </w:tcPr>
          <w:p w:rsidR="00C02AC7" w:rsidRDefault="00C02AC7">
            <w:pPr>
              <w:jc w:val="center"/>
              <w:rPr>
                <w:rFonts w:ascii="宋体" w:hAnsi="宋体"/>
              </w:rPr>
            </w:pPr>
          </w:p>
        </w:tc>
        <w:tc>
          <w:tcPr>
            <w:tcW w:w="1563" w:type="dxa"/>
            <w:vAlign w:val="center"/>
          </w:tcPr>
          <w:p w:rsidR="00C02AC7" w:rsidRDefault="0017062A">
            <w:pPr>
              <w:jc w:val="center"/>
              <w:rPr>
                <w:rFonts w:ascii="宋体" w:hAnsi="宋体"/>
              </w:rPr>
            </w:pPr>
            <w:r>
              <w:rPr>
                <w:rFonts w:ascii="宋体" w:hAnsi="宋体" w:hint="eastAsia"/>
              </w:rPr>
              <w:t>联系电话</w:t>
            </w:r>
          </w:p>
        </w:tc>
        <w:tc>
          <w:tcPr>
            <w:tcW w:w="2625" w:type="dxa"/>
            <w:vAlign w:val="center"/>
          </w:tcPr>
          <w:p w:rsidR="00C02AC7" w:rsidRDefault="00C02AC7">
            <w:pPr>
              <w:jc w:val="center"/>
              <w:rPr>
                <w:rFonts w:ascii="宋体" w:hAnsi="宋体"/>
              </w:rPr>
            </w:pPr>
          </w:p>
        </w:tc>
      </w:tr>
      <w:tr w:rsidR="00C02AC7">
        <w:trPr>
          <w:cantSplit/>
          <w:trHeight w:val="920"/>
        </w:trPr>
        <w:tc>
          <w:tcPr>
            <w:tcW w:w="1602" w:type="dxa"/>
            <w:vMerge w:val="restart"/>
            <w:vAlign w:val="center"/>
          </w:tcPr>
          <w:p w:rsidR="00C02AC7" w:rsidRDefault="0017062A">
            <w:pPr>
              <w:jc w:val="center"/>
              <w:rPr>
                <w:rFonts w:ascii="宋体" w:hAnsi="宋体"/>
              </w:rPr>
            </w:pPr>
            <w:r>
              <w:rPr>
                <w:rFonts w:ascii="宋体" w:hAnsi="宋体" w:hint="eastAsia"/>
              </w:rPr>
              <w:t>施工单位</w:t>
            </w:r>
          </w:p>
        </w:tc>
        <w:tc>
          <w:tcPr>
            <w:tcW w:w="2993" w:type="dxa"/>
            <w:vMerge w:val="restart"/>
            <w:vAlign w:val="center"/>
          </w:tcPr>
          <w:p w:rsidR="00C02AC7" w:rsidRDefault="00C02AC7">
            <w:pPr>
              <w:jc w:val="center"/>
              <w:rPr>
                <w:rFonts w:ascii="宋体" w:hAnsi="宋体"/>
              </w:rPr>
            </w:pPr>
          </w:p>
        </w:tc>
        <w:tc>
          <w:tcPr>
            <w:tcW w:w="1563" w:type="dxa"/>
            <w:vAlign w:val="center"/>
          </w:tcPr>
          <w:p w:rsidR="00C02AC7" w:rsidRDefault="0017062A">
            <w:pPr>
              <w:jc w:val="center"/>
              <w:rPr>
                <w:rFonts w:ascii="宋体" w:hAnsi="宋体"/>
              </w:rPr>
            </w:pPr>
            <w:r>
              <w:rPr>
                <w:rFonts w:ascii="宋体" w:hAnsi="宋体" w:hint="eastAsia"/>
              </w:rPr>
              <w:t>联系人</w:t>
            </w:r>
          </w:p>
        </w:tc>
        <w:tc>
          <w:tcPr>
            <w:tcW w:w="2625" w:type="dxa"/>
            <w:vAlign w:val="center"/>
          </w:tcPr>
          <w:p w:rsidR="00C02AC7" w:rsidRDefault="00C02AC7">
            <w:pPr>
              <w:jc w:val="center"/>
              <w:rPr>
                <w:rFonts w:ascii="宋体" w:hAnsi="宋体"/>
              </w:rPr>
            </w:pPr>
          </w:p>
        </w:tc>
      </w:tr>
      <w:tr w:rsidR="00C02AC7">
        <w:trPr>
          <w:cantSplit/>
          <w:trHeight w:val="920"/>
        </w:trPr>
        <w:tc>
          <w:tcPr>
            <w:tcW w:w="1602" w:type="dxa"/>
            <w:vMerge/>
            <w:vAlign w:val="center"/>
          </w:tcPr>
          <w:p w:rsidR="00C02AC7" w:rsidRDefault="00C02AC7">
            <w:pPr>
              <w:jc w:val="center"/>
              <w:rPr>
                <w:rFonts w:ascii="宋体" w:hAnsi="宋体"/>
              </w:rPr>
            </w:pPr>
          </w:p>
        </w:tc>
        <w:tc>
          <w:tcPr>
            <w:tcW w:w="2993" w:type="dxa"/>
            <w:vMerge/>
            <w:vAlign w:val="center"/>
          </w:tcPr>
          <w:p w:rsidR="00C02AC7" w:rsidRDefault="00C02AC7">
            <w:pPr>
              <w:jc w:val="center"/>
              <w:rPr>
                <w:rFonts w:ascii="宋体" w:hAnsi="宋体"/>
              </w:rPr>
            </w:pPr>
          </w:p>
        </w:tc>
        <w:tc>
          <w:tcPr>
            <w:tcW w:w="1563" w:type="dxa"/>
            <w:vAlign w:val="center"/>
          </w:tcPr>
          <w:p w:rsidR="00C02AC7" w:rsidRDefault="0017062A">
            <w:pPr>
              <w:jc w:val="center"/>
              <w:rPr>
                <w:rFonts w:ascii="宋体" w:hAnsi="宋体"/>
              </w:rPr>
            </w:pPr>
            <w:r>
              <w:rPr>
                <w:rFonts w:ascii="宋体" w:hAnsi="宋体" w:hint="eastAsia"/>
              </w:rPr>
              <w:t>联系电话</w:t>
            </w:r>
          </w:p>
        </w:tc>
        <w:tc>
          <w:tcPr>
            <w:tcW w:w="2625" w:type="dxa"/>
            <w:vAlign w:val="center"/>
          </w:tcPr>
          <w:p w:rsidR="00C02AC7" w:rsidRDefault="00C02AC7">
            <w:pPr>
              <w:jc w:val="center"/>
              <w:rPr>
                <w:rFonts w:ascii="宋体" w:hAnsi="宋体"/>
              </w:rPr>
            </w:pPr>
          </w:p>
        </w:tc>
      </w:tr>
      <w:tr w:rsidR="00C02AC7">
        <w:trPr>
          <w:cantSplit/>
          <w:trHeight w:val="920"/>
        </w:trPr>
        <w:tc>
          <w:tcPr>
            <w:tcW w:w="1602" w:type="dxa"/>
            <w:vMerge w:val="restart"/>
            <w:vAlign w:val="center"/>
          </w:tcPr>
          <w:p w:rsidR="00C02AC7" w:rsidRDefault="0017062A">
            <w:pPr>
              <w:jc w:val="center"/>
              <w:rPr>
                <w:rFonts w:ascii="宋体" w:hAnsi="宋体"/>
              </w:rPr>
            </w:pPr>
            <w:r>
              <w:rPr>
                <w:rFonts w:ascii="宋体" w:hAnsi="宋体" w:hint="eastAsia"/>
              </w:rPr>
              <w:t>监理单位</w:t>
            </w:r>
          </w:p>
        </w:tc>
        <w:tc>
          <w:tcPr>
            <w:tcW w:w="2993" w:type="dxa"/>
            <w:vMerge w:val="restart"/>
            <w:vAlign w:val="center"/>
          </w:tcPr>
          <w:p w:rsidR="00C02AC7" w:rsidRDefault="00C02AC7">
            <w:pPr>
              <w:jc w:val="center"/>
              <w:rPr>
                <w:rFonts w:ascii="宋体" w:hAnsi="宋体"/>
              </w:rPr>
            </w:pPr>
          </w:p>
        </w:tc>
        <w:tc>
          <w:tcPr>
            <w:tcW w:w="1563" w:type="dxa"/>
            <w:vAlign w:val="center"/>
          </w:tcPr>
          <w:p w:rsidR="00C02AC7" w:rsidRDefault="0017062A">
            <w:pPr>
              <w:jc w:val="center"/>
              <w:rPr>
                <w:rFonts w:ascii="宋体" w:hAnsi="宋体"/>
              </w:rPr>
            </w:pPr>
            <w:r>
              <w:rPr>
                <w:rFonts w:ascii="宋体" w:hAnsi="宋体" w:hint="eastAsia"/>
              </w:rPr>
              <w:t>联系人</w:t>
            </w:r>
          </w:p>
        </w:tc>
        <w:tc>
          <w:tcPr>
            <w:tcW w:w="2625" w:type="dxa"/>
            <w:vAlign w:val="center"/>
          </w:tcPr>
          <w:p w:rsidR="00C02AC7" w:rsidRDefault="00C02AC7">
            <w:pPr>
              <w:jc w:val="center"/>
              <w:rPr>
                <w:rFonts w:ascii="宋体" w:hAnsi="宋体"/>
              </w:rPr>
            </w:pPr>
          </w:p>
        </w:tc>
      </w:tr>
      <w:tr w:rsidR="00C02AC7">
        <w:trPr>
          <w:cantSplit/>
          <w:trHeight w:val="920"/>
        </w:trPr>
        <w:tc>
          <w:tcPr>
            <w:tcW w:w="1602" w:type="dxa"/>
            <w:vMerge/>
            <w:vAlign w:val="center"/>
          </w:tcPr>
          <w:p w:rsidR="00C02AC7" w:rsidRDefault="00C02AC7">
            <w:pPr>
              <w:jc w:val="center"/>
              <w:rPr>
                <w:rFonts w:ascii="宋体" w:hAnsi="宋体"/>
              </w:rPr>
            </w:pPr>
          </w:p>
        </w:tc>
        <w:tc>
          <w:tcPr>
            <w:tcW w:w="2993" w:type="dxa"/>
            <w:vMerge/>
            <w:vAlign w:val="center"/>
          </w:tcPr>
          <w:p w:rsidR="00C02AC7" w:rsidRDefault="00C02AC7">
            <w:pPr>
              <w:jc w:val="center"/>
              <w:rPr>
                <w:rFonts w:ascii="宋体" w:hAnsi="宋体"/>
              </w:rPr>
            </w:pPr>
          </w:p>
        </w:tc>
        <w:tc>
          <w:tcPr>
            <w:tcW w:w="1563" w:type="dxa"/>
            <w:vAlign w:val="center"/>
          </w:tcPr>
          <w:p w:rsidR="00C02AC7" w:rsidRDefault="0017062A">
            <w:pPr>
              <w:jc w:val="center"/>
              <w:rPr>
                <w:rFonts w:ascii="宋体" w:hAnsi="宋体"/>
              </w:rPr>
            </w:pPr>
            <w:r>
              <w:rPr>
                <w:rFonts w:ascii="宋体" w:hAnsi="宋体" w:hint="eastAsia"/>
              </w:rPr>
              <w:t>联系电话</w:t>
            </w:r>
          </w:p>
        </w:tc>
        <w:tc>
          <w:tcPr>
            <w:tcW w:w="2625" w:type="dxa"/>
            <w:vAlign w:val="center"/>
          </w:tcPr>
          <w:p w:rsidR="00C02AC7" w:rsidRDefault="00C02AC7">
            <w:pPr>
              <w:jc w:val="center"/>
              <w:rPr>
                <w:rFonts w:ascii="宋体" w:hAnsi="宋体"/>
              </w:rPr>
            </w:pPr>
          </w:p>
        </w:tc>
      </w:tr>
      <w:tr w:rsidR="00C02AC7">
        <w:trPr>
          <w:cantSplit/>
          <w:trHeight w:val="920"/>
        </w:trPr>
        <w:tc>
          <w:tcPr>
            <w:tcW w:w="1602" w:type="dxa"/>
            <w:vMerge w:val="restart"/>
            <w:vAlign w:val="center"/>
          </w:tcPr>
          <w:p w:rsidR="00C02AC7" w:rsidRDefault="0017062A">
            <w:pPr>
              <w:jc w:val="center"/>
              <w:rPr>
                <w:rFonts w:ascii="宋体" w:hAnsi="宋体"/>
              </w:rPr>
            </w:pPr>
            <w:r>
              <w:rPr>
                <w:rFonts w:ascii="宋体" w:hAnsi="宋体" w:hint="eastAsia"/>
              </w:rPr>
              <w:t>设计单位</w:t>
            </w:r>
          </w:p>
        </w:tc>
        <w:tc>
          <w:tcPr>
            <w:tcW w:w="2993" w:type="dxa"/>
            <w:vMerge w:val="restart"/>
            <w:vAlign w:val="center"/>
          </w:tcPr>
          <w:p w:rsidR="00C02AC7" w:rsidRDefault="00C02AC7">
            <w:pPr>
              <w:jc w:val="center"/>
              <w:rPr>
                <w:rFonts w:ascii="宋体" w:hAnsi="宋体"/>
              </w:rPr>
            </w:pPr>
          </w:p>
        </w:tc>
        <w:tc>
          <w:tcPr>
            <w:tcW w:w="1563" w:type="dxa"/>
            <w:vAlign w:val="center"/>
          </w:tcPr>
          <w:p w:rsidR="00C02AC7" w:rsidRDefault="0017062A">
            <w:pPr>
              <w:jc w:val="center"/>
              <w:rPr>
                <w:rFonts w:ascii="宋体" w:hAnsi="宋体"/>
              </w:rPr>
            </w:pPr>
            <w:r>
              <w:rPr>
                <w:rFonts w:ascii="宋体" w:hAnsi="宋体" w:hint="eastAsia"/>
              </w:rPr>
              <w:t>联系人</w:t>
            </w:r>
          </w:p>
        </w:tc>
        <w:tc>
          <w:tcPr>
            <w:tcW w:w="2625" w:type="dxa"/>
            <w:vAlign w:val="center"/>
          </w:tcPr>
          <w:p w:rsidR="00C02AC7" w:rsidRDefault="00C02AC7">
            <w:pPr>
              <w:jc w:val="center"/>
              <w:rPr>
                <w:rFonts w:ascii="宋体" w:hAnsi="宋体"/>
              </w:rPr>
            </w:pPr>
          </w:p>
        </w:tc>
      </w:tr>
      <w:tr w:rsidR="00C02AC7">
        <w:trPr>
          <w:cantSplit/>
          <w:trHeight w:val="920"/>
        </w:trPr>
        <w:tc>
          <w:tcPr>
            <w:tcW w:w="1602" w:type="dxa"/>
            <w:vMerge/>
            <w:vAlign w:val="center"/>
          </w:tcPr>
          <w:p w:rsidR="00C02AC7" w:rsidRDefault="00C02AC7">
            <w:pPr>
              <w:jc w:val="center"/>
              <w:rPr>
                <w:rFonts w:ascii="宋体" w:hAnsi="宋体"/>
              </w:rPr>
            </w:pPr>
          </w:p>
        </w:tc>
        <w:tc>
          <w:tcPr>
            <w:tcW w:w="2993" w:type="dxa"/>
            <w:vMerge/>
            <w:vAlign w:val="center"/>
          </w:tcPr>
          <w:p w:rsidR="00C02AC7" w:rsidRDefault="00C02AC7">
            <w:pPr>
              <w:jc w:val="center"/>
              <w:rPr>
                <w:rFonts w:ascii="宋体" w:hAnsi="宋体"/>
              </w:rPr>
            </w:pPr>
          </w:p>
        </w:tc>
        <w:tc>
          <w:tcPr>
            <w:tcW w:w="1563" w:type="dxa"/>
            <w:vAlign w:val="center"/>
          </w:tcPr>
          <w:p w:rsidR="00C02AC7" w:rsidRDefault="0017062A">
            <w:pPr>
              <w:jc w:val="center"/>
              <w:rPr>
                <w:rFonts w:ascii="宋体" w:hAnsi="宋体"/>
              </w:rPr>
            </w:pPr>
            <w:r>
              <w:rPr>
                <w:rFonts w:ascii="宋体" w:hAnsi="宋体" w:hint="eastAsia"/>
              </w:rPr>
              <w:t>联系电话</w:t>
            </w:r>
          </w:p>
        </w:tc>
        <w:tc>
          <w:tcPr>
            <w:tcW w:w="2625" w:type="dxa"/>
            <w:vAlign w:val="center"/>
          </w:tcPr>
          <w:p w:rsidR="00C02AC7" w:rsidRDefault="00C02AC7">
            <w:pPr>
              <w:jc w:val="center"/>
              <w:rPr>
                <w:rFonts w:ascii="宋体" w:hAnsi="宋体"/>
              </w:rPr>
            </w:pPr>
          </w:p>
        </w:tc>
      </w:tr>
    </w:tbl>
    <w:p w:rsidR="00C02AC7" w:rsidRDefault="00C02AC7" w:rsidP="00707166">
      <w:pPr>
        <w:ind w:firstLineChars="257" w:firstLine="720"/>
        <w:rPr>
          <w:rFonts w:ascii="宋体" w:hAnsi="宋体"/>
          <w:sz w:val="28"/>
        </w:rPr>
      </w:pPr>
    </w:p>
    <w:p w:rsidR="00C02AC7" w:rsidRDefault="0017062A">
      <w:pPr>
        <w:spacing w:afterLines="50" w:after="120" w:line="360" w:lineRule="auto"/>
        <w:jc w:val="center"/>
        <w:rPr>
          <w:rFonts w:ascii="宋体" w:hAnsi="宋体"/>
          <w:b/>
          <w:sz w:val="36"/>
          <w:szCs w:val="36"/>
        </w:rPr>
      </w:pPr>
      <w:r>
        <w:rPr>
          <w:rFonts w:ascii="宋体" w:hAnsi="宋体"/>
          <w:sz w:val="28"/>
        </w:rPr>
        <w:br w:type="page"/>
      </w:r>
      <w:r>
        <w:rPr>
          <w:rFonts w:ascii="宋体" w:hAnsi="宋体" w:hint="eastAsia"/>
          <w:b/>
          <w:sz w:val="36"/>
          <w:szCs w:val="36"/>
        </w:rPr>
        <w:lastRenderedPageBreak/>
        <w:t>工程</w:t>
      </w:r>
    </w:p>
    <w:p w:rsidR="00C02AC7" w:rsidRDefault="0017062A">
      <w:pPr>
        <w:spacing w:afterLines="50" w:after="120" w:line="360" w:lineRule="auto"/>
        <w:jc w:val="center"/>
        <w:rPr>
          <w:rFonts w:ascii="宋体" w:hAnsi="宋体"/>
          <w:sz w:val="28"/>
        </w:rPr>
      </w:pPr>
      <w:r>
        <w:rPr>
          <w:rFonts w:ascii="宋体" w:hAnsi="宋体" w:hint="eastAsia"/>
          <w:b/>
          <w:sz w:val="36"/>
          <w:szCs w:val="36"/>
        </w:rPr>
        <w:t>安全生产和防汛安全责任书</w:t>
      </w:r>
    </w:p>
    <w:p w:rsidR="00C02AC7" w:rsidRDefault="0017062A">
      <w:pPr>
        <w:spacing w:line="440" w:lineRule="exact"/>
        <w:ind w:firstLineChars="257" w:firstLine="540"/>
        <w:textAlignment w:val="baseline"/>
        <w:rPr>
          <w:rFonts w:ascii="宋体" w:hAnsi="宋体"/>
        </w:rPr>
      </w:pPr>
      <w:r>
        <w:rPr>
          <w:rFonts w:ascii="宋体" w:hAnsi="宋体" w:hint="eastAsia"/>
        </w:rPr>
        <w:t>为认真贯彻</w:t>
      </w:r>
      <w:proofErr w:type="gramStart"/>
      <w:r>
        <w:rPr>
          <w:rFonts w:ascii="宋体" w:hAnsi="宋体" w:hint="eastAsia"/>
        </w:rPr>
        <w:t>“</w:t>
      </w:r>
      <w:proofErr w:type="gramEnd"/>
      <w:r>
        <w:rPr>
          <w:rFonts w:ascii="宋体" w:hAnsi="宋体" w:hint="eastAsia"/>
        </w:rPr>
        <w:t>“安全第一，常备不懈，以防为主，全力抢险”的方针，做到施工安全和防汛安全管理工作的标准化与规范化，在保证防汛安全的前提下，确保建设工程项目安全、优质、按期完成。同时为进一步明确有关各方的安全职责，进一步提高广州市海珠区水利工程施工安全管理的整体水平，杜绝重大伤亡事故的发生，保证国家与人民的生命与财产安全。根据《中华人民共和国建筑法》、《中华人民共和国安全生产法》、《安全生产许可证条例》、《水利工程建设安全生产管理规定》等有关国家法令法规，制定建设工程安全生产和防汛安全责任书与安全管理目标承诺书。在工程开工前，施工单位必须与项目法人签订建设工程安全生产和防汛安全责任书、安全管理目标承诺书。</w:t>
      </w:r>
    </w:p>
    <w:p w:rsidR="00C02AC7" w:rsidRDefault="0017062A">
      <w:pPr>
        <w:spacing w:line="440" w:lineRule="exact"/>
        <w:ind w:firstLineChars="257" w:firstLine="540"/>
        <w:textAlignment w:val="baseline"/>
        <w:rPr>
          <w:rFonts w:ascii="宋体" w:hAnsi="宋体"/>
        </w:rPr>
      </w:pPr>
      <w:r>
        <w:rPr>
          <w:rFonts w:ascii="宋体" w:hAnsi="宋体" w:hint="eastAsia"/>
        </w:rPr>
        <w:t>本责任书由本水利建设工程施工单位向广州市海珠区水利设施养护所签订。</w:t>
      </w:r>
    </w:p>
    <w:p w:rsidR="00C02AC7" w:rsidRDefault="0017062A">
      <w:pPr>
        <w:spacing w:line="440" w:lineRule="exact"/>
        <w:ind w:firstLineChars="200" w:firstLine="420"/>
        <w:textAlignment w:val="baseline"/>
        <w:rPr>
          <w:rFonts w:ascii="宋体" w:hAnsi="宋体"/>
        </w:rPr>
      </w:pPr>
      <w:r>
        <w:rPr>
          <w:rFonts w:ascii="宋体" w:hAnsi="宋体" w:hint="eastAsia"/>
        </w:rPr>
        <w:t>一、施工单位的责任与义务</w:t>
      </w:r>
    </w:p>
    <w:p w:rsidR="00C02AC7" w:rsidRDefault="0017062A">
      <w:pPr>
        <w:spacing w:line="440" w:lineRule="exact"/>
        <w:ind w:firstLineChars="200" w:firstLine="420"/>
        <w:textAlignment w:val="baseline"/>
        <w:rPr>
          <w:rFonts w:ascii="宋体" w:hAnsi="宋体"/>
        </w:rPr>
      </w:pPr>
      <w:r>
        <w:rPr>
          <w:rFonts w:ascii="宋体" w:hAnsi="宋体"/>
        </w:rPr>
        <w:t>1</w:t>
      </w:r>
      <w:r>
        <w:rPr>
          <w:rFonts w:ascii="宋体" w:hAnsi="宋体" w:hint="eastAsia"/>
        </w:rPr>
        <w:t>、认真落实上级部门关于安全生产工作的指示精神和</w:t>
      </w:r>
      <w:proofErr w:type="gramStart"/>
      <w:r>
        <w:rPr>
          <w:rFonts w:ascii="宋体" w:hAnsi="宋体" w:hint="eastAsia"/>
        </w:rPr>
        <w:t>“</w:t>
      </w:r>
      <w:proofErr w:type="gramEnd"/>
      <w:r>
        <w:rPr>
          <w:rFonts w:ascii="宋体" w:hAnsi="宋体" w:hint="eastAsia"/>
        </w:rPr>
        <w:t>“安全第一，常备不懈，以防为主，全力抢险”的方针，切实做好安全生产和防汛安全工作。</w:t>
      </w:r>
    </w:p>
    <w:p w:rsidR="00C02AC7" w:rsidRDefault="0017062A">
      <w:pPr>
        <w:spacing w:line="440" w:lineRule="exact"/>
        <w:ind w:firstLineChars="200" w:firstLine="420"/>
        <w:textAlignment w:val="baseline"/>
        <w:rPr>
          <w:rFonts w:ascii="宋体" w:hAnsi="宋体"/>
        </w:rPr>
      </w:pPr>
      <w:r>
        <w:rPr>
          <w:rFonts w:ascii="宋体" w:hAnsi="宋体"/>
        </w:rPr>
        <w:t>2</w:t>
      </w:r>
      <w:r>
        <w:rPr>
          <w:rFonts w:ascii="宋体" w:hAnsi="宋体" w:hint="eastAsia"/>
        </w:rPr>
        <w:t>、对施工现场安全生产和防汛安全负全部责任。施工单位必须建立健全安全生产和防汛安全管理体系。施工单位法定代表人为安全生产和防汛安全责任人，对本标段的安全生产和防汛安全负责，可授权项目负责人为安全生产和防汛安全责任人，负责本标段安全生产和防汛安全的组织与实施。</w:t>
      </w:r>
    </w:p>
    <w:p w:rsidR="00C02AC7" w:rsidRDefault="0017062A">
      <w:pPr>
        <w:spacing w:line="440" w:lineRule="exact"/>
        <w:textAlignment w:val="baseline"/>
        <w:rPr>
          <w:rFonts w:ascii="宋体" w:hAnsi="宋体"/>
        </w:rPr>
      </w:pPr>
      <w:r>
        <w:rPr>
          <w:rFonts w:ascii="宋体" w:hAnsi="宋体"/>
        </w:rPr>
        <w:t xml:space="preserve">    3</w:t>
      </w:r>
      <w:r>
        <w:rPr>
          <w:rFonts w:ascii="宋体" w:hAnsi="宋体" w:hint="eastAsia"/>
        </w:rPr>
        <w:t>、必须派出一名具有安全资格证的专职安全员和一名防汛技术责任人。专职安全员负责日常安全生产督促检查工作，负责组织项目部的安全生产活动及主持班组的安全生产工作，及时发现问题，解决问题并做好相关记录，及时建立</w:t>
      </w:r>
      <w:proofErr w:type="gramStart"/>
      <w:r>
        <w:rPr>
          <w:rFonts w:ascii="宋体" w:hAnsi="宋体" w:hint="eastAsia"/>
        </w:rPr>
        <w:t>安全台</w:t>
      </w:r>
      <w:proofErr w:type="gramEnd"/>
      <w:r>
        <w:rPr>
          <w:rFonts w:ascii="宋体" w:hAnsi="宋体" w:hint="eastAsia"/>
        </w:rPr>
        <w:t>帐。每周将安全检查记录上报监理部，积极支持监理单位日常的安全检查工作。防汛技术责任人应做好各项防汛抗洪技术工作。</w:t>
      </w:r>
    </w:p>
    <w:p w:rsidR="00C02AC7" w:rsidRDefault="0017062A">
      <w:pPr>
        <w:spacing w:line="440" w:lineRule="exact"/>
        <w:textAlignment w:val="baseline"/>
        <w:rPr>
          <w:rFonts w:ascii="宋体" w:hAnsi="宋体"/>
        </w:rPr>
      </w:pPr>
      <w:r>
        <w:rPr>
          <w:rFonts w:ascii="宋体" w:hAnsi="宋体"/>
        </w:rPr>
        <w:t xml:space="preserve">    4</w:t>
      </w:r>
      <w:r>
        <w:rPr>
          <w:rFonts w:ascii="宋体" w:hAnsi="宋体" w:hint="eastAsia"/>
        </w:rPr>
        <w:t>、建立各项安全生产、劳动保护规章制度，订立各工种岗位安全生产操作规程及技术交底，杜绝违章作业。制订并组织实施各部门的安全生产工作实施细则，对员工实行安全生产和安全教育工作，提高安全生产工作水平，加强安全意识。坚决执行“谁管、谁负责”的原则，层层落实安全生产责任制，明确安全生产工作的重要性，定岗定人做到事事有人管，在安全生产工作中不能留空白，发现隐患及时整改。</w:t>
      </w:r>
    </w:p>
    <w:p w:rsidR="00C02AC7" w:rsidRDefault="0017062A">
      <w:pPr>
        <w:spacing w:line="440" w:lineRule="exact"/>
        <w:ind w:firstLineChars="200" w:firstLine="420"/>
        <w:textAlignment w:val="baseline"/>
        <w:rPr>
          <w:rFonts w:ascii="宋体" w:hAnsi="宋体"/>
        </w:rPr>
      </w:pPr>
      <w:r>
        <w:rPr>
          <w:rFonts w:ascii="宋体" w:hAnsi="宋体"/>
        </w:rPr>
        <w:t>5</w:t>
      </w:r>
      <w:r>
        <w:rPr>
          <w:rFonts w:ascii="宋体" w:hAnsi="宋体" w:hint="eastAsia"/>
        </w:rPr>
        <w:t>、在编制施工组织设计时，应当根据工程特点制定相应的安全技术措施；对专业性较强、施工操作存在一定风险的分部工程，应编制专项安全施工组织设计，并严格执行。</w:t>
      </w:r>
    </w:p>
    <w:p w:rsidR="00C02AC7" w:rsidRDefault="0017062A">
      <w:pPr>
        <w:spacing w:line="360" w:lineRule="auto"/>
        <w:ind w:firstLineChars="200" w:firstLine="422"/>
        <w:rPr>
          <w:rFonts w:ascii="宋体" w:hAnsi="宋体"/>
          <w:b/>
        </w:rPr>
      </w:pPr>
      <w:r>
        <w:rPr>
          <w:rFonts w:ascii="宋体" w:hAnsi="宋体"/>
          <w:b/>
        </w:rPr>
        <w:t>6</w:t>
      </w:r>
      <w:r>
        <w:rPr>
          <w:rFonts w:ascii="宋体" w:hAnsi="宋体" w:hint="eastAsia"/>
          <w:b/>
        </w:rPr>
        <w:t>、搭建施工临时用房、临时设施的，应符合消防安全的基本要求：一是临时用房、临时设施应纳入施工现场总平面图布局；二是建筑构件的燃烧性能等级应为</w:t>
      </w:r>
      <w:r>
        <w:rPr>
          <w:rFonts w:ascii="宋体" w:hAnsi="宋体"/>
          <w:b/>
        </w:rPr>
        <w:t>A</w:t>
      </w:r>
      <w:r>
        <w:rPr>
          <w:rFonts w:ascii="宋体" w:hAnsi="宋体" w:hint="eastAsia"/>
          <w:b/>
        </w:rPr>
        <w:t>级，采用金属夹芯板材时，其</w:t>
      </w:r>
      <w:r>
        <w:rPr>
          <w:rFonts w:ascii="宋体" w:hAnsi="宋体" w:hint="eastAsia"/>
          <w:b/>
        </w:rPr>
        <w:lastRenderedPageBreak/>
        <w:t>芯材的燃烧性能等级应为</w:t>
      </w:r>
      <w:r>
        <w:rPr>
          <w:rFonts w:ascii="宋体" w:hAnsi="宋体"/>
          <w:b/>
        </w:rPr>
        <w:t>A</w:t>
      </w:r>
      <w:r>
        <w:rPr>
          <w:rFonts w:ascii="宋体" w:hAnsi="宋体" w:hint="eastAsia"/>
          <w:b/>
        </w:rPr>
        <w:t>级；三是厨房操作间应与临时宿舍、办公用房分开搭设；四是临时用房、临时设施应按规范要求配备消防设备。</w:t>
      </w:r>
    </w:p>
    <w:p w:rsidR="00C02AC7" w:rsidRDefault="0017062A">
      <w:pPr>
        <w:spacing w:line="360" w:lineRule="auto"/>
        <w:ind w:firstLineChars="200" w:firstLine="420"/>
        <w:rPr>
          <w:rFonts w:ascii="宋体" w:hAnsi="宋体"/>
        </w:rPr>
      </w:pPr>
      <w:r>
        <w:rPr>
          <w:rFonts w:ascii="宋体" w:hAnsi="宋体"/>
        </w:rPr>
        <w:t>7</w:t>
      </w:r>
      <w:r>
        <w:rPr>
          <w:rFonts w:ascii="宋体" w:hAnsi="宋体" w:hint="eastAsia"/>
        </w:rPr>
        <w:t>、认真做好防汛的思想、机构、队伍、物资、措施等“五落实”工作；制订工程防汛预案和工程度汛方案、预备防汛抢险队伍、预备抢险物资、保证汛期通讯设施和道路畅通，确保安全生产和度汛安全。在汛期（</w:t>
      </w:r>
      <w:r>
        <w:rPr>
          <w:rFonts w:ascii="宋体" w:hAnsi="宋体"/>
        </w:rPr>
        <w:t>4-10</w:t>
      </w:r>
      <w:r>
        <w:rPr>
          <w:rFonts w:ascii="宋体" w:hAnsi="宋体" w:hint="eastAsia"/>
        </w:rPr>
        <w:t>月），认真组织汛前工程安全检查，摸查跨汛期的在建工程施工标段的施工进度、质量、度汛方案、资金到位和筹措等情况，消除隐患。加强在建工程监测，每周应将在建工程的有关监测情况及时</w:t>
      </w:r>
      <w:proofErr w:type="gramStart"/>
      <w:r>
        <w:rPr>
          <w:rFonts w:ascii="宋体" w:hAnsi="宋体" w:hint="eastAsia"/>
        </w:rPr>
        <w:t>上报区河涌</w:t>
      </w:r>
      <w:proofErr w:type="gramEnd"/>
      <w:r>
        <w:rPr>
          <w:rFonts w:ascii="宋体" w:hAnsi="宋体" w:hint="eastAsia"/>
        </w:rPr>
        <w:t>管理所。</w:t>
      </w:r>
      <w:proofErr w:type="gramStart"/>
      <w:r>
        <w:rPr>
          <w:rFonts w:ascii="宋体" w:hAnsi="宋体" w:hint="eastAsia"/>
        </w:rPr>
        <w:t>当可能</w:t>
      </w:r>
      <w:proofErr w:type="gramEnd"/>
      <w:r>
        <w:rPr>
          <w:rFonts w:ascii="宋体" w:hAnsi="宋体" w:hint="eastAsia"/>
        </w:rPr>
        <w:t>遭受热带气旋或较大暴雨洪水袭击时，防汛责任人亲临所承担的施工标段前线，检查、落实各项防御措施，参加抗洪抢险。</w:t>
      </w:r>
      <w:proofErr w:type="gramStart"/>
      <w:r>
        <w:rPr>
          <w:rFonts w:ascii="宋体" w:hAnsi="宋体" w:hint="eastAsia"/>
        </w:rPr>
        <w:t>遇工程</w:t>
      </w:r>
      <w:proofErr w:type="gramEnd"/>
      <w:r>
        <w:rPr>
          <w:rFonts w:ascii="宋体" w:hAnsi="宋体" w:hint="eastAsia"/>
        </w:rPr>
        <w:t>现达标准以内洪水时，确保工程安全；如遇超标准洪水、重大汛情或工程出险时，除及时组织人员全力抢救外，应及时</w:t>
      </w:r>
      <w:proofErr w:type="gramStart"/>
      <w:r>
        <w:rPr>
          <w:rFonts w:ascii="宋体" w:hAnsi="宋体" w:hint="eastAsia"/>
        </w:rPr>
        <w:t>向区河涌</w:t>
      </w:r>
      <w:proofErr w:type="gramEnd"/>
      <w:r>
        <w:rPr>
          <w:rFonts w:ascii="宋体" w:hAnsi="宋体" w:hint="eastAsia"/>
        </w:rPr>
        <w:t>管理所报告，并做好施工人员和下游群众的安全转移工作，避免人员伤亡，尽可能减少损失。</w:t>
      </w:r>
    </w:p>
    <w:p w:rsidR="00C02AC7" w:rsidRDefault="0017062A">
      <w:pPr>
        <w:spacing w:line="440" w:lineRule="exact"/>
        <w:ind w:firstLineChars="200" w:firstLine="420"/>
        <w:textAlignment w:val="baseline"/>
        <w:rPr>
          <w:rFonts w:ascii="宋体" w:hAnsi="宋体"/>
        </w:rPr>
      </w:pPr>
      <w:r>
        <w:rPr>
          <w:rFonts w:ascii="宋体" w:hAnsi="宋体"/>
        </w:rPr>
        <w:t>8</w:t>
      </w:r>
      <w:r>
        <w:rPr>
          <w:rFonts w:ascii="宋体" w:hAnsi="宋体" w:hint="eastAsia"/>
        </w:rPr>
        <w:t>、对因施工单位原因发生</w:t>
      </w:r>
      <w:r>
        <w:rPr>
          <w:rFonts w:ascii="宋体" w:hAnsi="宋体"/>
        </w:rPr>
        <w:t>1</w:t>
      </w:r>
      <w:r>
        <w:rPr>
          <w:rFonts w:ascii="宋体" w:hAnsi="宋体" w:hint="eastAsia"/>
        </w:rPr>
        <w:t>人及以上死亡安全生产事故，项目法人将按每死亡</w:t>
      </w:r>
      <w:r>
        <w:rPr>
          <w:rFonts w:ascii="宋体" w:hAnsi="宋体"/>
        </w:rPr>
        <w:t>1</w:t>
      </w:r>
      <w:r>
        <w:rPr>
          <w:rFonts w:ascii="宋体" w:hAnsi="宋体" w:hint="eastAsia"/>
        </w:rPr>
        <w:t>人扣除施工单位</w:t>
      </w:r>
      <w:r>
        <w:rPr>
          <w:rFonts w:ascii="宋体" w:hAnsi="宋体"/>
        </w:rPr>
        <w:t>20</w:t>
      </w:r>
      <w:r>
        <w:rPr>
          <w:rFonts w:ascii="宋体" w:hAnsi="宋体" w:hint="eastAsia"/>
        </w:rPr>
        <w:t>万元违约金。若因施工单位原因出现经有关部门认定的重大安全事故，项目法人则有权处以施工单位</w:t>
      </w:r>
      <w:r>
        <w:rPr>
          <w:rFonts w:ascii="宋体" w:hAnsi="宋体"/>
        </w:rPr>
        <w:t>20</w:t>
      </w:r>
      <w:r>
        <w:rPr>
          <w:rFonts w:ascii="宋体" w:hAnsi="宋体" w:hint="eastAsia"/>
        </w:rPr>
        <w:t>万元以上的违约金，违约金将在施工结算中扣除。施工单位在</w:t>
      </w:r>
      <w:r>
        <w:rPr>
          <w:rFonts w:ascii="宋体" w:hAnsi="宋体"/>
        </w:rPr>
        <w:t>3</w:t>
      </w:r>
      <w:r>
        <w:rPr>
          <w:rFonts w:ascii="宋体" w:hAnsi="宋体" w:hint="eastAsia"/>
        </w:rPr>
        <w:t>年内不得参与由项目法人组织的施工招标。</w:t>
      </w:r>
    </w:p>
    <w:p w:rsidR="00C02AC7" w:rsidRDefault="0017062A">
      <w:pPr>
        <w:spacing w:line="440" w:lineRule="exact"/>
        <w:ind w:firstLineChars="200" w:firstLine="420"/>
        <w:textAlignment w:val="baseline"/>
        <w:rPr>
          <w:rFonts w:ascii="宋体" w:hAnsi="宋体"/>
        </w:rPr>
      </w:pPr>
      <w:r>
        <w:rPr>
          <w:rFonts w:ascii="宋体" w:hAnsi="宋体"/>
        </w:rPr>
        <w:t>9</w:t>
      </w:r>
      <w:r>
        <w:rPr>
          <w:rFonts w:ascii="宋体" w:hAnsi="宋体" w:hint="eastAsia"/>
        </w:rPr>
        <w:t>、施工单位违反安全生产和安全防汛有关规定的，应接受本工程施工招标文件的处罚，详见本工程施工招标文件。</w:t>
      </w:r>
    </w:p>
    <w:p w:rsidR="00C02AC7" w:rsidRDefault="0017062A">
      <w:pPr>
        <w:spacing w:line="440" w:lineRule="exact"/>
        <w:ind w:firstLineChars="200" w:firstLine="420"/>
        <w:textAlignment w:val="baseline"/>
        <w:rPr>
          <w:rFonts w:ascii="宋体" w:hAnsi="宋体"/>
        </w:rPr>
      </w:pPr>
      <w:r>
        <w:rPr>
          <w:rFonts w:ascii="宋体" w:hAnsi="宋体"/>
        </w:rPr>
        <w:t>10</w:t>
      </w:r>
      <w:r>
        <w:rPr>
          <w:rFonts w:ascii="宋体" w:hAnsi="宋体" w:hint="eastAsia"/>
        </w:rPr>
        <w:t>、安全生产和防汛安全责任人要切实尽职尽责、履行职责，</w:t>
      </w:r>
      <w:proofErr w:type="gramStart"/>
      <w:r>
        <w:rPr>
          <w:rFonts w:ascii="宋体" w:hAnsi="宋体" w:hint="eastAsia"/>
        </w:rPr>
        <w:t>接受</w:t>
      </w:r>
      <w:r>
        <w:rPr>
          <w:rFonts w:ascii="宋体" w:hAnsi="宋体" w:hint="eastAsia"/>
          <w:strike/>
        </w:rPr>
        <w:t>区河涌</w:t>
      </w:r>
      <w:proofErr w:type="gramEnd"/>
      <w:r>
        <w:rPr>
          <w:rFonts w:ascii="宋体" w:hAnsi="宋体" w:hint="eastAsia"/>
          <w:strike/>
        </w:rPr>
        <w:t>管理</w:t>
      </w:r>
      <w:r>
        <w:rPr>
          <w:rFonts w:ascii="宋体" w:hAnsi="宋体" w:hint="eastAsia"/>
        </w:rPr>
        <w:t>所及其上级部门的检查监督。如因玩忽职守，管理指挥不当，造成人员伤亡和重大损失者，将依法追究责任人的有关责任。</w:t>
      </w:r>
    </w:p>
    <w:p w:rsidR="00C02AC7" w:rsidRDefault="0017062A">
      <w:pPr>
        <w:spacing w:line="400" w:lineRule="exact"/>
        <w:ind w:firstLineChars="200" w:firstLine="420"/>
        <w:textAlignment w:val="baseline"/>
        <w:rPr>
          <w:rFonts w:ascii="宋体" w:hAnsi="宋体"/>
        </w:rPr>
      </w:pPr>
      <w:r>
        <w:rPr>
          <w:rFonts w:ascii="宋体" w:hAnsi="宋体" w:hint="eastAsia"/>
        </w:rPr>
        <w:t>二、本责任书自签订之日起生效，至工程完工之日起失效。</w:t>
      </w:r>
    </w:p>
    <w:p w:rsidR="00C02AC7" w:rsidRDefault="0017062A">
      <w:pPr>
        <w:spacing w:line="400" w:lineRule="exact"/>
        <w:ind w:firstLineChars="200" w:firstLine="420"/>
        <w:textAlignment w:val="baseline"/>
        <w:rPr>
          <w:rFonts w:ascii="宋体" w:hAnsi="宋体"/>
        </w:rPr>
      </w:pPr>
      <w:r>
        <w:rPr>
          <w:rFonts w:ascii="宋体" w:hAnsi="宋体" w:hint="eastAsia"/>
        </w:rPr>
        <w:t>三、本责任书一式肆份，项目法人、施工单位各执贰份。</w:t>
      </w:r>
    </w:p>
    <w:p w:rsidR="00C02AC7" w:rsidRDefault="00C02AC7">
      <w:pPr>
        <w:spacing w:line="400" w:lineRule="exact"/>
        <w:ind w:firstLineChars="200" w:firstLine="420"/>
        <w:textAlignment w:val="baseline"/>
        <w:rPr>
          <w:rFonts w:ascii="宋体" w:hAnsi="宋体"/>
        </w:rPr>
      </w:pPr>
    </w:p>
    <w:p w:rsidR="00C02AC7" w:rsidRDefault="0017062A">
      <w:pPr>
        <w:ind w:firstLineChars="250" w:firstLine="525"/>
        <w:rPr>
          <w:rFonts w:ascii="宋体" w:hAnsi="宋体"/>
        </w:rPr>
      </w:pPr>
      <w:r>
        <w:rPr>
          <w:rFonts w:ascii="宋体" w:hAnsi="宋体" w:hint="eastAsia"/>
        </w:rPr>
        <w:t>建设单位（盖章）：</w:t>
      </w:r>
      <w:r>
        <w:rPr>
          <w:rFonts w:ascii="宋体" w:hAnsi="宋体" w:hint="eastAsia"/>
          <w:szCs w:val="21"/>
        </w:rPr>
        <w:t xml:space="preserve">****************************************** </w:t>
      </w:r>
      <w:r>
        <w:rPr>
          <w:rFonts w:ascii="宋体" w:hAnsi="宋体" w:hint="eastAsia"/>
        </w:rPr>
        <w:t xml:space="preserve">施工单位（盖章）：　</w:t>
      </w:r>
    </w:p>
    <w:p w:rsidR="00C02AC7" w:rsidRDefault="00C02AC7">
      <w:pPr>
        <w:ind w:firstLineChars="250" w:firstLine="525"/>
        <w:rPr>
          <w:rFonts w:ascii="宋体" w:hAnsi="宋体"/>
        </w:rPr>
      </w:pPr>
    </w:p>
    <w:p w:rsidR="00C02AC7" w:rsidRDefault="0017062A">
      <w:pPr>
        <w:ind w:firstLineChars="250" w:firstLine="525"/>
        <w:rPr>
          <w:rFonts w:ascii="宋体" w:hAnsi="宋体"/>
        </w:rPr>
      </w:pPr>
      <w:r>
        <w:rPr>
          <w:rFonts w:ascii="宋体" w:hAnsi="宋体" w:hint="eastAsia"/>
        </w:rPr>
        <w:t>法定代表人：法定代表人：</w:t>
      </w:r>
    </w:p>
    <w:p w:rsidR="00C02AC7" w:rsidRDefault="0017062A">
      <w:pPr>
        <w:ind w:firstLineChars="250" w:firstLine="525"/>
        <w:rPr>
          <w:rFonts w:ascii="宋体" w:hAnsi="宋体"/>
        </w:rPr>
      </w:pPr>
      <w:r>
        <w:rPr>
          <w:rFonts w:ascii="宋体" w:hAnsi="宋体" w:hint="eastAsia"/>
        </w:rPr>
        <w:t>项目负责人：</w:t>
      </w:r>
    </w:p>
    <w:p w:rsidR="00C02AC7" w:rsidRDefault="0017062A">
      <w:pPr>
        <w:ind w:firstLineChars="250" w:firstLine="525"/>
        <w:rPr>
          <w:rFonts w:ascii="宋体" w:hAnsi="宋体"/>
          <w:u w:val="single"/>
        </w:rPr>
      </w:pPr>
      <w:r>
        <w:rPr>
          <w:rFonts w:ascii="宋体" w:hAnsi="宋体" w:hint="eastAsia"/>
        </w:rPr>
        <w:t>安全生产和防汛责任人：</w:t>
      </w:r>
    </w:p>
    <w:p w:rsidR="00C02AC7" w:rsidRDefault="0017062A">
      <w:pPr>
        <w:rPr>
          <w:rFonts w:ascii="宋体" w:hAnsi="宋体"/>
        </w:rPr>
      </w:pPr>
      <w:proofErr w:type="gramStart"/>
      <w:r>
        <w:rPr>
          <w:rFonts w:ascii="宋体" w:hAnsi="宋体" w:hint="eastAsia"/>
        </w:rPr>
        <w:t>签定</w:t>
      </w:r>
      <w:proofErr w:type="gramEnd"/>
      <w:r>
        <w:rPr>
          <w:rFonts w:ascii="宋体" w:hAnsi="宋体" w:hint="eastAsia"/>
        </w:rPr>
        <w:t>日期：年月日</w:t>
      </w:r>
      <w:proofErr w:type="gramStart"/>
      <w:r>
        <w:rPr>
          <w:rFonts w:ascii="宋体" w:hAnsi="宋体" w:hint="eastAsia"/>
        </w:rPr>
        <w:t>签定</w:t>
      </w:r>
      <w:proofErr w:type="gramEnd"/>
      <w:r>
        <w:rPr>
          <w:rFonts w:ascii="宋体" w:hAnsi="宋体" w:hint="eastAsia"/>
        </w:rPr>
        <w:t>日期：年月日</w:t>
      </w:r>
    </w:p>
    <w:p w:rsidR="00C02AC7" w:rsidRDefault="00C02AC7">
      <w:pPr>
        <w:ind w:firstLineChars="250" w:firstLine="525"/>
        <w:rPr>
          <w:rFonts w:ascii="宋体" w:hAnsi="宋体"/>
        </w:rPr>
      </w:pPr>
    </w:p>
    <w:p w:rsidR="00C02AC7" w:rsidRDefault="00C02AC7">
      <w:pPr>
        <w:jc w:val="center"/>
        <w:rPr>
          <w:rFonts w:ascii="宋体" w:hAnsi="宋体"/>
          <w:b/>
          <w:sz w:val="48"/>
        </w:rPr>
      </w:pPr>
    </w:p>
    <w:p w:rsidR="00C02AC7" w:rsidRDefault="00C02AC7">
      <w:pPr>
        <w:jc w:val="center"/>
        <w:rPr>
          <w:rFonts w:ascii="宋体" w:hAnsi="宋体"/>
          <w:b/>
          <w:sz w:val="48"/>
        </w:rPr>
      </w:pPr>
    </w:p>
    <w:p w:rsidR="00C02AC7" w:rsidRDefault="00C02AC7">
      <w:pPr>
        <w:jc w:val="center"/>
        <w:rPr>
          <w:rFonts w:ascii="宋体" w:hAnsi="宋体"/>
          <w:b/>
          <w:sz w:val="48"/>
        </w:rPr>
      </w:pPr>
    </w:p>
    <w:p w:rsidR="00C02AC7" w:rsidRDefault="00C02AC7">
      <w:pPr>
        <w:jc w:val="center"/>
        <w:rPr>
          <w:rFonts w:ascii="宋体" w:hAnsi="宋体"/>
          <w:b/>
          <w:sz w:val="48"/>
        </w:rPr>
      </w:pPr>
    </w:p>
    <w:p w:rsidR="00C02AC7" w:rsidRDefault="0017062A">
      <w:pPr>
        <w:jc w:val="center"/>
        <w:rPr>
          <w:rFonts w:ascii="宋体" w:hAnsi="宋体"/>
          <w:b/>
          <w:sz w:val="48"/>
        </w:rPr>
      </w:pPr>
      <w:r>
        <w:rPr>
          <w:rFonts w:ascii="宋体" w:hAnsi="宋体" w:hint="eastAsia"/>
          <w:b/>
          <w:sz w:val="48"/>
        </w:rPr>
        <w:t>工程</w:t>
      </w:r>
    </w:p>
    <w:p w:rsidR="00C02AC7" w:rsidRDefault="0017062A">
      <w:pPr>
        <w:spacing w:line="540" w:lineRule="exact"/>
        <w:jc w:val="center"/>
        <w:rPr>
          <w:rFonts w:ascii="宋体" w:hAnsi="宋体" w:cs="宋体-PUA"/>
          <w:b/>
          <w:sz w:val="36"/>
          <w:szCs w:val="36"/>
        </w:rPr>
      </w:pPr>
      <w:r>
        <w:rPr>
          <w:rFonts w:ascii="宋体" w:hAnsi="宋体" w:cs="宋体" w:hint="eastAsia"/>
          <w:b/>
          <w:sz w:val="36"/>
          <w:szCs w:val="36"/>
        </w:rPr>
        <w:t>施工现场安全管理目标承诺书</w:t>
      </w:r>
    </w:p>
    <w:p w:rsidR="00C02AC7" w:rsidRDefault="00C02AC7">
      <w:pPr>
        <w:spacing w:line="540" w:lineRule="exact"/>
        <w:rPr>
          <w:rFonts w:ascii="宋体" w:hAnsi="宋体"/>
        </w:rPr>
      </w:pPr>
    </w:p>
    <w:p w:rsidR="00C02AC7" w:rsidRDefault="0017062A">
      <w:pPr>
        <w:spacing w:line="540" w:lineRule="exact"/>
        <w:ind w:firstLine="645"/>
        <w:rPr>
          <w:rFonts w:ascii="宋体" w:hAnsi="宋体"/>
        </w:rPr>
      </w:pPr>
      <w:r>
        <w:rPr>
          <w:rFonts w:ascii="宋体" w:hAnsi="宋体" w:hint="eastAsia"/>
        </w:rPr>
        <w:t>为进一步促进我办各施工企业加强安全生产和防汛安全的目标化管理，强化安全生产和防汛安全责任，根据有关文件要求，制定安全管理目标承诺书。</w:t>
      </w:r>
    </w:p>
    <w:p w:rsidR="00C02AC7" w:rsidRDefault="0017062A" w:rsidP="00707166">
      <w:pPr>
        <w:spacing w:line="440" w:lineRule="exact"/>
        <w:ind w:firstLineChars="257" w:firstLine="540"/>
        <w:textAlignment w:val="baseline"/>
        <w:rPr>
          <w:rFonts w:ascii="宋体" w:hAnsi="宋体"/>
        </w:rPr>
      </w:pPr>
      <w:proofErr w:type="gramStart"/>
      <w:r>
        <w:rPr>
          <w:rFonts w:ascii="宋体" w:hAnsi="宋体" w:hint="eastAsia"/>
        </w:rPr>
        <w:t>本承诺</w:t>
      </w:r>
      <w:proofErr w:type="gramEnd"/>
      <w:r>
        <w:rPr>
          <w:rFonts w:ascii="宋体" w:hAnsi="宋体" w:hint="eastAsia"/>
        </w:rPr>
        <w:t>书由本水利建设工程施工单位向广州市海珠区水利设施养护所签订。</w:t>
      </w:r>
    </w:p>
    <w:p w:rsidR="00C02AC7" w:rsidRDefault="0017062A">
      <w:pPr>
        <w:spacing w:line="540" w:lineRule="exact"/>
        <w:ind w:firstLine="645"/>
        <w:rPr>
          <w:rFonts w:ascii="宋体" w:hAnsi="宋体"/>
        </w:rPr>
      </w:pPr>
      <w:r>
        <w:rPr>
          <w:rFonts w:ascii="宋体" w:hAnsi="宋体" w:hint="eastAsia"/>
        </w:rPr>
        <w:t>（一）安全管理目标承诺</w:t>
      </w:r>
    </w:p>
    <w:p w:rsidR="00C02AC7" w:rsidRDefault="0017062A">
      <w:pPr>
        <w:spacing w:line="540" w:lineRule="exact"/>
        <w:ind w:firstLine="645"/>
        <w:rPr>
          <w:rFonts w:ascii="宋体" w:hAnsi="宋体"/>
        </w:rPr>
      </w:pPr>
      <w:r>
        <w:rPr>
          <w:rFonts w:ascii="宋体" w:hAnsi="宋体"/>
        </w:rPr>
        <w:t>1</w:t>
      </w:r>
      <w:r>
        <w:rPr>
          <w:rFonts w:ascii="宋体" w:hAnsi="宋体" w:hint="eastAsia"/>
        </w:rPr>
        <w:t>、事故管理</w:t>
      </w:r>
    </w:p>
    <w:p w:rsidR="00C02AC7" w:rsidRDefault="0017062A">
      <w:pPr>
        <w:spacing w:line="540" w:lineRule="exact"/>
        <w:ind w:firstLine="645"/>
        <w:rPr>
          <w:rFonts w:ascii="宋体" w:hAnsi="宋体"/>
        </w:rPr>
      </w:pPr>
      <w:r>
        <w:rPr>
          <w:rFonts w:ascii="宋体" w:hAnsi="宋体" w:hint="eastAsia"/>
        </w:rPr>
        <w:t>本工程杜绝四级及四级以上的伤亡事故的发生。</w:t>
      </w:r>
    </w:p>
    <w:p w:rsidR="00C02AC7" w:rsidRDefault="0017062A">
      <w:pPr>
        <w:spacing w:line="540" w:lineRule="exact"/>
        <w:ind w:firstLine="645"/>
        <w:rPr>
          <w:rFonts w:ascii="宋体" w:hAnsi="宋体"/>
        </w:rPr>
      </w:pPr>
      <w:r>
        <w:rPr>
          <w:rFonts w:ascii="宋体" w:hAnsi="宋体" w:hint="eastAsia"/>
        </w:rPr>
        <w:t>重伤事故率控制</w:t>
      </w:r>
      <w:r>
        <w:rPr>
          <w:rFonts w:ascii="宋体" w:hAnsi="宋体"/>
        </w:rPr>
        <w:t>0%</w:t>
      </w:r>
      <w:r>
        <w:rPr>
          <w:rFonts w:ascii="宋体" w:hAnsi="宋体" w:hint="eastAsia"/>
        </w:rPr>
        <w:t>。</w:t>
      </w:r>
    </w:p>
    <w:p w:rsidR="00C02AC7" w:rsidRDefault="0017062A">
      <w:pPr>
        <w:spacing w:line="540" w:lineRule="exact"/>
        <w:ind w:firstLine="645"/>
        <w:rPr>
          <w:rFonts w:ascii="宋体" w:hAnsi="宋体"/>
        </w:rPr>
      </w:pPr>
      <w:r>
        <w:rPr>
          <w:rFonts w:ascii="宋体" w:hAnsi="宋体" w:hint="eastAsia"/>
        </w:rPr>
        <w:t>轻伤事故率控制</w:t>
      </w:r>
      <w:r>
        <w:rPr>
          <w:rFonts w:ascii="宋体" w:hAnsi="宋体"/>
        </w:rPr>
        <w:t>0%</w:t>
      </w:r>
      <w:r>
        <w:rPr>
          <w:rFonts w:ascii="宋体" w:hAnsi="宋体" w:hint="eastAsia"/>
        </w:rPr>
        <w:t>。</w:t>
      </w:r>
    </w:p>
    <w:p w:rsidR="00C02AC7" w:rsidRDefault="0017062A">
      <w:pPr>
        <w:spacing w:line="540" w:lineRule="exact"/>
        <w:ind w:firstLine="645"/>
        <w:rPr>
          <w:rFonts w:ascii="宋体" w:hAnsi="宋体"/>
        </w:rPr>
      </w:pPr>
      <w:r>
        <w:rPr>
          <w:rFonts w:ascii="宋体" w:hAnsi="宋体" w:hint="eastAsia"/>
        </w:rPr>
        <w:t>防汛损失率控制</w:t>
      </w:r>
      <w:r>
        <w:rPr>
          <w:rFonts w:ascii="宋体" w:hAnsi="宋体"/>
        </w:rPr>
        <w:t>0%</w:t>
      </w:r>
      <w:r>
        <w:rPr>
          <w:rFonts w:ascii="宋体" w:hAnsi="宋体" w:hint="eastAsia"/>
        </w:rPr>
        <w:t>。</w:t>
      </w:r>
    </w:p>
    <w:p w:rsidR="00C02AC7" w:rsidRDefault="0017062A">
      <w:pPr>
        <w:spacing w:line="540" w:lineRule="exact"/>
        <w:ind w:firstLine="645"/>
        <w:rPr>
          <w:rFonts w:ascii="宋体" w:hAnsi="宋体"/>
        </w:rPr>
      </w:pPr>
      <w:r>
        <w:rPr>
          <w:rFonts w:ascii="宋体" w:hAnsi="宋体"/>
        </w:rPr>
        <w:t>2</w:t>
      </w:r>
      <w:r>
        <w:rPr>
          <w:rFonts w:ascii="宋体" w:hAnsi="宋体" w:hint="eastAsia"/>
        </w:rPr>
        <w:t>、安全管理</w:t>
      </w:r>
    </w:p>
    <w:p w:rsidR="00C02AC7" w:rsidRDefault="0017062A">
      <w:pPr>
        <w:spacing w:line="540" w:lineRule="exact"/>
        <w:ind w:firstLine="645"/>
        <w:rPr>
          <w:rFonts w:ascii="宋体" w:hAnsi="宋体"/>
        </w:rPr>
      </w:pPr>
      <w:r>
        <w:rPr>
          <w:rFonts w:ascii="宋体" w:hAnsi="宋体" w:hint="eastAsia"/>
        </w:rPr>
        <w:t>（</w:t>
      </w:r>
      <w:r>
        <w:rPr>
          <w:rFonts w:ascii="宋体" w:hAnsi="宋体"/>
        </w:rPr>
        <w:t>1</w:t>
      </w:r>
      <w:r>
        <w:rPr>
          <w:rFonts w:ascii="宋体" w:hAnsi="宋体" w:hint="eastAsia"/>
        </w:rPr>
        <w:t>）按照施工组织设计中采取的安全措施的项目执行率</w:t>
      </w:r>
      <w:r>
        <w:rPr>
          <w:rFonts w:ascii="宋体" w:hAnsi="宋体"/>
        </w:rPr>
        <w:t>100%</w:t>
      </w:r>
      <w:r>
        <w:rPr>
          <w:rFonts w:ascii="宋体" w:hAnsi="宋体" w:hint="eastAsia"/>
        </w:rPr>
        <w:t>，经费保证率</w:t>
      </w:r>
      <w:r>
        <w:rPr>
          <w:rFonts w:ascii="宋体" w:hAnsi="宋体"/>
        </w:rPr>
        <w:t>100%</w:t>
      </w:r>
      <w:r>
        <w:rPr>
          <w:rFonts w:ascii="宋体" w:hAnsi="宋体" w:hint="eastAsia"/>
        </w:rPr>
        <w:t>。</w:t>
      </w:r>
    </w:p>
    <w:p w:rsidR="00C02AC7" w:rsidRDefault="0017062A">
      <w:pPr>
        <w:spacing w:line="540" w:lineRule="exact"/>
        <w:ind w:firstLine="645"/>
        <w:rPr>
          <w:rFonts w:ascii="宋体" w:hAnsi="宋体"/>
        </w:rPr>
      </w:pPr>
      <w:r>
        <w:rPr>
          <w:rFonts w:ascii="宋体" w:hAnsi="宋体" w:hint="eastAsia"/>
        </w:rPr>
        <w:t>（</w:t>
      </w:r>
      <w:r>
        <w:rPr>
          <w:rFonts w:ascii="宋体" w:hAnsi="宋体"/>
        </w:rPr>
        <w:t>2</w:t>
      </w:r>
      <w:r>
        <w:rPr>
          <w:rFonts w:ascii="宋体" w:hAnsi="宋体" w:hint="eastAsia"/>
        </w:rPr>
        <w:t>）施工现场每月组织</w:t>
      </w:r>
      <w:r>
        <w:rPr>
          <w:rFonts w:ascii="宋体" w:hAnsi="宋体"/>
        </w:rPr>
        <w:t>2</w:t>
      </w:r>
      <w:r>
        <w:rPr>
          <w:rFonts w:ascii="宋体" w:hAnsi="宋体" w:hint="eastAsia"/>
        </w:rPr>
        <w:t>次安全生产和防汛安全大检查。由监理单位负责人组织，参建单位的项目负责人、专职安全员等人员参加。</w:t>
      </w:r>
    </w:p>
    <w:p w:rsidR="00C02AC7" w:rsidRDefault="0017062A">
      <w:pPr>
        <w:spacing w:line="540" w:lineRule="exact"/>
        <w:ind w:firstLine="645"/>
        <w:rPr>
          <w:rFonts w:ascii="宋体" w:hAnsi="宋体"/>
        </w:rPr>
      </w:pPr>
      <w:r>
        <w:rPr>
          <w:rFonts w:ascii="宋体" w:hAnsi="宋体" w:hint="eastAsia"/>
        </w:rPr>
        <w:t>（</w:t>
      </w:r>
      <w:r>
        <w:rPr>
          <w:rFonts w:ascii="宋体" w:hAnsi="宋体"/>
        </w:rPr>
        <w:t>3</w:t>
      </w:r>
      <w:r>
        <w:rPr>
          <w:rFonts w:ascii="宋体" w:hAnsi="宋体" w:hint="eastAsia"/>
        </w:rPr>
        <w:t>）施工现场各级职能人员岗位责任制、目标责任书执行率</w:t>
      </w:r>
      <w:r>
        <w:rPr>
          <w:rFonts w:ascii="宋体" w:hAnsi="宋体"/>
        </w:rPr>
        <w:t>100%</w:t>
      </w:r>
      <w:r>
        <w:rPr>
          <w:rFonts w:ascii="宋体" w:hAnsi="宋体" w:hint="eastAsia"/>
        </w:rPr>
        <w:t>。</w:t>
      </w:r>
    </w:p>
    <w:p w:rsidR="00C02AC7" w:rsidRDefault="0017062A">
      <w:pPr>
        <w:spacing w:line="540" w:lineRule="exact"/>
        <w:ind w:firstLine="645"/>
        <w:rPr>
          <w:rFonts w:ascii="宋体" w:hAnsi="宋体"/>
        </w:rPr>
      </w:pPr>
      <w:r>
        <w:rPr>
          <w:rFonts w:ascii="宋体" w:hAnsi="宋体" w:hint="eastAsia"/>
        </w:rPr>
        <w:t>（</w:t>
      </w:r>
      <w:r>
        <w:rPr>
          <w:rFonts w:ascii="宋体" w:hAnsi="宋体"/>
        </w:rPr>
        <w:t>4</w:t>
      </w:r>
      <w:r>
        <w:rPr>
          <w:rFonts w:ascii="宋体" w:hAnsi="宋体" w:hint="eastAsia"/>
        </w:rPr>
        <w:t>）施工现场设专职安全员</w:t>
      </w:r>
      <w:r>
        <w:rPr>
          <w:rFonts w:ascii="宋体" w:hAnsi="宋体"/>
        </w:rPr>
        <w:t xml:space="preserve">1 </w:t>
      </w:r>
      <w:r>
        <w:rPr>
          <w:rFonts w:ascii="宋体" w:hAnsi="宋体" w:hint="eastAsia"/>
        </w:rPr>
        <w:t>人，防汛技术责任人</w:t>
      </w:r>
      <w:r>
        <w:rPr>
          <w:rFonts w:ascii="宋体" w:hAnsi="宋体"/>
        </w:rPr>
        <w:t>1</w:t>
      </w:r>
      <w:r>
        <w:rPr>
          <w:rFonts w:ascii="宋体" w:hAnsi="宋体" w:hint="eastAsia"/>
        </w:rPr>
        <w:t>人，并组建一支防汛应急抢险队伍。</w:t>
      </w:r>
    </w:p>
    <w:p w:rsidR="00C02AC7" w:rsidRDefault="0017062A">
      <w:pPr>
        <w:spacing w:line="540" w:lineRule="exact"/>
        <w:ind w:firstLine="645"/>
        <w:rPr>
          <w:rFonts w:ascii="宋体" w:hAnsi="宋体"/>
        </w:rPr>
      </w:pPr>
      <w:r>
        <w:rPr>
          <w:rFonts w:ascii="宋体" w:hAnsi="宋体" w:hint="eastAsia"/>
        </w:rPr>
        <w:t>（</w:t>
      </w:r>
      <w:r>
        <w:rPr>
          <w:rFonts w:ascii="宋体" w:hAnsi="宋体"/>
        </w:rPr>
        <w:t>5</w:t>
      </w:r>
      <w:r>
        <w:rPr>
          <w:rFonts w:ascii="宋体" w:hAnsi="宋体" w:hint="eastAsia"/>
        </w:rPr>
        <w:t>）施工现场施工用电、施工机械及物料运输设施验收合格率</w:t>
      </w:r>
      <w:r>
        <w:rPr>
          <w:rFonts w:ascii="宋体" w:hAnsi="宋体"/>
        </w:rPr>
        <w:t>100%</w:t>
      </w:r>
      <w:r>
        <w:rPr>
          <w:rFonts w:ascii="宋体" w:hAnsi="宋体" w:hint="eastAsia"/>
        </w:rPr>
        <w:t>。</w:t>
      </w:r>
    </w:p>
    <w:p w:rsidR="00C02AC7" w:rsidRDefault="0017062A">
      <w:pPr>
        <w:spacing w:line="540" w:lineRule="exact"/>
        <w:ind w:firstLine="645"/>
        <w:rPr>
          <w:rFonts w:ascii="宋体" w:hAnsi="宋体"/>
        </w:rPr>
      </w:pPr>
      <w:r>
        <w:rPr>
          <w:rFonts w:ascii="宋体" w:hAnsi="宋体" w:hint="eastAsia"/>
        </w:rPr>
        <w:t>（</w:t>
      </w:r>
      <w:r>
        <w:rPr>
          <w:rFonts w:ascii="宋体" w:hAnsi="宋体"/>
        </w:rPr>
        <w:t>6</w:t>
      </w:r>
      <w:r>
        <w:rPr>
          <w:rFonts w:ascii="宋体" w:hAnsi="宋体" w:hint="eastAsia"/>
        </w:rPr>
        <w:t>）施工现场各类机械、机电设备完好率</w:t>
      </w:r>
      <w:r>
        <w:rPr>
          <w:rFonts w:ascii="宋体" w:hAnsi="宋体"/>
        </w:rPr>
        <w:t>100%</w:t>
      </w:r>
      <w:r>
        <w:rPr>
          <w:rFonts w:ascii="宋体" w:hAnsi="宋体" w:hint="eastAsia"/>
        </w:rPr>
        <w:t>。</w:t>
      </w:r>
    </w:p>
    <w:p w:rsidR="00C02AC7" w:rsidRDefault="0017062A">
      <w:pPr>
        <w:spacing w:line="540" w:lineRule="exact"/>
        <w:ind w:firstLine="645"/>
        <w:rPr>
          <w:rFonts w:ascii="宋体" w:hAnsi="宋体"/>
        </w:rPr>
      </w:pPr>
      <w:r>
        <w:rPr>
          <w:rFonts w:ascii="宋体" w:hAnsi="宋体" w:hint="eastAsia"/>
        </w:rPr>
        <w:t>（</w:t>
      </w:r>
      <w:r>
        <w:rPr>
          <w:rFonts w:ascii="宋体" w:hAnsi="宋体"/>
        </w:rPr>
        <w:t>7</w:t>
      </w:r>
      <w:r>
        <w:rPr>
          <w:rFonts w:ascii="宋体" w:hAnsi="宋体" w:hint="eastAsia"/>
        </w:rPr>
        <w:t>）防汛应急器材和设备完好率</w:t>
      </w:r>
      <w:r>
        <w:rPr>
          <w:rFonts w:ascii="宋体" w:hAnsi="宋体"/>
        </w:rPr>
        <w:t>100%</w:t>
      </w:r>
      <w:r>
        <w:rPr>
          <w:rFonts w:ascii="宋体" w:hAnsi="宋体" w:hint="eastAsia"/>
        </w:rPr>
        <w:t>。</w:t>
      </w:r>
    </w:p>
    <w:p w:rsidR="00C02AC7" w:rsidRDefault="0017062A">
      <w:pPr>
        <w:spacing w:line="540" w:lineRule="exact"/>
        <w:ind w:firstLine="645"/>
        <w:rPr>
          <w:rFonts w:ascii="宋体" w:hAnsi="宋体"/>
        </w:rPr>
      </w:pPr>
      <w:r>
        <w:rPr>
          <w:rFonts w:ascii="宋体" w:hAnsi="宋体"/>
        </w:rPr>
        <w:t>3</w:t>
      </w:r>
      <w:r>
        <w:rPr>
          <w:rFonts w:ascii="宋体" w:hAnsi="宋体" w:hint="eastAsia"/>
        </w:rPr>
        <w:t>、安全教育</w:t>
      </w:r>
    </w:p>
    <w:p w:rsidR="00C02AC7" w:rsidRDefault="0017062A">
      <w:pPr>
        <w:spacing w:line="540" w:lineRule="exact"/>
        <w:ind w:firstLine="645"/>
        <w:rPr>
          <w:rFonts w:ascii="宋体" w:hAnsi="宋体"/>
        </w:rPr>
      </w:pPr>
      <w:r>
        <w:rPr>
          <w:rFonts w:ascii="宋体" w:hAnsi="宋体" w:hint="eastAsia"/>
        </w:rPr>
        <w:t>工人岗前三级教育率</w:t>
      </w:r>
      <w:r>
        <w:rPr>
          <w:rFonts w:ascii="宋体" w:hAnsi="宋体"/>
        </w:rPr>
        <w:t>100%</w:t>
      </w:r>
      <w:r>
        <w:rPr>
          <w:rFonts w:ascii="宋体" w:hAnsi="宋体" w:hint="eastAsia"/>
        </w:rPr>
        <w:t>，特种工人持证上岗率</w:t>
      </w:r>
      <w:r>
        <w:rPr>
          <w:rFonts w:ascii="宋体" w:hAnsi="宋体"/>
        </w:rPr>
        <w:t>100%</w:t>
      </w:r>
      <w:r>
        <w:rPr>
          <w:rFonts w:ascii="宋体" w:hAnsi="宋体" w:hint="eastAsia"/>
        </w:rPr>
        <w:t>；施工管理人员安全培训率</w:t>
      </w:r>
      <w:r>
        <w:rPr>
          <w:rFonts w:ascii="宋体" w:hAnsi="宋体"/>
        </w:rPr>
        <w:t>100%</w:t>
      </w:r>
      <w:r>
        <w:rPr>
          <w:rFonts w:ascii="宋体" w:hAnsi="宋体" w:hint="eastAsia"/>
        </w:rPr>
        <w:t>。</w:t>
      </w:r>
    </w:p>
    <w:p w:rsidR="00C02AC7" w:rsidRDefault="0017062A">
      <w:pPr>
        <w:spacing w:line="540" w:lineRule="exact"/>
        <w:ind w:firstLine="645"/>
        <w:rPr>
          <w:rFonts w:ascii="宋体" w:hAnsi="宋体"/>
        </w:rPr>
      </w:pPr>
      <w:r>
        <w:rPr>
          <w:rFonts w:ascii="宋体" w:hAnsi="宋体" w:hint="eastAsia"/>
        </w:rPr>
        <w:t>（二）其它</w:t>
      </w:r>
    </w:p>
    <w:p w:rsidR="00C02AC7" w:rsidRDefault="0017062A">
      <w:pPr>
        <w:spacing w:line="540" w:lineRule="exact"/>
        <w:ind w:firstLine="645"/>
        <w:rPr>
          <w:rFonts w:ascii="宋体" w:hAnsi="宋体"/>
        </w:rPr>
      </w:pPr>
      <w:r>
        <w:rPr>
          <w:rFonts w:ascii="宋体" w:hAnsi="宋体"/>
        </w:rPr>
        <w:lastRenderedPageBreak/>
        <w:t>1</w:t>
      </w:r>
      <w:r>
        <w:rPr>
          <w:rFonts w:ascii="宋体" w:hAnsi="宋体" w:hint="eastAsia"/>
        </w:rPr>
        <w:t>、本安全管理目标承诺书所承诺内容应符合有关安全生产的法令、法规要求，并与企业安全资质级别相符，能代表企业安全管理的整体水平。</w:t>
      </w:r>
    </w:p>
    <w:p w:rsidR="00C02AC7" w:rsidRDefault="0017062A">
      <w:pPr>
        <w:spacing w:line="540" w:lineRule="exact"/>
        <w:ind w:firstLine="645"/>
        <w:rPr>
          <w:rFonts w:ascii="宋体" w:hAnsi="宋体"/>
        </w:rPr>
      </w:pPr>
      <w:r>
        <w:rPr>
          <w:rFonts w:ascii="宋体" w:hAnsi="宋体"/>
        </w:rPr>
        <w:t>2</w:t>
      </w:r>
      <w:r>
        <w:rPr>
          <w:rFonts w:ascii="宋体" w:hAnsi="宋体" w:hint="eastAsia"/>
        </w:rPr>
        <w:t>、项目法人及监理单位将按相关法规及本工程施工招标文件的要求，定期或不定期对工程进行安全检查，以督促施工企业落实安全承诺内容。</w:t>
      </w:r>
    </w:p>
    <w:p w:rsidR="00C02AC7" w:rsidRDefault="0017062A">
      <w:pPr>
        <w:spacing w:line="540" w:lineRule="exact"/>
        <w:ind w:firstLine="645"/>
        <w:rPr>
          <w:rFonts w:ascii="宋体" w:hAnsi="宋体"/>
        </w:rPr>
      </w:pPr>
      <w:r>
        <w:rPr>
          <w:rFonts w:ascii="宋体" w:hAnsi="宋体"/>
        </w:rPr>
        <w:t>3</w:t>
      </w:r>
      <w:r>
        <w:rPr>
          <w:rFonts w:ascii="宋体" w:hAnsi="宋体" w:hint="eastAsia"/>
        </w:rPr>
        <w:t>、本责任书一式肆份，项目法人、施工单位各执贰份。</w:t>
      </w:r>
    </w:p>
    <w:p w:rsidR="00C02AC7" w:rsidRDefault="00C02AC7">
      <w:pPr>
        <w:spacing w:line="540" w:lineRule="exact"/>
        <w:rPr>
          <w:rFonts w:ascii="宋体" w:hAnsi="宋体"/>
        </w:rPr>
      </w:pPr>
    </w:p>
    <w:p w:rsidR="00C02AC7" w:rsidRDefault="00C02AC7">
      <w:pPr>
        <w:spacing w:line="540" w:lineRule="exact"/>
        <w:rPr>
          <w:rFonts w:ascii="宋体" w:hAnsi="宋体"/>
        </w:rPr>
      </w:pPr>
    </w:p>
    <w:p w:rsidR="00C02AC7" w:rsidRDefault="00C02AC7">
      <w:pPr>
        <w:spacing w:line="540" w:lineRule="exact"/>
        <w:rPr>
          <w:rFonts w:ascii="宋体" w:hAnsi="宋体"/>
        </w:rPr>
      </w:pPr>
    </w:p>
    <w:p w:rsidR="00C02AC7" w:rsidRDefault="00C02AC7">
      <w:pPr>
        <w:spacing w:line="540" w:lineRule="exact"/>
        <w:rPr>
          <w:rFonts w:ascii="宋体" w:hAnsi="宋体"/>
        </w:rPr>
      </w:pPr>
    </w:p>
    <w:p w:rsidR="00C02AC7" w:rsidRDefault="00C02AC7">
      <w:pPr>
        <w:spacing w:line="540" w:lineRule="exact"/>
        <w:rPr>
          <w:rFonts w:ascii="宋体" w:hAnsi="宋体"/>
        </w:rPr>
      </w:pPr>
    </w:p>
    <w:p w:rsidR="00C02AC7" w:rsidRDefault="0017062A">
      <w:pPr>
        <w:ind w:firstLineChars="250" w:firstLine="525"/>
        <w:rPr>
          <w:rFonts w:ascii="宋体" w:hAnsi="宋体"/>
        </w:rPr>
      </w:pPr>
      <w:r>
        <w:rPr>
          <w:rFonts w:ascii="宋体" w:hAnsi="宋体" w:hint="eastAsia"/>
        </w:rPr>
        <w:t>建设单位（盖章）：</w:t>
      </w:r>
      <w:r>
        <w:rPr>
          <w:rFonts w:ascii="宋体" w:hAnsi="宋体" w:hint="eastAsia"/>
          <w:szCs w:val="21"/>
        </w:rPr>
        <w:t>******************************************</w:t>
      </w:r>
      <w:r>
        <w:rPr>
          <w:rFonts w:ascii="宋体" w:hAnsi="宋体" w:hint="eastAsia"/>
        </w:rPr>
        <w:t xml:space="preserve">施工单位（盖章）：　</w:t>
      </w:r>
    </w:p>
    <w:p w:rsidR="00C02AC7" w:rsidRDefault="00C02AC7">
      <w:pPr>
        <w:ind w:firstLineChars="250" w:firstLine="525"/>
        <w:rPr>
          <w:rFonts w:ascii="宋体" w:hAnsi="宋体"/>
        </w:rPr>
      </w:pPr>
    </w:p>
    <w:p w:rsidR="00C02AC7" w:rsidRDefault="0017062A">
      <w:pPr>
        <w:spacing w:line="480" w:lineRule="auto"/>
        <w:ind w:firstLineChars="250" w:firstLine="525"/>
        <w:rPr>
          <w:rFonts w:ascii="宋体" w:hAnsi="宋体"/>
        </w:rPr>
      </w:pPr>
      <w:r>
        <w:rPr>
          <w:rFonts w:ascii="宋体" w:hAnsi="宋体" w:hint="eastAsia"/>
        </w:rPr>
        <w:t>法定代表人：法定代表人：</w:t>
      </w:r>
    </w:p>
    <w:p w:rsidR="00C02AC7" w:rsidRDefault="0017062A">
      <w:pPr>
        <w:spacing w:line="480" w:lineRule="auto"/>
        <w:ind w:firstLineChars="250" w:firstLine="525"/>
        <w:rPr>
          <w:rFonts w:ascii="宋体" w:hAnsi="宋体"/>
        </w:rPr>
      </w:pPr>
      <w:r>
        <w:rPr>
          <w:rFonts w:ascii="宋体" w:hAnsi="宋体" w:hint="eastAsia"/>
        </w:rPr>
        <w:t>项目负责人：</w:t>
      </w:r>
    </w:p>
    <w:p w:rsidR="00C02AC7" w:rsidRDefault="0017062A">
      <w:pPr>
        <w:spacing w:line="480" w:lineRule="auto"/>
        <w:ind w:firstLineChars="250" w:firstLine="525"/>
        <w:rPr>
          <w:rFonts w:ascii="宋体" w:hAnsi="宋体"/>
          <w:u w:val="single"/>
        </w:rPr>
      </w:pPr>
      <w:r>
        <w:rPr>
          <w:rFonts w:ascii="宋体" w:hAnsi="宋体" w:hint="eastAsia"/>
        </w:rPr>
        <w:t>安全生产和防汛安全责任人：</w:t>
      </w:r>
    </w:p>
    <w:p w:rsidR="00C02AC7" w:rsidRDefault="00C02AC7">
      <w:pPr>
        <w:ind w:firstLineChars="200" w:firstLine="560"/>
        <w:rPr>
          <w:rFonts w:ascii="宋体" w:hAnsi="宋体"/>
          <w:sz w:val="28"/>
        </w:rPr>
      </w:pPr>
    </w:p>
    <w:p w:rsidR="00C02AC7" w:rsidRDefault="00C02AC7">
      <w:pPr>
        <w:rPr>
          <w:rFonts w:ascii="宋体" w:hAnsi="宋体"/>
          <w:sz w:val="28"/>
        </w:rPr>
      </w:pPr>
    </w:p>
    <w:p w:rsidR="00C02AC7" w:rsidRDefault="0017062A">
      <w:pPr>
        <w:rPr>
          <w:rFonts w:ascii="宋体" w:hAnsi="宋体"/>
        </w:rPr>
      </w:pPr>
      <w:proofErr w:type="gramStart"/>
      <w:r>
        <w:rPr>
          <w:rFonts w:ascii="宋体" w:hAnsi="宋体" w:hint="eastAsia"/>
        </w:rPr>
        <w:t>签定</w:t>
      </w:r>
      <w:proofErr w:type="gramEnd"/>
      <w:r>
        <w:rPr>
          <w:rFonts w:ascii="宋体" w:hAnsi="宋体" w:hint="eastAsia"/>
        </w:rPr>
        <w:t>日期：年月日</w:t>
      </w:r>
      <w:proofErr w:type="gramStart"/>
      <w:r>
        <w:rPr>
          <w:rFonts w:ascii="宋体" w:hAnsi="宋体" w:hint="eastAsia"/>
        </w:rPr>
        <w:t>签定</w:t>
      </w:r>
      <w:proofErr w:type="gramEnd"/>
      <w:r>
        <w:rPr>
          <w:rFonts w:ascii="宋体" w:hAnsi="宋体" w:hint="eastAsia"/>
        </w:rPr>
        <w:t>日期：年月日</w:t>
      </w:r>
    </w:p>
    <w:p w:rsidR="00C02AC7" w:rsidRDefault="00C02AC7">
      <w:pPr>
        <w:rPr>
          <w:rFonts w:ascii="宋体" w:hAnsi="宋体"/>
        </w:rPr>
      </w:pPr>
    </w:p>
    <w:p w:rsidR="00C02AC7" w:rsidRDefault="00C02AC7">
      <w:pPr>
        <w:snapToGrid w:val="0"/>
        <w:spacing w:line="360" w:lineRule="auto"/>
        <w:rPr>
          <w:rFonts w:ascii="宋体" w:hAnsi="宋体"/>
          <w:sz w:val="28"/>
        </w:rPr>
      </w:pPr>
    </w:p>
    <w:p w:rsidR="00C02AC7" w:rsidRDefault="00C02AC7">
      <w:pPr>
        <w:jc w:val="center"/>
        <w:rPr>
          <w:rFonts w:ascii="宋体" w:hAnsi="宋体"/>
          <w:b/>
          <w:sz w:val="48"/>
        </w:rPr>
      </w:pPr>
      <w:bookmarkStart w:id="1351" w:name="_Hlt11122172"/>
      <w:bookmarkEnd w:id="1351"/>
    </w:p>
    <w:p w:rsidR="00C02AC7" w:rsidRDefault="0017062A">
      <w:pPr>
        <w:rPr>
          <w:rFonts w:ascii="宋体" w:hAnsi="宋体"/>
          <w:sz w:val="28"/>
        </w:rPr>
      </w:pPr>
      <w:r>
        <w:rPr>
          <w:rFonts w:ascii="宋体" w:hAnsi="宋体"/>
          <w:sz w:val="28"/>
        </w:rPr>
        <w:br w:type="page"/>
      </w:r>
      <w:r>
        <w:rPr>
          <w:rFonts w:ascii="宋体" w:hAnsi="宋体" w:hint="eastAsia"/>
          <w:b/>
          <w:sz w:val="24"/>
        </w:rPr>
        <w:lastRenderedPageBreak/>
        <w:t>附件十：文明施工责任书</w:t>
      </w:r>
    </w:p>
    <w:p w:rsidR="00C02AC7" w:rsidRDefault="00C02AC7">
      <w:pPr>
        <w:snapToGrid w:val="0"/>
        <w:spacing w:line="360" w:lineRule="auto"/>
        <w:rPr>
          <w:rFonts w:ascii="宋体" w:hAnsi="宋体"/>
          <w:sz w:val="28"/>
        </w:rPr>
      </w:pPr>
    </w:p>
    <w:p w:rsidR="00C02AC7" w:rsidRDefault="0017062A" w:rsidP="00707166">
      <w:pPr>
        <w:spacing w:afterLines="50" w:after="120" w:line="360" w:lineRule="auto"/>
        <w:jc w:val="center"/>
        <w:rPr>
          <w:rFonts w:ascii="宋体" w:hAnsi="宋体"/>
          <w:b/>
          <w:sz w:val="48"/>
        </w:rPr>
      </w:pPr>
      <w:r>
        <w:rPr>
          <w:rFonts w:ascii="宋体" w:hAnsi="宋体" w:hint="eastAsia"/>
          <w:b/>
          <w:sz w:val="48"/>
        </w:rPr>
        <w:t>工程</w:t>
      </w:r>
    </w:p>
    <w:p w:rsidR="00C02AC7" w:rsidRDefault="00C02AC7">
      <w:pPr>
        <w:jc w:val="center"/>
        <w:rPr>
          <w:rFonts w:ascii="宋体" w:hAnsi="宋体"/>
          <w:b/>
          <w:sz w:val="44"/>
        </w:rPr>
      </w:pPr>
    </w:p>
    <w:p w:rsidR="00C02AC7" w:rsidRDefault="00C02AC7">
      <w:pPr>
        <w:jc w:val="center"/>
        <w:rPr>
          <w:rFonts w:ascii="宋体" w:hAnsi="宋体"/>
          <w:sz w:val="44"/>
        </w:rPr>
      </w:pPr>
    </w:p>
    <w:p w:rsidR="00C02AC7" w:rsidRDefault="0017062A" w:rsidP="00707166">
      <w:pPr>
        <w:spacing w:afterLines="50" w:after="120" w:line="360" w:lineRule="auto"/>
        <w:jc w:val="center"/>
        <w:rPr>
          <w:rFonts w:ascii="宋体" w:hAnsi="宋体"/>
          <w:b/>
          <w:sz w:val="48"/>
        </w:rPr>
      </w:pPr>
      <w:r>
        <w:rPr>
          <w:rFonts w:ascii="宋体" w:hAnsi="宋体" w:hint="eastAsia"/>
          <w:b/>
          <w:sz w:val="48"/>
        </w:rPr>
        <w:t>文明施工责任书</w:t>
      </w:r>
    </w:p>
    <w:p w:rsidR="00C02AC7" w:rsidRDefault="0017062A">
      <w:pPr>
        <w:spacing w:afterLines="50" w:after="120" w:line="360" w:lineRule="auto"/>
        <w:ind w:firstLineChars="200" w:firstLine="560"/>
        <w:jc w:val="center"/>
        <w:rPr>
          <w:rFonts w:ascii="宋体" w:hAnsi="宋体"/>
          <w:sz w:val="30"/>
        </w:rPr>
      </w:pPr>
      <w:r>
        <w:rPr>
          <w:rFonts w:ascii="宋体" w:hAnsi="宋体" w:hint="eastAsia"/>
          <w:sz w:val="28"/>
        </w:rPr>
        <w:t>（本责任书在中标后</w:t>
      </w:r>
      <w:proofErr w:type="gramStart"/>
      <w:r>
        <w:rPr>
          <w:rFonts w:ascii="宋体" w:hAnsi="宋体" w:hint="eastAsia"/>
          <w:sz w:val="28"/>
        </w:rPr>
        <w:t>签定</w:t>
      </w:r>
      <w:proofErr w:type="gramEnd"/>
      <w:r>
        <w:rPr>
          <w:rFonts w:ascii="宋体" w:hAnsi="宋体" w:hint="eastAsia"/>
          <w:sz w:val="28"/>
        </w:rPr>
        <w:t>，承包人在投标阶段无须填写和递交）</w:t>
      </w:r>
    </w:p>
    <w:p w:rsidR="00C02AC7" w:rsidRDefault="00C02AC7">
      <w:pPr>
        <w:ind w:firstLineChars="200" w:firstLine="600"/>
        <w:jc w:val="center"/>
        <w:rPr>
          <w:rFonts w:ascii="宋体" w:hAnsi="宋体"/>
          <w:sz w:val="30"/>
        </w:rPr>
      </w:pPr>
    </w:p>
    <w:p w:rsidR="00C02AC7" w:rsidRDefault="00C02AC7">
      <w:pPr>
        <w:ind w:firstLineChars="200" w:firstLine="600"/>
        <w:jc w:val="center"/>
        <w:rPr>
          <w:rFonts w:ascii="宋体" w:hAnsi="宋体"/>
          <w:sz w:val="30"/>
        </w:rPr>
      </w:pPr>
    </w:p>
    <w:p w:rsidR="00C02AC7" w:rsidRDefault="00C02AC7">
      <w:pPr>
        <w:ind w:firstLineChars="200" w:firstLine="600"/>
        <w:jc w:val="center"/>
        <w:rPr>
          <w:rFonts w:ascii="宋体" w:hAnsi="宋体"/>
          <w:sz w:val="30"/>
        </w:rPr>
      </w:pPr>
    </w:p>
    <w:p w:rsidR="00C02AC7" w:rsidRDefault="00C02AC7">
      <w:pPr>
        <w:ind w:firstLineChars="200" w:firstLine="600"/>
        <w:jc w:val="center"/>
        <w:rPr>
          <w:rFonts w:ascii="宋体" w:hAnsi="宋体"/>
          <w:sz w:val="30"/>
        </w:rPr>
      </w:pPr>
    </w:p>
    <w:p w:rsidR="00C02AC7" w:rsidRDefault="00C02AC7">
      <w:pPr>
        <w:ind w:firstLineChars="200" w:firstLine="600"/>
        <w:jc w:val="center"/>
        <w:rPr>
          <w:rFonts w:ascii="宋体" w:hAnsi="宋体"/>
          <w:sz w:val="30"/>
        </w:rPr>
      </w:pPr>
    </w:p>
    <w:p w:rsidR="00C02AC7" w:rsidRDefault="00C02AC7">
      <w:pPr>
        <w:ind w:firstLineChars="200" w:firstLine="600"/>
        <w:jc w:val="center"/>
        <w:rPr>
          <w:rFonts w:ascii="宋体" w:hAnsi="宋体"/>
          <w:sz w:val="30"/>
        </w:rPr>
      </w:pPr>
    </w:p>
    <w:p w:rsidR="00C02AC7" w:rsidRDefault="00C02AC7">
      <w:pPr>
        <w:ind w:firstLineChars="200" w:firstLine="600"/>
        <w:jc w:val="center"/>
        <w:rPr>
          <w:rFonts w:ascii="宋体" w:hAnsi="宋体"/>
          <w:sz w:val="30"/>
        </w:rPr>
      </w:pPr>
    </w:p>
    <w:p w:rsidR="00C02AC7" w:rsidRDefault="00C02AC7">
      <w:pPr>
        <w:ind w:firstLineChars="200" w:firstLine="600"/>
        <w:jc w:val="center"/>
        <w:rPr>
          <w:rFonts w:ascii="宋体" w:hAnsi="宋体"/>
          <w:sz w:val="30"/>
        </w:rPr>
      </w:pPr>
    </w:p>
    <w:p w:rsidR="00C02AC7" w:rsidRDefault="00C02AC7">
      <w:pPr>
        <w:ind w:firstLineChars="200" w:firstLine="600"/>
        <w:jc w:val="center"/>
        <w:rPr>
          <w:rFonts w:ascii="宋体" w:hAnsi="宋体"/>
          <w:sz w:val="30"/>
        </w:rPr>
      </w:pPr>
    </w:p>
    <w:p w:rsidR="00C02AC7" w:rsidRDefault="0017062A">
      <w:pPr>
        <w:rPr>
          <w:rFonts w:ascii="宋体" w:hAnsi="宋体"/>
          <w:sz w:val="30"/>
        </w:rPr>
      </w:pPr>
      <w:r>
        <w:rPr>
          <w:rFonts w:ascii="宋体" w:hAnsi="宋体" w:hint="eastAsia"/>
          <w:sz w:val="30"/>
        </w:rPr>
        <w:t>工程名称：</w:t>
      </w:r>
    </w:p>
    <w:p w:rsidR="00C02AC7" w:rsidRDefault="0017062A">
      <w:pPr>
        <w:rPr>
          <w:rFonts w:ascii="宋体" w:hAnsi="宋体"/>
          <w:sz w:val="30"/>
          <w:u w:val="single"/>
        </w:rPr>
      </w:pPr>
      <w:r>
        <w:rPr>
          <w:rFonts w:ascii="宋体" w:hAnsi="宋体" w:hint="eastAsia"/>
          <w:sz w:val="30"/>
        </w:rPr>
        <w:t>施工单位：</w:t>
      </w:r>
    </w:p>
    <w:p w:rsidR="00C02AC7" w:rsidRDefault="0017062A">
      <w:pPr>
        <w:spacing w:line="480" w:lineRule="auto"/>
        <w:ind w:firstLineChars="200" w:firstLine="560"/>
        <w:rPr>
          <w:rFonts w:ascii="宋体" w:hAnsi="宋体"/>
          <w:i/>
          <w:sz w:val="28"/>
          <w:u w:val="single"/>
        </w:rPr>
      </w:pPr>
      <w:r>
        <w:rPr>
          <w:rFonts w:ascii="宋体" w:hAnsi="宋体" w:hint="eastAsia"/>
          <w:sz w:val="28"/>
        </w:rPr>
        <w:t>文明施工责任人：</w:t>
      </w:r>
    </w:p>
    <w:p w:rsidR="00C02AC7" w:rsidRDefault="00C02AC7">
      <w:pPr>
        <w:rPr>
          <w:rFonts w:ascii="宋体" w:hAnsi="宋体"/>
          <w:i/>
          <w:sz w:val="28"/>
        </w:rPr>
      </w:pPr>
    </w:p>
    <w:p w:rsidR="00C02AC7" w:rsidRDefault="00C02AC7">
      <w:pPr>
        <w:rPr>
          <w:rFonts w:ascii="宋体" w:hAnsi="宋体"/>
          <w:i/>
          <w:sz w:val="28"/>
        </w:rPr>
      </w:pPr>
    </w:p>
    <w:p w:rsidR="00C02AC7" w:rsidRDefault="00C02AC7">
      <w:pPr>
        <w:rPr>
          <w:rFonts w:ascii="宋体" w:hAnsi="宋体"/>
          <w:i/>
          <w:sz w:val="28"/>
        </w:rPr>
      </w:pPr>
    </w:p>
    <w:p w:rsidR="00C02AC7" w:rsidRDefault="00C02AC7">
      <w:pPr>
        <w:rPr>
          <w:rFonts w:ascii="宋体" w:hAnsi="宋体"/>
          <w:i/>
          <w:sz w:val="28"/>
        </w:rPr>
      </w:pPr>
    </w:p>
    <w:p w:rsidR="00C02AC7" w:rsidRDefault="00C02AC7">
      <w:pPr>
        <w:rPr>
          <w:rFonts w:ascii="宋体" w:hAnsi="宋体"/>
          <w:i/>
          <w:sz w:val="28"/>
        </w:rPr>
      </w:pPr>
    </w:p>
    <w:p w:rsidR="00C02AC7" w:rsidRDefault="00C02AC7">
      <w:pPr>
        <w:rPr>
          <w:rFonts w:ascii="宋体" w:hAnsi="宋体"/>
          <w:i/>
          <w:sz w:val="28"/>
        </w:rPr>
      </w:pPr>
    </w:p>
    <w:p w:rsidR="00C02AC7" w:rsidRDefault="00C02AC7">
      <w:pPr>
        <w:rPr>
          <w:rFonts w:ascii="宋体" w:hAnsi="宋体"/>
          <w:i/>
          <w:sz w:val="28"/>
        </w:rPr>
      </w:pPr>
    </w:p>
    <w:p w:rsidR="00C02AC7" w:rsidRDefault="0017062A">
      <w:pPr>
        <w:ind w:firstLineChars="1450" w:firstLine="4060"/>
        <w:rPr>
          <w:rFonts w:ascii="宋体" w:hAnsi="宋体"/>
          <w:sz w:val="28"/>
        </w:rPr>
      </w:pPr>
      <w:r>
        <w:rPr>
          <w:rFonts w:ascii="宋体" w:hAnsi="宋体" w:hint="eastAsia"/>
          <w:sz w:val="28"/>
        </w:rPr>
        <w:t>年月日</w:t>
      </w:r>
    </w:p>
    <w:p w:rsidR="00C02AC7" w:rsidRDefault="00C02AC7">
      <w:pPr>
        <w:jc w:val="center"/>
        <w:rPr>
          <w:rFonts w:ascii="宋体" w:hAnsi="宋体"/>
          <w:b/>
        </w:rPr>
      </w:pPr>
    </w:p>
    <w:p w:rsidR="00C02AC7" w:rsidRDefault="00C02AC7">
      <w:pPr>
        <w:jc w:val="center"/>
        <w:rPr>
          <w:rFonts w:ascii="宋体" w:hAnsi="宋体"/>
          <w:b/>
          <w:sz w:val="44"/>
        </w:rPr>
      </w:pPr>
    </w:p>
    <w:p w:rsidR="00C02AC7" w:rsidRDefault="00C02AC7">
      <w:pPr>
        <w:rPr>
          <w:rFonts w:ascii="宋体" w:hAnsi="宋体"/>
          <w:sz w:val="28"/>
        </w:rPr>
      </w:pPr>
    </w:p>
    <w:p w:rsidR="00C02AC7" w:rsidRDefault="00C02AC7">
      <w:pPr>
        <w:rPr>
          <w:rFonts w:ascii="宋体" w:hAnsi="宋体"/>
          <w:sz w:val="28"/>
        </w:rPr>
      </w:pPr>
    </w:p>
    <w:p w:rsidR="00C02AC7" w:rsidRDefault="0017062A">
      <w:pPr>
        <w:jc w:val="center"/>
        <w:rPr>
          <w:rFonts w:ascii="宋体" w:hAnsi="宋体"/>
          <w:b/>
          <w:sz w:val="36"/>
          <w:szCs w:val="36"/>
        </w:rPr>
      </w:pPr>
      <w:r>
        <w:rPr>
          <w:rFonts w:ascii="宋体" w:hAnsi="宋体" w:hint="eastAsia"/>
          <w:b/>
          <w:sz w:val="36"/>
          <w:szCs w:val="36"/>
        </w:rPr>
        <w:t>工程</w:t>
      </w:r>
    </w:p>
    <w:p w:rsidR="00C02AC7" w:rsidRDefault="0017062A" w:rsidP="00707166">
      <w:pPr>
        <w:spacing w:afterLines="50" w:after="120" w:line="360" w:lineRule="auto"/>
        <w:jc w:val="center"/>
        <w:rPr>
          <w:rFonts w:ascii="宋体" w:hAnsi="宋体"/>
          <w:sz w:val="28"/>
        </w:rPr>
      </w:pPr>
      <w:r>
        <w:rPr>
          <w:rFonts w:ascii="宋体" w:hAnsi="宋体" w:hint="eastAsia"/>
          <w:b/>
          <w:sz w:val="36"/>
          <w:szCs w:val="36"/>
        </w:rPr>
        <w:t>文明施工责任书</w:t>
      </w:r>
    </w:p>
    <w:p w:rsidR="00C02AC7" w:rsidRDefault="0017062A">
      <w:pPr>
        <w:spacing w:line="440" w:lineRule="exact"/>
        <w:ind w:firstLineChars="257" w:firstLine="540"/>
        <w:textAlignment w:val="baseline"/>
        <w:rPr>
          <w:rFonts w:ascii="宋体" w:hAnsi="宋体"/>
        </w:rPr>
      </w:pPr>
      <w:r>
        <w:rPr>
          <w:rFonts w:ascii="宋体" w:hAnsi="宋体" w:hint="eastAsia"/>
        </w:rPr>
        <w:t>为认真落实文明施工工作，杜绝工程的不文明行为，同时为进一步明确文明施工职责。根据</w:t>
      </w:r>
      <w:r>
        <w:rPr>
          <w:rFonts w:ascii="宋体" w:hAnsi="宋体" w:hint="eastAsia"/>
          <w:sz w:val="24"/>
          <w:shd w:val="clear" w:color="auto" w:fill="FFFFFF"/>
        </w:rPr>
        <w:t>《广州市建设工程文明施工管理规定》</w:t>
      </w:r>
      <w:r>
        <w:rPr>
          <w:rFonts w:ascii="宋体" w:hAnsi="宋体" w:hint="eastAsia"/>
        </w:rPr>
        <w:t>等规定，制定建设工程文明施工责任书。在工程开工前，施工企业与项目法人签订建设工程文明施工责任书。</w:t>
      </w:r>
    </w:p>
    <w:p w:rsidR="00C02AC7" w:rsidRDefault="0017062A">
      <w:pPr>
        <w:spacing w:line="440" w:lineRule="exact"/>
        <w:ind w:firstLineChars="257" w:firstLine="540"/>
        <w:textAlignment w:val="baseline"/>
        <w:rPr>
          <w:rFonts w:ascii="宋体" w:hAnsi="宋体"/>
        </w:rPr>
      </w:pPr>
      <w:r>
        <w:rPr>
          <w:rFonts w:ascii="宋体" w:hAnsi="宋体" w:hint="eastAsia"/>
        </w:rPr>
        <w:t>本责任书由本水利建设工程施工单位向广州市海珠区水利设施养护所签订。</w:t>
      </w:r>
    </w:p>
    <w:p w:rsidR="00C02AC7" w:rsidRDefault="0017062A">
      <w:pPr>
        <w:spacing w:line="440" w:lineRule="exact"/>
        <w:ind w:firstLineChars="200" w:firstLine="420"/>
        <w:textAlignment w:val="baseline"/>
        <w:rPr>
          <w:rFonts w:ascii="宋体" w:hAnsi="宋体"/>
        </w:rPr>
      </w:pPr>
      <w:r>
        <w:rPr>
          <w:rFonts w:ascii="宋体" w:hAnsi="宋体" w:hint="eastAsia"/>
        </w:rPr>
        <w:t>一、施工单位的责任与义务</w:t>
      </w:r>
    </w:p>
    <w:p w:rsidR="00C02AC7" w:rsidRDefault="0017062A">
      <w:pPr>
        <w:spacing w:line="440" w:lineRule="exact"/>
        <w:ind w:firstLineChars="200" w:firstLine="420"/>
        <w:textAlignment w:val="baseline"/>
        <w:rPr>
          <w:rFonts w:ascii="宋体" w:hAnsi="宋体"/>
        </w:rPr>
      </w:pPr>
      <w:r>
        <w:rPr>
          <w:rFonts w:ascii="宋体" w:hAnsi="宋体"/>
        </w:rPr>
        <w:t>1</w:t>
      </w:r>
      <w:r>
        <w:rPr>
          <w:rFonts w:ascii="宋体" w:hAnsi="宋体" w:hint="eastAsia"/>
        </w:rPr>
        <w:t>、对施工现场文明施工负全部责任。施工单位必须建立健全文明施工管理体系。施工单位法定代表人为文明施工责任人，对本标段的文明施工负责，可授权项目负责人为文明施工责任人，负责本标段文明施工的组织与实施。</w:t>
      </w:r>
    </w:p>
    <w:p w:rsidR="00C02AC7" w:rsidRDefault="0017062A">
      <w:pPr>
        <w:spacing w:line="440" w:lineRule="exact"/>
        <w:ind w:firstLine="645"/>
        <w:textAlignment w:val="baseline"/>
        <w:rPr>
          <w:rFonts w:ascii="宋体" w:hAnsi="宋体"/>
        </w:rPr>
      </w:pPr>
      <w:r>
        <w:rPr>
          <w:rFonts w:ascii="宋体" w:hAnsi="宋体"/>
        </w:rPr>
        <w:t>2</w:t>
      </w:r>
      <w:r>
        <w:rPr>
          <w:rFonts w:ascii="宋体" w:hAnsi="宋体" w:hint="eastAsia"/>
        </w:rPr>
        <w:t>、建立各项文明施工规章制度，订立各工种岗位安全生产操作规程及技术交底，杜绝违章作业。制订并组织实施各部门的文明施工工作实施细则。</w:t>
      </w:r>
    </w:p>
    <w:p w:rsidR="00C02AC7" w:rsidRDefault="0017062A">
      <w:pPr>
        <w:spacing w:line="440" w:lineRule="exact"/>
        <w:ind w:firstLine="645"/>
        <w:textAlignment w:val="baseline"/>
        <w:rPr>
          <w:rFonts w:ascii="宋体" w:hAnsi="宋体"/>
        </w:rPr>
      </w:pPr>
      <w:r>
        <w:rPr>
          <w:rFonts w:ascii="宋体" w:hAnsi="宋体"/>
        </w:rPr>
        <w:t>3</w:t>
      </w:r>
      <w:r>
        <w:rPr>
          <w:rFonts w:ascii="宋体" w:hAnsi="宋体" w:hint="eastAsia"/>
        </w:rPr>
        <w:t>、根据</w:t>
      </w:r>
      <w:r>
        <w:rPr>
          <w:rFonts w:ascii="宋体" w:hAnsi="宋体" w:hint="eastAsia"/>
          <w:sz w:val="24"/>
          <w:shd w:val="clear" w:color="auto" w:fill="FFFFFF"/>
        </w:rPr>
        <w:t>《</w:t>
      </w:r>
      <w:r>
        <w:rPr>
          <w:rFonts w:ascii="宋体" w:hAnsi="宋体" w:hint="eastAsia"/>
        </w:rPr>
        <w:t>广州市建设工程文明施工管理规定》的相关规定，加强建设工程文明施工工作落实，及时发现问题，解决问题并做好相关记录，及时建立文明</w:t>
      </w:r>
      <w:proofErr w:type="gramStart"/>
      <w:r>
        <w:rPr>
          <w:rFonts w:ascii="宋体" w:hAnsi="宋体" w:hint="eastAsia"/>
        </w:rPr>
        <w:t>施工台</w:t>
      </w:r>
      <w:proofErr w:type="gramEnd"/>
      <w:r>
        <w:rPr>
          <w:rFonts w:ascii="宋体" w:hAnsi="宋体" w:hint="eastAsia"/>
        </w:rPr>
        <w:t>帐。每周将文明施工检查记录上报监理部，积极支持监理单位日常的文明施工检查工作。</w:t>
      </w:r>
    </w:p>
    <w:p w:rsidR="00C02AC7" w:rsidRDefault="0017062A">
      <w:pPr>
        <w:spacing w:line="440" w:lineRule="exact"/>
        <w:ind w:firstLineChars="200" w:firstLine="420"/>
        <w:textAlignment w:val="baseline"/>
        <w:rPr>
          <w:rFonts w:ascii="宋体" w:hAnsi="宋体"/>
        </w:rPr>
      </w:pPr>
      <w:r>
        <w:rPr>
          <w:rFonts w:ascii="宋体" w:hAnsi="宋体"/>
        </w:rPr>
        <w:t xml:space="preserve"> 4</w:t>
      </w:r>
      <w:r>
        <w:rPr>
          <w:rFonts w:ascii="宋体" w:hAnsi="宋体" w:hint="eastAsia"/>
        </w:rPr>
        <w:t>、施工单位违反文明施工有关规定的，应接受本工程施工招标文件的处罚，详见本工程施工招标文件。</w:t>
      </w:r>
    </w:p>
    <w:p w:rsidR="00C02AC7" w:rsidRDefault="0017062A">
      <w:pPr>
        <w:spacing w:line="440" w:lineRule="exact"/>
        <w:ind w:firstLine="645"/>
        <w:textAlignment w:val="baseline"/>
        <w:rPr>
          <w:rFonts w:ascii="宋体" w:hAnsi="宋体"/>
        </w:rPr>
      </w:pPr>
      <w:r>
        <w:rPr>
          <w:rFonts w:ascii="宋体" w:hAnsi="宋体" w:hint="eastAsia"/>
        </w:rPr>
        <w:t>二、</w:t>
      </w:r>
      <w:r>
        <w:rPr>
          <w:rStyle w:val="ac"/>
          <w:rFonts w:ascii="宋体" w:hAnsi="宋体" w:hint="eastAsia"/>
          <w:b w:val="0"/>
          <w:bCs w:val="0"/>
        </w:rPr>
        <w:t>安全生产责任有限期限：</w:t>
      </w:r>
      <w:r>
        <w:rPr>
          <w:rFonts w:ascii="宋体" w:hAnsi="宋体" w:hint="eastAsia"/>
        </w:rPr>
        <w:t>自进场施工至本工程移交日止。</w:t>
      </w:r>
    </w:p>
    <w:p w:rsidR="00C02AC7" w:rsidRDefault="0017062A">
      <w:pPr>
        <w:spacing w:line="440" w:lineRule="exact"/>
        <w:ind w:firstLineChars="250" w:firstLine="525"/>
        <w:textAlignment w:val="baseline"/>
        <w:rPr>
          <w:rFonts w:ascii="宋体" w:hAnsi="宋体"/>
        </w:rPr>
      </w:pPr>
      <w:r>
        <w:rPr>
          <w:rFonts w:ascii="宋体" w:hAnsi="宋体" w:hint="eastAsia"/>
        </w:rPr>
        <w:t>三、本责任书一式肆份，项目法人、施工单位各执贰份。</w:t>
      </w:r>
    </w:p>
    <w:p w:rsidR="00C02AC7" w:rsidRDefault="00C02AC7">
      <w:pPr>
        <w:spacing w:line="360" w:lineRule="atLeast"/>
        <w:rPr>
          <w:rFonts w:ascii="宋体" w:hAnsi="宋体"/>
          <w:sz w:val="28"/>
        </w:rPr>
      </w:pPr>
    </w:p>
    <w:p w:rsidR="00C02AC7" w:rsidRDefault="0017062A">
      <w:pPr>
        <w:ind w:firstLineChars="250" w:firstLine="525"/>
        <w:rPr>
          <w:rFonts w:ascii="宋体" w:hAnsi="宋体"/>
        </w:rPr>
      </w:pPr>
      <w:r>
        <w:rPr>
          <w:rFonts w:ascii="宋体" w:hAnsi="宋体" w:hint="eastAsia"/>
        </w:rPr>
        <w:t>建设单位（盖章）：</w:t>
      </w:r>
      <w:r>
        <w:rPr>
          <w:rFonts w:ascii="宋体" w:hAnsi="宋体" w:hint="eastAsia"/>
          <w:szCs w:val="21"/>
        </w:rPr>
        <w:t>******************************************</w:t>
      </w:r>
      <w:r>
        <w:rPr>
          <w:rFonts w:ascii="宋体" w:hAnsi="宋体" w:hint="eastAsia"/>
        </w:rPr>
        <w:t xml:space="preserve">施工单位（盖章）：　</w:t>
      </w:r>
    </w:p>
    <w:p w:rsidR="00C02AC7" w:rsidRDefault="00C02AC7">
      <w:pPr>
        <w:ind w:firstLineChars="250" w:firstLine="525"/>
        <w:rPr>
          <w:rFonts w:ascii="宋体" w:hAnsi="宋体"/>
        </w:rPr>
      </w:pPr>
    </w:p>
    <w:p w:rsidR="00C02AC7" w:rsidRDefault="0017062A">
      <w:pPr>
        <w:spacing w:line="480" w:lineRule="auto"/>
        <w:ind w:firstLineChars="250" w:firstLine="525"/>
        <w:rPr>
          <w:rFonts w:ascii="宋体" w:hAnsi="宋体"/>
        </w:rPr>
      </w:pPr>
      <w:r>
        <w:rPr>
          <w:rFonts w:ascii="宋体" w:hAnsi="宋体" w:hint="eastAsia"/>
        </w:rPr>
        <w:t>法定代表人：法定代表人：</w:t>
      </w:r>
    </w:p>
    <w:p w:rsidR="00C02AC7" w:rsidRDefault="0017062A">
      <w:pPr>
        <w:spacing w:line="480" w:lineRule="auto"/>
        <w:ind w:firstLineChars="250" w:firstLine="525"/>
        <w:rPr>
          <w:rFonts w:ascii="宋体" w:hAnsi="宋体"/>
        </w:rPr>
      </w:pPr>
      <w:r>
        <w:rPr>
          <w:rFonts w:ascii="宋体" w:hAnsi="宋体" w:hint="eastAsia"/>
        </w:rPr>
        <w:t>项目负责人：</w:t>
      </w:r>
    </w:p>
    <w:p w:rsidR="00C02AC7" w:rsidRDefault="0017062A">
      <w:pPr>
        <w:spacing w:line="480" w:lineRule="auto"/>
        <w:ind w:firstLineChars="250" w:firstLine="525"/>
        <w:rPr>
          <w:rFonts w:ascii="宋体" w:hAnsi="宋体"/>
          <w:u w:val="single"/>
        </w:rPr>
      </w:pPr>
      <w:r>
        <w:rPr>
          <w:rFonts w:ascii="宋体" w:hAnsi="宋体" w:hint="eastAsia"/>
        </w:rPr>
        <w:t>文明施工责任人：</w:t>
      </w:r>
    </w:p>
    <w:p w:rsidR="00C02AC7" w:rsidRDefault="00C02AC7">
      <w:pPr>
        <w:rPr>
          <w:rFonts w:ascii="宋体" w:hAnsi="宋体"/>
          <w:sz w:val="28"/>
        </w:rPr>
      </w:pPr>
    </w:p>
    <w:p w:rsidR="00C02AC7" w:rsidRDefault="0017062A">
      <w:pPr>
        <w:pStyle w:val="a4"/>
        <w:spacing w:line="360" w:lineRule="auto"/>
        <w:rPr>
          <w:rFonts w:hAnsi="宋体"/>
          <w:sz w:val="24"/>
          <w:szCs w:val="24"/>
        </w:rPr>
      </w:pPr>
      <w:proofErr w:type="gramStart"/>
      <w:r>
        <w:rPr>
          <w:rFonts w:hAnsi="宋体" w:hint="eastAsia"/>
        </w:rPr>
        <w:t>签定</w:t>
      </w:r>
      <w:proofErr w:type="gramEnd"/>
      <w:r>
        <w:rPr>
          <w:rFonts w:hAnsi="宋体" w:hint="eastAsia"/>
        </w:rPr>
        <w:t>日期：年月日</w:t>
      </w:r>
      <w:proofErr w:type="gramStart"/>
      <w:r>
        <w:rPr>
          <w:rFonts w:hAnsi="宋体" w:hint="eastAsia"/>
        </w:rPr>
        <w:t>签定</w:t>
      </w:r>
      <w:proofErr w:type="gramEnd"/>
      <w:r>
        <w:rPr>
          <w:rFonts w:hAnsi="宋体" w:hint="eastAsia"/>
        </w:rPr>
        <w:t>日期：年月日</w:t>
      </w:r>
    </w:p>
    <w:p w:rsidR="00C02AC7" w:rsidRDefault="00C02AC7">
      <w:pPr>
        <w:spacing w:line="300" w:lineRule="exact"/>
        <w:jc w:val="left"/>
        <w:rPr>
          <w:rFonts w:ascii="宋体" w:hAnsi="宋体"/>
          <w:szCs w:val="21"/>
        </w:rPr>
      </w:pPr>
    </w:p>
    <w:p w:rsidR="00C02AC7" w:rsidRDefault="00C02AC7">
      <w:pPr>
        <w:spacing w:line="360" w:lineRule="auto"/>
        <w:rPr>
          <w:rFonts w:ascii="宋体" w:hAnsi="宋体" w:cs="宋体"/>
          <w:kern w:val="0"/>
          <w:szCs w:val="21"/>
        </w:rPr>
      </w:pPr>
    </w:p>
    <w:p w:rsidR="00C02AC7" w:rsidRDefault="0017062A">
      <w:pPr>
        <w:widowControl/>
        <w:jc w:val="left"/>
        <w:rPr>
          <w:rFonts w:ascii="宋体" w:hAnsi="宋体" w:cs="宋体"/>
          <w:kern w:val="0"/>
          <w:szCs w:val="21"/>
        </w:rPr>
      </w:pPr>
      <w:r>
        <w:rPr>
          <w:rFonts w:ascii="宋体" w:hAnsi="宋体" w:cs="宋体"/>
          <w:kern w:val="0"/>
          <w:szCs w:val="21"/>
        </w:rPr>
        <w:br w:type="page"/>
      </w:r>
    </w:p>
    <w:p w:rsidR="00C02AC7" w:rsidRDefault="0017062A">
      <w:pPr>
        <w:spacing w:line="360" w:lineRule="auto"/>
        <w:rPr>
          <w:rFonts w:ascii="宋体" w:hAnsi="宋体"/>
          <w:b/>
          <w:sz w:val="24"/>
        </w:rPr>
      </w:pPr>
      <w:r>
        <w:rPr>
          <w:rFonts w:ascii="宋体" w:hAnsi="宋体" w:hint="eastAsia"/>
          <w:b/>
          <w:sz w:val="24"/>
        </w:rPr>
        <w:lastRenderedPageBreak/>
        <w:t>附件十一：廉政协议书</w:t>
      </w:r>
    </w:p>
    <w:p w:rsidR="00C02AC7" w:rsidRDefault="0017062A">
      <w:pPr>
        <w:spacing w:line="360" w:lineRule="auto"/>
        <w:jc w:val="center"/>
        <w:rPr>
          <w:rFonts w:ascii="宋体" w:hAnsi="宋体"/>
          <w:b/>
          <w:sz w:val="44"/>
        </w:rPr>
      </w:pPr>
      <w:r>
        <w:rPr>
          <w:rFonts w:ascii="宋体" w:hAnsi="宋体" w:hint="eastAsia"/>
          <w:b/>
          <w:sz w:val="44"/>
        </w:rPr>
        <w:t>工程建设廉政协议书</w:t>
      </w:r>
    </w:p>
    <w:p w:rsidR="00C02AC7" w:rsidRDefault="00C02AC7">
      <w:pPr>
        <w:spacing w:line="360" w:lineRule="auto"/>
        <w:jc w:val="center"/>
        <w:rPr>
          <w:rFonts w:ascii="宋体" w:hAnsi="宋体"/>
          <w:b/>
          <w:sz w:val="44"/>
        </w:rPr>
      </w:pPr>
    </w:p>
    <w:p w:rsidR="00C02AC7" w:rsidRDefault="0017062A">
      <w:pPr>
        <w:ind w:firstLineChars="200" w:firstLine="480"/>
        <w:rPr>
          <w:rFonts w:ascii="宋体" w:hAnsi="宋体"/>
          <w:sz w:val="24"/>
        </w:rPr>
      </w:pPr>
      <w:r>
        <w:rPr>
          <w:rFonts w:ascii="宋体" w:hAnsi="宋体" w:hint="eastAsia"/>
          <w:sz w:val="24"/>
        </w:rPr>
        <w:t>为进一步落实项目中的廉政责任，保证双方工作人员遵纪守法，特签订工程建设廉政协议如下：</w:t>
      </w:r>
    </w:p>
    <w:p w:rsidR="00C02AC7" w:rsidRDefault="0017062A">
      <w:pPr>
        <w:spacing w:line="360" w:lineRule="auto"/>
        <w:ind w:firstLine="480"/>
        <w:rPr>
          <w:rFonts w:ascii="宋体" w:hAnsi="宋体"/>
          <w:sz w:val="24"/>
        </w:rPr>
      </w:pPr>
      <w:r>
        <w:rPr>
          <w:rFonts w:ascii="宋体" w:hAnsi="宋体" w:hint="eastAsia"/>
          <w:sz w:val="24"/>
        </w:rPr>
        <w:t>一、带头严格遵守《中华人民共和国建筑法》、《中华人民共和国民法典》及国家、省、市有关的法律、法规和政策规定。</w:t>
      </w:r>
    </w:p>
    <w:p w:rsidR="00C02AC7" w:rsidRDefault="0017062A">
      <w:pPr>
        <w:spacing w:line="360" w:lineRule="auto"/>
        <w:ind w:firstLine="480"/>
        <w:rPr>
          <w:rFonts w:ascii="宋体" w:hAnsi="宋体"/>
          <w:sz w:val="24"/>
        </w:rPr>
      </w:pPr>
      <w:r>
        <w:rPr>
          <w:rFonts w:ascii="宋体" w:hAnsi="宋体" w:hint="eastAsia"/>
          <w:sz w:val="24"/>
        </w:rPr>
        <w:t>二、对各自工作人员廉政工作负责，组织学习有关法律、法规、做到遵纪守法。</w:t>
      </w:r>
    </w:p>
    <w:p w:rsidR="00C02AC7" w:rsidRDefault="0017062A">
      <w:pPr>
        <w:spacing w:line="360" w:lineRule="auto"/>
        <w:ind w:firstLine="480"/>
        <w:rPr>
          <w:rFonts w:ascii="宋体" w:hAnsi="宋体"/>
          <w:sz w:val="24"/>
        </w:rPr>
      </w:pPr>
      <w:r>
        <w:rPr>
          <w:rFonts w:ascii="宋体" w:hAnsi="宋体" w:hint="eastAsia"/>
          <w:sz w:val="24"/>
        </w:rPr>
        <w:t>三、发现在工程建设过程中有违法违纪行为的，及时向海珠区纪委监委第九派驻纪检监察组举报，并积极配合调查，纠正违法，防止违法犯罪案件的发生。</w:t>
      </w:r>
    </w:p>
    <w:p w:rsidR="00C02AC7" w:rsidRDefault="0017062A">
      <w:pPr>
        <w:spacing w:line="360" w:lineRule="auto"/>
        <w:ind w:firstLine="480"/>
        <w:rPr>
          <w:rFonts w:ascii="宋体" w:hAnsi="宋体"/>
          <w:sz w:val="24"/>
        </w:rPr>
      </w:pPr>
      <w:r>
        <w:rPr>
          <w:rFonts w:ascii="宋体" w:hAnsi="宋体" w:hint="eastAsia"/>
          <w:sz w:val="24"/>
        </w:rPr>
        <w:t>四、如出现因行贿对方工程有关部门人员或弄虚作假等导致违法犯罪案件发生的，应主动接受有关部门的处理，并赔偿由此给相关</w:t>
      </w:r>
      <w:proofErr w:type="gramStart"/>
      <w:r>
        <w:rPr>
          <w:rFonts w:ascii="宋体" w:hAnsi="宋体" w:hint="eastAsia"/>
          <w:sz w:val="24"/>
        </w:rPr>
        <w:t>方带来</w:t>
      </w:r>
      <w:proofErr w:type="gramEnd"/>
      <w:r>
        <w:rPr>
          <w:rFonts w:ascii="宋体" w:hAnsi="宋体" w:hint="eastAsia"/>
          <w:sz w:val="24"/>
        </w:rPr>
        <w:t>的实际损失。</w:t>
      </w:r>
    </w:p>
    <w:p w:rsidR="00C02AC7" w:rsidRDefault="0017062A">
      <w:pPr>
        <w:spacing w:line="360" w:lineRule="auto"/>
        <w:ind w:firstLine="480"/>
        <w:rPr>
          <w:rFonts w:ascii="宋体" w:hAnsi="宋体"/>
          <w:sz w:val="24"/>
        </w:rPr>
      </w:pPr>
      <w:r>
        <w:rPr>
          <w:rFonts w:ascii="宋体" w:hAnsi="宋体" w:hint="eastAsia"/>
          <w:sz w:val="24"/>
        </w:rPr>
        <w:t>五、在工程建设过程中，应主动接受项目预防小组人员在廉政方面的监督。</w:t>
      </w:r>
    </w:p>
    <w:p w:rsidR="00C02AC7" w:rsidRDefault="0017062A">
      <w:pPr>
        <w:spacing w:line="360" w:lineRule="auto"/>
        <w:ind w:firstLine="480"/>
        <w:rPr>
          <w:rFonts w:ascii="宋体" w:hAnsi="宋体"/>
          <w:sz w:val="24"/>
        </w:rPr>
      </w:pPr>
      <w:r>
        <w:rPr>
          <w:rFonts w:ascii="宋体" w:hAnsi="宋体" w:hint="eastAsia"/>
          <w:sz w:val="24"/>
        </w:rPr>
        <w:t>六、如果发现在工程建设过程中有索贿及为索贿故意刁难行为的，应如实向海珠区纪委监委第九派驻纪检监察组举报。</w:t>
      </w:r>
    </w:p>
    <w:p w:rsidR="00C02AC7" w:rsidRDefault="0017062A">
      <w:pPr>
        <w:spacing w:line="360" w:lineRule="auto"/>
        <w:ind w:firstLine="480"/>
        <w:rPr>
          <w:rFonts w:ascii="宋体" w:hAnsi="宋体"/>
          <w:sz w:val="24"/>
        </w:rPr>
      </w:pPr>
      <w:r>
        <w:rPr>
          <w:rFonts w:ascii="宋体" w:hAnsi="宋体" w:hint="eastAsia"/>
          <w:sz w:val="24"/>
        </w:rPr>
        <w:t>七、海珠区纪委监委第九派驻纪检监察组投诉电话：</w:t>
      </w:r>
      <w:r>
        <w:rPr>
          <w:rFonts w:ascii="宋体" w:hAnsi="宋体"/>
          <w:sz w:val="24"/>
        </w:rPr>
        <w:t>89088786</w:t>
      </w:r>
      <w:r>
        <w:rPr>
          <w:rFonts w:ascii="宋体" w:hAnsi="宋体" w:hint="eastAsia"/>
          <w:sz w:val="24"/>
        </w:rPr>
        <w:t>。</w:t>
      </w:r>
    </w:p>
    <w:p w:rsidR="00C02AC7" w:rsidRDefault="00C02AC7">
      <w:pPr>
        <w:spacing w:line="360" w:lineRule="auto"/>
        <w:ind w:firstLine="480"/>
        <w:rPr>
          <w:rFonts w:ascii="宋体" w:hAnsi="宋体"/>
          <w:sz w:val="24"/>
        </w:rPr>
      </w:pPr>
    </w:p>
    <w:p w:rsidR="00C02AC7" w:rsidRDefault="0017062A">
      <w:pPr>
        <w:spacing w:line="360" w:lineRule="auto"/>
        <w:rPr>
          <w:rFonts w:ascii="宋体" w:hAnsi="宋体"/>
          <w:sz w:val="24"/>
        </w:rPr>
      </w:pPr>
      <w:r>
        <w:rPr>
          <w:rFonts w:ascii="宋体" w:hAnsi="宋体" w:hint="eastAsia"/>
          <w:sz w:val="24"/>
        </w:rPr>
        <w:t>发包人名称：（盖章）　                     承包人名称：（盖章）</w:t>
      </w:r>
    </w:p>
    <w:p w:rsidR="00C02AC7" w:rsidRDefault="00C02AC7">
      <w:pPr>
        <w:jc w:val="left"/>
        <w:rPr>
          <w:rFonts w:ascii="宋体" w:hAnsi="宋体"/>
          <w:sz w:val="24"/>
        </w:rPr>
      </w:pPr>
    </w:p>
    <w:p w:rsidR="00C02AC7" w:rsidRDefault="00C02AC7">
      <w:pPr>
        <w:jc w:val="left"/>
        <w:rPr>
          <w:rFonts w:ascii="宋体" w:hAnsi="宋体"/>
          <w:sz w:val="24"/>
        </w:rPr>
      </w:pPr>
    </w:p>
    <w:p w:rsidR="00C02AC7" w:rsidRDefault="0017062A">
      <w:pPr>
        <w:jc w:val="left"/>
        <w:rPr>
          <w:rFonts w:ascii="宋体" w:hAnsi="宋体"/>
          <w:sz w:val="24"/>
        </w:rPr>
      </w:pPr>
      <w:r>
        <w:rPr>
          <w:rFonts w:ascii="宋体" w:hAnsi="宋体" w:hint="eastAsia"/>
          <w:sz w:val="24"/>
        </w:rPr>
        <w:t xml:space="preserve">******************************************　　               </w:t>
      </w:r>
    </w:p>
    <w:p w:rsidR="00C02AC7" w:rsidRDefault="0017062A">
      <w:pPr>
        <w:spacing w:line="360" w:lineRule="auto"/>
        <w:rPr>
          <w:rFonts w:ascii="宋体" w:hAnsi="宋体"/>
          <w:sz w:val="24"/>
        </w:rPr>
      </w:pPr>
      <w:r>
        <w:rPr>
          <w:rFonts w:ascii="宋体" w:hAnsi="宋体" w:hint="eastAsia"/>
          <w:sz w:val="24"/>
        </w:rPr>
        <w:t>法定代表人：        　　　　              法定代表人：</w:t>
      </w:r>
    </w:p>
    <w:p w:rsidR="00C02AC7" w:rsidRDefault="00C02AC7">
      <w:pPr>
        <w:spacing w:line="360" w:lineRule="auto"/>
        <w:rPr>
          <w:rFonts w:ascii="宋体" w:hAnsi="宋体"/>
          <w:sz w:val="24"/>
        </w:rPr>
      </w:pPr>
    </w:p>
    <w:p w:rsidR="00C02AC7" w:rsidRDefault="0017062A">
      <w:pPr>
        <w:spacing w:line="360" w:lineRule="auto"/>
        <w:rPr>
          <w:rFonts w:ascii="宋体" w:hAnsi="宋体"/>
          <w:sz w:val="24"/>
        </w:rPr>
      </w:pPr>
      <w:r>
        <w:rPr>
          <w:rFonts w:ascii="宋体" w:hAnsi="宋体" w:hint="eastAsia"/>
          <w:sz w:val="24"/>
        </w:rPr>
        <w:t>项目负责人：       　　　　               项目负责人：</w:t>
      </w:r>
    </w:p>
    <w:p w:rsidR="00C02AC7" w:rsidRDefault="00C02AC7">
      <w:pPr>
        <w:pStyle w:val="a5"/>
        <w:ind w:left="5250" w:firstLineChars="1200" w:firstLine="2880"/>
        <w:rPr>
          <w:rFonts w:ascii="宋体" w:hAnsi="宋体"/>
        </w:rPr>
      </w:pPr>
    </w:p>
    <w:p w:rsidR="00C02AC7" w:rsidRDefault="00C02AC7">
      <w:pPr>
        <w:rPr>
          <w:rFonts w:ascii="宋体" w:hAnsi="宋体"/>
        </w:rPr>
      </w:pPr>
    </w:p>
    <w:p w:rsidR="00C02AC7" w:rsidRDefault="0017062A">
      <w:pPr>
        <w:rPr>
          <w:rFonts w:ascii="宋体" w:hAnsi="宋体"/>
          <w:sz w:val="24"/>
        </w:rPr>
      </w:pPr>
      <w:r>
        <w:rPr>
          <w:rFonts w:ascii="宋体" w:hAnsi="宋体" w:hint="eastAsia"/>
          <w:sz w:val="24"/>
        </w:rPr>
        <w:t>日期：二○年月日                 日期：二○年月日</w:t>
      </w:r>
    </w:p>
    <w:p w:rsidR="00C02AC7" w:rsidRDefault="00C02AC7">
      <w:pPr>
        <w:spacing w:line="360" w:lineRule="auto"/>
        <w:rPr>
          <w:rFonts w:ascii="宋体" w:hAnsi="宋体" w:cs="宋体"/>
          <w:kern w:val="0"/>
          <w:szCs w:val="21"/>
        </w:rPr>
      </w:pPr>
    </w:p>
    <w:p w:rsidR="00C02AC7" w:rsidRDefault="00C02AC7">
      <w:pPr>
        <w:spacing w:line="360" w:lineRule="auto"/>
        <w:rPr>
          <w:rFonts w:ascii="宋体" w:hAnsi="宋体" w:cs="宋体"/>
          <w:kern w:val="0"/>
          <w:szCs w:val="21"/>
        </w:rPr>
      </w:pPr>
    </w:p>
    <w:p w:rsidR="00C02AC7" w:rsidRDefault="00C02AC7">
      <w:pPr>
        <w:spacing w:line="360" w:lineRule="auto"/>
        <w:rPr>
          <w:rFonts w:ascii="宋体" w:hAnsi="宋体" w:cs="宋体"/>
          <w:kern w:val="0"/>
          <w:szCs w:val="21"/>
        </w:rPr>
      </w:pPr>
    </w:p>
    <w:p w:rsidR="00C02AC7" w:rsidRDefault="00C02AC7">
      <w:pPr>
        <w:spacing w:line="360" w:lineRule="auto"/>
        <w:rPr>
          <w:rFonts w:ascii="宋体" w:hAnsi="宋体" w:cs="宋体"/>
          <w:kern w:val="0"/>
          <w:szCs w:val="21"/>
        </w:rPr>
      </w:pPr>
    </w:p>
    <w:p w:rsidR="00C02AC7" w:rsidRDefault="00C02AC7"/>
    <w:sectPr w:rsidR="00C02AC7">
      <w:footerReference w:type="default" r:id="rId11"/>
      <w:pgSz w:w="11906" w:h="16838"/>
      <w:pgMar w:top="1440" w:right="1440" w:bottom="1440" w:left="1440" w:header="851" w:footer="992"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5746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DB7" w:rsidRDefault="00CB1DB7">
      <w:r>
        <w:separator/>
      </w:r>
    </w:p>
  </w:endnote>
  <w:endnote w:type="continuationSeparator" w:id="0">
    <w:p w:rsidR="00CB1DB7" w:rsidRDefault="00CB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宋体-PUA">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AC7" w:rsidRDefault="0017062A">
    <w:pPr>
      <w:pStyle w:val="a7"/>
      <w:framePr w:wrap="around" w:vAnchor="text" w:hAnchor="margin" w:xAlign="center" w:y="1"/>
      <w:rPr>
        <w:rStyle w:val="ad"/>
      </w:rPr>
    </w:pPr>
    <w:r>
      <w:fldChar w:fldCharType="begin"/>
    </w:r>
    <w:r>
      <w:rPr>
        <w:rStyle w:val="ad"/>
      </w:rPr>
      <w:instrText xml:space="preserve">PAGE  </w:instrText>
    </w:r>
    <w:r>
      <w:fldChar w:fldCharType="end"/>
    </w:r>
  </w:p>
  <w:p w:rsidR="00C02AC7" w:rsidRDefault="00C02AC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AC7" w:rsidRDefault="0017062A">
    <w:pPr>
      <w:pStyle w:val="a7"/>
      <w:framePr w:wrap="around" w:vAnchor="text" w:hAnchor="margin" w:xAlign="center" w:y="1"/>
      <w:rPr>
        <w:rStyle w:val="ad"/>
      </w:rPr>
    </w:pPr>
    <w:r>
      <w:fldChar w:fldCharType="begin"/>
    </w:r>
    <w:r>
      <w:rPr>
        <w:rStyle w:val="ad"/>
      </w:rPr>
      <w:instrText xml:space="preserve">PAGE  </w:instrText>
    </w:r>
    <w:r>
      <w:fldChar w:fldCharType="separate"/>
    </w:r>
    <w:r w:rsidR="008124E6">
      <w:rPr>
        <w:rStyle w:val="ad"/>
        <w:noProof/>
      </w:rPr>
      <w:t>5</w:t>
    </w:r>
    <w:r>
      <w:fldChar w:fldCharType="end"/>
    </w:r>
  </w:p>
  <w:p w:rsidR="00C02AC7" w:rsidRDefault="00C02AC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AC7" w:rsidRDefault="0017062A">
    <w:pPr>
      <w:pStyle w:val="a7"/>
      <w:framePr w:wrap="around" w:vAnchor="text" w:hAnchor="margin" w:xAlign="center" w:y="1"/>
      <w:rPr>
        <w:rStyle w:val="ad"/>
      </w:rPr>
    </w:pPr>
    <w:r>
      <w:fldChar w:fldCharType="begin"/>
    </w:r>
    <w:r>
      <w:rPr>
        <w:rStyle w:val="ad"/>
      </w:rPr>
      <w:instrText xml:space="preserve">PAGE  </w:instrText>
    </w:r>
    <w:r>
      <w:fldChar w:fldCharType="separate"/>
    </w:r>
    <w:r w:rsidR="008124E6">
      <w:rPr>
        <w:rStyle w:val="ad"/>
        <w:noProof/>
      </w:rPr>
      <w:t>117</w:t>
    </w:r>
    <w:r>
      <w:fldChar w:fldCharType="end"/>
    </w:r>
  </w:p>
  <w:p w:rsidR="00C02AC7" w:rsidRDefault="00C02AC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DB7" w:rsidRDefault="00CB1DB7">
      <w:r>
        <w:separator/>
      </w:r>
    </w:p>
  </w:footnote>
  <w:footnote w:type="continuationSeparator" w:id="0">
    <w:p w:rsidR="00CB1DB7" w:rsidRDefault="00CB1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AC7" w:rsidRDefault="00C02AC7">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AC7" w:rsidRDefault="00C02AC7">
    <w:pPr>
      <w:pStyle w:val="a8"/>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毕楚然">
    <w15:presenceInfo w15:providerId="None" w15:userId="毕楚然"/>
  </w15:person>
  <w15:person w15:author="区胜霞">
    <w15:presenceInfo w15:providerId="None" w15:userId="区胜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ZDZkNDBhYzAwNzkyNDkxMDI1ZGNhOGYyZDBlNGYifQ=="/>
  </w:docVars>
  <w:rsids>
    <w:rsidRoot w:val="64BE68AA"/>
    <w:rsid w:val="000C29D0"/>
    <w:rsid w:val="0017062A"/>
    <w:rsid w:val="002345A8"/>
    <w:rsid w:val="002B1C4B"/>
    <w:rsid w:val="00305B52"/>
    <w:rsid w:val="00337F9A"/>
    <w:rsid w:val="0034683C"/>
    <w:rsid w:val="00365DB1"/>
    <w:rsid w:val="00370E23"/>
    <w:rsid w:val="003D18C8"/>
    <w:rsid w:val="003F5BFA"/>
    <w:rsid w:val="004A3F44"/>
    <w:rsid w:val="00516B86"/>
    <w:rsid w:val="00544901"/>
    <w:rsid w:val="00557D42"/>
    <w:rsid w:val="005C26EB"/>
    <w:rsid w:val="005D06C1"/>
    <w:rsid w:val="00625A87"/>
    <w:rsid w:val="0065032D"/>
    <w:rsid w:val="0065702B"/>
    <w:rsid w:val="006F398E"/>
    <w:rsid w:val="00707166"/>
    <w:rsid w:val="00717DC5"/>
    <w:rsid w:val="00737B78"/>
    <w:rsid w:val="007B4B1D"/>
    <w:rsid w:val="008124E6"/>
    <w:rsid w:val="008421A3"/>
    <w:rsid w:val="00861371"/>
    <w:rsid w:val="00894DFC"/>
    <w:rsid w:val="008D2507"/>
    <w:rsid w:val="00944AEF"/>
    <w:rsid w:val="00952366"/>
    <w:rsid w:val="00983AB8"/>
    <w:rsid w:val="00A5558A"/>
    <w:rsid w:val="00AB71AE"/>
    <w:rsid w:val="00AC2C49"/>
    <w:rsid w:val="00B90DF0"/>
    <w:rsid w:val="00BF1E65"/>
    <w:rsid w:val="00BF5A27"/>
    <w:rsid w:val="00C02AC7"/>
    <w:rsid w:val="00C20598"/>
    <w:rsid w:val="00C25F37"/>
    <w:rsid w:val="00C86EC6"/>
    <w:rsid w:val="00CB1DB7"/>
    <w:rsid w:val="00CE4173"/>
    <w:rsid w:val="00CF49F1"/>
    <w:rsid w:val="00D024A0"/>
    <w:rsid w:val="00D25B58"/>
    <w:rsid w:val="00D373A7"/>
    <w:rsid w:val="00D9715A"/>
    <w:rsid w:val="00DE1DD0"/>
    <w:rsid w:val="00DE2FC3"/>
    <w:rsid w:val="00E34B54"/>
    <w:rsid w:val="00E74519"/>
    <w:rsid w:val="00E8320D"/>
    <w:rsid w:val="00E91F7B"/>
    <w:rsid w:val="00EA41BE"/>
    <w:rsid w:val="00EB6B3B"/>
    <w:rsid w:val="00EC66FD"/>
    <w:rsid w:val="00F1377B"/>
    <w:rsid w:val="00F820B5"/>
    <w:rsid w:val="0B275BEA"/>
    <w:rsid w:val="37612594"/>
    <w:rsid w:val="37627B96"/>
    <w:rsid w:val="4B4C27D0"/>
    <w:rsid w:val="5F1D34A2"/>
    <w:rsid w:val="64BE68AA"/>
    <w:rsid w:val="69822504"/>
    <w:rsid w:val="6FD50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unhideWhenUsed="1" w:qFormat="1"/>
    <w:lsdException w:name="header" w:qFormat="1"/>
    <w:lsdException w:name="footer" w:uiPriority="99"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Body Text First Indent" w:qFormat="1"/>
    <w:lsdException w:name="Body Text Indent 3" w:qFormat="1"/>
    <w:lsdException w:name="Hyperlink"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0">
    <w:name w:val="heading 2"/>
    <w:basedOn w:val="a"/>
    <w:next w:val="a"/>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qFormat/>
    <w:pPr>
      <w:keepNext/>
      <w:keepLines/>
      <w:spacing w:before="260" w:after="260" w:line="415" w:lineRule="auto"/>
      <w:ind w:firstLineChars="49" w:firstLine="137"/>
      <w:outlineLvl w:val="2"/>
    </w:pPr>
    <w:rPr>
      <w:rFonts w:ascii="黑体" w:eastAsia="黑体" w:hAnsi="宋体"/>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qFormat/>
    <w:pPr>
      <w:ind w:left="210"/>
      <w:jc w:val="left"/>
    </w:pPr>
    <w:rPr>
      <w:smallCaps/>
      <w:sz w:val="20"/>
      <w:szCs w:val="20"/>
    </w:rPr>
  </w:style>
  <w:style w:type="paragraph" w:styleId="a3">
    <w:name w:val="annotation text"/>
    <w:basedOn w:val="a"/>
    <w:link w:val="Char"/>
    <w:unhideWhenUsed/>
    <w:qFormat/>
    <w:pPr>
      <w:jc w:val="left"/>
    </w:pPr>
    <w:rPr>
      <w:rFonts w:ascii="Calibri" w:hAnsi="Calibri"/>
      <w:kern w:val="0"/>
      <w:sz w:val="20"/>
      <w:szCs w:val="20"/>
    </w:rPr>
  </w:style>
  <w:style w:type="paragraph" w:styleId="30">
    <w:name w:val="toc 3"/>
    <w:basedOn w:val="a"/>
    <w:next w:val="a"/>
    <w:qFormat/>
    <w:pPr>
      <w:ind w:left="420"/>
      <w:jc w:val="left"/>
    </w:pPr>
    <w:rPr>
      <w:iCs/>
      <w:sz w:val="20"/>
      <w:szCs w:val="20"/>
    </w:rPr>
  </w:style>
  <w:style w:type="paragraph" w:styleId="a4">
    <w:name w:val="Plain Text"/>
    <w:basedOn w:val="a"/>
    <w:qFormat/>
    <w:rPr>
      <w:rFonts w:ascii="宋体" w:hAnsi="Courier New"/>
      <w:kern w:val="0"/>
      <w:sz w:val="20"/>
      <w:szCs w:val="20"/>
    </w:rPr>
  </w:style>
  <w:style w:type="paragraph" w:styleId="a5">
    <w:name w:val="Date"/>
    <w:basedOn w:val="a"/>
    <w:next w:val="a"/>
    <w:qFormat/>
    <w:rPr>
      <w:kern w:val="0"/>
      <w:sz w:val="24"/>
      <w:szCs w:val="20"/>
    </w:rPr>
  </w:style>
  <w:style w:type="paragraph" w:styleId="a6">
    <w:name w:val="Balloon Text"/>
    <w:basedOn w:val="a"/>
    <w:link w:val="Char0"/>
    <w:qFormat/>
    <w:rPr>
      <w:sz w:val="18"/>
      <w:szCs w:val="18"/>
    </w:rPr>
  </w:style>
  <w:style w:type="paragraph" w:styleId="a7">
    <w:name w:val="footer"/>
    <w:basedOn w:val="a"/>
    <w:uiPriority w:val="99"/>
    <w:qFormat/>
    <w:pPr>
      <w:tabs>
        <w:tab w:val="center" w:pos="4153"/>
        <w:tab w:val="right" w:pos="8306"/>
      </w:tabs>
      <w:snapToGrid w:val="0"/>
      <w:jc w:val="left"/>
    </w:pPr>
    <w:rPr>
      <w:kern w:val="0"/>
      <w:sz w:val="18"/>
      <w:szCs w:val="18"/>
    </w:rPr>
  </w:style>
  <w:style w:type="paragraph" w:styleId="a8">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qFormat/>
    <w:pPr>
      <w:spacing w:before="120" w:after="120"/>
      <w:jc w:val="left"/>
    </w:pPr>
    <w:rPr>
      <w:b/>
      <w:bCs/>
      <w:caps/>
      <w:sz w:val="20"/>
      <w:szCs w:val="20"/>
    </w:rPr>
  </w:style>
  <w:style w:type="paragraph" w:styleId="31">
    <w:name w:val="Body Text Indent 3"/>
    <w:basedOn w:val="a"/>
    <w:qFormat/>
    <w:pPr>
      <w:spacing w:after="120"/>
      <w:ind w:leftChars="200" w:left="420"/>
    </w:pPr>
    <w:rPr>
      <w:kern w:val="0"/>
      <w:sz w:val="16"/>
      <w:szCs w:val="16"/>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1"/>
    <w:qFormat/>
    <w:rPr>
      <w:rFonts w:ascii="Times New Roman" w:hAnsi="Times New Roman"/>
      <w:b/>
      <w:bCs/>
      <w:kern w:val="2"/>
      <w:sz w:val="21"/>
      <w:szCs w:val="22"/>
    </w:rPr>
  </w:style>
  <w:style w:type="paragraph" w:styleId="ab">
    <w:name w:val="Body Text First Indent"/>
    <w:basedOn w:val="a"/>
    <w:qFormat/>
    <w:pPr>
      <w:spacing w:line="312" w:lineRule="auto"/>
      <w:ind w:firstLine="420"/>
    </w:pPr>
    <w:rPr>
      <w:kern w:val="0"/>
      <w:sz w:val="20"/>
      <w:szCs w:val="24"/>
    </w:rPr>
  </w:style>
  <w:style w:type="character" w:styleId="ac">
    <w:name w:val="Strong"/>
    <w:qFormat/>
    <w:rPr>
      <w:b/>
      <w:bCs/>
    </w:rPr>
  </w:style>
  <w:style w:type="character" w:styleId="ad">
    <w:name w:val="page number"/>
    <w:basedOn w:val="a0"/>
    <w:qFormat/>
  </w:style>
  <w:style w:type="character" w:styleId="ae">
    <w:name w:val="Emphasis"/>
    <w:uiPriority w:val="20"/>
    <w:qFormat/>
    <w:rPr>
      <w:rFonts w:eastAsia="宋体"/>
      <w:color w:val="CC0000"/>
      <w:kern w:val="2"/>
      <w:sz w:val="24"/>
      <w:szCs w:val="24"/>
      <w:lang w:val="en-US" w:eastAsia="zh-CN" w:bidi="ar-SA"/>
    </w:rPr>
  </w:style>
  <w:style w:type="character" w:styleId="af">
    <w:name w:val="Hyperlink"/>
    <w:qFormat/>
    <w:rPr>
      <w:color w:val="0000FF"/>
      <w:u w:val="single"/>
    </w:rPr>
  </w:style>
  <w:style w:type="character" w:styleId="af0">
    <w:name w:val="annotation reference"/>
    <w:unhideWhenUsed/>
    <w:qFormat/>
    <w:rPr>
      <w:sz w:val="21"/>
      <w:szCs w:val="21"/>
    </w:rPr>
  </w:style>
  <w:style w:type="paragraph" w:customStyle="1" w:styleId="TOC2">
    <w:name w:val="TOC 标题2"/>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1">
    <w:name w:val="文一"/>
    <w:basedOn w:val="a"/>
    <w:qFormat/>
    <w:pPr>
      <w:topLinePunct/>
      <w:adjustRightInd w:val="0"/>
      <w:snapToGrid w:val="0"/>
      <w:spacing w:line="360" w:lineRule="auto"/>
      <w:ind w:firstLineChars="200" w:firstLine="200"/>
    </w:pPr>
    <w:rPr>
      <w:snapToGrid w:val="0"/>
      <w:spacing w:val="4"/>
      <w:kern w:val="0"/>
      <w:sz w:val="24"/>
      <w:szCs w:val="24"/>
    </w:rPr>
  </w:style>
  <w:style w:type="paragraph" w:customStyle="1" w:styleId="p23">
    <w:name w:val="p23"/>
    <w:basedOn w:val="a"/>
    <w:qFormat/>
    <w:pPr>
      <w:widowControl/>
    </w:pPr>
    <w:rPr>
      <w:rFonts w:ascii="宋体" w:hAnsi="宋体" w:cs="宋体"/>
      <w:kern w:val="0"/>
      <w:szCs w:val="21"/>
    </w:rPr>
  </w:style>
  <w:style w:type="paragraph" w:customStyle="1" w:styleId="p0">
    <w:name w:val="p0"/>
    <w:basedOn w:val="a"/>
    <w:qFormat/>
    <w:pPr>
      <w:widowControl/>
    </w:pPr>
    <w:rPr>
      <w:kern w:val="0"/>
      <w:szCs w:val="21"/>
    </w:rPr>
  </w:style>
  <w:style w:type="paragraph" w:customStyle="1" w:styleId="p26">
    <w:name w:val="p26"/>
    <w:basedOn w:val="a"/>
    <w:qFormat/>
    <w:pPr>
      <w:widowControl/>
    </w:pPr>
    <w:rPr>
      <w:kern w:val="0"/>
      <w:szCs w:val="21"/>
    </w:rPr>
  </w:style>
  <w:style w:type="paragraph" w:customStyle="1" w:styleId="p22">
    <w:name w:val="p22"/>
    <w:basedOn w:val="a"/>
    <w:qFormat/>
    <w:pPr>
      <w:widowControl/>
      <w:ind w:firstLine="420"/>
    </w:pPr>
    <w:rPr>
      <w:kern w:val="0"/>
      <w:szCs w:val="21"/>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character" w:customStyle="1" w:styleId="apple-style-span">
    <w:name w:val="apple-style-span"/>
    <w:qFormat/>
    <w:rPr>
      <w:rFonts w:eastAsia="宋体"/>
      <w:kern w:val="2"/>
      <w:sz w:val="24"/>
      <w:szCs w:val="24"/>
      <w:lang w:val="en-US" w:eastAsia="zh-CN" w:bidi="ar-SA"/>
    </w:rPr>
  </w:style>
  <w:style w:type="character" w:customStyle="1" w:styleId="Char0">
    <w:name w:val="批注框文本 Char"/>
    <w:basedOn w:val="a0"/>
    <w:link w:val="a6"/>
    <w:qFormat/>
    <w:rPr>
      <w:kern w:val="2"/>
      <w:sz w:val="18"/>
      <w:szCs w:val="18"/>
    </w:rPr>
  </w:style>
  <w:style w:type="character" w:customStyle="1" w:styleId="Char">
    <w:name w:val="批注文字 Char"/>
    <w:basedOn w:val="a0"/>
    <w:link w:val="a3"/>
    <w:qFormat/>
    <w:rPr>
      <w:rFonts w:ascii="Calibri" w:hAnsi="Calibri"/>
    </w:rPr>
  </w:style>
  <w:style w:type="character" w:customStyle="1" w:styleId="Char1">
    <w:name w:val="批注主题 Char"/>
    <w:basedOn w:val="Char"/>
    <w:link w:val="aa"/>
    <w:qFormat/>
    <w:rPr>
      <w:rFonts w:ascii="Calibri" w:hAnsi="Calibr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unhideWhenUsed="1" w:qFormat="1"/>
    <w:lsdException w:name="header" w:qFormat="1"/>
    <w:lsdException w:name="footer" w:uiPriority="99"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Body Text First Indent" w:qFormat="1"/>
    <w:lsdException w:name="Body Text Indent 3" w:qFormat="1"/>
    <w:lsdException w:name="Hyperlink"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0">
    <w:name w:val="heading 2"/>
    <w:basedOn w:val="a"/>
    <w:next w:val="a"/>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qFormat/>
    <w:pPr>
      <w:keepNext/>
      <w:keepLines/>
      <w:spacing w:before="260" w:after="260" w:line="415" w:lineRule="auto"/>
      <w:ind w:firstLineChars="49" w:firstLine="137"/>
      <w:outlineLvl w:val="2"/>
    </w:pPr>
    <w:rPr>
      <w:rFonts w:ascii="黑体" w:eastAsia="黑体" w:hAnsi="宋体"/>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qFormat/>
    <w:pPr>
      <w:ind w:left="210"/>
      <w:jc w:val="left"/>
    </w:pPr>
    <w:rPr>
      <w:smallCaps/>
      <w:sz w:val="20"/>
      <w:szCs w:val="20"/>
    </w:rPr>
  </w:style>
  <w:style w:type="paragraph" w:styleId="a3">
    <w:name w:val="annotation text"/>
    <w:basedOn w:val="a"/>
    <w:link w:val="Char"/>
    <w:unhideWhenUsed/>
    <w:qFormat/>
    <w:pPr>
      <w:jc w:val="left"/>
    </w:pPr>
    <w:rPr>
      <w:rFonts w:ascii="Calibri" w:hAnsi="Calibri"/>
      <w:kern w:val="0"/>
      <w:sz w:val="20"/>
      <w:szCs w:val="20"/>
    </w:rPr>
  </w:style>
  <w:style w:type="paragraph" w:styleId="30">
    <w:name w:val="toc 3"/>
    <w:basedOn w:val="a"/>
    <w:next w:val="a"/>
    <w:qFormat/>
    <w:pPr>
      <w:ind w:left="420"/>
      <w:jc w:val="left"/>
    </w:pPr>
    <w:rPr>
      <w:iCs/>
      <w:sz w:val="20"/>
      <w:szCs w:val="20"/>
    </w:rPr>
  </w:style>
  <w:style w:type="paragraph" w:styleId="a4">
    <w:name w:val="Plain Text"/>
    <w:basedOn w:val="a"/>
    <w:qFormat/>
    <w:rPr>
      <w:rFonts w:ascii="宋体" w:hAnsi="Courier New"/>
      <w:kern w:val="0"/>
      <w:sz w:val="20"/>
      <w:szCs w:val="20"/>
    </w:rPr>
  </w:style>
  <w:style w:type="paragraph" w:styleId="a5">
    <w:name w:val="Date"/>
    <w:basedOn w:val="a"/>
    <w:next w:val="a"/>
    <w:qFormat/>
    <w:rPr>
      <w:kern w:val="0"/>
      <w:sz w:val="24"/>
      <w:szCs w:val="20"/>
    </w:rPr>
  </w:style>
  <w:style w:type="paragraph" w:styleId="a6">
    <w:name w:val="Balloon Text"/>
    <w:basedOn w:val="a"/>
    <w:link w:val="Char0"/>
    <w:qFormat/>
    <w:rPr>
      <w:sz w:val="18"/>
      <w:szCs w:val="18"/>
    </w:rPr>
  </w:style>
  <w:style w:type="paragraph" w:styleId="a7">
    <w:name w:val="footer"/>
    <w:basedOn w:val="a"/>
    <w:uiPriority w:val="99"/>
    <w:qFormat/>
    <w:pPr>
      <w:tabs>
        <w:tab w:val="center" w:pos="4153"/>
        <w:tab w:val="right" w:pos="8306"/>
      </w:tabs>
      <w:snapToGrid w:val="0"/>
      <w:jc w:val="left"/>
    </w:pPr>
    <w:rPr>
      <w:kern w:val="0"/>
      <w:sz w:val="18"/>
      <w:szCs w:val="18"/>
    </w:rPr>
  </w:style>
  <w:style w:type="paragraph" w:styleId="a8">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qFormat/>
    <w:pPr>
      <w:spacing w:before="120" w:after="120"/>
      <w:jc w:val="left"/>
    </w:pPr>
    <w:rPr>
      <w:b/>
      <w:bCs/>
      <w:caps/>
      <w:sz w:val="20"/>
      <w:szCs w:val="20"/>
    </w:rPr>
  </w:style>
  <w:style w:type="paragraph" w:styleId="31">
    <w:name w:val="Body Text Indent 3"/>
    <w:basedOn w:val="a"/>
    <w:qFormat/>
    <w:pPr>
      <w:spacing w:after="120"/>
      <w:ind w:leftChars="200" w:left="420"/>
    </w:pPr>
    <w:rPr>
      <w:kern w:val="0"/>
      <w:sz w:val="16"/>
      <w:szCs w:val="16"/>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1"/>
    <w:qFormat/>
    <w:rPr>
      <w:rFonts w:ascii="Times New Roman" w:hAnsi="Times New Roman"/>
      <w:b/>
      <w:bCs/>
      <w:kern w:val="2"/>
      <w:sz w:val="21"/>
      <w:szCs w:val="22"/>
    </w:rPr>
  </w:style>
  <w:style w:type="paragraph" w:styleId="ab">
    <w:name w:val="Body Text First Indent"/>
    <w:basedOn w:val="a"/>
    <w:qFormat/>
    <w:pPr>
      <w:spacing w:line="312" w:lineRule="auto"/>
      <w:ind w:firstLine="420"/>
    </w:pPr>
    <w:rPr>
      <w:kern w:val="0"/>
      <w:sz w:val="20"/>
      <w:szCs w:val="24"/>
    </w:rPr>
  </w:style>
  <w:style w:type="character" w:styleId="ac">
    <w:name w:val="Strong"/>
    <w:qFormat/>
    <w:rPr>
      <w:b/>
      <w:bCs/>
    </w:rPr>
  </w:style>
  <w:style w:type="character" w:styleId="ad">
    <w:name w:val="page number"/>
    <w:basedOn w:val="a0"/>
    <w:qFormat/>
  </w:style>
  <w:style w:type="character" w:styleId="ae">
    <w:name w:val="Emphasis"/>
    <w:uiPriority w:val="20"/>
    <w:qFormat/>
    <w:rPr>
      <w:rFonts w:eastAsia="宋体"/>
      <w:color w:val="CC0000"/>
      <w:kern w:val="2"/>
      <w:sz w:val="24"/>
      <w:szCs w:val="24"/>
      <w:lang w:val="en-US" w:eastAsia="zh-CN" w:bidi="ar-SA"/>
    </w:rPr>
  </w:style>
  <w:style w:type="character" w:styleId="af">
    <w:name w:val="Hyperlink"/>
    <w:qFormat/>
    <w:rPr>
      <w:color w:val="0000FF"/>
      <w:u w:val="single"/>
    </w:rPr>
  </w:style>
  <w:style w:type="character" w:styleId="af0">
    <w:name w:val="annotation reference"/>
    <w:unhideWhenUsed/>
    <w:qFormat/>
    <w:rPr>
      <w:sz w:val="21"/>
      <w:szCs w:val="21"/>
    </w:rPr>
  </w:style>
  <w:style w:type="paragraph" w:customStyle="1" w:styleId="TOC2">
    <w:name w:val="TOC 标题2"/>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1">
    <w:name w:val="文一"/>
    <w:basedOn w:val="a"/>
    <w:qFormat/>
    <w:pPr>
      <w:topLinePunct/>
      <w:adjustRightInd w:val="0"/>
      <w:snapToGrid w:val="0"/>
      <w:spacing w:line="360" w:lineRule="auto"/>
      <w:ind w:firstLineChars="200" w:firstLine="200"/>
    </w:pPr>
    <w:rPr>
      <w:snapToGrid w:val="0"/>
      <w:spacing w:val="4"/>
      <w:kern w:val="0"/>
      <w:sz w:val="24"/>
      <w:szCs w:val="24"/>
    </w:rPr>
  </w:style>
  <w:style w:type="paragraph" w:customStyle="1" w:styleId="p23">
    <w:name w:val="p23"/>
    <w:basedOn w:val="a"/>
    <w:qFormat/>
    <w:pPr>
      <w:widowControl/>
    </w:pPr>
    <w:rPr>
      <w:rFonts w:ascii="宋体" w:hAnsi="宋体" w:cs="宋体"/>
      <w:kern w:val="0"/>
      <w:szCs w:val="21"/>
    </w:rPr>
  </w:style>
  <w:style w:type="paragraph" w:customStyle="1" w:styleId="p0">
    <w:name w:val="p0"/>
    <w:basedOn w:val="a"/>
    <w:qFormat/>
    <w:pPr>
      <w:widowControl/>
    </w:pPr>
    <w:rPr>
      <w:kern w:val="0"/>
      <w:szCs w:val="21"/>
    </w:rPr>
  </w:style>
  <w:style w:type="paragraph" w:customStyle="1" w:styleId="p26">
    <w:name w:val="p26"/>
    <w:basedOn w:val="a"/>
    <w:qFormat/>
    <w:pPr>
      <w:widowControl/>
    </w:pPr>
    <w:rPr>
      <w:kern w:val="0"/>
      <w:szCs w:val="21"/>
    </w:rPr>
  </w:style>
  <w:style w:type="paragraph" w:customStyle="1" w:styleId="p22">
    <w:name w:val="p22"/>
    <w:basedOn w:val="a"/>
    <w:qFormat/>
    <w:pPr>
      <w:widowControl/>
      <w:ind w:firstLine="420"/>
    </w:pPr>
    <w:rPr>
      <w:kern w:val="0"/>
      <w:szCs w:val="21"/>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character" w:customStyle="1" w:styleId="apple-style-span">
    <w:name w:val="apple-style-span"/>
    <w:qFormat/>
    <w:rPr>
      <w:rFonts w:eastAsia="宋体"/>
      <w:kern w:val="2"/>
      <w:sz w:val="24"/>
      <w:szCs w:val="24"/>
      <w:lang w:val="en-US" w:eastAsia="zh-CN" w:bidi="ar-SA"/>
    </w:rPr>
  </w:style>
  <w:style w:type="character" w:customStyle="1" w:styleId="Char0">
    <w:name w:val="批注框文本 Char"/>
    <w:basedOn w:val="a0"/>
    <w:link w:val="a6"/>
    <w:qFormat/>
    <w:rPr>
      <w:kern w:val="2"/>
      <w:sz w:val="18"/>
      <w:szCs w:val="18"/>
    </w:rPr>
  </w:style>
  <w:style w:type="character" w:customStyle="1" w:styleId="Char">
    <w:name w:val="批注文字 Char"/>
    <w:basedOn w:val="a0"/>
    <w:link w:val="a3"/>
    <w:qFormat/>
    <w:rPr>
      <w:rFonts w:ascii="Calibri" w:hAnsi="Calibri"/>
    </w:rPr>
  </w:style>
  <w:style w:type="character" w:customStyle="1" w:styleId="Char1">
    <w:name w:val="批注主题 Char"/>
    <w:basedOn w:val="Char"/>
    <w:link w:val="aa"/>
    <w:qFormat/>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118</Pages>
  <Words>16754</Words>
  <Characters>95501</Characters>
  <Application>Microsoft Office Word</Application>
  <DocSecurity>0</DocSecurity>
  <Lines>795</Lines>
  <Paragraphs>224</Paragraphs>
  <ScaleCrop>false</ScaleCrop>
  <Company>Microsoft</Company>
  <LinksUpToDate>false</LinksUpToDate>
  <CharactersWithSpaces>112031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cp:lastModifiedBy>
  <cp:revision>5</cp:revision>
  <dcterms:created xsi:type="dcterms:W3CDTF">2024-03-07T02:04:00Z</dcterms:created>
  <dcterms:modified xsi:type="dcterms:W3CDTF">2024-03-07T03:33:00Z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F02F6672FE9C45F0BF54564CD8BE8CD2_12</vt:lpwstr>
  </property>
</Properties>
</file>