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outlineLvl w:val="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附件十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一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特殊调试项目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第一标的/标段一：茂名化州110千伏播扬输变电工程等2项工程施工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p>
      <w:pPr>
        <w:pStyle w:val="6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（1）茂名化州110千伏播扬输变电工程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86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</w:t>
            </w:r>
          </w:p>
        </w:tc>
        <w:tc>
          <w:tcPr>
            <w:tcW w:w="3158" w:type="pct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110kV播扬变电站工程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互感器交流耐压试验 110kV 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3158" w:type="pct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220kV那务站扩建110kV间隔工程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（2）茂名高州110千伏镇江输变电工程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586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1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3158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</w:t>
            </w:r>
          </w:p>
        </w:tc>
        <w:tc>
          <w:tcPr>
            <w:tcW w:w="3158" w:type="pct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110千伏镇江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变电站工程</w:t>
            </w:r>
            <w:bookmarkStart w:id="0" w:name="_GoBack"/>
            <w:bookmarkEnd w:id="0"/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91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124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第二标的/标段一：惠州仲恺110千伏厚德输变电工程施工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第三标的/标段一：江门110千伏大江输变电工程施工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/>
          <w:b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110千伏大江变电站工程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相关表计校验 SF₆密度继电器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110千伏长塘站扩建110千伏出线间隔工程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新增设备调试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搬迁后设备调试　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第四标的/标段一：梅州110千伏丰良站扩建第二台主变工程施工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梅州丰顺110千伏丰良站扩建第二台主变工程施工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第五标的/标段一：汕头澄海益鑫天然气分布式能源项目接入系统工程（一期）施工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 xml:space="preserve">GIS（HGIS、PASS）局部放电带电检测 110kV 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GIS（HGIS、PASS）交流耐压试验 同频同相GIS交流耐压试验 220kV以下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GIS（HGIS、PASS）SF</w:t>
            </w:r>
            <w:r>
              <w:rPr>
                <w:rFonts w:ascii="Cambria Math" w:hAnsi="Cambria Math" w:cs="Cambria Math"/>
                <w:color w:val="auto"/>
                <w:sz w:val="22"/>
                <w:szCs w:val="22"/>
                <w:highlight w:val="none"/>
              </w:rPr>
              <w:t>₆</w:t>
            </w: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气体试验 带断路器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GIS母线SF</w:t>
            </w:r>
            <w:r>
              <w:rPr>
                <w:rFonts w:hint="eastAsia" w:ascii="MS Mincho" w:hAnsi="MS Mincho" w:eastAsia="MS Mincho" w:cs="MS Mincho"/>
                <w:color w:val="auto"/>
                <w:sz w:val="22"/>
                <w:szCs w:val="22"/>
                <w:highlight w:val="none"/>
              </w:rPr>
              <w:t>₆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气体试</w:t>
            </w: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验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SF</w:t>
            </w:r>
            <w:r>
              <w:rPr>
                <w:rFonts w:ascii="Cambria Math" w:hAnsi="Cambria Math" w:cs="Cambria Math"/>
                <w:color w:val="auto"/>
                <w:sz w:val="22"/>
                <w:szCs w:val="22"/>
                <w:highlight w:val="none"/>
              </w:rPr>
              <w:t>₆</w:t>
            </w: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气体全分析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cs="Calibri"/>
                <w:color w:val="auto"/>
                <w:sz w:val="22"/>
                <w:szCs w:val="22"/>
                <w:highlight w:val="none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rPr>
                <w:rFonts w:ascii="宋体" w:hAnsi="宋体" w:eastAsia="宋体" w:cs="Calibri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cs="Calibri"/>
                <w:color w:val="auto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pStyle w:val="6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1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第六标的/标段一：肇庆35千伏丽洞（洽水）输变电工程施工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  <w:t>特殊调试项目明细表</w:t>
      </w:r>
    </w:p>
    <w:tbl>
      <w:tblPr>
        <w:tblStyle w:val="8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一、35kV丽洞变电站工程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Theme="minorEastAsia" w:cstheme="minorBidi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6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二、110千伏中洲站扩建35千伏丽洞出线间隔工程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计量二次回路阻抗(负载)测试 35kV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rPr>
          <w:rFonts w:hint="default"/>
          <w:color w:val="auto"/>
          <w:highlight w:val="none"/>
          <w:lang w:val="en-US"/>
        </w:rPr>
      </w:pPr>
    </w:p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pStyle w:val="6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rPr>
          <w:color w:val="auto"/>
          <w:highlight w:val="none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mM3ZDRhOTRhMDAyMzk4ZmFhMTc1NDMxMWU4MTQifQ=="/>
  </w:docVars>
  <w:rsids>
    <w:rsidRoot w:val="121D707D"/>
    <w:rsid w:val="000641E0"/>
    <w:rsid w:val="00264A38"/>
    <w:rsid w:val="007C7874"/>
    <w:rsid w:val="01204AB8"/>
    <w:rsid w:val="019B46B7"/>
    <w:rsid w:val="01C26D26"/>
    <w:rsid w:val="05AB05E7"/>
    <w:rsid w:val="0697763B"/>
    <w:rsid w:val="072B4A25"/>
    <w:rsid w:val="09BB117C"/>
    <w:rsid w:val="0B712C02"/>
    <w:rsid w:val="0B833583"/>
    <w:rsid w:val="0BDD0843"/>
    <w:rsid w:val="0BE34F42"/>
    <w:rsid w:val="0C595422"/>
    <w:rsid w:val="0C760F26"/>
    <w:rsid w:val="0D353576"/>
    <w:rsid w:val="10232029"/>
    <w:rsid w:val="121D707D"/>
    <w:rsid w:val="1351597B"/>
    <w:rsid w:val="135B0659"/>
    <w:rsid w:val="14EF391A"/>
    <w:rsid w:val="151B7E48"/>
    <w:rsid w:val="153612F0"/>
    <w:rsid w:val="155A1329"/>
    <w:rsid w:val="16126707"/>
    <w:rsid w:val="17013BB6"/>
    <w:rsid w:val="17290A31"/>
    <w:rsid w:val="17B60911"/>
    <w:rsid w:val="18A05196"/>
    <w:rsid w:val="19DF7BD1"/>
    <w:rsid w:val="1A1B3909"/>
    <w:rsid w:val="1AE80778"/>
    <w:rsid w:val="1BB62EE9"/>
    <w:rsid w:val="1C24715F"/>
    <w:rsid w:val="1D084EE9"/>
    <w:rsid w:val="1DB04FAA"/>
    <w:rsid w:val="22E4299A"/>
    <w:rsid w:val="236F4E3F"/>
    <w:rsid w:val="23A7606D"/>
    <w:rsid w:val="257B138A"/>
    <w:rsid w:val="27143390"/>
    <w:rsid w:val="27ED4B05"/>
    <w:rsid w:val="28254186"/>
    <w:rsid w:val="29694112"/>
    <w:rsid w:val="2BFF6178"/>
    <w:rsid w:val="2C190829"/>
    <w:rsid w:val="2C61351F"/>
    <w:rsid w:val="2DB56E0A"/>
    <w:rsid w:val="2F4C73A0"/>
    <w:rsid w:val="31684765"/>
    <w:rsid w:val="31956953"/>
    <w:rsid w:val="33627660"/>
    <w:rsid w:val="33C25E1D"/>
    <w:rsid w:val="347820D6"/>
    <w:rsid w:val="34DF7F23"/>
    <w:rsid w:val="36871552"/>
    <w:rsid w:val="386D42F6"/>
    <w:rsid w:val="39723F69"/>
    <w:rsid w:val="3CAD4F39"/>
    <w:rsid w:val="3E0C543F"/>
    <w:rsid w:val="3EB94499"/>
    <w:rsid w:val="40111E31"/>
    <w:rsid w:val="44191E66"/>
    <w:rsid w:val="453C2005"/>
    <w:rsid w:val="45744161"/>
    <w:rsid w:val="47D8674A"/>
    <w:rsid w:val="4A834017"/>
    <w:rsid w:val="4B8F2007"/>
    <w:rsid w:val="4CDA413D"/>
    <w:rsid w:val="4D831608"/>
    <w:rsid w:val="4D843A2B"/>
    <w:rsid w:val="4FC94DD1"/>
    <w:rsid w:val="502F7239"/>
    <w:rsid w:val="50420AB4"/>
    <w:rsid w:val="571B4E08"/>
    <w:rsid w:val="57245204"/>
    <w:rsid w:val="5A45251E"/>
    <w:rsid w:val="5BA66C5A"/>
    <w:rsid w:val="5BE43506"/>
    <w:rsid w:val="5BEE2B88"/>
    <w:rsid w:val="5C063BBC"/>
    <w:rsid w:val="5DC9485A"/>
    <w:rsid w:val="5F6E694F"/>
    <w:rsid w:val="619A6B28"/>
    <w:rsid w:val="6305534B"/>
    <w:rsid w:val="63BE71BA"/>
    <w:rsid w:val="64657199"/>
    <w:rsid w:val="647969F3"/>
    <w:rsid w:val="650B034F"/>
    <w:rsid w:val="663F7302"/>
    <w:rsid w:val="669220F1"/>
    <w:rsid w:val="66B85C8F"/>
    <w:rsid w:val="66E30AC8"/>
    <w:rsid w:val="68901471"/>
    <w:rsid w:val="68980CF8"/>
    <w:rsid w:val="68DB5E22"/>
    <w:rsid w:val="6A5E596B"/>
    <w:rsid w:val="6A8231F9"/>
    <w:rsid w:val="6A9C3752"/>
    <w:rsid w:val="6AB929AA"/>
    <w:rsid w:val="6C605C7C"/>
    <w:rsid w:val="6C74624B"/>
    <w:rsid w:val="6EEB4D92"/>
    <w:rsid w:val="7090466B"/>
    <w:rsid w:val="72C42E31"/>
    <w:rsid w:val="7465646E"/>
    <w:rsid w:val="747C22E1"/>
    <w:rsid w:val="75092FA0"/>
    <w:rsid w:val="760E7A43"/>
    <w:rsid w:val="7639428B"/>
    <w:rsid w:val="76976755"/>
    <w:rsid w:val="78D308F1"/>
    <w:rsid w:val="79967DD0"/>
    <w:rsid w:val="7A5F5098"/>
    <w:rsid w:val="7ADD41C5"/>
    <w:rsid w:val="7BAA34A4"/>
    <w:rsid w:val="7D5612E7"/>
    <w:rsid w:val="7DFF5191"/>
    <w:rsid w:val="7E49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Body Text First Indent"/>
    <w:basedOn w:val="2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360" w:lineRule="auto"/>
      <w:ind w:firstLine="200" w:firstLineChars="200"/>
      <w:jc w:val="both"/>
    </w:pPr>
    <w:rPr>
      <w:kern w:val="0"/>
      <w:sz w:val="24"/>
      <w:lang w:val="en-US" w:eastAsia="zh-CN"/>
    </w:rPr>
  </w:style>
  <w:style w:type="character" w:customStyle="1" w:styleId="10">
    <w:name w:val="font42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8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32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411"/>
    <w:basedOn w:val="9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221"/>
    <w:basedOn w:val="9"/>
    <w:qFormat/>
    <w:uiPriority w:val="0"/>
    <w:rPr>
      <w:rFonts w:hint="default" w:ascii="Calibri" w:hAnsi="Calibri" w:cs="Calibri"/>
      <w:b/>
      <w:bCs/>
      <w:color w:val="000000"/>
      <w:sz w:val="21"/>
      <w:szCs w:val="21"/>
      <w:u w:val="none"/>
    </w:rPr>
  </w:style>
  <w:style w:type="character" w:customStyle="1" w:styleId="16">
    <w:name w:val="font17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9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22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20">
    <w:name w:val="font4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font44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2">
    <w:name w:val="font27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3">
    <w:name w:val="font2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201"/>
    <w:basedOn w:val="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5">
    <w:name w:val="font2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33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7">
    <w:name w:val="font3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5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0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1">
    <w:name w:val="font12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2">
    <w:name w:val="font13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3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xxzzx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2021-10-11T04:55:00Z</dcterms:created>
  <dc:creator>叶</dc:creator>
  <cp:lastModifiedBy>邵改红</cp:lastModifiedBy>
  <dcterms:modified xsi:type="dcterms:W3CDTF">2024-02-29T10:10:46Z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D47AD02C523E46298B3C7B0784AF25DD</vt:lpwstr>
  </property>
</Properties>
</file>