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7A0A" w:rsidRPr="00D246FF" w:rsidRDefault="003D071A">
      <w:pPr>
        <w:tabs>
          <w:tab w:val="left" w:pos="7560"/>
        </w:tabs>
        <w:spacing w:line="520" w:lineRule="exact"/>
        <w:ind w:right="818" w:firstLineChars="49" w:firstLine="118"/>
        <w:rPr>
          <w:rFonts w:ascii="宋体"/>
          <w:b/>
          <w:bCs/>
          <w:sz w:val="36"/>
          <w:szCs w:val="36"/>
        </w:rPr>
      </w:pPr>
      <w:r w:rsidRPr="00D246FF">
        <w:rPr>
          <w:rFonts w:ascii="宋体" w:hint="eastAsia"/>
          <w:b/>
          <w:bCs/>
          <w:sz w:val="24"/>
        </w:rPr>
        <w:t>版本编码：（湛施招2021）</w:t>
      </w:r>
      <w:r w:rsidRPr="00D246FF">
        <w:rPr>
          <w:rFonts w:hint="eastAsia"/>
          <w:b/>
          <w:bCs/>
          <w:sz w:val="24"/>
        </w:rPr>
        <w:t>001</w:t>
      </w:r>
      <w:r w:rsidRPr="00D246FF">
        <w:rPr>
          <w:rFonts w:hint="eastAsia"/>
          <w:b/>
          <w:bCs/>
          <w:sz w:val="24"/>
        </w:rPr>
        <w:t>（试行）</w:t>
      </w:r>
    </w:p>
    <w:p w:rsidR="00467A0A" w:rsidRPr="00D246FF" w:rsidRDefault="00467A0A">
      <w:pPr>
        <w:ind w:left="840" w:right="818" w:hanging="210"/>
        <w:rPr>
          <w:rFonts w:ascii="宋体"/>
          <w:sz w:val="44"/>
          <w:szCs w:val="44"/>
        </w:rPr>
      </w:pPr>
    </w:p>
    <w:p w:rsidR="00467A0A" w:rsidRPr="00D246FF" w:rsidRDefault="00467A0A">
      <w:pPr>
        <w:ind w:left="840" w:right="818" w:hanging="210"/>
        <w:rPr>
          <w:rFonts w:ascii="宋体"/>
          <w:sz w:val="44"/>
          <w:szCs w:val="44"/>
        </w:rPr>
      </w:pPr>
    </w:p>
    <w:p w:rsidR="00467A0A" w:rsidRPr="00D246FF" w:rsidRDefault="00FE0D85">
      <w:pPr>
        <w:ind w:right="816"/>
        <w:jc w:val="center"/>
        <w:rPr>
          <w:rFonts w:ascii="宋体"/>
          <w:b/>
          <w:bCs/>
          <w:sz w:val="52"/>
          <w:szCs w:val="52"/>
        </w:rPr>
      </w:pPr>
      <w:r w:rsidRPr="00D246FF">
        <w:rPr>
          <w:rFonts w:ascii="宋体" w:hint="eastAsia"/>
          <w:b/>
          <w:bCs/>
          <w:sz w:val="52"/>
          <w:szCs w:val="52"/>
        </w:rPr>
        <w:t>岭南师范学院新校区(湖光校区)建设项目(首期)</w:t>
      </w:r>
      <w:r w:rsidR="000267CD" w:rsidRPr="00D246FF">
        <w:rPr>
          <w:rFonts w:ascii="宋体" w:hint="eastAsia"/>
          <w:b/>
          <w:bCs/>
          <w:sz w:val="52"/>
          <w:szCs w:val="52"/>
        </w:rPr>
        <w:t>第一标段</w:t>
      </w:r>
      <w:r w:rsidRPr="00D246FF">
        <w:rPr>
          <w:rFonts w:ascii="宋体" w:hint="eastAsia"/>
          <w:b/>
          <w:bCs/>
          <w:sz w:val="52"/>
          <w:szCs w:val="52"/>
        </w:rPr>
        <w:t>工程</w:t>
      </w:r>
    </w:p>
    <w:p w:rsidR="00467A0A" w:rsidRPr="00D246FF" w:rsidRDefault="00467A0A">
      <w:pPr>
        <w:ind w:left="1470" w:right="1764" w:hanging="210"/>
        <w:jc w:val="center"/>
        <w:rPr>
          <w:rFonts w:ascii="宋体"/>
          <w:b/>
          <w:sz w:val="44"/>
          <w:szCs w:val="44"/>
        </w:rPr>
      </w:pPr>
    </w:p>
    <w:p w:rsidR="00467A0A" w:rsidRPr="00D246FF" w:rsidRDefault="00467A0A">
      <w:pPr>
        <w:jc w:val="center"/>
        <w:rPr>
          <w:rFonts w:ascii="宋体"/>
          <w:b/>
          <w:sz w:val="44"/>
          <w:szCs w:val="44"/>
        </w:rPr>
      </w:pPr>
    </w:p>
    <w:p w:rsidR="00467A0A" w:rsidRPr="00D246FF" w:rsidRDefault="00467A0A">
      <w:pPr>
        <w:jc w:val="center"/>
        <w:rPr>
          <w:rFonts w:ascii="宋体"/>
          <w:b/>
          <w:sz w:val="84"/>
          <w:szCs w:val="84"/>
        </w:rPr>
      </w:pPr>
    </w:p>
    <w:p w:rsidR="00467A0A" w:rsidRPr="00D246FF" w:rsidRDefault="003D071A">
      <w:pPr>
        <w:jc w:val="center"/>
        <w:rPr>
          <w:rFonts w:ascii="宋体"/>
          <w:b/>
          <w:sz w:val="84"/>
          <w:szCs w:val="84"/>
        </w:rPr>
      </w:pPr>
      <w:r w:rsidRPr="00D246FF">
        <w:rPr>
          <w:rFonts w:ascii="宋体" w:hint="eastAsia"/>
          <w:b/>
          <w:sz w:val="84"/>
          <w:szCs w:val="84"/>
        </w:rPr>
        <w:t>施工招标文件</w:t>
      </w:r>
    </w:p>
    <w:p w:rsidR="00467A0A" w:rsidRPr="00D246FF" w:rsidRDefault="003D071A">
      <w:pPr>
        <w:ind w:right="1763"/>
        <w:rPr>
          <w:rFonts w:ascii="宋体"/>
          <w:b/>
          <w:sz w:val="44"/>
          <w:szCs w:val="44"/>
        </w:rPr>
      </w:pPr>
      <w:r w:rsidRPr="00D246FF">
        <w:rPr>
          <w:rFonts w:ascii="宋体" w:hint="eastAsia"/>
          <w:b/>
          <w:sz w:val="44"/>
          <w:szCs w:val="44"/>
        </w:rPr>
        <w:t xml:space="preserve">               （公开招标）</w:t>
      </w:r>
    </w:p>
    <w:p w:rsidR="00467A0A" w:rsidRPr="00D246FF" w:rsidRDefault="00467A0A">
      <w:pPr>
        <w:ind w:right="1763"/>
        <w:rPr>
          <w:rFonts w:ascii="宋体"/>
          <w:b/>
          <w:sz w:val="44"/>
          <w:szCs w:val="44"/>
        </w:rPr>
      </w:pPr>
    </w:p>
    <w:p w:rsidR="00467A0A" w:rsidRPr="00D246FF" w:rsidRDefault="00467A0A">
      <w:pPr>
        <w:ind w:right="1763"/>
        <w:rPr>
          <w:rFonts w:ascii="宋体"/>
          <w:b/>
          <w:sz w:val="44"/>
          <w:szCs w:val="44"/>
        </w:rPr>
      </w:pPr>
    </w:p>
    <w:p w:rsidR="00467A0A" w:rsidRPr="00D246FF" w:rsidRDefault="00467A0A">
      <w:pPr>
        <w:ind w:right="1763"/>
        <w:rPr>
          <w:rFonts w:ascii="宋体"/>
          <w:b/>
          <w:sz w:val="44"/>
          <w:szCs w:val="44"/>
        </w:rPr>
      </w:pPr>
    </w:p>
    <w:p w:rsidR="00467A0A" w:rsidRPr="00D246FF" w:rsidRDefault="00467A0A" w:rsidP="00422AE7">
      <w:pPr>
        <w:rPr>
          <w:b/>
          <w:sz w:val="32"/>
          <w:szCs w:val="32"/>
        </w:rPr>
      </w:pPr>
    </w:p>
    <w:p w:rsidR="00467A0A" w:rsidRPr="00D246FF" w:rsidRDefault="00467A0A">
      <w:pPr>
        <w:rPr>
          <w:b/>
          <w:sz w:val="32"/>
          <w:szCs w:val="32"/>
        </w:rPr>
      </w:pPr>
    </w:p>
    <w:p w:rsidR="00467A0A" w:rsidRPr="00D246FF" w:rsidRDefault="003D071A">
      <w:pPr>
        <w:spacing w:line="360" w:lineRule="auto"/>
        <w:ind w:firstLineChars="400" w:firstLine="1285"/>
        <w:rPr>
          <w:b/>
          <w:sz w:val="32"/>
          <w:szCs w:val="32"/>
        </w:rPr>
      </w:pPr>
      <w:r w:rsidRPr="00D246FF">
        <w:rPr>
          <w:rFonts w:hint="eastAsia"/>
          <w:b/>
          <w:sz w:val="32"/>
          <w:szCs w:val="32"/>
        </w:rPr>
        <w:t>招标人（公章）：</w:t>
      </w:r>
      <w:bookmarkStart w:id="0" w:name="_Hlk72657175"/>
      <w:r w:rsidR="00F369A9" w:rsidRPr="00D246FF">
        <w:rPr>
          <w:rFonts w:hint="eastAsia"/>
          <w:b/>
          <w:sz w:val="32"/>
          <w:szCs w:val="32"/>
          <w:u w:val="single"/>
        </w:rPr>
        <w:t>广东省建筑工程监理有限公司</w:t>
      </w:r>
      <w:bookmarkEnd w:id="0"/>
    </w:p>
    <w:p w:rsidR="00467A0A" w:rsidRPr="00D246FF" w:rsidRDefault="003D071A">
      <w:pPr>
        <w:spacing w:line="360" w:lineRule="auto"/>
        <w:ind w:firstLineChars="400" w:firstLine="1285"/>
        <w:rPr>
          <w:sz w:val="32"/>
          <w:szCs w:val="32"/>
        </w:rPr>
      </w:pPr>
      <w:r w:rsidRPr="00D246FF">
        <w:rPr>
          <w:rFonts w:hint="eastAsia"/>
          <w:b/>
          <w:sz w:val="32"/>
          <w:szCs w:val="32"/>
        </w:rPr>
        <w:t>招标代理机构（公章）：</w:t>
      </w:r>
      <w:r w:rsidR="00F369A9" w:rsidRPr="00D246FF">
        <w:rPr>
          <w:rFonts w:hint="eastAsia"/>
          <w:b/>
          <w:sz w:val="32"/>
          <w:szCs w:val="32"/>
          <w:u w:val="single"/>
        </w:rPr>
        <w:t>广东华伦招标有限公司</w:t>
      </w:r>
    </w:p>
    <w:p w:rsidR="00467A0A" w:rsidRPr="00D246FF" w:rsidRDefault="003D071A">
      <w:pPr>
        <w:spacing w:line="360" w:lineRule="auto"/>
        <w:ind w:right="1764" w:firstLineChars="395" w:firstLine="1269"/>
        <w:rPr>
          <w:rFonts w:ascii="宋体"/>
          <w:b/>
          <w:sz w:val="32"/>
          <w:szCs w:val="32"/>
        </w:rPr>
      </w:pPr>
      <w:r w:rsidRPr="00D246FF">
        <w:rPr>
          <w:rFonts w:ascii="宋体" w:hint="eastAsia"/>
          <w:b/>
          <w:sz w:val="32"/>
          <w:szCs w:val="32"/>
        </w:rPr>
        <w:t>编制时间：2021年</w:t>
      </w:r>
      <w:r w:rsidR="000267CD" w:rsidRPr="00D246FF">
        <w:rPr>
          <w:rFonts w:ascii="宋体"/>
          <w:b/>
          <w:sz w:val="32"/>
          <w:szCs w:val="32"/>
        </w:rPr>
        <w:t>11</w:t>
      </w:r>
      <w:r w:rsidRPr="00D246FF">
        <w:rPr>
          <w:rFonts w:ascii="宋体" w:hint="eastAsia"/>
          <w:b/>
          <w:sz w:val="32"/>
          <w:szCs w:val="32"/>
        </w:rPr>
        <w:t>月</w:t>
      </w:r>
    </w:p>
    <w:p w:rsidR="00467A0A" w:rsidRPr="00D246FF" w:rsidRDefault="00467A0A">
      <w:pPr>
        <w:tabs>
          <w:tab w:val="left" w:pos="1260"/>
          <w:tab w:val="left" w:pos="7920"/>
          <w:tab w:val="left" w:pos="8100"/>
        </w:tabs>
        <w:ind w:right="1718" w:firstLineChars="596" w:firstLine="1669"/>
        <w:rPr>
          <w:rFonts w:ascii="宋体"/>
          <w:sz w:val="28"/>
          <w:szCs w:val="28"/>
        </w:rPr>
      </w:pPr>
    </w:p>
    <w:p w:rsidR="00467A0A" w:rsidRPr="00D246FF" w:rsidRDefault="00467A0A">
      <w:pPr>
        <w:spacing w:line="520" w:lineRule="exact"/>
        <w:rPr>
          <w:rFonts w:ascii="宋体"/>
          <w:b/>
          <w:bCs/>
          <w:sz w:val="44"/>
          <w:szCs w:val="44"/>
        </w:rPr>
        <w:sectPr w:rsidR="00467A0A" w:rsidRPr="00D246FF">
          <w:footerReference w:type="default" r:id="rId9"/>
          <w:footerReference w:type="first" r:id="rId10"/>
          <w:pgSz w:w="11907" w:h="16840"/>
          <w:pgMar w:top="1418" w:right="851" w:bottom="1418" w:left="851" w:header="851" w:footer="992" w:gutter="567"/>
          <w:cols w:space="720"/>
          <w:docGrid w:type="linesAndChars" w:linePitch="312"/>
        </w:sectPr>
      </w:pPr>
    </w:p>
    <w:p w:rsidR="00467A0A" w:rsidRPr="00D246FF" w:rsidRDefault="00467A0A">
      <w:pPr>
        <w:spacing w:line="520" w:lineRule="exact"/>
        <w:rPr>
          <w:sz w:val="28"/>
          <w:szCs w:val="28"/>
        </w:rPr>
      </w:pPr>
    </w:p>
    <w:p w:rsidR="00467A0A" w:rsidRPr="00D246FF" w:rsidRDefault="003D071A">
      <w:pPr>
        <w:spacing w:line="520" w:lineRule="exact"/>
        <w:jc w:val="center"/>
      </w:pPr>
      <w:r w:rsidRPr="00D246FF">
        <w:rPr>
          <w:rFonts w:ascii="宋体" w:hint="eastAsia"/>
          <w:sz w:val="44"/>
          <w:szCs w:val="44"/>
        </w:rPr>
        <w:t>目  录</w:t>
      </w:r>
    </w:p>
    <w:p w:rsidR="00467A0A" w:rsidRPr="00D246FF" w:rsidRDefault="00467A0A" w:rsidP="00A92120">
      <w:pPr>
        <w:pStyle w:val="80"/>
        <w:tabs>
          <w:tab w:val="right" w:leader="dot" w:pos="9638"/>
        </w:tabs>
        <w:spacing w:line="360" w:lineRule="auto"/>
        <w:ind w:left="2940"/>
        <w:rPr>
          <w:sz w:val="24"/>
        </w:rPr>
      </w:pPr>
    </w:p>
    <w:p w:rsidR="00A92120" w:rsidRPr="00D246FF" w:rsidRDefault="00120EA7" w:rsidP="00207A86">
      <w:pPr>
        <w:pStyle w:val="80"/>
        <w:tabs>
          <w:tab w:val="right" w:leader="dot" w:pos="9356"/>
        </w:tabs>
        <w:spacing w:line="360" w:lineRule="auto"/>
        <w:ind w:leftChars="134" w:left="281" w:rightChars="134" w:right="281"/>
        <w:rPr>
          <w:rFonts w:asciiTheme="minorHAnsi" w:eastAsiaTheme="minorEastAsia" w:hAnsiTheme="minorHAnsi" w:cstheme="minorBidi"/>
          <w:noProof/>
          <w:sz w:val="24"/>
        </w:rPr>
      </w:pPr>
      <w:r w:rsidRPr="00D246FF">
        <w:rPr>
          <w:rFonts w:hint="eastAsia"/>
          <w:sz w:val="24"/>
        </w:rPr>
        <w:fldChar w:fldCharType="begin"/>
      </w:r>
      <w:r w:rsidR="003D071A" w:rsidRPr="00D246FF">
        <w:rPr>
          <w:sz w:val="24"/>
        </w:rPr>
        <w:instrText xml:space="preserve"> TOC \o "1-3" \h \z \u </w:instrText>
      </w:r>
      <w:r w:rsidRPr="00D246FF">
        <w:rPr>
          <w:rFonts w:hint="eastAsia"/>
          <w:sz w:val="24"/>
        </w:rPr>
        <w:fldChar w:fldCharType="separate"/>
      </w:r>
      <w:hyperlink w:anchor="_Toc72526231" w:history="1">
        <w:r w:rsidR="00A92120" w:rsidRPr="00D246FF">
          <w:rPr>
            <w:b/>
            <w:noProof/>
            <w:sz w:val="24"/>
          </w:rPr>
          <w:t>第一部分</w:t>
        </w:r>
        <w:r w:rsidR="00A92120" w:rsidRPr="00D246FF">
          <w:rPr>
            <w:b/>
            <w:noProof/>
            <w:sz w:val="24"/>
          </w:rPr>
          <w:t xml:space="preserve">  </w:t>
        </w:r>
        <w:r w:rsidR="00A92120" w:rsidRPr="00D246FF">
          <w:rPr>
            <w:b/>
            <w:noProof/>
            <w:sz w:val="24"/>
          </w:rPr>
          <w:t>招标公告</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_Toc72526231 \h </w:instrText>
        </w:r>
        <w:r w:rsidRPr="00D246FF">
          <w:rPr>
            <w:noProof/>
            <w:webHidden/>
            <w:sz w:val="24"/>
          </w:rPr>
        </w:r>
        <w:r w:rsidRPr="00D246FF">
          <w:rPr>
            <w:noProof/>
            <w:webHidden/>
            <w:sz w:val="24"/>
          </w:rPr>
          <w:fldChar w:fldCharType="separate"/>
        </w:r>
        <w:r w:rsidR="0066094D">
          <w:rPr>
            <w:noProof/>
            <w:webHidden/>
            <w:sz w:val="24"/>
          </w:rPr>
          <w:t>3</w:t>
        </w:r>
        <w:r w:rsidRPr="00D246FF">
          <w:rPr>
            <w:noProof/>
            <w:webHidden/>
            <w:sz w:val="24"/>
          </w:rPr>
          <w:fldChar w:fldCharType="end"/>
        </w:r>
      </w:hyperlink>
    </w:p>
    <w:p w:rsidR="00A92120" w:rsidRPr="00D246FF" w:rsidRDefault="00120EA7" w:rsidP="00207A86">
      <w:pPr>
        <w:pStyle w:val="80"/>
        <w:tabs>
          <w:tab w:val="right" w:leader="dot" w:pos="9356"/>
        </w:tabs>
        <w:spacing w:line="360" w:lineRule="auto"/>
        <w:ind w:leftChars="134" w:left="281" w:rightChars="134" w:right="281"/>
        <w:rPr>
          <w:rFonts w:asciiTheme="minorHAnsi" w:eastAsiaTheme="minorEastAsia" w:hAnsiTheme="minorHAnsi" w:cstheme="minorBidi"/>
          <w:noProof/>
          <w:sz w:val="24"/>
        </w:rPr>
      </w:pPr>
      <w:hyperlink w:anchor="_Toc72526233" w:history="1">
        <w:r w:rsidR="00A92120" w:rsidRPr="00D246FF">
          <w:rPr>
            <w:b/>
            <w:noProof/>
            <w:sz w:val="24"/>
          </w:rPr>
          <w:t>第二部分</w:t>
        </w:r>
        <w:r w:rsidR="00A92120" w:rsidRPr="00D246FF">
          <w:rPr>
            <w:b/>
            <w:noProof/>
            <w:sz w:val="24"/>
          </w:rPr>
          <w:t xml:space="preserve">  </w:t>
        </w:r>
        <w:r w:rsidR="00A92120" w:rsidRPr="00D246FF">
          <w:rPr>
            <w:b/>
            <w:noProof/>
            <w:sz w:val="24"/>
          </w:rPr>
          <w:t>投标须知</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_Toc72526233 \h </w:instrText>
        </w:r>
        <w:r w:rsidRPr="00D246FF">
          <w:rPr>
            <w:noProof/>
            <w:webHidden/>
            <w:sz w:val="24"/>
          </w:rPr>
        </w:r>
        <w:r w:rsidRPr="00D246FF">
          <w:rPr>
            <w:noProof/>
            <w:webHidden/>
            <w:sz w:val="24"/>
          </w:rPr>
          <w:fldChar w:fldCharType="separate"/>
        </w:r>
        <w:r w:rsidR="0066094D">
          <w:rPr>
            <w:noProof/>
            <w:webHidden/>
            <w:sz w:val="24"/>
          </w:rPr>
          <w:t>7</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4" w:history="1">
        <w:r w:rsidR="00A92120" w:rsidRPr="00D246FF">
          <w:rPr>
            <w:rFonts w:ascii="宋体"/>
            <w:noProof/>
            <w:sz w:val="24"/>
          </w:rPr>
          <w:t>1.总  则</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_Toc72526234 \h </w:instrText>
        </w:r>
        <w:r w:rsidRPr="00D246FF">
          <w:rPr>
            <w:noProof/>
            <w:webHidden/>
            <w:sz w:val="24"/>
          </w:rPr>
        </w:r>
        <w:r w:rsidRPr="00D246FF">
          <w:rPr>
            <w:noProof/>
            <w:webHidden/>
            <w:sz w:val="24"/>
          </w:rPr>
          <w:fldChar w:fldCharType="separate"/>
        </w:r>
        <w:r w:rsidR="0066094D">
          <w:rPr>
            <w:noProof/>
            <w:webHidden/>
            <w:sz w:val="24"/>
          </w:rPr>
          <w:t>7</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5" w:history="1">
        <w:r w:rsidR="00A92120" w:rsidRPr="00D246FF">
          <w:rPr>
            <w:rFonts w:ascii="宋体"/>
            <w:noProof/>
            <w:sz w:val="24"/>
          </w:rPr>
          <w:t>2.招标工程综合说明</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_Toc72526235 \h </w:instrText>
        </w:r>
        <w:r w:rsidRPr="00D246FF">
          <w:rPr>
            <w:noProof/>
            <w:webHidden/>
            <w:sz w:val="24"/>
          </w:rPr>
        </w:r>
        <w:r w:rsidRPr="00D246FF">
          <w:rPr>
            <w:noProof/>
            <w:webHidden/>
            <w:sz w:val="24"/>
          </w:rPr>
          <w:fldChar w:fldCharType="separate"/>
        </w:r>
        <w:r w:rsidR="0066094D">
          <w:rPr>
            <w:noProof/>
            <w:webHidden/>
            <w:sz w:val="24"/>
          </w:rPr>
          <w:t>8</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6" w:history="1">
        <w:r w:rsidR="00A92120" w:rsidRPr="00D246FF">
          <w:rPr>
            <w:rFonts w:ascii="宋体"/>
            <w:noProof/>
            <w:sz w:val="24"/>
          </w:rPr>
          <w:t>3.结算原则及付款方式</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_Toc72526236 \h </w:instrText>
        </w:r>
        <w:r w:rsidRPr="00D246FF">
          <w:rPr>
            <w:noProof/>
            <w:webHidden/>
            <w:sz w:val="24"/>
          </w:rPr>
        </w:r>
        <w:r w:rsidRPr="00D246FF">
          <w:rPr>
            <w:noProof/>
            <w:webHidden/>
            <w:sz w:val="24"/>
          </w:rPr>
          <w:fldChar w:fldCharType="separate"/>
        </w:r>
        <w:r w:rsidR="0066094D">
          <w:rPr>
            <w:noProof/>
            <w:webHidden/>
            <w:sz w:val="24"/>
          </w:rPr>
          <w:t>13</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7" w:history="1">
        <w:r w:rsidR="00A92120" w:rsidRPr="00D246FF">
          <w:rPr>
            <w:rFonts w:ascii="宋体"/>
            <w:noProof/>
            <w:sz w:val="24"/>
          </w:rPr>
          <w:t>4.招标文件的内容和效力</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_Toc72526237 \h </w:instrText>
        </w:r>
        <w:r w:rsidRPr="00D246FF">
          <w:rPr>
            <w:noProof/>
            <w:webHidden/>
            <w:sz w:val="24"/>
          </w:rPr>
        </w:r>
        <w:r w:rsidRPr="00D246FF">
          <w:rPr>
            <w:noProof/>
            <w:webHidden/>
            <w:sz w:val="24"/>
          </w:rPr>
          <w:fldChar w:fldCharType="separate"/>
        </w:r>
        <w:r w:rsidR="0066094D">
          <w:rPr>
            <w:noProof/>
            <w:webHidden/>
            <w:sz w:val="24"/>
          </w:rPr>
          <w:t>16</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8" w:history="1">
        <w:r w:rsidR="00A92120" w:rsidRPr="00D246FF">
          <w:rPr>
            <w:rFonts w:ascii="宋体"/>
            <w:noProof/>
            <w:sz w:val="24"/>
          </w:rPr>
          <w:t>5.投标文件的编制要求</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_Toc72526238 \h </w:instrText>
        </w:r>
        <w:r w:rsidRPr="00D246FF">
          <w:rPr>
            <w:noProof/>
            <w:webHidden/>
            <w:sz w:val="24"/>
          </w:rPr>
        </w:r>
        <w:r w:rsidRPr="00D246FF">
          <w:rPr>
            <w:noProof/>
            <w:webHidden/>
            <w:sz w:val="24"/>
          </w:rPr>
          <w:fldChar w:fldCharType="separate"/>
        </w:r>
        <w:r w:rsidR="0066094D">
          <w:rPr>
            <w:noProof/>
            <w:webHidden/>
            <w:sz w:val="24"/>
          </w:rPr>
          <w:t>17</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39" w:history="1">
        <w:r w:rsidR="00A92120" w:rsidRPr="00D246FF">
          <w:rPr>
            <w:rFonts w:ascii="宋体"/>
            <w:noProof/>
            <w:sz w:val="24"/>
          </w:rPr>
          <w:t>6.投标文件的装订、密封与标志</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_Toc72526239 \h </w:instrText>
        </w:r>
        <w:r w:rsidRPr="00D246FF">
          <w:rPr>
            <w:noProof/>
            <w:webHidden/>
            <w:sz w:val="24"/>
          </w:rPr>
        </w:r>
        <w:r w:rsidRPr="00D246FF">
          <w:rPr>
            <w:noProof/>
            <w:webHidden/>
            <w:sz w:val="24"/>
          </w:rPr>
          <w:fldChar w:fldCharType="separate"/>
        </w:r>
        <w:r w:rsidR="0066094D">
          <w:rPr>
            <w:noProof/>
            <w:webHidden/>
            <w:sz w:val="24"/>
          </w:rPr>
          <w:t>22</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40" w:history="1">
        <w:r w:rsidR="00A92120" w:rsidRPr="00D246FF">
          <w:rPr>
            <w:rFonts w:ascii="宋体"/>
            <w:noProof/>
            <w:sz w:val="24"/>
          </w:rPr>
          <w:t>7.开标</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_Toc72526240 \h </w:instrText>
        </w:r>
        <w:r w:rsidRPr="00D246FF">
          <w:rPr>
            <w:noProof/>
            <w:webHidden/>
            <w:sz w:val="24"/>
          </w:rPr>
        </w:r>
        <w:r w:rsidRPr="00D246FF">
          <w:rPr>
            <w:noProof/>
            <w:webHidden/>
            <w:sz w:val="24"/>
          </w:rPr>
          <w:fldChar w:fldCharType="separate"/>
        </w:r>
        <w:r w:rsidR="0066094D">
          <w:rPr>
            <w:noProof/>
            <w:webHidden/>
            <w:sz w:val="24"/>
          </w:rPr>
          <w:t>22</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41" w:history="1">
        <w:r w:rsidR="00A92120" w:rsidRPr="00D246FF">
          <w:rPr>
            <w:rFonts w:ascii="宋体" w:hAnsi="宋体" w:cs="宋体"/>
            <w:noProof/>
            <w:sz w:val="24"/>
          </w:rPr>
          <w:t>8.评标与定标办法和原则</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_Toc72526241 \h </w:instrText>
        </w:r>
        <w:r w:rsidRPr="00D246FF">
          <w:rPr>
            <w:noProof/>
            <w:webHidden/>
            <w:sz w:val="24"/>
          </w:rPr>
        </w:r>
        <w:r w:rsidRPr="00D246FF">
          <w:rPr>
            <w:noProof/>
            <w:webHidden/>
            <w:sz w:val="24"/>
          </w:rPr>
          <w:fldChar w:fldCharType="separate"/>
        </w:r>
        <w:r w:rsidR="0066094D">
          <w:rPr>
            <w:noProof/>
            <w:webHidden/>
            <w:sz w:val="24"/>
          </w:rPr>
          <w:t>24</w:t>
        </w:r>
        <w:r w:rsidRPr="00D246FF">
          <w:rPr>
            <w:noProof/>
            <w:webHidden/>
            <w:sz w:val="24"/>
          </w:rPr>
          <w:fldChar w:fldCharType="end"/>
        </w:r>
      </w:hyperlink>
    </w:p>
    <w:p w:rsidR="00A92120" w:rsidRPr="00D246FF" w:rsidRDefault="00120EA7" w:rsidP="001F11AD">
      <w:pPr>
        <w:tabs>
          <w:tab w:val="right" w:leader="dot" w:pos="9356"/>
        </w:tabs>
        <w:spacing w:line="360" w:lineRule="auto"/>
        <w:ind w:left="420" w:rightChars="134" w:right="281"/>
        <w:rPr>
          <w:rFonts w:asciiTheme="minorHAnsi" w:eastAsiaTheme="minorEastAsia" w:hAnsiTheme="minorHAnsi" w:cstheme="minorBidi"/>
          <w:noProof/>
          <w:sz w:val="24"/>
        </w:rPr>
      </w:pPr>
      <w:hyperlink w:anchor="_Toc72526242" w:history="1">
        <w:r w:rsidR="00A92120" w:rsidRPr="00D246FF">
          <w:rPr>
            <w:rFonts w:ascii="宋体"/>
            <w:noProof/>
            <w:sz w:val="24"/>
          </w:rPr>
          <w:t>9.确定中标单位</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_Toc72526242 \h </w:instrText>
        </w:r>
        <w:r w:rsidRPr="00D246FF">
          <w:rPr>
            <w:noProof/>
            <w:webHidden/>
            <w:sz w:val="24"/>
          </w:rPr>
        </w:r>
        <w:r w:rsidRPr="00D246FF">
          <w:rPr>
            <w:noProof/>
            <w:webHidden/>
            <w:sz w:val="24"/>
          </w:rPr>
          <w:fldChar w:fldCharType="separate"/>
        </w:r>
        <w:r w:rsidR="0066094D">
          <w:rPr>
            <w:noProof/>
            <w:webHidden/>
            <w:sz w:val="24"/>
          </w:rPr>
          <w:t>28</w:t>
        </w:r>
        <w:r w:rsidRPr="00D246FF">
          <w:rPr>
            <w:noProof/>
            <w:webHidden/>
            <w:sz w:val="24"/>
          </w:rPr>
          <w:fldChar w:fldCharType="end"/>
        </w:r>
      </w:hyperlink>
    </w:p>
    <w:p w:rsidR="00A92120" w:rsidRPr="00D246FF" w:rsidRDefault="00120EA7" w:rsidP="00207A86">
      <w:pPr>
        <w:pStyle w:val="80"/>
        <w:tabs>
          <w:tab w:val="right" w:leader="dot" w:pos="9356"/>
        </w:tabs>
        <w:spacing w:line="360" w:lineRule="auto"/>
        <w:ind w:leftChars="134" w:left="281" w:rightChars="134" w:right="281"/>
        <w:rPr>
          <w:rFonts w:asciiTheme="minorHAnsi" w:eastAsiaTheme="minorEastAsia" w:hAnsiTheme="minorHAnsi" w:cstheme="minorBidi"/>
          <w:noProof/>
          <w:sz w:val="24"/>
        </w:rPr>
      </w:pPr>
      <w:hyperlink w:anchor="_Toc72526243" w:history="1">
        <w:r w:rsidR="00A92120" w:rsidRPr="00D246FF">
          <w:rPr>
            <w:b/>
            <w:noProof/>
            <w:sz w:val="24"/>
          </w:rPr>
          <w:t>第三部分</w:t>
        </w:r>
        <w:r w:rsidR="00A92120" w:rsidRPr="00D246FF">
          <w:rPr>
            <w:b/>
            <w:noProof/>
            <w:sz w:val="24"/>
          </w:rPr>
          <w:t xml:space="preserve">    </w:t>
        </w:r>
        <w:r w:rsidR="00A92120" w:rsidRPr="00D246FF">
          <w:rPr>
            <w:b/>
            <w:noProof/>
            <w:sz w:val="24"/>
          </w:rPr>
          <w:t>投标格式</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_Toc72526243 \h </w:instrText>
        </w:r>
        <w:r w:rsidRPr="00D246FF">
          <w:rPr>
            <w:noProof/>
            <w:webHidden/>
            <w:sz w:val="24"/>
          </w:rPr>
        </w:r>
        <w:r w:rsidRPr="00D246FF">
          <w:rPr>
            <w:noProof/>
            <w:webHidden/>
            <w:sz w:val="24"/>
          </w:rPr>
          <w:fldChar w:fldCharType="separate"/>
        </w:r>
        <w:r w:rsidR="0066094D">
          <w:rPr>
            <w:noProof/>
            <w:webHidden/>
            <w:sz w:val="24"/>
          </w:rPr>
          <w:t>31</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4" w:history="1">
        <w:r w:rsidR="00A92120" w:rsidRPr="00D246FF">
          <w:rPr>
            <w:noProof/>
            <w:sz w:val="24"/>
          </w:rPr>
          <w:t>投标格式一</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_Toc72526244 \h </w:instrText>
        </w:r>
        <w:r w:rsidRPr="00D246FF">
          <w:rPr>
            <w:noProof/>
            <w:webHidden/>
            <w:sz w:val="24"/>
          </w:rPr>
        </w:r>
        <w:r w:rsidRPr="00D246FF">
          <w:rPr>
            <w:noProof/>
            <w:webHidden/>
            <w:sz w:val="24"/>
          </w:rPr>
          <w:fldChar w:fldCharType="separate"/>
        </w:r>
        <w:r w:rsidR="0066094D">
          <w:rPr>
            <w:noProof/>
            <w:webHidden/>
            <w:sz w:val="24"/>
          </w:rPr>
          <w:t>31</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5" w:history="1">
        <w:r w:rsidR="00A92120" w:rsidRPr="00D246FF">
          <w:rPr>
            <w:noProof/>
            <w:sz w:val="24"/>
          </w:rPr>
          <w:t>投标格式二</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_Toc72526245 \h </w:instrText>
        </w:r>
        <w:r w:rsidRPr="00D246FF">
          <w:rPr>
            <w:noProof/>
            <w:webHidden/>
            <w:sz w:val="24"/>
          </w:rPr>
        </w:r>
        <w:r w:rsidRPr="00D246FF">
          <w:rPr>
            <w:noProof/>
            <w:webHidden/>
            <w:sz w:val="24"/>
          </w:rPr>
          <w:fldChar w:fldCharType="separate"/>
        </w:r>
        <w:r w:rsidR="0066094D">
          <w:rPr>
            <w:noProof/>
            <w:webHidden/>
            <w:sz w:val="24"/>
          </w:rPr>
          <w:t>32</w:t>
        </w:r>
        <w:r w:rsidRPr="00D246FF">
          <w:rPr>
            <w:noProof/>
            <w:webHidden/>
            <w:sz w:val="24"/>
          </w:rPr>
          <w:fldChar w:fldCharType="end"/>
        </w:r>
      </w:hyperlink>
    </w:p>
    <w:p w:rsidR="00A92120" w:rsidRPr="00D246FF" w:rsidRDefault="00120EA7" w:rsidP="001F11AD">
      <w:pPr>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6" w:history="1">
        <w:r w:rsidR="00A92120" w:rsidRPr="00D246FF">
          <w:rPr>
            <w:rFonts w:ascii="宋体" w:hAnsi="宋体"/>
            <w:noProof/>
            <w:sz w:val="24"/>
          </w:rPr>
          <w:t>投标格式三</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_Toc72526246 \h </w:instrText>
        </w:r>
        <w:r w:rsidRPr="00D246FF">
          <w:rPr>
            <w:noProof/>
            <w:webHidden/>
            <w:sz w:val="24"/>
          </w:rPr>
        </w:r>
        <w:r w:rsidRPr="00D246FF">
          <w:rPr>
            <w:noProof/>
            <w:webHidden/>
            <w:sz w:val="24"/>
          </w:rPr>
          <w:fldChar w:fldCharType="separate"/>
        </w:r>
        <w:r w:rsidR="0066094D">
          <w:rPr>
            <w:noProof/>
            <w:webHidden/>
            <w:sz w:val="24"/>
          </w:rPr>
          <w:t>33</w:t>
        </w:r>
        <w:r w:rsidRPr="00D246FF">
          <w:rPr>
            <w:noProof/>
            <w:webHidden/>
            <w:sz w:val="24"/>
          </w:rPr>
          <w:fldChar w:fldCharType="end"/>
        </w:r>
      </w:hyperlink>
    </w:p>
    <w:p w:rsidR="00A92120" w:rsidRPr="00D246FF" w:rsidRDefault="00120EA7" w:rsidP="001F11AD">
      <w:pPr>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7" w:history="1">
        <w:r w:rsidR="00A92120" w:rsidRPr="00D246FF">
          <w:rPr>
            <w:rFonts w:ascii="宋体"/>
            <w:noProof/>
            <w:sz w:val="24"/>
          </w:rPr>
          <w:t>投标格式四</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_Toc72526247 \h </w:instrText>
        </w:r>
        <w:r w:rsidRPr="00D246FF">
          <w:rPr>
            <w:noProof/>
            <w:webHidden/>
            <w:sz w:val="24"/>
          </w:rPr>
        </w:r>
        <w:r w:rsidRPr="00D246FF">
          <w:rPr>
            <w:noProof/>
            <w:webHidden/>
            <w:sz w:val="24"/>
          </w:rPr>
          <w:fldChar w:fldCharType="separate"/>
        </w:r>
        <w:r w:rsidR="0066094D">
          <w:rPr>
            <w:noProof/>
            <w:webHidden/>
            <w:sz w:val="24"/>
          </w:rPr>
          <w:t>34</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8" w:history="1">
        <w:r w:rsidR="00A92120" w:rsidRPr="00D246FF">
          <w:rPr>
            <w:noProof/>
            <w:sz w:val="24"/>
          </w:rPr>
          <w:t>投标格式五</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_Toc72526248 \h </w:instrText>
        </w:r>
        <w:r w:rsidRPr="00D246FF">
          <w:rPr>
            <w:noProof/>
            <w:webHidden/>
            <w:sz w:val="24"/>
          </w:rPr>
        </w:r>
        <w:r w:rsidRPr="00D246FF">
          <w:rPr>
            <w:noProof/>
            <w:webHidden/>
            <w:sz w:val="24"/>
          </w:rPr>
          <w:fldChar w:fldCharType="separate"/>
        </w:r>
        <w:r w:rsidR="0066094D">
          <w:rPr>
            <w:noProof/>
            <w:webHidden/>
            <w:sz w:val="24"/>
          </w:rPr>
          <w:t>35</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49" w:history="1">
        <w:r w:rsidR="00A92120" w:rsidRPr="00D246FF">
          <w:rPr>
            <w:noProof/>
            <w:sz w:val="24"/>
          </w:rPr>
          <w:t>投标格式六</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_Toc72526249 \h </w:instrText>
        </w:r>
        <w:r w:rsidRPr="00D246FF">
          <w:rPr>
            <w:noProof/>
            <w:webHidden/>
            <w:sz w:val="24"/>
          </w:rPr>
        </w:r>
        <w:r w:rsidRPr="00D246FF">
          <w:rPr>
            <w:noProof/>
            <w:webHidden/>
            <w:sz w:val="24"/>
          </w:rPr>
          <w:fldChar w:fldCharType="separate"/>
        </w:r>
        <w:r w:rsidR="0066094D">
          <w:rPr>
            <w:noProof/>
            <w:webHidden/>
            <w:sz w:val="24"/>
          </w:rPr>
          <w:t>36</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50" w:history="1">
        <w:r w:rsidR="00A92120" w:rsidRPr="00D246FF">
          <w:rPr>
            <w:noProof/>
            <w:sz w:val="24"/>
          </w:rPr>
          <w:t>附件</w:t>
        </w:r>
        <w:r w:rsidR="00A92120" w:rsidRPr="00D246FF">
          <w:rPr>
            <w:noProof/>
            <w:sz w:val="24"/>
          </w:rPr>
          <w:t>1</w:t>
        </w:r>
        <w:r w:rsidR="00A92120" w:rsidRPr="00D246FF">
          <w:rPr>
            <w:noProof/>
            <w:sz w:val="24"/>
          </w:rPr>
          <w:t>：投标文件（正本）封面</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_Toc72526250 \h </w:instrText>
        </w:r>
        <w:r w:rsidRPr="00D246FF">
          <w:rPr>
            <w:noProof/>
            <w:webHidden/>
            <w:sz w:val="24"/>
          </w:rPr>
        </w:r>
        <w:r w:rsidRPr="00D246FF">
          <w:rPr>
            <w:noProof/>
            <w:webHidden/>
            <w:sz w:val="24"/>
          </w:rPr>
          <w:fldChar w:fldCharType="separate"/>
        </w:r>
        <w:r w:rsidR="0066094D">
          <w:rPr>
            <w:noProof/>
            <w:webHidden/>
            <w:sz w:val="24"/>
          </w:rPr>
          <w:t>38</w:t>
        </w:r>
        <w:r w:rsidRPr="00D246FF">
          <w:rPr>
            <w:noProof/>
            <w:webHidden/>
            <w:sz w:val="24"/>
          </w:rPr>
          <w:fldChar w:fldCharType="end"/>
        </w:r>
      </w:hyperlink>
    </w:p>
    <w:p w:rsidR="00A92120" w:rsidRPr="00D246FF" w:rsidRDefault="00120EA7" w:rsidP="001F11AD">
      <w:pPr>
        <w:pStyle w:val="80"/>
        <w:tabs>
          <w:tab w:val="right" w:leader="dot" w:pos="9356"/>
        </w:tabs>
        <w:spacing w:line="360" w:lineRule="auto"/>
        <w:ind w:leftChars="135" w:left="283" w:rightChars="134" w:right="281" w:firstLineChars="134" w:firstLine="281"/>
        <w:rPr>
          <w:rFonts w:asciiTheme="minorHAnsi" w:eastAsiaTheme="minorEastAsia" w:hAnsiTheme="minorHAnsi" w:cstheme="minorBidi"/>
          <w:noProof/>
          <w:sz w:val="24"/>
        </w:rPr>
      </w:pPr>
      <w:hyperlink w:anchor="_Toc72526251" w:history="1">
        <w:r w:rsidR="00A92120" w:rsidRPr="00D246FF">
          <w:rPr>
            <w:noProof/>
            <w:sz w:val="24"/>
          </w:rPr>
          <w:t>附件</w:t>
        </w:r>
        <w:r w:rsidR="00A92120" w:rsidRPr="00D246FF">
          <w:rPr>
            <w:noProof/>
            <w:sz w:val="24"/>
          </w:rPr>
          <w:t>2</w:t>
        </w:r>
        <w:r w:rsidR="00A92120" w:rsidRPr="00D246FF">
          <w:rPr>
            <w:noProof/>
            <w:sz w:val="24"/>
          </w:rPr>
          <w:t>：投标文件（副本）封面</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_Toc72526251 \h </w:instrText>
        </w:r>
        <w:r w:rsidRPr="00D246FF">
          <w:rPr>
            <w:noProof/>
            <w:webHidden/>
            <w:sz w:val="24"/>
          </w:rPr>
        </w:r>
        <w:r w:rsidRPr="00D246FF">
          <w:rPr>
            <w:noProof/>
            <w:webHidden/>
            <w:sz w:val="24"/>
          </w:rPr>
          <w:fldChar w:fldCharType="separate"/>
        </w:r>
        <w:r w:rsidR="0066094D">
          <w:rPr>
            <w:noProof/>
            <w:webHidden/>
            <w:sz w:val="24"/>
          </w:rPr>
          <w:t>39</w:t>
        </w:r>
        <w:r w:rsidRPr="00D246FF">
          <w:rPr>
            <w:noProof/>
            <w:webHidden/>
            <w:sz w:val="24"/>
          </w:rPr>
          <w:fldChar w:fldCharType="end"/>
        </w:r>
      </w:hyperlink>
    </w:p>
    <w:p w:rsidR="00A92120" w:rsidRPr="00D246FF" w:rsidRDefault="00120EA7" w:rsidP="00207A86">
      <w:pPr>
        <w:pStyle w:val="80"/>
        <w:tabs>
          <w:tab w:val="right" w:leader="dot" w:pos="9356"/>
        </w:tabs>
        <w:spacing w:line="360" w:lineRule="auto"/>
        <w:ind w:leftChars="134" w:left="281" w:rightChars="134" w:right="281"/>
        <w:rPr>
          <w:noProof/>
          <w:sz w:val="24"/>
        </w:rPr>
      </w:pPr>
      <w:hyperlink w:anchor="_Toc72526252" w:history="1">
        <w:r w:rsidR="00A92120" w:rsidRPr="00D246FF">
          <w:rPr>
            <w:b/>
            <w:noProof/>
            <w:sz w:val="24"/>
          </w:rPr>
          <w:t>第四部分</w:t>
        </w:r>
        <w:r w:rsidR="00A92120" w:rsidRPr="00D246FF">
          <w:rPr>
            <w:b/>
            <w:noProof/>
            <w:sz w:val="24"/>
          </w:rPr>
          <w:t xml:space="preserve">  </w:t>
        </w:r>
        <w:r w:rsidR="00A92120" w:rsidRPr="00D246FF">
          <w:rPr>
            <w:b/>
            <w:noProof/>
            <w:sz w:val="24"/>
          </w:rPr>
          <w:t>合同格式</w:t>
        </w:r>
        <w:r w:rsidR="00A92120" w:rsidRPr="00D246FF">
          <w:rPr>
            <w:noProof/>
            <w:webHidden/>
            <w:sz w:val="24"/>
          </w:rPr>
          <w:tab/>
        </w:r>
        <w:r w:rsidRPr="00D246FF">
          <w:rPr>
            <w:noProof/>
            <w:webHidden/>
            <w:sz w:val="24"/>
          </w:rPr>
          <w:fldChar w:fldCharType="begin"/>
        </w:r>
        <w:r w:rsidR="00A92120" w:rsidRPr="00D246FF">
          <w:rPr>
            <w:noProof/>
            <w:webHidden/>
            <w:sz w:val="24"/>
          </w:rPr>
          <w:instrText xml:space="preserve"> PAGEREF _Toc72526252 \h </w:instrText>
        </w:r>
        <w:r w:rsidRPr="00D246FF">
          <w:rPr>
            <w:noProof/>
            <w:webHidden/>
            <w:sz w:val="24"/>
          </w:rPr>
        </w:r>
        <w:r w:rsidRPr="00D246FF">
          <w:rPr>
            <w:noProof/>
            <w:webHidden/>
            <w:sz w:val="24"/>
          </w:rPr>
          <w:fldChar w:fldCharType="separate"/>
        </w:r>
        <w:r w:rsidR="0066094D">
          <w:rPr>
            <w:noProof/>
            <w:webHidden/>
            <w:sz w:val="24"/>
          </w:rPr>
          <w:t>40</w:t>
        </w:r>
        <w:r w:rsidRPr="00D246FF">
          <w:rPr>
            <w:noProof/>
            <w:webHidden/>
            <w:sz w:val="24"/>
          </w:rPr>
          <w:fldChar w:fldCharType="end"/>
        </w:r>
      </w:hyperlink>
    </w:p>
    <w:p w:rsidR="00AC4800" w:rsidRPr="00D246FF" w:rsidRDefault="00120EA7" w:rsidP="00AC4800">
      <w:pPr>
        <w:pStyle w:val="80"/>
        <w:tabs>
          <w:tab w:val="right" w:leader="dot" w:pos="9356"/>
        </w:tabs>
        <w:spacing w:line="360" w:lineRule="auto"/>
        <w:ind w:leftChars="134" w:left="281" w:rightChars="134" w:right="281"/>
        <w:rPr>
          <w:rFonts w:asciiTheme="minorHAnsi" w:eastAsiaTheme="minorEastAsia" w:hAnsiTheme="minorHAnsi" w:cstheme="minorBidi"/>
          <w:noProof/>
          <w:sz w:val="24"/>
        </w:rPr>
      </w:pPr>
      <w:hyperlink w:anchor="_Toc72526252" w:history="1">
        <w:r w:rsidR="00AC4800" w:rsidRPr="00D246FF">
          <w:rPr>
            <w:rStyle w:val="af0"/>
            <w:b/>
            <w:noProof/>
            <w:color w:val="auto"/>
            <w:sz w:val="24"/>
          </w:rPr>
          <w:t>第五部分</w:t>
        </w:r>
        <w:r w:rsidR="00AC4800" w:rsidRPr="00D246FF">
          <w:rPr>
            <w:rStyle w:val="af0"/>
            <w:b/>
            <w:noProof/>
            <w:color w:val="auto"/>
            <w:sz w:val="24"/>
          </w:rPr>
          <w:t xml:space="preserve">  </w:t>
        </w:r>
        <w:r w:rsidR="00AC4800" w:rsidRPr="00D246FF">
          <w:rPr>
            <w:rStyle w:val="af0"/>
            <w:rFonts w:hint="eastAsia"/>
            <w:b/>
            <w:noProof/>
            <w:color w:val="auto"/>
            <w:sz w:val="24"/>
          </w:rPr>
          <w:t>技术标准和要求</w:t>
        </w:r>
        <w:r w:rsidR="00AC4800" w:rsidRPr="00D246FF">
          <w:rPr>
            <w:rStyle w:val="af0"/>
            <w:noProof/>
            <w:webHidden/>
            <w:color w:val="auto"/>
            <w:sz w:val="24"/>
          </w:rPr>
          <w:tab/>
          <w:t>12</w:t>
        </w:r>
        <w:r w:rsidR="00BF353C" w:rsidRPr="00D246FF">
          <w:rPr>
            <w:rStyle w:val="af0"/>
            <w:rFonts w:hint="eastAsia"/>
            <w:noProof/>
            <w:webHidden/>
            <w:color w:val="auto"/>
            <w:sz w:val="24"/>
          </w:rPr>
          <w:t>0</w:t>
        </w:r>
      </w:hyperlink>
    </w:p>
    <w:p w:rsidR="00AC4800" w:rsidRPr="00D246FF" w:rsidRDefault="00AC4800" w:rsidP="00422AE7">
      <w:pPr>
        <w:rPr>
          <w:noProof/>
        </w:rPr>
      </w:pPr>
    </w:p>
    <w:p w:rsidR="00467A0A" w:rsidRPr="00D246FF" w:rsidRDefault="00120EA7" w:rsidP="001F11AD">
      <w:pPr>
        <w:tabs>
          <w:tab w:val="right" w:leader="dot" w:pos="9356"/>
        </w:tabs>
        <w:spacing w:line="360" w:lineRule="auto"/>
        <w:ind w:rightChars="134" w:right="281"/>
        <w:rPr>
          <w:b/>
          <w:bCs/>
          <w:sz w:val="44"/>
          <w:szCs w:val="44"/>
        </w:rPr>
        <w:sectPr w:rsidR="00467A0A" w:rsidRPr="00D246FF">
          <w:footerReference w:type="default" r:id="rId11"/>
          <w:pgSz w:w="11907" w:h="16840"/>
          <w:pgMar w:top="1418" w:right="851" w:bottom="1418" w:left="851" w:header="851" w:footer="992" w:gutter="567"/>
          <w:cols w:space="720"/>
          <w:docGrid w:type="linesAndChars" w:linePitch="312"/>
        </w:sectPr>
      </w:pPr>
      <w:r w:rsidRPr="00D246FF">
        <w:rPr>
          <w:rFonts w:hint="eastAsia"/>
          <w:sz w:val="24"/>
        </w:rPr>
        <w:fldChar w:fldCharType="end"/>
      </w:r>
    </w:p>
    <w:p w:rsidR="00467A0A" w:rsidRPr="00D246FF" w:rsidRDefault="003D071A">
      <w:pPr>
        <w:pStyle w:val="1"/>
        <w:spacing w:line="520" w:lineRule="exact"/>
        <w:jc w:val="center"/>
        <w:rPr>
          <w:b/>
          <w:bCs w:val="0"/>
          <w:sz w:val="44"/>
          <w:szCs w:val="44"/>
        </w:rPr>
      </w:pPr>
      <w:bookmarkStart w:id="1" w:name="_Toc72526231"/>
      <w:r w:rsidRPr="00D246FF">
        <w:rPr>
          <w:b/>
          <w:bCs w:val="0"/>
          <w:sz w:val="44"/>
          <w:szCs w:val="44"/>
        </w:rPr>
        <w:lastRenderedPageBreak/>
        <w:t>第一部分</w:t>
      </w:r>
      <w:r w:rsidRPr="00D246FF">
        <w:rPr>
          <w:b/>
          <w:bCs w:val="0"/>
          <w:sz w:val="44"/>
          <w:szCs w:val="44"/>
        </w:rPr>
        <w:t xml:space="preserve">  </w:t>
      </w:r>
      <w:r w:rsidRPr="00D246FF">
        <w:rPr>
          <w:b/>
          <w:bCs w:val="0"/>
          <w:sz w:val="44"/>
          <w:szCs w:val="44"/>
        </w:rPr>
        <w:t>招标公告</w:t>
      </w:r>
      <w:bookmarkEnd w:id="1"/>
    </w:p>
    <w:p w:rsidR="00467A0A" w:rsidRPr="00D246FF" w:rsidRDefault="00467A0A"/>
    <w:p w:rsidR="00467A0A" w:rsidRPr="00D246FF" w:rsidRDefault="00FE0D85" w:rsidP="00F369A9">
      <w:pPr>
        <w:spacing w:line="520" w:lineRule="exact"/>
        <w:jc w:val="center"/>
        <w:rPr>
          <w:rFonts w:ascii="宋体" w:hAnsi="宋体" w:cs="仿宋"/>
          <w:b/>
          <w:bCs/>
          <w:sz w:val="28"/>
          <w:szCs w:val="28"/>
        </w:rPr>
      </w:pPr>
      <w:r w:rsidRPr="00D246FF">
        <w:rPr>
          <w:rFonts w:ascii="华文行楷" w:eastAsia="华文行楷" w:hAnsi="宋体" w:cs="仿宋" w:hint="eastAsia"/>
          <w:sz w:val="28"/>
          <w:szCs w:val="28"/>
          <w:u w:val="single"/>
        </w:rPr>
        <w:t>岭南师范学院新校区(湖光校区)建设项目(首期)</w:t>
      </w:r>
      <w:r w:rsidR="000267CD" w:rsidRPr="00D246FF">
        <w:rPr>
          <w:rFonts w:ascii="华文行楷" w:eastAsia="华文行楷" w:hAnsi="宋体" w:cs="仿宋" w:hint="eastAsia"/>
          <w:sz w:val="28"/>
          <w:szCs w:val="28"/>
          <w:u w:val="single"/>
        </w:rPr>
        <w:t>第一标段</w:t>
      </w:r>
      <w:r w:rsidRPr="00D246FF">
        <w:rPr>
          <w:rFonts w:ascii="华文行楷" w:eastAsia="华文行楷" w:hAnsi="宋体" w:cs="仿宋" w:hint="eastAsia"/>
          <w:sz w:val="28"/>
          <w:szCs w:val="28"/>
          <w:u w:val="single"/>
        </w:rPr>
        <w:t>工程</w:t>
      </w:r>
      <w:r w:rsidR="003D071A" w:rsidRPr="00D246FF">
        <w:rPr>
          <w:rFonts w:ascii="宋体" w:hAnsi="宋体" w:cs="仿宋" w:hint="eastAsia"/>
          <w:b/>
          <w:bCs/>
          <w:sz w:val="28"/>
          <w:szCs w:val="28"/>
        </w:rPr>
        <w:t>施工</w:t>
      </w:r>
    </w:p>
    <w:p w:rsidR="00467A0A" w:rsidRPr="00D246FF" w:rsidRDefault="003D071A">
      <w:p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1.招标条件</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本招标项目</w:t>
      </w:r>
      <w:bookmarkStart w:id="2" w:name="_Hlk72657212"/>
      <w:r w:rsidR="00FE0D85" w:rsidRPr="00D246FF">
        <w:rPr>
          <w:rFonts w:ascii="华文行楷" w:eastAsia="华文行楷" w:hAnsi="宋体" w:cs="宋体" w:hint="eastAsia"/>
          <w:sz w:val="28"/>
          <w:szCs w:val="28"/>
          <w:u w:val="single"/>
        </w:rPr>
        <w:t>岭南师范学院新校区(</w:t>
      </w:r>
      <w:bookmarkStart w:id="3" w:name="_Hlk72657635"/>
      <w:r w:rsidR="00FE0D85" w:rsidRPr="00D246FF">
        <w:rPr>
          <w:rFonts w:ascii="华文行楷" w:eastAsia="华文行楷" w:hAnsi="宋体" w:cs="宋体" w:hint="eastAsia"/>
          <w:sz w:val="28"/>
          <w:szCs w:val="28"/>
          <w:u w:val="single"/>
        </w:rPr>
        <w:t>湖光校区)建设项目</w:t>
      </w:r>
      <w:bookmarkEnd w:id="3"/>
      <w:r w:rsidR="00FE0D85" w:rsidRPr="00D246FF">
        <w:rPr>
          <w:rFonts w:ascii="华文行楷" w:eastAsia="华文行楷" w:hAnsi="宋体" w:cs="宋体" w:hint="eastAsia"/>
          <w:sz w:val="28"/>
          <w:szCs w:val="28"/>
          <w:u w:val="single"/>
        </w:rPr>
        <w:t>(首期)</w:t>
      </w:r>
      <w:r w:rsidR="00705E53" w:rsidRPr="00D246FF">
        <w:rPr>
          <w:rFonts w:ascii="华文行楷" w:eastAsia="华文行楷" w:hAnsi="宋体" w:cs="宋体" w:hint="eastAsia"/>
          <w:sz w:val="28"/>
          <w:szCs w:val="28"/>
          <w:u w:val="single"/>
        </w:rPr>
        <w:t>第一标段</w:t>
      </w:r>
      <w:r w:rsidR="00FE0D85" w:rsidRPr="00D246FF">
        <w:rPr>
          <w:rFonts w:ascii="华文行楷" w:eastAsia="华文行楷" w:hAnsi="宋体" w:cs="宋体" w:hint="eastAsia"/>
          <w:sz w:val="28"/>
          <w:szCs w:val="28"/>
          <w:u w:val="single"/>
        </w:rPr>
        <w:t>工程</w:t>
      </w:r>
      <w:bookmarkEnd w:id="2"/>
      <w:r w:rsidRPr="00D246FF">
        <w:rPr>
          <w:rFonts w:ascii="华文行楷" w:eastAsia="华文行楷" w:hAnsi="宋体" w:cs="宋体" w:hint="eastAsia"/>
          <w:sz w:val="28"/>
          <w:szCs w:val="28"/>
          <w:u w:val="single"/>
        </w:rPr>
        <w:t>施工</w:t>
      </w:r>
      <w:r w:rsidRPr="00D246FF">
        <w:rPr>
          <w:rFonts w:ascii="宋体" w:hAnsi="宋体" w:cs="宋体" w:hint="eastAsia"/>
          <w:sz w:val="28"/>
          <w:szCs w:val="28"/>
        </w:rPr>
        <w:t>已由</w:t>
      </w:r>
      <w:r w:rsidRPr="00D246FF">
        <w:rPr>
          <w:rFonts w:ascii="华文行楷" w:eastAsia="华文行楷" w:hAnsi="宋体" w:cs="仿宋" w:hint="eastAsia"/>
          <w:sz w:val="28"/>
          <w:szCs w:val="28"/>
          <w:u w:val="single"/>
        </w:rPr>
        <w:t>湛江市发展和改革局</w:t>
      </w:r>
      <w:r w:rsidRPr="00D246FF">
        <w:rPr>
          <w:rFonts w:ascii="宋体" w:hAnsi="宋体" w:cs="宋体" w:hint="eastAsia"/>
          <w:sz w:val="28"/>
          <w:szCs w:val="28"/>
        </w:rPr>
        <w:t>以</w:t>
      </w:r>
      <w:bookmarkStart w:id="4" w:name="_Hlk72657398"/>
      <w:r w:rsidR="00F369A9" w:rsidRPr="00D246FF">
        <w:rPr>
          <w:rFonts w:ascii="华文行楷" w:eastAsia="华文行楷" w:hAnsi="宋体" w:cs="宋体" w:hint="eastAsia"/>
          <w:sz w:val="28"/>
          <w:szCs w:val="28"/>
          <w:u w:val="single"/>
        </w:rPr>
        <w:t>湛发改社【2019】671号</w:t>
      </w:r>
      <w:bookmarkEnd w:id="4"/>
      <w:r w:rsidRPr="00D246FF">
        <w:rPr>
          <w:rFonts w:ascii="宋体" w:hAnsi="宋体" w:cs="宋体" w:hint="eastAsia"/>
          <w:sz w:val="28"/>
          <w:szCs w:val="28"/>
        </w:rPr>
        <w:t>批准建设，项目代码为</w:t>
      </w:r>
      <w:bookmarkStart w:id="5" w:name="_Hlk72657382"/>
      <w:r w:rsidR="00070C72" w:rsidRPr="00D246FF">
        <w:rPr>
          <w:rFonts w:ascii="华文行楷" w:eastAsia="华文行楷" w:hAnsi="宋体" w:cs="宋体" w:hint="eastAsia"/>
          <w:sz w:val="28"/>
          <w:szCs w:val="28"/>
          <w:u w:val="single"/>
        </w:rPr>
        <w:t>2017-440802-82-01-811447</w:t>
      </w:r>
      <w:bookmarkEnd w:id="5"/>
      <w:r w:rsidRPr="00D246FF">
        <w:rPr>
          <w:rFonts w:ascii="宋体" w:hAnsi="宋体" w:cs="宋体" w:hint="eastAsia"/>
          <w:sz w:val="28"/>
          <w:szCs w:val="28"/>
        </w:rPr>
        <w:t>，项目业主为</w:t>
      </w:r>
      <w:r w:rsidR="00070C72" w:rsidRPr="00D246FF">
        <w:rPr>
          <w:rFonts w:ascii="华文行楷" w:eastAsia="华文行楷" w:hAnsi="华文行楷" w:cs="华文行楷" w:hint="eastAsia"/>
          <w:sz w:val="28"/>
          <w:szCs w:val="28"/>
          <w:u w:val="single"/>
        </w:rPr>
        <w:t>岭南师范学院</w:t>
      </w:r>
      <w:r w:rsidRPr="00D246FF">
        <w:rPr>
          <w:rFonts w:ascii="宋体" w:hAnsi="宋体" w:cs="宋体" w:hint="eastAsia"/>
          <w:sz w:val="28"/>
          <w:szCs w:val="28"/>
        </w:rPr>
        <w:t>，建设资金来自</w:t>
      </w:r>
      <w:bookmarkStart w:id="6" w:name="_Hlk72657245"/>
      <w:r w:rsidR="00070C72" w:rsidRPr="00D246FF">
        <w:rPr>
          <w:rFonts w:ascii="华文行楷" w:eastAsia="华文行楷" w:hAnsi="宋体" w:cs="仿宋" w:hint="eastAsia"/>
          <w:sz w:val="28"/>
          <w:szCs w:val="28"/>
          <w:u w:val="single"/>
        </w:rPr>
        <w:t>省、市财政及岭南师范学院筹集解决</w:t>
      </w:r>
      <w:bookmarkEnd w:id="6"/>
      <w:r w:rsidRPr="00D246FF">
        <w:rPr>
          <w:rFonts w:ascii="宋体" w:hAnsi="宋体" w:cs="宋体" w:hint="eastAsia"/>
          <w:sz w:val="28"/>
          <w:szCs w:val="28"/>
        </w:rPr>
        <w:t>，出资比例</w:t>
      </w:r>
      <w:r w:rsidRPr="00D246FF">
        <w:rPr>
          <w:rFonts w:ascii="华文行楷" w:eastAsia="华文行楷" w:hAnsi="宋体" w:cs="仿宋" w:hint="eastAsia"/>
          <w:sz w:val="28"/>
          <w:szCs w:val="28"/>
          <w:u w:val="single"/>
        </w:rPr>
        <w:t>100%</w:t>
      </w:r>
      <w:r w:rsidRPr="00D246FF">
        <w:rPr>
          <w:rFonts w:ascii="宋体" w:hAnsi="宋体" w:cs="宋体" w:hint="eastAsia"/>
          <w:sz w:val="28"/>
          <w:szCs w:val="28"/>
        </w:rPr>
        <w:t>，招标人为</w:t>
      </w:r>
      <w:bookmarkStart w:id="7" w:name="_Hlk72657573"/>
      <w:r w:rsidR="00F369A9" w:rsidRPr="00D246FF">
        <w:rPr>
          <w:rFonts w:ascii="华文行楷" w:eastAsia="华文行楷" w:hAnsi="宋体" w:cs="仿宋" w:hint="eastAsia"/>
          <w:sz w:val="28"/>
          <w:szCs w:val="28"/>
          <w:u w:val="single"/>
        </w:rPr>
        <w:t>广东省建筑工程监理有限公司</w:t>
      </w:r>
      <w:bookmarkEnd w:id="7"/>
      <w:r w:rsidRPr="00D246FF">
        <w:rPr>
          <w:rFonts w:ascii="宋体" w:hAnsi="宋体" w:cs="宋体" w:hint="eastAsia"/>
          <w:sz w:val="28"/>
          <w:szCs w:val="28"/>
        </w:rPr>
        <w:t>，招标代理机构为</w:t>
      </w:r>
      <w:r w:rsidR="00F369A9" w:rsidRPr="00D246FF">
        <w:rPr>
          <w:rFonts w:ascii="华文行楷" w:eastAsia="华文行楷" w:hAnsi="宋体" w:cs="仿宋" w:hint="eastAsia"/>
          <w:sz w:val="28"/>
          <w:szCs w:val="28"/>
          <w:u w:val="single"/>
        </w:rPr>
        <w:t>广东华伦招标有限公司</w:t>
      </w:r>
      <w:r w:rsidRPr="00D246FF">
        <w:rPr>
          <w:rFonts w:ascii="宋体" w:hAnsi="宋体" w:cs="宋体" w:hint="eastAsia"/>
          <w:sz w:val="28"/>
          <w:szCs w:val="28"/>
        </w:rPr>
        <w:t>。项目已具备招标条件，现对该项目进行公开招标。</w:t>
      </w:r>
    </w:p>
    <w:p w:rsidR="00467A0A" w:rsidRPr="00D246FF" w:rsidRDefault="003D071A">
      <w:p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2.项目概况与招标范围</w:t>
      </w:r>
    </w:p>
    <w:p w:rsidR="00467A0A" w:rsidRPr="00D246FF" w:rsidRDefault="003D071A">
      <w:pPr>
        <w:spacing w:line="520" w:lineRule="exact"/>
        <w:ind w:firstLineChars="200" w:firstLine="560"/>
        <w:jc w:val="left"/>
        <w:rPr>
          <w:rFonts w:ascii="华文行楷" w:hAnsi="宋体" w:cs="仿宋"/>
          <w:b/>
          <w:bCs/>
          <w:sz w:val="28"/>
          <w:szCs w:val="28"/>
          <w:u w:val="single"/>
        </w:rPr>
      </w:pPr>
      <w:r w:rsidRPr="00D246FF">
        <w:rPr>
          <w:rFonts w:ascii="宋体" w:hAnsi="宋体" w:cs="宋体" w:hint="eastAsia"/>
          <w:sz w:val="28"/>
          <w:szCs w:val="28"/>
        </w:rPr>
        <w:t>2.1工程名称：</w:t>
      </w:r>
      <w:r w:rsidR="00FE0D85" w:rsidRPr="00D246FF">
        <w:rPr>
          <w:rFonts w:ascii="华文行楷" w:eastAsia="华文行楷" w:hAnsi="宋体" w:cs="宋体" w:hint="eastAsia"/>
          <w:sz w:val="28"/>
          <w:szCs w:val="28"/>
          <w:u w:val="single"/>
        </w:rPr>
        <w:t>岭南师范学院新校区(湖光校区)建设项目(首期)</w:t>
      </w:r>
      <w:r w:rsidR="00705E53" w:rsidRPr="00D246FF">
        <w:rPr>
          <w:rFonts w:ascii="华文行楷" w:eastAsia="华文行楷" w:hAnsi="宋体" w:cs="宋体" w:hint="eastAsia"/>
          <w:sz w:val="28"/>
          <w:szCs w:val="28"/>
          <w:u w:val="single"/>
        </w:rPr>
        <w:t>第一标段</w:t>
      </w:r>
      <w:r w:rsidR="00FE0D85" w:rsidRPr="00D246FF">
        <w:rPr>
          <w:rFonts w:ascii="华文行楷" w:eastAsia="华文行楷" w:hAnsi="宋体" w:cs="宋体" w:hint="eastAsia"/>
          <w:sz w:val="28"/>
          <w:szCs w:val="28"/>
          <w:u w:val="single"/>
        </w:rPr>
        <w:t>工程</w:t>
      </w:r>
      <w:r w:rsidRPr="00D246FF">
        <w:rPr>
          <w:rFonts w:ascii="华文行楷" w:eastAsia="华文行楷" w:hAnsi="宋体" w:cs="宋体" w:hint="eastAsia"/>
          <w:sz w:val="28"/>
          <w:szCs w:val="28"/>
          <w:u w:val="single"/>
        </w:rPr>
        <w:t>施工</w:t>
      </w:r>
    </w:p>
    <w:p w:rsidR="00467A0A" w:rsidRPr="00D246FF" w:rsidRDefault="003D071A">
      <w:pPr>
        <w:spacing w:line="520" w:lineRule="exact"/>
        <w:ind w:firstLineChars="200" w:firstLine="560"/>
        <w:jc w:val="left"/>
      </w:pPr>
      <w:r w:rsidRPr="00D246FF">
        <w:rPr>
          <w:rFonts w:ascii="宋体" w:hAnsi="宋体" w:cs="宋体" w:hint="eastAsia"/>
          <w:sz w:val="28"/>
          <w:szCs w:val="28"/>
        </w:rPr>
        <w:t>2.2工程地址：</w:t>
      </w:r>
      <w:bookmarkStart w:id="8" w:name="_Hlk72657233"/>
      <w:r w:rsidR="00070C72" w:rsidRPr="00D246FF">
        <w:rPr>
          <w:rFonts w:ascii="华文行楷" w:eastAsia="华文行楷" w:hAnsi="华文行楷" w:cs="华文行楷" w:hint="eastAsia"/>
          <w:sz w:val="28"/>
          <w:szCs w:val="28"/>
          <w:u w:val="single"/>
        </w:rPr>
        <w:t>项目位于湛江教育基地，毗邻市委党校拟规划建设用地，东至乌石路，西至新坡路，南至教育四路，北至西环路。</w:t>
      </w:r>
      <w:bookmarkEnd w:id="8"/>
    </w:p>
    <w:p w:rsidR="00467A0A" w:rsidRPr="00D246FF" w:rsidRDefault="003D071A">
      <w:pPr>
        <w:ind w:firstLineChars="200" w:firstLine="560"/>
        <w:rPr>
          <w:rFonts w:ascii="华文行楷" w:eastAsia="华文行楷" w:hAnsi="宋体" w:cs="宋体"/>
          <w:sz w:val="28"/>
          <w:szCs w:val="28"/>
          <w:u w:val="single"/>
        </w:rPr>
      </w:pPr>
      <w:r w:rsidRPr="00D246FF">
        <w:rPr>
          <w:rFonts w:ascii="宋体" w:hAnsi="宋体" w:cs="宋体" w:hint="eastAsia"/>
          <w:sz w:val="28"/>
          <w:szCs w:val="28"/>
        </w:rPr>
        <w:t>2.3工程规模：</w:t>
      </w:r>
      <w:bookmarkStart w:id="9" w:name="_Hlk72657278"/>
      <w:r w:rsidR="00070C72" w:rsidRPr="00D246FF">
        <w:rPr>
          <w:rFonts w:ascii="华文行楷" w:eastAsia="华文行楷" w:hAnsi="宋体" w:cs="宋体" w:hint="eastAsia"/>
          <w:sz w:val="28"/>
          <w:szCs w:val="28"/>
          <w:u w:val="single"/>
        </w:rPr>
        <w:t>岭南师范学院新校区(湖光校区)建设项目(首期)总用地面积533341平方米，规划建筑总面积为</w:t>
      </w:r>
      <w:r w:rsidR="00162F75" w:rsidRPr="00D246FF">
        <w:rPr>
          <w:rFonts w:ascii="华文行楷" w:eastAsia="华文行楷" w:hAnsi="宋体" w:cs="宋体"/>
          <w:sz w:val="28"/>
          <w:szCs w:val="28"/>
          <w:u w:val="single"/>
        </w:rPr>
        <w:t>242664.84</w:t>
      </w:r>
      <w:r w:rsidR="00070C72" w:rsidRPr="00D246FF">
        <w:rPr>
          <w:rFonts w:ascii="华文行楷" w:eastAsia="华文行楷" w:hAnsi="宋体" w:cs="宋体" w:hint="eastAsia"/>
          <w:sz w:val="28"/>
          <w:szCs w:val="28"/>
          <w:u w:val="single"/>
        </w:rPr>
        <w:t>平方米（包括地下室</w:t>
      </w:r>
      <w:r w:rsidR="00162F75" w:rsidRPr="00D246FF">
        <w:rPr>
          <w:rFonts w:ascii="华文行楷" w:eastAsia="华文行楷" w:hAnsi="宋体" w:cs="宋体"/>
          <w:sz w:val="28"/>
          <w:szCs w:val="28"/>
          <w:u w:val="single"/>
        </w:rPr>
        <w:t>19898.11</w:t>
      </w:r>
      <w:r w:rsidR="00070C72" w:rsidRPr="00D246FF">
        <w:rPr>
          <w:rFonts w:ascii="华文行楷" w:eastAsia="华文行楷" w:hAnsi="宋体" w:cs="宋体" w:hint="eastAsia"/>
          <w:sz w:val="28"/>
          <w:szCs w:val="28"/>
          <w:u w:val="single"/>
        </w:rPr>
        <w:t>平方米）</w:t>
      </w:r>
      <w:r w:rsidR="007A2FA3" w:rsidRPr="00D246FF">
        <w:rPr>
          <w:rFonts w:ascii="华文行楷" w:eastAsia="华文行楷" w:hAnsi="宋体" w:cs="宋体" w:hint="eastAsia"/>
          <w:sz w:val="28"/>
          <w:szCs w:val="28"/>
          <w:u w:val="single"/>
        </w:rPr>
        <w:t>，主要包括教学楼、实验楼、后勤楼、宿舍、食堂、图书馆、看台、门卫室等建筑</w:t>
      </w:r>
      <w:r w:rsidR="00070C72" w:rsidRPr="00D246FF">
        <w:rPr>
          <w:rFonts w:ascii="华文行楷" w:eastAsia="华文行楷" w:hAnsi="宋体" w:cs="宋体" w:hint="eastAsia"/>
          <w:sz w:val="28"/>
          <w:szCs w:val="28"/>
          <w:u w:val="single"/>
        </w:rPr>
        <w:t>。</w:t>
      </w:r>
      <w:r w:rsidR="00A73967" w:rsidRPr="00D246FF">
        <w:rPr>
          <w:rFonts w:ascii="华文行楷" w:eastAsia="华文行楷" w:hAnsi="宋体" w:cs="宋体" w:hint="eastAsia"/>
          <w:sz w:val="28"/>
          <w:szCs w:val="28"/>
          <w:u w:val="single"/>
        </w:rPr>
        <w:t>首期建设内容分三个阶段实施，本次施工招标为第一阶段第一标段，</w:t>
      </w:r>
      <w:r w:rsidR="00070C72" w:rsidRPr="00D246FF">
        <w:rPr>
          <w:rFonts w:ascii="华文行楷" w:eastAsia="华文行楷" w:hAnsi="宋体" w:cs="宋体" w:hint="eastAsia"/>
          <w:sz w:val="28"/>
          <w:szCs w:val="28"/>
          <w:u w:val="single"/>
        </w:rPr>
        <w:t>建设内容包括</w:t>
      </w:r>
      <w:r w:rsidR="00070C72" w:rsidRPr="00D246FF">
        <w:rPr>
          <w:rFonts w:ascii="华文行楷" w:eastAsia="华文行楷" w:hAnsi="华文行楷" w:cs="华文行楷" w:hint="eastAsia"/>
          <w:sz w:val="28"/>
          <w:szCs w:val="28"/>
          <w:u w:val="single"/>
        </w:rPr>
        <w:t>看台</w:t>
      </w:r>
      <w:r w:rsidR="000C1A8D" w:rsidRPr="00D246FF">
        <w:rPr>
          <w:rFonts w:ascii="华文行楷" w:eastAsia="华文行楷" w:hAnsi="华文行楷" w:cs="华文行楷" w:hint="eastAsia"/>
          <w:sz w:val="28"/>
          <w:szCs w:val="28"/>
          <w:u w:val="single"/>
        </w:rPr>
        <w:t>建筑面积</w:t>
      </w:r>
      <w:r w:rsidR="00070C72" w:rsidRPr="00D246FF">
        <w:rPr>
          <w:rFonts w:ascii="华文行楷" w:eastAsia="华文行楷" w:hAnsi="华文行楷" w:cs="华文行楷" w:hint="eastAsia"/>
          <w:sz w:val="28"/>
          <w:szCs w:val="28"/>
          <w:u w:val="single"/>
        </w:rPr>
        <w:t>约</w:t>
      </w:r>
      <w:r w:rsidR="00A73967" w:rsidRPr="00D246FF">
        <w:rPr>
          <w:rFonts w:ascii="华文行楷" w:eastAsia="华文行楷" w:hAnsi="华文行楷" w:cs="华文行楷"/>
          <w:sz w:val="28"/>
          <w:szCs w:val="28"/>
          <w:u w:val="single"/>
        </w:rPr>
        <w:t>2743.37</w:t>
      </w:r>
      <w:r w:rsidR="00A73967" w:rsidRPr="00D246FF">
        <w:rPr>
          <w:rFonts w:ascii="华文行楷" w:eastAsia="华文行楷" w:hAnsi="宋体" w:cs="宋体" w:hint="eastAsia"/>
          <w:sz w:val="28"/>
          <w:szCs w:val="28"/>
          <w:u w:val="single"/>
        </w:rPr>
        <w:t>平方米</w:t>
      </w:r>
      <w:r w:rsidR="00070C72" w:rsidRPr="00D246FF">
        <w:rPr>
          <w:rFonts w:ascii="华文行楷" w:eastAsia="华文行楷" w:hAnsi="华文行楷" w:cs="华文行楷" w:hint="eastAsia"/>
          <w:sz w:val="28"/>
          <w:szCs w:val="28"/>
          <w:u w:val="single"/>
        </w:rPr>
        <w:t>和室外体育场地</w:t>
      </w:r>
      <w:r w:rsidR="000C0334" w:rsidRPr="00D246FF">
        <w:rPr>
          <w:rFonts w:ascii="华文行楷" w:eastAsia="华文行楷" w:hAnsi="宋体" w:cs="宋体" w:hint="eastAsia"/>
          <w:sz w:val="28"/>
          <w:szCs w:val="28"/>
          <w:u w:val="single"/>
        </w:rPr>
        <w:t>（其中</w:t>
      </w:r>
      <w:r w:rsidR="00BE3CA9" w:rsidRPr="00D246FF">
        <w:rPr>
          <w:rFonts w:ascii="华文行楷" w:eastAsia="华文行楷" w:hAnsi="宋体" w:cs="宋体" w:hint="eastAsia"/>
          <w:sz w:val="28"/>
          <w:szCs w:val="28"/>
          <w:u w:val="single"/>
        </w:rPr>
        <w:t>包含一个</w:t>
      </w:r>
      <w:r w:rsidR="000C0334" w:rsidRPr="00D246FF">
        <w:rPr>
          <w:rFonts w:ascii="华文行楷" w:eastAsia="华文行楷" w:hAnsi="宋体" w:cs="宋体" w:hint="eastAsia"/>
          <w:sz w:val="28"/>
          <w:szCs w:val="28"/>
          <w:u w:val="single"/>
        </w:rPr>
        <w:t>400米跑道的田径场，</w:t>
      </w:r>
      <w:r w:rsidR="00BE3CA9" w:rsidRPr="00D246FF">
        <w:rPr>
          <w:rFonts w:ascii="华文行楷" w:eastAsia="华文行楷" w:hAnsi="宋体" w:cs="宋体" w:hint="eastAsia"/>
          <w:sz w:val="28"/>
          <w:szCs w:val="28"/>
          <w:u w:val="single"/>
        </w:rPr>
        <w:t>六</w:t>
      </w:r>
      <w:r w:rsidR="000C0334" w:rsidRPr="00D246FF">
        <w:rPr>
          <w:rFonts w:ascii="华文行楷" w:eastAsia="华文行楷" w:hAnsi="宋体" w:cs="宋体" w:hint="eastAsia"/>
          <w:sz w:val="28"/>
          <w:szCs w:val="28"/>
          <w:u w:val="single"/>
        </w:rPr>
        <w:t>个篮球场</w:t>
      </w:r>
      <w:r w:rsidR="00705E53" w:rsidRPr="00D246FF">
        <w:rPr>
          <w:rFonts w:ascii="华文行楷" w:eastAsia="华文行楷" w:hAnsi="宋体" w:cs="宋体" w:hint="eastAsia"/>
          <w:sz w:val="28"/>
          <w:szCs w:val="28"/>
          <w:u w:val="single"/>
        </w:rPr>
        <w:t>、三</w:t>
      </w:r>
      <w:r w:rsidR="000C0334" w:rsidRPr="00D246FF">
        <w:rPr>
          <w:rFonts w:ascii="华文行楷" w:eastAsia="华文行楷" w:hAnsi="宋体" w:cs="宋体" w:hint="eastAsia"/>
          <w:sz w:val="28"/>
          <w:szCs w:val="28"/>
          <w:u w:val="single"/>
        </w:rPr>
        <w:t>个排球场</w:t>
      </w:r>
      <w:r w:rsidR="00705E53" w:rsidRPr="00D246FF">
        <w:rPr>
          <w:rFonts w:ascii="华文行楷" w:eastAsia="华文行楷" w:hAnsi="宋体" w:cs="宋体" w:hint="eastAsia"/>
          <w:sz w:val="28"/>
          <w:szCs w:val="28"/>
          <w:u w:val="single"/>
        </w:rPr>
        <w:t>和五个匹克球场</w:t>
      </w:r>
      <w:r w:rsidR="000C0334" w:rsidRPr="00D246FF">
        <w:rPr>
          <w:rFonts w:ascii="华文行楷" w:eastAsia="华文行楷" w:hAnsi="宋体" w:cs="宋体" w:hint="eastAsia"/>
          <w:sz w:val="28"/>
          <w:szCs w:val="28"/>
          <w:u w:val="single"/>
        </w:rPr>
        <w:t>）</w:t>
      </w:r>
      <w:r w:rsidR="00A73967" w:rsidRPr="00D246FF">
        <w:rPr>
          <w:rFonts w:ascii="华文行楷" w:eastAsia="华文行楷" w:hAnsi="宋体" w:cs="宋体" w:hint="eastAsia"/>
          <w:sz w:val="28"/>
          <w:szCs w:val="28"/>
          <w:u w:val="single"/>
        </w:rPr>
        <w:t>，以及相关的道路、照明、</w:t>
      </w:r>
      <w:r w:rsidR="007A2FA3" w:rsidRPr="00D246FF">
        <w:rPr>
          <w:rFonts w:ascii="华文行楷" w:eastAsia="华文行楷" w:hAnsi="宋体" w:cs="宋体" w:hint="eastAsia"/>
          <w:sz w:val="28"/>
          <w:szCs w:val="28"/>
          <w:u w:val="single"/>
        </w:rPr>
        <w:t>智能化</w:t>
      </w:r>
      <w:r w:rsidR="004D38DC" w:rsidRPr="00D246FF">
        <w:rPr>
          <w:rFonts w:ascii="华文行楷" w:eastAsia="华文行楷" w:hAnsi="宋体" w:cs="宋体" w:hint="eastAsia"/>
          <w:sz w:val="28"/>
          <w:szCs w:val="28"/>
          <w:u w:val="single"/>
        </w:rPr>
        <w:t>、</w:t>
      </w:r>
      <w:r w:rsidR="00A73967" w:rsidRPr="00D246FF">
        <w:rPr>
          <w:rFonts w:ascii="华文行楷" w:eastAsia="华文行楷" w:hAnsi="宋体" w:cs="宋体" w:hint="eastAsia"/>
          <w:sz w:val="28"/>
          <w:szCs w:val="28"/>
          <w:u w:val="single"/>
        </w:rPr>
        <w:t>给排水管网等室外配套工程</w:t>
      </w:r>
      <w:r w:rsidR="007A2FA3" w:rsidRPr="00D246FF">
        <w:rPr>
          <w:rFonts w:ascii="华文行楷" w:eastAsia="华文行楷" w:hAnsi="宋体" w:cs="宋体" w:hint="eastAsia"/>
          <w:sz w:val="28"/>
          <w:szCs w:val="28"/>
          <w:u w:val="single"/>
        </w:rPr>
        <w:t>（不含绿化工程）</w:t>
      </w:r>
      <w:r w:rsidR="00070C72" w:rsidRPr="00D246FF">
        <w:rPr>
          <w:rFonts w:ascii="华文行楷" w:eastAsia="华文行楷" w:hAnsi="华文行楷" w:cs="华文行楷" w:hint="eastAsia"/>
          <w:sz w:val="28"/>
          <w:szCs w:val="28"/>
          <w:u w:val="single"/>
        </w:rPr>
        <w:t>。</w:t>
      </w:r>
      <w:bookmarkEnd w:id="9"/>
    </w:p>
    <w:p w:rsidR="00467A0A" w:rsidRPr="00D246FF" w:rsidRDefault="003D071A">
      <w:pPr>
        <w:ind w:firstLineChars="200" w:firstLine="560"/>
        <w:rPr>
          <w:rFonts w:ascii="宋体" w:hAnsi="宋体" w:cs="宋体"/>
          <w:sz w:val="28"/>
          <w:szCs w:val="28"/>
        </w:rPr>
      </w:pPr>
      <w:r w:rsidRPr="00D246FF">
        <w:rPr>
          <w:rFonts w:ascii="宋体" w:hAnsi="宋体" w:cs="宋体" w:hint="eastAsia"/>
          <w:sz w:val="28"/>
          <w:szCs w:val="28"/>
        </w:rPr>
        <w:t>2.4</w:t>
      </w:r>
      <w:r w:rsidR="00B8337B" w:rsidRPr="00D246FF">
        <w:rPr>
          <w:rFonts w:ascii="宋体" w:hAnsi="宋体" w:cs="宋体" w:hint="eastAsia"/>
          <w:sz w:val="28"/>
          <w:szCs w:val="28"/>
        </w:rPr>
        <w:t>招标控制价</w:t>
      </w:r>
      <w:r w:rsidRPr="00D246FF">
        <w:rPr>
          <w:rFonts w:ascii="宋体" w:hAnsi="宋体" w:cs="宋体" w:hint="eastAsia"/>
          <w:sz w:val="28"/>
          <w:szCs w:val="28"/>
        </w:rPr>
        <w:t>：</w:t>
      </w:r>
      <w:r w:rsidR="0047334D" w:rsidRPr="00D246FF">
        <w:rPr>
          <w:rFonts w:ascii="华文行楷" w:eastAsia="华文行楷" w:hAnsi="华文行楷" w:cs="华文行楷"/>
          <w:sz w:val="28"/>
          <w:szCs w:val="28"/>
          <w:u w:val="single"/>
          <w:lang w:val="zh-CN"/>
        </w:rPr>
        <w:t>24178970.18元</w:t>
      </w:r>
      <w:r w:rsidRPr="00D246FF">
        <w:rPr>
          <w:rFonts w:ascii="宋体" w:hAnsi="宋体" w:cs="宋体" w:hint="eastAsia"/>
          <w:sz w:val="28"/>
          <w:szCs w:val="28"/>
        </w:rPr>
        <w:t>（其中绿色施工安全防护措施费为</w:t>
      </w:r>
      <w:r w:rsidR="008C6C13" w:rsidRPr="00D246FF">
        <w:rPr>
          <w:rFonts w:ascii="华文行楷" w:eastAsia="华文行楷" w:hAnsi="华文行楷" w:cs="华文行楷"/>
          <w:sz w:val="28"/>
          <w:szCs w:val="28"/>
          <w:u w:val="single"/>
        </w:rPr>
        <w:t>1462385.8</w:t>
      </w:r>
      <w:r w:rsidR="002967E7" w:rsidRPr="00D246FF">
        <w:rPr>
          <w:rFonts w:ascii="华文行楷" w:eastAsia="华文行楷" w:hAnsi="华文行楷" w:cs="华文行楷" w:hint="eastAsia"/>
          <w:sz w:val="28"/>
          <w:szCs w:val="28"/>
          <w:u w:val="single"/>
        </w:rPr>
        <w:t>元</w:t>
      </w:r>
      <w:r w:rsidRPr="00D246FF">
        <w:rPr>
          <w:rFonts w:ascii="宋体" w:hAnsi="宋体" w:cs="宋体" w:hint="eastAsia"/>
          <w:sz w:val="28"/>
          <w:szCs w:val="28"/>
        </w:rPr>
        <w:t>）。</w:t>
      </w:r>
    </w:p>
    <w:p w:rsidR="00467A0A" w:rsidRPr="00D246FF" w:rsidRDefault="003D071A">
      <w:pPr>
        <w:spacing w:line="520" w:lineRule="exact"/>
        <w:ind w:firstLineChars="200" w:firstLine="560"/>
        <w:jc w:val="left"/>
        <w:rPr>
          <w:rFonts w:ascii="宋体" w:hAnsi="宋体" w:cs="宋体"/>
          <w:b/>
          <w:sz w:val="28"/>
          <w:szCs w:val="28"/>
        </w:rPr>
      </w:pPr>
      <w:r w:rsidRPr="00D246FF">
        <w:rPr>
          <w:rFonts w:ascii="宋体" w:hAnsi="宋体" w:cs="宋体" w:hint="eastAsia"/>
          <w:sz w:val="28"/>
          <w:szCs w:val="28"/>
        </w:rPr>
        <w:t>2.5施工工期：</w:t>
      </w:r>
      <w:r w:rsidR="00A177B2" w:rsidRPr="00D246FF">
        <w:rPr>
          <w:rFonts w:ascii="宋体" w:hAnsi="宋体" w:cs="宋体" w:hint="eastAsia"/>
          <w:sz w:val="28"/>
          <w:szCs w:val="28"/>
        </w:rPr>
        <w:t>300</w:t>
      </w:r>
      <w:r w:rsidRPr="00D246FF">
        <w:rPr>
          <w:rFonts w:ascii="宋体" w:hAnsi="宋体" w:cs="宋体" w:hint="eastAsia"/>
          <w:sz w:val="28"/>
          <w:szCs w:val="28"/>
        </w:rPr>
        <w:t>个日历天。</w:t>
      </w:r>
    </w:p>
    <w:p w:rsidR="00467A0A" w:rsidRPr="00D246FF" w:rsidRDefault="003D071A">
      <w:pPr>
        <w:spacing w:line="520" w:lineRule="exact"/>
        <w:ind w:firstLineChars="200" w:firstLine="560"/>
        <w:jc w:val="left"/>
        <w:rPr>
          <w:rFonts w:ascii="宋体" w:hAnsi="宋体" w:cs="宋体"/>
          <w:bCs/>
          <w:sz w:val="28"/>
          <w:szCs w:val="28"/>
          <w:u w:val="single"/>
        </w:rPr>
      </w:pPr>
      <w:r w:rsidRPr="00D246FF">
        <w:rPr>
          <w:rFonts w:ascii="宋体" w:hAnsi="宋体" w:cs="宋体" w:hint="eastAsia"/>
          <w:bCs/>
          <w:sz w:val="28"/>
          <w:szCs w:val="28"/>
        </w:rPr>
        <w:lastRenderedPageBreak/>
        <w:t>2.6工程招标范围及内容：</w:t>
      </w:r>
      <w:bookmarkStart w:id="10" w:name="_Hlk72657302"/>
      <w:r w:rsidRPr="00D246FF">
        <w:rPr>
          <w:rFonts w:ascii="宋体" w:hAnsi="宋体" w:cs="宋体" w:hint="eastAsia"/>
          <w:bCs/>
          <w:sz w:val="28"/>
          <w:szCs w:val="28"/>
        </w:rPr>
        <w:t>按招标文件提供的施工图、工程量清单、有关资料、说明标准、规范所涉及的内容。</w:t>
      </w:r>
      <w:r w:rsidRPr="00D246FF">
        <w:rPr>
          <w:rFonts w:ascii="华文行楷" w:eastAsia="华文行楷" w:hAnsi="华文行楷" w:cs="华文行楷" w:hint="eastAsia"/>
          <w:sz w:val="28"/>
          <w:szCs w:val="28"/>
          <w:u w:val="single"/>
          <w:lang w:val="zh-CN"/>
        </w:rPr>
        <w:t>其他：为本工程的稳定、完整、安全、可靠、经济、高效率运行所必要的附加工程</w:t>
      </w:r>
      <w:r w:rsidRPr="00D246FF">
        <w:rPr>
          <w:rFonts w:ascii="宋体" w:hAnsi="宋体" w:cs="宋体" w:hint="eastAsia"/>
          <w:bCs/>
          <w:sz w:val="28"/>
          <w:szCs w:val="28"/>
        </w:rPr>
        <w:t>。</w:t>
      </w:r>
      <w:bookmarkEnd w:id="10"/>
    </w:p>
    <w:p w:rsidR="00467A0A" w:rsidRPr="00D246FF" w:rsidRDefault="003D071A">
      <w:pPr>
        <w:numPr>
          <w:ilvl w:val="0"/>
          <w:numId w:val="1"/>
        </w:num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投标人资格要求</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3.1 投标人必须具有独立法人资格。具备</w:t>
      </w:r>
      <w:r w:rsidR="00070C72" w:rsidRPr="00D246FF">
        <w:rPr>
          <w:rFonts w:ascii="华文行楷" w:eastAsia="华文行楷" w:hAnsi="华文行楷" w:cs="华文行楷" w:hint="eastAsia"/>
          <w:sz w:val="28"/>
          <w:szCs w:val="28"/>
          <w:u w:val="single"/>
        </w:rPr>
        <w:t>建筑</w:t>
      </w:r>
      <w:r w:rsidRPr="00D246FF">
        <w:rPr>
          <w:rFonts w:ascii="华文行楷" w:eastAsia="华文行楷" w:hAnsi="华文行楷" w:cs="华文行楷" w:hint="eastAsia"/>
          <w:sz w:val="28"/>
          <w:szCs w:val="28"/>
          <w:u w:val="single"/>
        </w:rPr>
        <w:t>工程施工总承包三级</w:t>
      </w:r>
      <w:r w:rsidRPr="00D246FF">
        <w:rPr>
          <w:rFonts w:ascii="宋体" w:hAnsi="宋体" w:cs="宋体" w:hint="eastAsia"/>
          <w:sz w:val="28"/>
          <w:szCs w:val="28"/>
          <w:shd w:val="clear" w:color="auto" w:fill="FFFFFF"/>
        </w:rPr>
        <w:t>或以上级别资质，营业执照和施工企业安全生产许可证有效。</w:t>
      </w:r>
    </w:p>
    <w:p w:rsidR="00467A0A" w:rsidRPr="00D246FF" w:rsidRDefault="003D071A">
      <w:pPr>
        <w:widowControl/>
        <w:spacing w:line="520" w:lineRule="exact"/>
        <w:ind w:firstLineChars="200" w:firstLine="560"/>
        <w:jc w:val="left"/>
        <w:rPr>
          <w:rFonts w:ascii="宋体" w:hAnsi="宋体" w:cs="宋体"/>
          <w:kern w:val="0"/>
          <w:sz w:val="28"/>
          <w:szCs w:val="28"/>
        </w:rPr>
      </w:pPr>
      <w:r w:rsidRPr="00D246FF">
        <w:rPr>
          <w:rFonts w:ascii="宋体" w:hAnsi="宋体" w:cs="宋体" w:hint="eastAsia"/>
          <w:kern w:val="0"/>
          <w:sz w:val="28"/>
          <w:szCs w:val="28"/>
        </w:rPr>
        <w:t>3.2</w:t>
      </w:r>
      <w:r w:rsidR="00DC3772" w:rsidRPr="00D246FF">
        <w:rPr>
          <w:rFonts w:ascii="宋体" w:hAnsi="宋体" w:cs="宋体" w:hint="eastAsia"/>
          <w:kern w:val="0"/>
          <w:sz w:val="28"/>
          <w:szCs w:val="28"/>
        </w:rPr>
        <w:t>拟委任的项目负责人须持有注册在投标企业</w:t>
      </w:r>
      <w:r w:rsidR="00DC3772" w:rsidRPr="00D246FF">
        <w:rPr>
          <w:rFonts w:ascii="华文行楷" w:eastAsia="华文行楷" w:hAnsi="华文行楷" w:cs="华文行楷" w:hint="eastAsia"/>
          <w:sz w:val="28"/>
          <w:szCs w:val="28"/>
          <w:u w:val="single"/>
        </w:rPr>
        <w:t>建筑工程专业二级</w:t>
      </w:r>
      <w:r w:rsidR="00DC3772" w:rsidRPr="00D246FF">
        <w:rPr>
          <w:rFonts w:ascii="宋体" w:hAnsi="宋体" w:cs="宋体" w:hint="eastAsia"/>
          <w:kern w:val="0"/>
          <w:sz w:val="28"/>
          <w:szCs w:val="28"/>
        </w:rPr>
        <w:t>建造师证书</w:t>
      </w:r>
      <w:r w:rsidRPr="00D246FF">
        <w:rPr>
          <w:rFonts w:ascii="宋体" w:hAnsi="宋体" w:cs="宋体" w:hint="eastAsia"/>
          <w:kern w:val="0"/>
          <w:sz w:val="28"/>
          <w:szCs w:val="28"/>
        </w:rPr>
        <w:t>，具备有效的安全生产考核合格证（B证），目前未在其它在建项目担任项目负责人（根据粤建市函【2011】218号文，广东省外企业所委任的项目负责人须为一级注册建造师）。</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3.3在“信用中国”网站</w:t>
      </w:r>
      <w:r w:rsidRPr="00D246FF">
        <w:rPr>
          <w:rFonts w:ascii="宋体" w:hAnsi="宋体" w:cs="宋体" w:hint="eastAsia"/>
          <w:sz w:val="24"/>
        </w:rPr>
        <w:t>（http://www.creditchina.gov.cn/)</w:t>
      </w:r>
      <w:r w:rsidRPr="00D246FF">
        <w:rPr>
          <w:rFonts w:ascii="宋体" w:hAnsi="宋体" w:cs="宋体" w:hint="eastAsia"/>
          <w:sz w:val="28"/>
          <w:szCs w:val="28"/>
        </w:rPr>
        <w:t>中被列入失信被执行人名单的投标人，在国家企业信用信息公示系统</w:t>
      </w:r>
      <w:r w:rsidRPr="00D246FF">
        <w:rPr>
          <w:rFonts w:ascii="宋体" w:hAnsi="宋体" w:cs="宋体" w:hint="eastAsia"/>
          <w:sz w:val="24"/>
        </w:rPr>
        <w:t>（www.gsxt.gov.cn）</w:t>
      </w:r>
      <w:r w:rsidRPr="00D246FF">
        <w:rPr>
          <w:rFonts w:ascii="宋体" w:hAnsi="宋体" w:cs="宋体" w:hint="eastAsia"/>
          <w:sz w:val="28"/>
          <w:szCs w:val="28"/>
        </w:rPr>
        <w:t>中被列入严重违法失信企业名单的投标人，均按否决投标处理。</w:t>
      </w:r>
      <w:r w:rsidRPr="00D246FF">
        <w:rPr>
          <w:rFonts w:ascii="宋体" w:hAnsi="宋体" w:cs="宋体" w:hint="eastAsia"/>
          <w:sz w:val="28"/>
          <w:szCs w:val="28"/>
          <w:shd w:val="clear" w:color="auto" w:fill="FFFFFF"/>
        </w:rPr>
        <w:br/>
        <w:t xml:space="preserve">    </w:t>
      </w:r>
      <w:r w:rsidRPr="00D246FF">
        <w:rPr>
          <w:rFonts w:ascii="宋体" w:hAnsi="宋体" w:cs="宋体" w:hint="eastAsia"/>
          <w:sz w:val="28"/>
          <w:szCs w:val="28"/>
        </w:rPr>
        <w:t>3.4本项目只须制作纸质</w:t>
      </w:r>
      <w:r w:rsidRPr="00D246FF">
        <w:rPr>
          <w:rFonts w:ascii="宋体" w:hint="eastAsia"/>
          <w:sz w:val="28"/>
          <w:szCs w:val="28"/>
        </w:rPr>
        <w:t>版</w:t>
      </w:r>
      <w:r w:rsidRPr="00D246FF">
        <w:rPr>
          <w:rFonts w:ascii="宋体" w:hAnsi="宋体" w:cs="宋体" w:hint="eastAsia"/>
          <w:sz w:val="28"/>
          <w:szCs w:val="28"/>
        </w:rPr>
        <w:t>投标文件（无需使用</w:t>
      </w:r>
      <w:r w:rsidR="006F63F2" w:rsidRPr="00D246FF">
        <w:rPr>
          <w:rFonts w:ascii="华文行楷" w:eastAsia="华文行楷" w:hAnsi="华文行楷" w:cs="华文行楷" w:hint="eastAsia"/>
          <w:sz w:val="28"/>
          <w:szCs w:val="28"/>
          <w:u w:val="single"/>
        </w:rPr>
        <w:t>广州公共资源交易中心</w:t>
      </w:r>
      <w:r w:rsidRPr="00D246FF">
        <w:rPr>
          <w:rFonts w:ascii="宋体" w:hAnsi="宋体" w:cs="宋体" w:hint="eastAsia"/>
          <w:sz w:val="28"/>
          <w:szCs w:val="28"/>
        </w:rPr>
        <w:t>CA数字证书投标）。</w:t>
      </w:r>
    </w:p>
    <w:p w:rsidR="00467A0A" w:rsidRPr="00D246FF" w:rsidRDefault="003D071A">
      <w:pPr>
        <w:spacing w:line="520" w:lineRule="exact"/>
        <w:ind w:firstLineChars="200" w:firstLine="560"/>
        <w:jc w:val="left"/>
        <w:rPr>
          <w:rFonts w:ascii="宋体" w:hAnsi="宋体" w:cs="宋体"/>
          <w:sz w:val="28"/>
          <w:szCs w:val="28"/>
          <w:shd w:val="clear" w:color="auto" w:fill="FFFFFF"/>
        </w:rPr>
      </w:pPr>
      <w:r w:rsidRPr="00D246FF">
        <w:rPr>
          <w:rFonts w:ascii="宋体" w:hAnsi="宋体" w:cs="宋体" w:hint="eastAsia"/>
          <w:sz w:val="28"/>
          <w:szCs w:val="28"/>
        </w:rPr>
        <w:t>3.5与招标人存在利害关系可能影响招标公正性的法人、其他组织或者个人，不得参加投标。</w:t>
      </w:r>
      <w:r w:rsidRPr="00D246FF">
        <w:rPr>
          <w:rFonts w:ascii="宋体" w:hAnsi="宋体" w:cs="宋体" w:hint="eastAsia"/>
          <w:sz w:val="28"/>
          <w:szCs w:val="28"/>
          <w:shd w:val="clear" w:color="auto" w:fill="FFFFFF"/>
        </w:rPr>
        <w:t>单位负责人为同一人或者存在控股、管理关系的不同单位，不得参加同一标段投标或者未划分标段的同一招标项目投标。否则，相关投标均无效。</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3.6本次招标</w:t>
      </w:r>
      <w:r w:rsidRPr="00D246FF">
        <w:rPr>
          <w:rFonts w:ascii="华文行楷" w:eastAsia="华文行楷" w:hint="eastAsia"/>
          <w:sz w:val="28"/>
          <w:szCs w:val="28"/>
          <w:u w:val="single"/>
        </w:rPr>
        <w:t xml:space="preserve"> 不接受 </w:t>
      </w:r>
      <w:r w:rsidRPr="00D246FF">
        <w:rPr>
          <w:rFonts w:ascii="宋体" w:hAnsi="宋体" w:cs="宋体" w:hint="eastAsia"/>
          <w:sz w:val="28"/>
          <w:szCs w:val="28"/>
        </w:rPr>
        <w:t>联合体投标，</w:t>
      </w:r>
      <w:r w:rsidRPr="00D246FF">
        <w:rPr>
          <w:rFonts w:ascii="华文行楷" w:eastAsia="华文行楷" w:hAnsi="华文行楷" w:cs="华文行楷" w:hint="eastAsia"/>
          <w:sz w:val="28"/>
          <w:szCs w:val="28"/>
          <w:u w:val="single"/>
        </w:rPr>
        <w:t>不接受分公司投标</w:t>
      </w:r>
      <w:r w:rsidRPr="00D246FF">
        <w:rPr>
          <w:rFonts w:ascii="宋体" w:hAnsi="宋体" w:cs="宋体" w:hint="eastAsia"/>
          <w:sz w:val="28"/>
          <w:szCs w:val="28"/>
        </w:rPr>
        <w:t>。</w:t>
      </w:r>
    </w:p>
    <w:p w:rsidR="00651537" w:rsidRPr="00D246FF" w:rsidRDefault="00651537" w:rsidP="00651537">
      <w:pPr>
        <w:pStyle w:val="1"/>
        <w:ind w:firstLineChars="202" w:firstLine="566"/>
      </w:pPr>
      <w:bookmarkStart w:id="11" w:name="_Toc72526232"/>
      <w:r w:rsidRPr="00D246FF">
        <w:rPr>
          <w:rFonts w:ascii="华文行楷" w:eastAsia="华文行楷" w:hAnsi="华文行楷" w:cs="华文行楷" w:hint="eastAsia"/>
          <w:sz w:val="28"/>
          <w:szCs w:val="28"/>
          <w:u w:val="single"/>
        </w:rPr>
        <w:t>3.7投标人应在广州公共资源交易中心办理企业及人员信息登记。企业及人员信息登记的办理详情参见广州公共资源交易中心网站服务指南栏目。若投标人未按要求办理，招标人将不承担与此有关的责任。</w:t>
      </w:r>
      <w:bookmarkEnd w:id="11"/>
    </w:p>
    <w:p w:rsidR="00467A0A" w:rsidRPr="00D246FF" w:rsidRDefault="003D071A">
      <w:pPr>
        <w:spacing w:line="520" w:lineRule="exact"/>
        <w:ind w:firstLineChars="200" w:firstLine="562"/>
        <w:jc w:val="left"/>
        <w:rPr>
          <w:rFonts w:ascii="宋体" w:hAnsi="宋体" w:cs="宋体"/>
          <w:b/>
          <w:bCs/>
          <w:sz w:val="28"/>
          <w:szCs w:val="28"/>
        </w:rPr>
      </w:pPr>
      <w:r w:rsidRPr="00D246FF">
        <w:rPr>
          <w:rFonts w:ascii="宋体" w:hAnsi="宋体" w:cs="宋体" w:hint="eastAsia"/>
          <w:b/>
          <w:bCs/>
          <w:sz w:val="28"/>
          <w:szCs w:val="28"/>
        </w:rPr>
        <w:t>4.招标投标程序安排及要求</w:t>
      </w:r>
    </w:p>
    <w:p w:rsidR="00467A0A" w:rsidRPr="00D246FF" w:rsidRDefault="006F63F2">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4.1本次招标不设置投标报名环节,凡有意参加投标且符合本项目资格要求的投标人，应根据招标文件要求，直接参与本项目的投标。</w:t>
      </w:r>
    </w:p>
    <w:p w:rsidR="0066094D" w:rsidRPr="00490733" w:rsidRDefault="0066094D" w:rsidP="0066094D">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4.2招标公告发布时间：</w:t>
      </w:r>
      <w:r w:rsidRPr="00490733">
        <w:rPr>
          <w:rFonts w:ascii="华文行楷" w:eastAsia="华文行楷" w:hAnsi="宋体" w:cs="宋体" w:hint="eastAsia"/>
          <w:sz w:val="28"/>
          <w:szCs w:val="28"/>
          <w:u w:val="single"/>
        </w:rPr>
        <w:t xml:space="preserve"> 2021 </w:t>
      </w:r>
      <w:r w:rsidRPr="00490733">
        <w:rPr>
          <w:rFonts w:ascii="宋体" w:hAnsi="宋体" w:cs="宋体" w:hint="eastAsia"/>
          <w:sz w:val="28"/>
          <w:szCs w:val="28"/>
        </w:rPr>
        <w:t>年</w:t>
      </w:r>
      <w:r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Pr>
          <w:rFonts w:ascii="华文行楷" w:eastAsia="华文行楷" w:hAnsi="宋体" w:cs="宋体" w:hint="eastAsia"/>
          <w:sz w:val="28"/>
          <w:szCs w:val="28"/>
          <w:u w:val="single"/>
        </w:rPr>
        <w:t>2</w:t>
      </w:r>
      <w:r w:rsidRPr="00490733">
        <w:rPr>
          <w:rFonts w:ascii="宋体" w:hAnsi="宋体" w:cs="宋体" w:hint="eastAsia"/>
          <w:sz w:val="28"/>
          <w:szCs w:val="28"/>
        </w:rPr>
        <w:t>日</w:t>
      </w:r>
      <w:r>
        <w:rPr>
          <w:rFonts w:ascii="华文行楷" w:eastAsia="华文行楷" w:hAnsi="宋体" w:cs="宋体" w:hint="eastAsia"/>
          <w:sz w:val="28"/>
          <w:szCs w:val="28"/>
          <w:u w:val="single"/>
        </w:rPr>
        <w:t>00:00</w:t>
      </w:r>
      <w:r w:rsidRPr="00490733">
        <w:rPr>
          <w:rFonts w:ascii="宋体" w:hAnsi="宋体" w:cs="宋体" w:hint="eastAsia"/>
          <w:sz w:val="28"/>
          <w:szCs w:val="28"/>
        </w:rPr>
        <w:t>时(北京时间，下同)。</w:t>
      </w:r>
    </w:p>
    <w:p w:rsidR="0066094D" w:rsidRPr="00490733" w:rsidRDefault="0066094D" w:rsidP="0066094D">
      <w:pPr>
        <w:spacing w:line="520" w:lineRule="exact"/>
        <w:ind w:firstLineChars="200" w:firstLine="560"/>
        <w:jc w:val="left"/>
        <w:rPr>
          <w:rFonts w:ascii="华文行楷" w:eastAsia="华文行楷" w:hAnsi="华文行楷" w:cs="华文行楷"/>
          <w:sz w:val="28"/>
          <w:szCs w:val="28"/>
          <w:u w:val="single"/>
        </w:rPr>
      </w:pPr>
      <w:r w:rsidRPr="00490733">
        <w:rPr>
          <w:rFonts w:ascii="宋体" w:hAnsi="宋体" w:cs="宋体" w:hint="eastAsia"/>
          <w:sz w:val="28"/>
          <w:szCs w:val="28"/>
        </w:rPr>
        <w:lastRenderedPageBreak/>
        <w:t>4.3答疑提问截止时间：</w:t>
      </w:r>
      <w:r w:rsidRPr="00490733">
        <w:rPr>
          <w:rFonts w:ascii="华文行楷" w:eastAsia="华文行楷" w:hAnsi="宋体" w:cs="宋体" w:hint="eastAsia"/>
          <w:sz w:val="28"/>
          <w:szCs w:val="28"/>
          <w:u w:val="single"/>
        </w:rPr>
        <w:t xml:space="preserve"> 2021 </w:t>
      </w:r>
      <w:r w:rsidRPr="00490733">
        <w:rPr>
          <w:rFonts w:ascii="宋体" w:hAnsi="宋体" w:cs="宋体" w:hint="eastAsia"/>
          <w:sz w:val="28"/>
          <w:szCs w:val="28"/>
        </w:rPr>
        <w:t>年</w:t>
      </w:r>
      <w:r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Pr>
          <w:rFonts w:ascii="华文行楷" w:eastAsia="华文行楷" w:hAnsi="宋体" w:cs="宋体" w:hint="eastAsia"/>
          <w:sz w:val="28"/>
          <w:szCs w:val="28"/>
          <w:u w:val="single"/>
        </w:rPr>
        <w:t>6</w:t>
      </w:r>
      <w:r w:rsidRPr="00490733">
        <w:rPr>
          <w:rFonts w:ascii="宋体" w:hAnsi="宋体" w:cs="宋体" w:hint="eastAsia"/>
          <w:sz w:val="28"/>
          <w:szCs w:val="28"/>
        </w:rPr>
        <w:t>日</w:t>
      </w:r>
      <w:r>
        <w:rPr>
          <w:rFonts w:ascii="华文行楷" w:eastAsia="华文行楷" w:hAnsi="宋体" w:cs="宋体" w:hint="eastAsia"/>
          <w:sz w:val="28"/>
          <w:szCs w:val="28"/>
          <w:u w:val="single"/>
        </w:rPr>
        <w:t>11:00</w:t>
      </w:r>
      <w:r w:rsidRPr="00490733">
        <w:rPr>
          <w:rFonts w:ascii="宋体" w:hAnsi="宋体" w:cs="宋体" w:hint="eastAsia"/>
          <w:sz w:val="28"/>
          <w:szCs w:val="28"/>
        </w:rPr>
        <w:t>时。提问为匿名方式，通过：</w:t>
      </w:r>
      <w:r w:rsidRPr="00490733">
        <w:rPr>
          <w:rFonts w:ascii="华文行楷" w:eastAsia="华文行楷" w:hAnsi="华文行楷" w:cs="华文行楷" w:hint="eastAsia"/>
          <w:sz w:val="28"/>
          <w:szCs w:val="28"/>
          <w:u w:val="single"/>
        </w:rPr>
        <w:t>广州公共资源交易中心网站进入提问区域将问题提交给招标人或招标代理。</w:t>
      </w:r>
    </w:p>
    <w:p w:rsidR="0066094D" w:rsidRPr="00490733" w:rsidRDefault="0066094D" w:rsidP="0066094D">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4.4招标文件答疑、澄清、修改或补充内容</w:t>
      </w:r>
      <w:hyperlink r:id="rId12" w:history="1">
        <w:r w:rsidRPr="00490733">
          <w:rPr>
            <w:rFonts w:ascii="宋体" w:hAnsi="宋体" w:cs="宋体" w:hint="eastAsia"/>
            <w:sz w:val="28"/>
            <w:szCs w:val="28"/>
          </w:rPr>
          <w:t>发布时间（</w:t>
        </w:r>
        <w:r w:rsidRPr="00490733">
          <w:rPr>
            <w:rFonts w:ascii="华文行楷" w:eastAsia="华文行楷" w:hAnsi="华文行楷" w:cs="华文行楷" w:hint="eastAsia"/>
            <w:sz w:val="28"/>
            <w:szCs w:val="28"/>
          </w:rPr>
          <w:t>如有</w:t>
        </w:r>
        <w:r w:rsidRPr="00490733">
          <w:rPr>
            <w:rFonts w:ascii="宋体" w:hAnsi="宋体" w:cs="宋体" w:hint="eastAsia"/>
            <w:sz w:val="28"/>
            <w:szCs w:val="28"/>
          </w:rPr>
          <w:t>）：</w:t>
        </w:r>
      </w:hyperlink>
      <w:r w:rsidRPr="00490733">
        <w:rPr>
          <w:rFonts w:ascii="华文行楷" w:eastAsia="华文行楷" w:hAnsi="宋体" w:cs="宋体" w:hint="eastAsia"/>
          <w:sz w:val="28"/>
          <w:szCs w:val="28"/>
          <w:u w:val="single"/>
        </w:rPr>
        <w:t xml:space="preserve">2021 </w:t>
      </w:r>
      <w:r w:rsidRPr="00490733">
        <w:rPr>
          <w:rFonts w:ascii="宋体" w:hAnsi="宋体" w:cs="宋体" w:hint="eastAsia"/>
          <w:sz w:val="28"/>
          <w:szCs w:val="28"/>
        </w:rPr>
        <w:t>年</w:t>
      </w:r>
      <w:r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Pr>
          <w:rFonts w:ascii="华文行楷" w:eastAsia="华文行楷" w:hAnsi="宋体" w:cs="宋体" w:hint="eastAsia"/>
          <w:sz w:val="28"/>
          <w:szCs w:val="28"/>
          <w:u w:val="single"/>
        </w:rPr>
        <w:t>7</w:t>
      </w:r>
      <w:r w:rsidRPr="00490733">
        <w:rPr>
          <w:rFonts w:ascii="宋体" w:hAnsi="宋体" w:cs="宋体" w:hint="eastAsia"/>
          <w:sz w:val="28"/>
          <w:szCs w:val="28"/>
        </w:rPr>
        <w:t>日。统一在</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sz w:val="28"/>
          <w:szCs w:val="28"/>
        </w:rPr>
        <w:t>发布。</w:t>
      </w:r>
    </w:p>
    <w:p w:rsidR="0066094D" w:rsidRPr="00490733" w:rsidRDefault="0066094D" w:rsidP="0066094D">
      <w:pPr>
        <w:spacing w:line="520" w:lineRule="exact"/>
        <w:ind w:left="1" w:firstLineChars="199" w:firstLine="557"/>
        <w:jc w:val="left"/>
        <w:rPr>
          <w:rFonts w:ascii="宋体" w:hAnsi="宋体" w:cs="宋体"/>
          <w:iCs/>
          <w:sz w:val="28"/>
          <w:szCs w:val="28"/>
        </w:rPr>
      </w:pPr>
      <w:r w:rsidRPr="00490733">
        <w:rPr>
          <w:rFonts w:ascii="宋体" w:hAnsi="宋体" w:cs="宋体" w:hint="eastAsia"/>
          <w:iCs/>
          <w:sz w:val="28"/>
          <w:szCs w:val="28"/>
        </w:rPr>
        <w:t>4.5投标文件</w:t>
      </w:r>
      <w:r w:rsidRPr="00490733">
        <w:rPr>
          <w:rFonts w:ascii="宋体" w:hAnsi="宋体" w:cs="宋体" w:hint="eastAsia"/>
          <w:sz w:val="28"/>
          <w:szCs w:val="28"/>
        </w:rPr>
        <w:t>（纸质版）</w:t>
      </w:r>
      <w:r w:rsidRPr="00490733">
        <w:rPr>
          <w:rFonts w:ascii="宋体" w:hAnsi="宋体" w:cs="宋体" w:hint="eastAsia"/>
          <w:iCs/>
          <w:sz w:val="28"/>
          <w:szCs w:val="28"/>
        </w:rPr>
        <w:t>递交的截止时间：</w:t>
      </w:r>
      <w:r w:rsidRPr="00490733">
        <w:rPr>
          <w:rFonts w:ascii="华文行楷" w:eastAsia="华文行楷" w:hAnsi="宋体" w:cs="宋体" w:hint="eastAsia"/>
          <w:sz w:val="28"/>
          <w:szCs w:val="28"/>
          <w:u w:val="single"/>
        </w:rPr>
        <w:t xml:space="preserve">2021 </w:t>
      </w:r>
      <w:r w:rsidRPr="00490733">
        <w:rPr>
          <w:rFonts w:ascii="宋体" w:hAnsi="宋体" w:cs="宋体" w:hint="eastAsia"/>
          <w:sz w:val="28"/>
          <w:szCs w:val="28"/>
        </w:rPr>
        <w:t>年</w:t>
      </w:r>
      <w:r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Pr>
          <w:rFonts w:ascii="华文行楷" w:eastAsia="华文行楷" w:hAnsi="宋体" w:cs="宋体" w:hint="eastAsia"/>
          <w:sz w:val="28"/>
          <w:szCs w:val="28"/>
          <w:u w:val="single"/>
        </w:rPr>
        <w:t>22</w:t>
      </w:r>
      <w:r w:rsidRPr="00490733">
        <w:rPr>
          <w:rFonts w:ascii="宋体" w:hAnsi="宋体" w:cs="宋体" w:hint="eastAsia"/>
          <w:sz w:val="28"/>
          <w:szCs w:val="28"/>
        </w:rPr>
        <w:t>日</w:t>
      </w:r>
      <w:r>
        <w:rPr>
          <w:rFonts w:ascii="华文行楷" w:eastAsia="华文行楷" w:hAnsi="宋体" w:cs="宋体" w:hint="eastAsia"/>
          <w:sz w:val="28"/>
          <w:szCs w:val="28"/>
          <w:u w:val="single"/>
        </w:rPr>
        <w:t>11</w:t>
      </w:r>
      <w:r w:rsidRPr="00490733">
        <w:rPr>
          <w:rFonts w:ascii="宋体" w:hAnsi="宋体" w:cs="宋体" w:hint="eastAsia"/>
          <w:sz w:val="28"/>
          <w:szCs w:val="28"/>
        </w:rPr>
        <w:t>时</w:t>
      </w:r>
      <w:r>
        <w:rPr>
          <w:rFonts w:ascii="华文行楷" w:eastAsia="华文行楷" w:hAnsi="宋体" w:cs="宋体" w:hint="eastAsia"/>
          <w:sz w:val="28"/>
          <w:szCs w:val="28"/>
          <w:u w:val="single"/>
        </w:rPr>
        <w:t>00</w:t>
      </w:r>
      <w:r w:rsidRPr="00490733">
        <w:rPr>
          <w:rFonts w:ascii="宋体" w:hAnsi="宋体" w:cs="宋体" w:hint="eastAsia"/>
          <w:iCs/>
          <w:sz w:val="28"/>
          <w:szCs w:val="28"/>
        </w:rPr>
        <w:t>分。</w:t>
      </w:r>
    </w:p>
    <w:p w:rsidR="0066094D" w:rsidRPr="00490733" w:rsidRDefault="0066094D" w:rsidP="0066094D">
      <w:pPr>
        <w:spacing w:line="520" w:lineRule="exact"/>
        <w:ind w:firstLineChars="200" w:firstLine="560"/>
        <w:jc w:val="left"/>
        <w:rPr>
          <w:rFonts w:ascii="华文行楷" w:eastAsia="华文行楷" w:hAnsi="华文行楷" w:cs="华文行楷"/>
          <w:sz w:val="28"/>
          <w:szCs w:val="28"/>
          <w:u w:val="single"/>
        </w:rPr>
      </w:pPr>
      <w:r w:rsidRPr="00490733">
        <w:rPr>
          <w:rFonts w:ascii="宋体" w:hAnsi="宋体" w:cs="宋体" w:hint="eastAsia"/>
          <w:sz w:val="28"/>
          <w:szCs w:val="28"/>
        </w:rPr>
        <w:t>纸质</w:t>
      </w:r>
      <w:r w:rsidRPr="00490733">
        <w:rPr>
          <w:rFonts w:ascii="宋体" w:hAnsi="宋体" w:cs="宋体" w:hint="eastAsia"/>
          <w:iCs/>
          <w:sz w:val="28"/>
          <w:szCs w:val="28"/>
        </w:rPr>
        <w:t>投标文件递交地址：</w:t>
      </w:r>
      <w:r w:rsidRPr="00490733">
        <w:rPr>
          <w:rFonts w:ascii="华文行楷" w:eastAsia="华文行楷" w:hAnsi="华文行楷" w:cs="华文行楷" w:hint="eastAsia"/>
          <w:sz w:val="28"/>
          <w:szCs w:val="28"/>
          <w:u w:val="single"/>
        </w:rPr>
        <w:t>广州公共资源交易中心（广州市天河区天润路333号）第</w:t>
      </w:r>
      <w:r>
        <w:rPr>
          <w:rFonts w:ascii="华文行楷" w:eastAsia="华文行楷" w:hAnsi="华文行楷" w:cs="华文行楷" w:hint="eastAsia"/>
          <w:sz w:val="28"/>
          <w:szCs w:val="28"/>
          <w:u w:val="single"/>
        </w:rPr>
        <w:t>10</w:t>
      </w:r>
      <w:r w:rsidRPr="00490733">
        <w:rPr>
          <w:rFonts w:ascii="华文行楷" w:eastAsia="华文行楷" w:hAnsi="华文行楷" w:cs="华文行楷" w:hint="eastAsia"/>
          <w:sz w:val="28"/>
          <w:szCs w:val="28"/>
          <w:u w:val="single"/>
        </w:rPr>
        <w:t>开标室。</w:t>
      </w:r>
    </w:p>
    <w:p w:rsidR="0066094D" w:rsidRPr="00490733" w:rsidRDefault="0066094D" w:rsidP="0066094D">
      <w:pPr>
        <w:spacing w:line="520" w:lineRule="exact"/>
        <w:ind w:firstLineChars="200" w:firstLine="560"/>
        <w:jc w:val="left"/>
        <w:rPr>
          <w:rFonts w:ascii="宋体" w:hAnsi="宋体" w:cs="宋体"/>
          <w:sz w:val="28"/>
          <w:szCs w:val="28"/>
          <w:u w:val="single"/>
        </w:rPr>
      </w:pPr>
      <w:r w:rsidRPr="00490733">
        <w:rPr>
          <w:rFonts w:ascii="宋体" w:hAnsi="宋体" w:cs="宋体" w:hint="eastAsia"/>
          <w:sz w:val="28"/>
          <w:szCs w:val="28"/>
        </w:rPr>
        <w:t>4.6开标时间：</w:t>
      </w:r>
      <w:r w:rsidRPr="00490733">
        <w:rPr>
          <w:rFonts w:ascii="华文行楷" w:eastAsia="华文行楷" w:hAnsi="宋体" w:cs="宋体" w:hint="eastAsia"/>
          <w:sz w:val="28"/>
          <w:szCs w:val="28"/>
          <w:u w:val="single"/>
        </w:rPr>
        <w:t xml:space="preserve">2021 </w:t>
      </w:r>
      <w:r w:rsidRPr="00490733">
        <w:rPr>
          <w:rFonts w:ascii="宋体" w:hAnsi="宋体" w:cs="宋体" w:hint="eastAsia"/>
          <w:sz w:val="28"/>
          <w:szCs w:val="28"/>
        </w:rPr>
        <w:t>年</w:t>
      </w:r>
      <w:r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Pr>
          <w:rFonts w:ascii="华文行楷" w:eastAsia="华文行楷" w:hAnsi="宋体" w:cs="宋体" w:hint="eastAsia"/>
          <w:sz w:val="28"/>
          <w:szCs w:val="28"/>
          <w:u w:val="single"/>
        </w:rPr>
        <w:t>22</w:t>
      </w:r>
      <w:r w:rsidRPr="00490733">
        <w:rPr>
          <w:rFonts w:ascii="宋体" w:hAnsi="宋体" w:cs="宋体" w:hint="eastAsia"/>
          <w:sz w:val="28"/>
          <w:szCs w:val="28"/>
        </w:rPr>
        <w:t>日</w:t>
      </w:r>
      <w:r>
        <w:rPr>
          <w:rFonts w:ascii="华文行楷" w:eastAsia="华文行楷" w:hAnsi="宋体" w:cs="宋体" w:hint="eastAsia"/>
          <w:sz w:val="28"/>
          <w:szCs w:val="28"/>
          <w:u w:val="single"/>
        </w:rPr>
        <w:t>11</w:t>
      </w:r>
      <w:r w:rsidRPr="00490733">
        <w:rPr>
          <w:rFonts w:ascii="宋体" w:hAnsi="宋体" w:cs="宋体" w:hint="eastAsia"/>
          <w:sz w:val="28"/>
          <w:szCs w:val="28"/>
        </w:rPr>
        <w:t>时</w:t>
      </w:r>
      <w:r>
        <w:rPr>
          <w:rFonts w:ascii="华文行楷" w:eastAsia="华文行楷" w:hAnsi="宋体" w:cs="宋体" w:hint="eastAsia"/>
          <w:sz w:val="28"/>
          <w:szCs w:val="28"/>
          <w:u w:val="single"/>
        </w:rPr>
        <w:t>00</w:t>
      </w:r>
      <w:r w:rsidRPr="00490733">
        <w:rPr>
          <w:rFonts w:ascii="宋体" w:hAnsi="宋体" w:cs="宋体" w:hint="eastAsia"/>
          <w:iCs/>
          <w:sz w:val="28"/>
          <w:szCs w:val="28"/>
        </w:rPr>
        <w:t>分。</w:t>
      </w:r>
      <w:r w:rsidRPr="00490733">
        <w:rPr>
          <w:rFonts w:ascii="宋体" w:hAnsi="宋体" w:cs="宋体" w:hint="eastAsia"/>
          <w:sz w:val="28"/>
          <w:szCs w:val="28"/>
        </w:rPr>
        <w:t>开标地址：</w:t>
      </w:r>
      <w:r w:rsidRPr="00490733">
        <w:rPr>
          <w:rFonts w:ascii="华文行楷" w:eastAsia="华文行楷" w:hAnsi="华文行楷" w:cs="华文行楷" w:hint="eastAsia"/>
          <w:sz w:val="28"/>
          <w:szCs w:val="28"/>
          <w:u w:val="single"/>
        </w:rPr>
        <w:t>广州公共资源交易中心（广州市天河区天润路333号）第</w:t>
      </w:r>
      <w:r>
        <w:rPr>
          <w:rFonts w:ascii="华文行楷" w:eastAsia="华文行楷" w:hAnsi="华文行楷" w:cs="华文行楷" w:hint="eastAsia"/>
          <w:sz w:val="28"/>
          <w:szCs w:val="28"/>
          <w:u w:val="single"/>
        </w:rPr>
        <w:t>10</w:t>
      </w:r>
      <w:r w:rsidRPr="00490733">
        <w:rPr>
          <w:rFonts w:ascii="华文行楷" w:eastAsia="华文行楷" w:hAnsi="华文行楷" w:cs="华文行楷" w:hint="eastAsia"/>
          <w:sz w:val="28"/>
          <w:szCs w:val="28"/>
          <w:u w:val="single"/>
        </w:rPr>
        <w:t>开标室。</w:t>
      </w:r>
    </w:p>
    <w:p w:rsidR="00467A0A" w:rsidRPr="00D246FF" w:rsidRDefault="0066094D" w:rsidP="0066094D">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4.7逾期送达的、未送达指定地点的、不按照招标文件要求密封的投标文件，</w:t>
      </w:r>
      <w:r w:rsidRPr="00490733">
        <w:rPr>
          <w:rFonts w:ascii="华文行楷" w:eastAsia="华文行楷" w:hAnsi="华文行楷" w:cs="华文行楷" w:hint="eastAsia"/>
          <w:sz w:val="28"/>
          <w:szCs w:val="28"/>
          <w:u w:val="single"/>
        </w:rPr>
        <w:t>招标人、招标代理</w:t>
      </w:r>
      <w:r w:rsidRPr="00490733">
        <w:rPr>
          <w:rFonts w:ascii="宋体" w:hAnsi="宋体" w:cs="宋体" w:hint="eastAsia"/>
          <w:sz w:val="28"/>
          <w:szCs w:val="28"/>
        </w:rPr>
        <w:t>将予以拒收。</w:t>
      </w:r>
    </w:p>
    <w:p w:rsidR="00467A0A" w:rsidRPr="00D246FF" w:rsidRDefault="003D071A">
      <w:p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5.招标文件的获取</w:t>
      </w:r>
    </w:p>
    <w:p w:rsidR="006F63F2" w:rsidRPr="00D246FF" w:rsidRDefault="006F63F2" w:rsidP="006F63F2">
      <w:pPr>
        <w:spacing w:line="560" w:lineRule="exact"/>
        <w:ind w:firstLineChars="200" w:firstLine="560"/>
        <w:jc w:val="left"/>
        <w:rPr>
          <w:rFonts w:ascii="宋体" w:hAnsi="宋体" w:cs="宋体"/>
          <w:iCs/>
          <w:sz w:val="28"/>
          <w:szCs w:val="28"/>
        </w:rPr>
      </w:pPr>
      <w:r w:rsidRPr="00D246FF">
        <w:rPr>
          <w:rFonts w:ascii="宋体" w:hAnsi="宋体" w:cs="宋体" w:hint="eastAsia"/>
          <w:iCs/>
          <w:sz w:val="28"/>
          <w:szCs w:val="28"/>
        </w:rPr>
        <w:t>5.1凡有意参加投标者，请于招标公告发布之日起至投标截止时间内，登录</w:t>
      </w:r>
      <w:r w:rsidRPr="00D246FF">
        <w:rPr>
          <w:rFonts w:ascii="华文行楷" w:eastAsia="华文行楷" w:hAnsi="华文行楷" w:cs="华文行楷" w:hint="eastAsia"/>
          <w:sz w:val="28"/>
          <w:szCs w:val="28"/>
          <w:u w:val="single"/>
        </w:rPr>
        <w:t>广州公共资源交易中心网站</w:t>
      </w:r>
      <w:r w:rsidRPr="00D246FF">
        <w:rPr>
          <w:rFonts w:ascii="宋体" w:hAnsi="宋体" w:cs="宋体" w:hint="eastAsia"/>
          <w:iCs/>
          <w:sz w:val="28"/>
          <w:szCs w:val="28"/>
        </w:rPr>
        <w:t>查看并下载招标文件以及项目有关资料。</w:t>
      </w:r>
    </w:p>
    <w:p w:rsidR="00467A0A" w:rsidRPr="00D246FF" w:rsidRDefault="006F63F2" w:rsidP="006F63F2">
      <w:pPr>
        <w:spacing w:line="520" w:lineRule="exact"/>
        <w:ind w:firstLineChars="200" w:firstLine="560"/>
        <w:jc w:val="left"/>
        <w:rPr>
          <w:rFonts w:ascii="宋体" w:hAnsi="宋体" w:cs="宋体"/>
          <w:iCs/>
          <w:sz w:val="28"/>
          <w:szCs w:val="28"/>
        </w:rPr>
      </w:pPr>
      <w:r w:rsidRPr="00D246FF">
        <w:rPr>
          <w:rFonts w:ascii="华文行楷" w:eastAsia="华文行楷" w:hAnsi="华文行楷" w:cs="华文行楷"/>
          <w:sz w:val="28"/>
          <w:szCs w:val="28"/>
          <w:u w:val="single"/>
        </w:rPr>
        <w:t>5.2</w:t>
      </w:r>
      <w:bookmarkStart w:id="12" w:name="_Hlk83803535"/>
      <w:r w:rsidRPr="00D246FF">
        <w:rPr>
          <w:rFonts w:ascii="华文行楷" w:eastAsia="华文行楷" w:hAnsi="华文行楷" w:cs="华文行楷" w:hint="eastAsia"/>
          <w:sz w:val="28"/>
          <w:szCs w:val="28"/>
          <w:u w:val="single"/>
        </w:rPr>
        <w:t>投标人递交投标文件前，应按照广州公共资源交易中心交易平台关于全流程电子化项目的相关指南，选择参与投标</w:t>
      </w:r>
      <w:bookmarkStart w:id="13" w:name="_Hlk83802024"/>
      <w:r w:rsidRPr="00D246FF">
        <w:rPr>
          <w:rFonts w:ascii="华文行楷" w:eastAsia="华文行楷" w:hAnsi="华文行楷" w:cs="华文行楷" w:hint="eastAsia"/>
          <w:sz w:val="28"/>
          <w:szCs w:val="28"/>
          <w:u w:val="single"/>
        </w:rPr>
        <w:t>本</w:t>
      </w:r>
      <w:bookmarkEnd w:id="13"/>
      <w:r w:rsidRPr="00D246FF">
        <w:rPr>
          <w:rFonts w:ascii="华文行楷" w:eastAsia="华文行楷" w:hAnsi="华文行楷" w:cs="华文行楷" w:hint="eastAsia"/>
          <w:sz w:val="28"/>
          <w:szCs w:val="28"/>
          <w:u w:val="single"/>
        </w:rPr>
        <w:t>项目。</w:t>
      </w:r>
      <w:bookmarkEnd w:id="12"/>
      <w:r w:rsidRPr="00D246FF">
        <w:rPr>
          <w:rFonts w:ascii="华文行楷" w:eastAsia="华文行楷" w:hAnsi="华文行楷" w:cs="华文行楷" w:hint="eastAsia"/>
          <w:sz w:val="28"/>
          <w:szCs w:val="28"/>
          <w:u w:val="single"/>
        </w:rPr>
        <w:t>若投标人未按要求办理，招标人将不承担与此有关的责任。</w:t>
      </w:r>
    </w:p>
    <w:p w:rsidR="00467A0A" w:rsidRPr="00D246FF" w:rsidRDefault="003D071A">
      <w:pPr>
        <w:spacing w:line="520" w:lineRule="exact"/>
        <w:ind w:firstLineChars="200" w:firstLine="560"/>
        <w:rPr>
          <w:rFonts w:ascii="宋体" w:hAnsi="宋体" w:cs="宋体"/>
          <w:sz w:val="28"/>
          <w:szCs w:val="28"/>
        </w:rPr>
      </w:pPr>
      <w:r w:rsidRPr="00D246FF">
        <w:rPr>
          <w:rFonts w:ascii="宋体" w:hAnsi="宋体" w:cs="宋体" w:hint="eastAsia"/>
          <w:sz w:val="28"/>
          <w:szCs w:val="28"/>
        </w:rPr>
        <w:t>5.</w:t>
      </w:r>
      <w:r w:rsidR="006F63F2" w:rsidRPr="00D246FF">
        <w:rPr>
          <w:rFonts w:ascii="宋体" w:hAnsi="宋体" w:cs="宋体"/>
          <w:sz w:val="28"/>
          <w:szCs w:val="28"/>
        </w:rPr>
        <w:t>3</w:t>
      </w:r>
      <w:r w:rsidRPr="00D246FF">
        <w:rPr>
          <w:rFonts w:ascii="宋体" w:hAnsi="宋体" w:cs="宋体" w:hint="eastAsia"/>
          <w:sz w:val="28"/>
          <w:szCs w:val="28"/>
        </w:rPr>
        <w:t>投标人于递交投标文件时向招标代理机构</w:t>
      </w:r>
      <w:r w:rsidRPr="00D246FF">
        <w:rPr>
          <w:rFonts w:ascii="宋体" w:hAnsi="宋体" w:cs="宋体"/>
          <w:sz w:val="28"/>
          <w:szCs w:val="28"/>
        </w:rPr>
        <w:t>缴纳招标文件工本费</w:t>
      </w:r>
      <w:r w:rsidRPr="00D246FF">
        <w:rPr>
          <w:rFonts w:ascii="宋体" w:hAnsi="宋体" w:cs="宋体" w:hint="eastAsia"/>
          <w:sz w:val="28"/>
          <w:szCs w:val="28"/>
        </w:rPr>
        <w:t>人民币</w:t>
      </w:r>
      <w:r w:rsidRPr="00D246FF">
        <w:rPr>
          <w:rFonts w:ascii="华文行楷" w:eastAsia="华文行楷" w:hint="eastAsia"/>
          <w:sz w:val="28"/>
          <w:szCs w:val="28"/>
          <w:u w:val="single"/>
        </w:rPr>
        <w:t>200</w:t>
      </w:r>
      <w:r w:rsidRPr="00D246FF">
        <w:rPr>
          <w:rFonts w:ascii="宋体" w:hAnsi="宋体" w:cs="宋体" w:hint="eastAsia"/>
          <w:sz w:val="28"/>
          <w:szCs w:val="28"/>
        </w:rPr>
        <w:t>元（不以营利为目的）。</w:t>
      </w:r>
    </w:p>
    <w:p w:rsidR="00467A0A" w:rsidRPr="00D246FF" w:rsidRDefault="003D071A">
      <w:p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6.发布公告的媒介</w:t>
      </w:r>
    </w:p>
    <w:p w:rsidR="00467A0A" w:rsidRPr="00D246FF" w:rsidRDefault="003D071A">
      <w:pPr>
        <w:wordWrap w:val="0"/>
        <w:spacing w:line="520" w:lineRule="exact"/>
        <w:ind w:firstLineChars="200" w:firstLine="560"/>
        <w:jc w:val="left"/>
        <w:rPr>
          <w:rFonts w:ascii="宋体" w:hAnsi="宋体" w:cs="宋体"/>
          <w:iCs/>
          <w:sz w:val="28"/>
          <w:szCs w:val="28"/>
        </w:rPr>
      </w:pPr>
      <w:r w:rsidRPr="00D246FF">
        <w:rPr>
          <w:rFonts w:ascii="宋体" w:hAnsi="宋体" w:cs="宋体" w:hint="eastAsia"/>
          <w:iCs/>
          <w:sz w:val="28"/>
          <w:szCs w:val="28"/>
        </w:rPr>
        <w:t>本次招标公告同时在广东省招标投标监管网、</w:t>
      </w:r>
      <w:r w:rsidR="00CE71FA" w:rsidRPr="00D246FF">
        <w:rPr>
          <w:rFonts w:ascii="华文行楷" w:eastAsia="华文行楷" w:hAnsi="华文行楷" w:cs="华文行楷" w:hint="eastAsia"/>
          <w:sz w:val="28"/>
          <w:szCs w:val="28"/>
          <w:u w:val="single"/>
        </w:rPr>
        <w:t>广州公共资源交易中心网站</w:t>
      </w:r>
      <w:r w:rsidRPr="00D246FF">
        <w:rPr>
          <w:rFonts w:ascii="宋体" w:hAnsi="宋体" w:cs="宋体" w:hint="eastAsia"/>
          <w:iCs/>
          <w:sz w:val="28"/>
          <w:szCs w:val="28"/>
        </w:rPr>
        <w:t>上发布</w:t>
      </w:r>
      <w:r w:rsidRPr="00D246FF">
        <w:rPr>
          <w:rFonts w:ascii="宋体" w:hAnsi="宋体" w:cs="宋体" w:hint="eastAsia"/>
          <w:iCs/>
          <w:sz w:val="28"/>
          <w:szCs w:val="28"/>
          <w:shd w:val="clear" w:color="auto" w:fill="FFFFFF"/>
        </w:rPr>
        <w:t>。公告内容和时间不一致时，以</w:t>
      </w:r>
      <w:r w:rsidR="00CE71FA" w:rsidRPr="00D246FF">
        <w:rPr>
          <w:rFonts w:ascii="华文行楷" w:eastAsia="华文行楷" w:hAnsi="华文行楷" w:cs="华文行楷" w:hint="eastAsia"/>
          <w:sz w:val="28"/>
          <w:szCs w:val="28"/>
          <w:u w:val="single"/>
        </w:rPr>
        <w:t>广州公共资源交易中心网站</w:t>
      </w:r>
      <w:r w:rsidRPr="00D246FF">
        <w:rPr>
          <w:rFonts w:ascii="宋体" w:hAnsi="宋体" w:cs="宋体" w:hint="eastAsia"/>
          <w:iCs/>
          <w:sz w:val="28"/>
          <w:szCs w:val="28"/>
          <w:shd w:val="clear" w:color="auto" w:fill="FFFFFF"/>
        </w:rPr>
        <w:t>发布的为准。招标人的澄清（答疑）、补充、修改等文件一律通过</w:t>
      </w:r>
      <w:r w:rsidRPr="00D246FF">
        <w:rPr>
          <w:rFonts w:ascii="华文行楷" w:eastAsia="华文行楷" w:hAnsi="宋体" w:cs="宋体" w:hint="eastAsia"/>
          <w:kern w:val="0"/>
          <w:sz w:val="28"/>
          <w:szCs w:val="28"/>
          <w:u w:val="single"/>
          <w:shd w:val="clear" w:color="auto" w:fill="FFFFFF"/>
        </w:rPr>
        <w:t>广东省招标投标监管网、</w:t>
      </w:r>
      <w:r w:rsidR="00CE71FA" w:rsidRPr="00D246FF">
        <w:rPr>
          <w:rFonts w:ascii="华文行楷" w:eastAsia="华文行楷" w:hAnsi="华文行楷" w:cs="华文行楷" w:hint="eastAsia"/>
          <w:sz w:val="28"/>
          <w:szCs w:val="28"/>
          <w:u w:val="single"/>
        </w:rPr>
        <w:t>广州公共资源交易中心网站</w:t>
      </w:r>
      <w:r w:rsidRPr="00D246FF">
        <w:rPr>
          <w:rFonts w:ascii="宋体" w:hAnsi="宋体" w:cs="宋体" w:hint="eastAsia"/>
          <w:iCs/>
          <w:sz w:val="28"/>
          <w:szCs w:val="28"/>
          <w:shd w:val="clear" w:color="auto" w:fill="FFFFFF"/>
        </w:rPr>
        <w:t>发布。</w:t>
      </w:r>
    </w:p>
    <w:p w:rsidR="00467A0A" w:rsidRPr="00D246FF" w:rsidRDefault="003D071A">
      <w:pPr>
        <w:spacing w:line="520" w:lineRule="exact"/>
        <w:ind w:firstLineChars="200" w:firstLine="562"/>
        <w:jc w:val="left"/>
        <w:rPr>
          <w:rFonts w:ascii="宋体" w:hAnsi="宋体" w:cs="宋体"/>
          <w:b/>
          <w:sz w:val="28"/>
          <w:szCs w:val="28"/>
        </w:rPr>
      </w:pPr>
      <w:r w:rsidRPr="00D246FF">
        <w:rPr>
          <w:rFonts w:ascii="宋体" w:hAnsi="宋体" w:cs="宋体" w:hint="eastAsia"/>
          <w:b/>
          <w:sz w:val="28"/>
          <w:szCs w:val="28"/>
        </w:rPr>
        <w:t>7.异议与投诉</w:t>
      </w:r>
    </w:p>
    <w:p w:rsidR="00467A0A" w:rsidRPr="00D246FF" w:rsidRDefault="00467A0A">
      <w:pPr>
        <w:pStyle w:val="30"/>
        <w:widowControl/>
        <w:spacing w:line="520" w:lineRule="exact"/>
        <w:ind w:left="840"/>
        <w:rPr>
          <w:rFonts w:ascii="宋体" w:hAnsi="宋体" w:cs="宋体"/>
          <w:sz w:val="28"/>
          <w:szCs w:val="28"/>
          <w:shd w:val="clear" w:color="auto" w:fill="FFFFFF"/>
        </w:rPr>
        <w:sectPr w:rsidR="00467A0A" w:rsidRPr="00D246FF">
          <w:footerReference w:type="default" r:id="rId13"/>
          <w:pgSz w:w="11907" w:h="16840"/>
          <w:pgMar w:top="1418" w:right="850" w:bottom="1418" w:left="1134" w:header="851" w:footer="992" w:gutter="0"/>
          <w:cols w:space="720"/>
          <w:docGrid w:type="linesAndChars" w:linePitch="312"/>
        </w:sectPr>
      </w:pPr>
    </w:p>
    <w:p w:rsidR="00467A0A" w:rsidRPr="00D246FF" w:rsidRDefault="003D071A">
      <w:pPr>
        <w:spacing w:line="520" w:lineRule="exact"/>
        <w:ind w:firstLineChars="200" w:firstLine="560"/>
        <w:jc w:val="left"/>
        <w:rPr>
          <w:rFonts w:ascii="宋体" w:hAnsi="宋体" w:cs="宋体"/>
          <w:sz w:val="28"/>
          <w:szCs w:val="28"/>
          <w:shd w:val="clear" w:color="auto" w:fill="FFFFFF"/>
        </w:rPr>
      </w:pPr>
      <w:r w:rsidRPr="00D246FF">
        <w:rPr>
          <w:rFonts w:ascii="宋体" w:hAnsi="宋体" w:cs="宋体" w:hint="eastAsia"/>
          <w:sz w:val="28"/>
          <w:szCs w:val="28"/>
          <w:shd w:val="clear" w:color="auto" w:fill="FFFFFF"/>
        </w:rPr>
        <w:lastRenderedPageBreak/>
        <w:t>7.1根据《中华人民共和国招标投标法实施条例》第二十二条和第六十条，潜</w:t>
      </w:r>
      <w:r w:rsidRPr="00D246FF">
        <w:rPr>
          <w:rFonts w:ascii="宋体" w:hAnsi="宋体" w:cs="宋体" w:hint="eastAsia"/>
          <w:sz w:val="28"/>
          <w:szCs w:val="28"/>
          <w:shd w:val="clear" w:color="auto" w:fill="FFFFFF"/>
        </w:rPr>
        <w:lastRenderedPageBreak/>
        <w:t>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sidRPr="00D246FF">
        <w:rPr>
          <w:rFonts w:ascii="华文行楷" w:eastAsia="华文行楷" w:hAnsi="华文行楷" w:cs="华文行楷" w:hint="eastAsia"/>
          <w:sz w:val="28"/>
          <w:szCs w:val="28"/>
          <w:u w:val="single"/>
          <w:shd w:val="clear" w:color="auto" w:fill="FFFFFF"/>
        </w:rPr>
        <w:t>湛江市住房和城乡建设局</w:t>
      </w:r>
      <w:r w:rsidRPr="00D246FF">
        <w:rPr>
          <w:rFonts w:ascii="宋体" w:hAnsi="宋体" w:cs="宋体" w:hint="eastAsia"/>
          <w:sz w:val="28"/>
          <w:szCs w:val="28"/>
          <w:shd w:val="clear" w:color="auto" w:fill="FFFFFF"/>
        </w:rPr>
        <w:t>实名投诉，电话：</w:t>
      </w:r>
      <w:r w:rsidRPr="00D246FF">
        <w:rPr>
          <w:rFonts w:ascii="华文行楷" w:eastAsia="华文行楷" w:hAnsi="宋体" w:cs="宋体"/>
          <w:sz w:val="28"/>
          <w:szCs w:val="28"/>
          <w:u w:val="single"/>
        </w:rPr>
        <w:t>0759</w:t>
      </w:r>
      <w:r w:rsidRPr="00D246FF">
        <w:rPr>
          <w:rFonts w:ascii="华文行楷" w:eastAsia="华文行楷" w:hAnsi="宋体" w:cs="宋体" w:hint="eastAsia"/>
          <w:sz w:val="28"/>
          <w:szCs w:val="28"/>
          <w:u w:val="single"/>
        </w:rPr>
        <w:t>-</w:t>
      </w:r>
      <w:r w:rsidRPr="00D246FF">
        <w:rPr>
          <w:rFonts w:ascii="宋体" w:hAnsi="宋体" w:cs="宋体" w:hint="eastAsia"/>
          <w:sz w:val="28"/>
          <w:szCs w:val="28"/>
          <w:u w:val="single"/>
          <w:shd w:val="clear" w:color="auto" w:fill="FFFFFF"/>
        </w:rPr>
        <w:t xml:space="preserve"> </w:t>
      </w:r>
      <w:r w:rsidRPr="00D246FF">
        <w:rPr>
          <w:rFonts w:ascii="华文行楷" w:eastAsia="华文行楷" w:hAnsi="宋体" w:cs="宋体" w:hint="eastAsia"/>
          <w:sz w:val="28"/>
          <w:szCs w:val="28"/>
          <w:u w:val="single"/>
        </w:rPr>
        <w:t>3588103</w:t>
      </w:r>
      <w:r w:rsidRPr="00D246FF">
        <w:rPr>
          <w:rFonts w:ascii="宋体" w:hAnsi="宋体" w:cs="宋体" w:hint="eastAsia"/>
          <w:sz w:val="28"/>
          <w:szCs w:val="28"/>
          <w:u w:val="single"/>
          <w:shd w:val="clear" w:color="auto" w:fill="FFFFFF"/>
        </w:rPr>
        <w:t xml:space="preserve"> </w:t>
      </w:r>
      <w:r w:rsidRPr="00D246FF">
        <w:rPr>
          <w:rFonts w:ascii="宋体" w:hAnsi="宋体" w:cs="宋体" w:hint="eastAsia"/>
          <w:sz w:val="28"/>
          <w:szCs w:val="28"/>
          <w:shd w:val="clear" w:color="auto" w:fill="FFFFFF"/>
        </w:rPr>
        <w:t>。（投诉应当有明确的请求和必要的证明材料，具体要求依照《工程建设项目招标投标活动投诉处理办法》）</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7.2潜在投标人或其他利害关系人应当充分重视异议、投诉提出的时限，避免异议权、投诉权因时效原因而消失。</w:t>
      </w:r>
    </w:p>
    <w:p w:rsidR="00467A0A" w:rsidRPr="00D246FF" w:rsidRDefault="00CE71FA">
      <w:pPr>
        <w:spacing w:line="520" w:lineRule="exact"/>
        <w:ind w:firstLineChars="200" w:firstLine="562"/>
        <w:jc w:val="left"/>
        <w:rPr>
          <w:rFonts w:ascii="宋体" w:hAnsi="宋体" w:cs="宋体"/>
          <w:b/>
          <w:bCs/>
          <w:sz w:val="28"/>
          <w:szCs w:val="28"/>
        </w:rPr>
      </w:pPr>
      <w:r w:rsidRPr="00D246FF">
        <w:rPr>
          <w:rFonts w:ascii="宋体" w:hAnsi="宋体" w:cs="宋体"/>
          <w:b/>
          <w:bCs/>
          <w:sz w:val="28"/>
          <w:szCs w:val="28"/>
        </w:rPr>
        <w:t>8</w:t>
      </w:r>
      <w:r w:rsidR="003D071A" w:rsidRPr="00D246FF">
        <w:rPr>
          <w:rFonts w:ascii="宋体" w:hAnsi="宋体" w:cs="宋体" w:hint="eastAsia"/>
          <w:b/>
          <w:bCs/>
          <w:sz w:val="28"/>
          <w:szCs w:val="28"/>
        </w:rPr>
        <w:t>.本招标公告未尽事宜，执行本工程的招标文件及有关法律法规规定。</w:t>
      </w:r>
    </w:p>
    <w:p w:rsidR="00467A0A" w:rsidRPr="00D246FF" w:rsidRDefault="00CE71FA">
      <w:pPr>
        <w:spacing w:line="520" w:lineRule="exact"/>
        <w:ind w:firstLineChars="200" w:firstLine="562"/>
        <w:jc w:val="left"/>
        <w:rPr>
          <w:rFonts w:ascii="宋体" w:hAnsi="宋体" w:cs="宋体"/>
          <w:b/>
          <w:sz w:val="28"/>
          <w:szCs w:val="28"/>
        </w:rPr>
      </w:pPr>
      <w:r w:rsidRPr="00D246FF">
        <w:rPr>
          <w:rFonts w:ascii="宋体" w:hAnsi="宋体" w:cs="宋体"/>
          <w:b/>
          <w:sz w:val="28"/>
          <w:szCs w:val="28"/>
        </w:rPr>
        <w:t>9</w:t>
      </w:r>
      <w:r w:rsidR="003D071A" w:rsidRPr="00D246FF">
        <w:rPr>
          <w:rFonts w:ascii="宋体" w:hAnsi="宋体" w:cs="宋体" w:hint="eastAsia"/>
          <w:b/>
          <w:sz w:val="28"/>
          <w:szCs w:val="28"/>
        </w:rPr>
        <w:t>.联系方式</w:t>
      </w:r>
    </w:p>
    <w:p w:rsidR="00467A0A" w:rsidRPr="00D246FF" w:rsidRDefault="003D071A">
      <w:pPr>
        <w:spacing w:line="520" w:lineRule="exact"/>
        <w:ind w:leftChars="266" w:left="4759" w:hangingChars="1500" w:hanging="4200"/>
        <w:jc w:val="left"/>
        <w:rPr>
          <w:rFonts w:ascii="宋体" w:hAnsi="宋体" w:cs="宋体"/>
          <w:sz w:val="28"/>
          <w:szCs w:val="28"/>
        </w:rPr>
      </w:pPr>
      <w:r w:rsidRPr="00D246FF">
        <w:rPr>
          <w:rFonts w:ascii="宋体" w:hAnsi="宋体" w:cs="宋体" w:hint="eastAsia"/>
          <w:sz w:val="28"/>
          <w:szCs w:val="28"/>
        </w:rPr>
        <w:t>招标人：</w:t>
      </w:r>
      <w:r w:rsidR="00F369A9" w:rsidRPr="00D246FF">
        <w:rPr>
          <w:rFonts w:ascii="华文行楷" w:eastAsia="华文行楷" w:hint="eastAsia"/>
          <w:sz w:val="28"/>
          <w:szCs w:val="28"/>
          <w:u w:val="single"/>
        </w:rPr>
        <w:t>广东省建筑工程监理有限公司</w:t>
      </w:r>
    </w:p>
    <w:p w:rsidR="00467A0A" w:rsidRPr="00D246FF" w:rsidRDefault="003D071A">
      <w:pPr>
        <w:spacing w:line="520" w:lineRule="exact"/>
        <w:ind w:leftChars="266" w:left="4759" w:hangingChars="1500" w:hanging="4200"/>
        <w:jc w:val="left"/>
        <w:rPr>
          <w:rFonts w:ascii="宋体" w:hAnsi="宋体" w:cs="宋体"/>
          <w:sz w:val="28"/>
          <w:szCs w:val="28"/>
        </w:rPr>
      </w:pPr>
      <w:r w:rsidRPr="00D246FF">
        <w:rPr>
          <w:rFonts w:ascii="宋体" w:hAnsi="宋体" w:cs="宋体" w:hint="eastAsia"/>
          <w:sz w:val="28"/>
          <w:szCs w:val="28"/>
        </w:rPr>
        <w:t>地址：</w:t>
      </w:r>
      <w:r w:rsidR="00141B10" w:rsidRPr="00D246FF">
        <w:rPr>
          <w:rFonts w:ascii="华文行楷" w:eastAsia="华文行楷"/>
          <w:sz w:val="28"/>
          <w:szCs w:val="28"/>
          <w:u w:val="single"/>
        </w:rPr>
        <w:t>广东省广州市荔湾区流花路85号</w:t>
      </w:r>
    </w:p>
    <w:p w:rsidR="00467A0A" w:rsidRPr="00D246FF" w:rsidRDefault="003D071A">
      <w:pPr>
        <w:spacing w:line="520" w:lineRule="exact"/>
        <w:ind w:leftChars="266" w:left="4759" w:hangingChars="1500" w:hanging="4200"/>
        <w:jc w:val="left"/>
        <w:rPr>
          <w:rFonts w:ascii="宋体" w:hAnsi="宋体" w:cs="宋体"/>
          <w:sz w:val="28"/>
          <w:szCs w:val="28"/>
        </w:rPr>
      </w:pPr>
      <w:r w:rsidRPr="00D246FF">
        <w:rPr>
          <w:rFonts w:ascii="宋体" w:hAnsi="宋体" w:cs="宋体" w:hint="eastAsia"/>
          <w:sz w:val="28"/>
          <w:szCs w:val="28"/>
        </w:rPr>
        <w:t>联系人：</w:t>
      </w:r>
      <w:r w:rsidR="00CE71FA" w:rsidRPr="00D246FF">
        <w:rPr>
          <w:rFonts w:ascii="华文行楷" w:eastAsia="华文行楷" w:hAnsi="华文行楷" w:cs="华文行楷" w:hint="eastAsia"/>
          <w:sz w:val="28"/>
          <w:szCs w:val="28"/>
          <w:u w:val="single"/>
        </w:rPr>
        <w:t>袁强</w:t>
      </w:r>
    </w:p>
    <w:p w:rsidR="00467A0A" w:rsidRPr="00D246FF" w:rsidRDefault="003D071A">
      <w:pPr>
        <w:spacing w:line="520" w:lineRule="exact"/>
        <w:ind w:leftChars="266" w:left="4759" w:hangingChars="1500" w:hanging="4200"/>
        <w:jc w:val="left"/>
        <w:rPr>
          <w:rFonts w:ascii="宋体" w:hAnsi="宋体" w:cs="宋体"/>
          <w:sz w:val="28"/>
          <w:szCs w:val="28"/>
        </w:rPr>
      </w:pPr>
      <w:r w:rsidRPr="00D246FF">
        <w:rPr>
          <w:rFonts w:ascii="宋体" w:hAnsi="宋体" w:cs="宋体" w:hint="eastAsia"/>
          <w:sz w:val="28"/>
          <w:szCs w:val="28"/>
        </w:rPr>
        <w:t>电话：</w:t>
      </w:r>
      <w:r w:rsidR="00773103" w:rsidRPr="00D246FF">
        <w:rPr>
          <w:rFonts w:ascii="华文行楷" w:eastAsia="华文行楷" w:hAnsi="华文行楷" w:cs="华文行楷"/>
          <w:sz w:val="28"/>
          <w:szCs w:val="28"/>
          <w:u w:val="single"/>
        </w:rPr>
        <w:t>14767935896</w:t>
      </w:r>
    </w:p>
    <w:p w:rsidR="00467A0A" w:rsidRPr="00D246FF" w:rsidRDefault="00467A0A">
      <w:pPr>
        <w:spacing w:line="520" w:lineRule="exact"/>
        <w:ind w:leftChars="266" w:left="4759" w:hangingChars="1500" w:hanging="4200"/>
        <w:jc w:val="left"/>
        <w:rPr>
          <w:rFonts w:ascii="宋体" w:hAnsi="宋体" w:cs="宋体"/>
          <w:sz w:val="28"/>
          <w:szCs w:val="28"/>
        </w:rPr>
      </w:pPr>
    </w:p>
    <w:p w:rsidR="00467A0A" w:rsidRPr="00D246FF" w:rsidRDefault="003D071A">
      <w:pPr>
        <w:spacing w:line="520" w:lineRule="exact"/>
        <w:ind w:leftChars="266" w:left="4759" w:hangingChars="1500" w:hanging="4200"/>
        <w:jc w:val="left"/>
        <w:rPr>
          <w:rFonts w:ascii="华文行楷" w:eastAsia="华文行楷"/>
          <w:sz w:val="28"/>
          <w:szCs w:val="28"/>
          <w:u w:val="single"/>
        </w:rPr>
      </w:pPr>
      <w:r w:rsidRPr="00D246FF">
        <w:rPr>
          <w:rFonts w:ascii="宋体" w:hAnsi="宋体" w:cs="宋体" w:hint="eastAsia"/>
          <w:sz w:val="28"/>
          <w:szCs w:val="28"/>
        </w:rPr>
        <w:t>招标代理机构：</w:t>
      </w:r>
      <w:r w:rsidR="00F369A9" w:rsidRPr="00D246FF">
        <w:rPr>
          <w:rFonts w:ascii="华文行楷" w:eastAsia="华文行楷" w:hint="eastAsia"/>
          <w:sz w:val="28"/>
          <w:szCs w:val="28"/>
          <w:u w:val="single"/>
        </w:rPr>
        <w:t>广东华伦招标有限公司</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地址：</w:t>
      </w:r>
      <w:r w:rsidR="00141B10" w:rsidRPr="00D246FF">
        <w:rPr>
          <w:rFonts w:ascii="华文行楷" w:eastAsia="华文行楷" w:hint="eastAsia"/>
          <w:sz w:val="28"/>
          <w:szCs w:val="28"/>
          <w:u w:val="single"/>
        </w:rPr>
        <w:t>广州市越秀区广仁路</w:t>
      </w:r>
      <w:r w:rsidR="00141B10" w:rsidRPr="00D246FF">
        <w:rPr>
          <w:rFonts w:ascii="华文行楷" w:eastAsia="华文行楷"/>
          <w:sz w:val="28"/>
          <w:szCs w:val="28"/>
          <w:u w:val="single"/>
        </w:rPr>
        <w:t>1</w:t>
      </w:r>
      <w:r w:rsidR="00141B10" w:rsidRPr="00D246FF">
        <w:rPr>
          <w:rFonts w:ascii="华文行楷" w:eastAsia="华文行楷" w:hint="eastAsia"/>
          <w:sz w:val="28"/>
          <w:szCs w:val="28"/>
          <w:u w:val="single"/>
        </w:rPr>
        <w:t>号广仁大厦</w:t>
      </w:r>
      <w:r w:rsidR="00141B10" w:rsidRPr="00D246FF">
        <w:rPr>
          <w:rFonts w:ascii="华文行楷" w:eastAsia="华文行楷"/>
          <w:sz w:val="28"/>
          <w:szCs w:val="28"/>
          <w:u w:val="single"/>
        </w:rPr>
        <w:t>7</w:t>
      </w:r>
      <w:r w:rsidR="00141B10" w:rsidRPr="00D246FF">
        <w:rPr>
          <w:rFonts w:ascii="华文行楷" w:eastAsia="华文行楷" w:hint="eastAsia"/>
          <w:sz w:val="28"/>
          <w:szCs w:val="28"/>
          <w:u w:val="single"/>
        </w:rPr>
        <w:t>楼</w:t>
      </w:r>
    </w:p>
    <w:p w:rsidR="00467A0A" w:rsidRPr="00D246FF" w:rsidRDefault="003D071A">
      <w:pPr>
        <w:spacing w:line="520" w:lineRule="exact"/>
        <w:ind w:firstLineChars="200" w:firstLine="560"/>
        <w:jc w:val="left"/>
        <w:rPr>
          <w:rFonts w:ascii="宋体" w:eastAsia="华文行楷" w:hAnsi="宋体" w:cs="宋体"/>
          <w:sz w:val="28"/>
          <w:szCs w:val="28"/>
        </w:rPr>
      </w:pPr>
      <w:r w:rsidRPr="00D246FF">
        <w:rPr>
          <w:rFonts w:ascii="宋体" w:hAnsi="宋体" w:cs="宋体" w:hint="eastAsia"/>
          <w:sz w:val="28"/>
          <w:szCs w:val="28"/>
        </w:rPr>
        <w:t>联系人：</w:t>
      </w:r>
      <w:r w:rsidR="00141B10" w:rsidRPr="00D246FF">
        <w:rPr>
          <w:rFonts w:ascii="华文行楷" w:eastAsia="华文行楷" w:hAnsi="华文行楷" w:cs="华文行楷" w:hint="eastAsia"/>
          <w:sz w:val="28"/>
          <w:szCs w:val="28"/>
          <w:u w:val="single"/>
        </w:rPr>
        <w:t>冉涛</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电话：</w:t>
      </w:r>
      <w:r w:rsidR="00141B10" w:rsidRPr="00D246FF">
        <w:rPr>
          <w:rFonts w:ascii="华文行楷" w:eastAsia="华文行楷" w:hAnsi="华文行楷" w:cs="华文行楷"/>
          <w:sz w:val="28"/>
          <w:szCs w:val="28"/>
          <w:u w:val="single"/>
        </w:rPr>
        <w:t>13060641573</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传真：</w:t>
      </w:r>
      <w:r w:rsidR="00141B10" w:rsidRPr="00D246FF">
        <w:rPr>
          <w:rFonts w:ascii="华文行楷" w:eastAsia="华文行楷"/>
          <w:sz w:val="28"/>
          <w:szCs w:val="28"/>
          <w:u w:val="single"/>
        </w:rPr>
        <w:t>020-83172223</w:t>
      </w:r>
    </w:p>
    <w:p w:rsidR="00467A0A" w:rsidRPr="00D246FF" w:rsidRDefault="003D071A">
      <w:pPr>
        <w:spacing w:line="520" w:lineRule="exact"/>
        <w:ind w:firstLineChars="200" w:firstLine="560"/>
        <w:jc w:val="left"/>
        <w:rPr>
          <w:rFonts w:ascii="华文行楷" w:eastAsia="华文行楷"/>
          <w:sz w:val="28"/>
          <w:szCs w:val="28"/>
          <w:u w:val="single"/>
        </w:rPr>
      </w:pPr>
      <w:r w:rsidRPr="00D246FF">
        <w:rPr>
          <w:rFonts w:ascii="宋体" w:hAnsi="宋体" w:cs="宋体" w:hint="eastAsia"/>
          <w:sz w:val="28"/>
          <w:szCs w:val="28"/>
        </w:rPr>
        <w:t>电子邮件：</w:t>
      </w:r>
      <w:r w:rsidR="00141B10" w:rsidRPr="00D246FF">
        <w:rPr>
          <w:rFonts w:ascii="华文行楷" w:eastAsia="华文行楷" w:hint="eastAsia"/>
          <w:sz w:val="28"/>
          <w:szCs w:val="28"/>
          <w:u w:val="single"/>
        </w:rPr>
        <w:t>hualunsibu@163.com</w:t>
      </w:r>
    </w:p>
    <w:p w:rsidR="00467A0A" w:rsidRPr="00D246FF" w:rsidRDefault="00467A0A">
      <w:pPr>
        <w:spacing w:line="520" w:lineRule="exact"/>
        <w:ind w:firstLineChars="200" w:firstLine="560"/>
        <w:jc w:val="left"/>
        <w:rPr>
          <w:rFonts w:ascii="宋体" w:hAnsi="宋体" w:cs="宋体"/>
          <w:sz w:val="28"/>
          <w:szCs w:val="28"/>
          <w:u w:val="single"/>
        </w:rPr>
      </w:pPr>
    </w:p>
    <w:p w:rsidR="00467A0A" w:rsidRPr="00D246FF" w:rsidRDefault="00467A0A">
      <w:pPr>
        <w:spacing w:line="520" w:lineRule="exact"/>
        <w:ind w:firstLineChars="1700" w:firstLine="5440"/>
        <w:jc w:val="left"/>
        <w:rPr>
          <w:rFonts w:ascii="仿宋" w:eastAsia="仿宋" w:hAnsi="仿宋" w:cs="仿宋"/>
          <w:sz w:val="32"/>
          <w:szCs w:val="32"/>
          <w:u w:val="single"/>
        </w:rPr>
      </w:pPr>
    </w:p>
    <w:p w:rsidR="00467A0A" w:rsidRPr="00D246FF" w:rsidRDefault="003D071A" w:rsidP="008A0865">
      <w:pPr>
        <w:spacing w:line="520" w:lineRule="exact"/>
        <w:ind w:firstLineChars="200" w:firstLine="560"/>
        <w:jc w:val="right"/>
        <w:rPr>
          <w:rFonts w:ascii="华文行楷" w:eastAsia="华文行楷"/>
          <w:sz w:val="28"/>
          <w:szCs w:val="28"/>
          <w:u w:val="single"/>
        </w:rPr>
      </w:pPr>
      <w:r w:rsidRPr="00D246FF">
        <w:rPr>
          <w:rFonts w:ascii="华文行楷" w:eastAsia="华文行楷" w:hint="eastAsia"/>
          <w:sz w:val="28"/>
          <w:szCs w:val="28"/>
          <w:u w:val="single"/>
        </w:rPr>
        <w:t xml:space="preserve"> 2021 年</w:t>
      </w:r>
      <w:r w:rsidR="0066094D">
        <w:rPr>
          <w:rFonts w:ascii="华文行楷" w:eastAsia="华文行楷" w:hint="eastAsia"/>
          <w:sz w:val="28"/>
          <w:szCs w:val="28"/>
          <w:u w:val="single"/>
        </w:rPr>
        <w:t>12</w:t>
      </w:r>
      <w:r w:rsidR="0066094D" w:rsidRPr="00490733">
        <w:rPr>
          <w:rFonts w:ascii="华文行楷" w:eastAsia="华文行楷" w:hint="eastAsia"/>
          <w:sz w:val="28"/>
          <w:szCs w:val="28"/>
          <w:u w:val="single"/>
        </w:rPr>
        <w:t>月</w:t>
      </w:r>
      <w:r w:rsidR="0066094D">
        <w:rPr>
          <w:rFonts w:ascii="华文行楷" w:eastAsia="华文行楷" w:hint="eastAsia"/>
          <w:sz w:val="28"/>
          <w:szCs w:val="28"/>
          <w:u w:val="single"/>
        </w:rPr>
        <w:t>2</w:t>
      </w:r>
      <w:r w:rsidR="0066094D" w:rsidRPr="00490733">
        <w:rPr>
          <w:rFonts w:ascii="华文行楷" w:eastAsia="华文行楷" w:hint="eastAsia"/>
          <w:sz w:val="28"/>
          <w:szCs w:val="28"/>
          <w:u w:val="single"/>
        </w:rPr>
        <w:t>日</w:t>
      </w:r>
    </w:p>
    <w:p w:rsidR="00467A0A" w:rsidRPr="00D246FF" w:rsidRDefault="00467A0A">
      <w:pPr>
        <w:pStyle w:val="1"/>
        <w:jc w:val="center"/>
        <w:rPr>
          <w:rFonts w:ascii="方正小标宋简体" w:eastAsia="方正小标宋简体" w:hAnsi="方正小标宋简体" w:cs="方正小标宋简体"/>
          <w:b/>
          <w:bCs w:val="0"/>
          <w:sz w:val="44"/>
          <w:szCs w:val="44"/>
        </w:rPr>
        <w:sectPr w:rsidR="00467A0A" w:rsidRPr="00D246FF">
          <w:type w:val="continuous"/>
          <w:pgSz w:w="11907" w:h="16840"/>
          <w:pgMar w:top="1418" w:right="850" w:bottom="1418" w:left="1134" w:header="851" w:footer="992" w:gutter="0"/>
          <w:cols w:space="720"/>
          <w:docGrid w:type="linesAndChars" w:linePitch="312"/>
        </w:sectPr>
      </w:pPr>
    </w:p>
    <w:p w:rsidR="00467A0A" w:rsidRPr="00D246FF" w:rsidRDefault="003D071A">
      <w:pPr>
        <w:pStyle w:val="1"/>
        <w:spacing w:line="520" w:lineRule="exact"/>
        <w:jc w:val="center"/>
        <w:rPr>
          <w:b/>
          <w:bCs w:val="0"/>
          <w:sz w:val="44"/>
          <w:szCs w:val="44"/>
        </w:rPr>
      </w:pPr>
      <w:bookmarkStart w:id="14" w:name="_Toc72526233"/>
      <w:r w:rsidRPr="00D246FF">
        <w:rPr>
          <w:b/>
          <w:bCs w:val="0"/>
          <w:sz w:val="44"/>
          <w:szCs w:val="44"/>
        </w:rPr>
        <w:lastRenderedPageBreak/>
        <w:t>第二部分</w:t>
      </w:r>
      <w:r w:rsidRPr="00D246FF">
        <w:rPr>
          <w:b/>
          <w:bCs w:val="0"/>
          <w:sz w:val="44"/>
          <w:szCs w:val="44"/>
        </w:rPr>
        <w:t xml:space="preserve">  </w:t>
      </w:r>
      <w:r w:rsidRPr="00D246FF">
        <w:rPr>
          <w:b/>
          <w:bCs w:val="0"/>
          <w:sz w:val="44"/>
          <w:szCs w:val="44"/>
        </w:rPr>
        <w:t>投标须知</w:t>
      </w:r>
      <w:bookmarkEnd w:id="14"/>
    </w:p>
    <w:p w:rsidR="00467A0A" w:rsidRPr="00D246FF" w:rsidRDefault="00467A0A">
      <w:pPr>
        <w:pStyle w:val="2"/>
        <w:spacing w:before="0" w:after="0" w:line="520" w:lineRule="exact"/>
        <w:ind w:firstLineChars="200" w:firstLine="643"/>
        <w:rPr>
          <w:rFonts w:ascii="宋体" w:eastAsia="宋体"/>
        </w:rPr>
      </w:pPr>
    </w:p>
    <w:p w:rsidR="00467A0A" w:rsidRPr="00D246FF" w:rsidRDefault="003D071A">
      <w:pPr>
        <w:pStyle w:val="2"/>
        <w:spacing w:before="0" w:after="0" w:line="520" w:lineRule="exact"/>
        <w:ind w:firstLineChars="200" w:firstLine="643"/>
        <w:rPr>
          <w:rFonts w:ascii="宋体"/>
          <w:b w:val="0"/>
          <w:bCs w:val="0"/>
          <w:sz w:val="28"/>
          <w:szCs w:val="28"/>
        </w:rPr>
      </w:pPr>
      <w:bookmarkStart w:id="15" w:name="_Toc72526234"/>
      <w:r w:rsidRPr="00D246FF">
        <w:rPr>
          <w:rFonts w:ascii="宋体" w:eastAsia="宋体" w:hint="eastAsia"/>
        </w:rPr>
        <w:t>1.总  则</w:t>
      </w:r>
      <w:bookmarkEnd w:id="15"/>
    </w:p>
    <w:p w:rsidR="00467A0A" w:rsidRPr="00D246FF" w:rsidRDefault="003D071A">
      <w:pPr>
        <w:spacing w:line="520" w:lineRule="exact"/>
        <w:ind w:firstLineChars="200" w:firstLine="562"/>
        <w:rPr>
          <w:rFonts w:ascii="宋体"/>
          <w:b/>
          <w:bCs/>
          <w:sz w:val="28"/>
          <w:szCs w:val="28"/>
        </w:rPr>
      </w:pPr>
      <w:r w:rsidRPr="00D246FF">
        <w:rPr>
          <w:rFonts w:ascii="宋体" w:hint="eastAsia"/>
          <w:b/>
          <w:bCs/>
          <w:sz w:val="28"/>
          <w:szCs w:val="28"/>
        </w:rPr>
        <w:t>1.1定义</w:t>
      </w:r>
    </w:p>
    <w:p w:rsidR="00467A0A" w:rsidRPr="00D246FF" w:rsidRDefault="003D071A">
      <w:pPr>
        <w:spacing w:line="520" w:lineRule="exact"/>
        <w:ind w:firstLineChars="250" w:firstLine="700"/>
        <w:rPr>
          <w:rFonts w:ascii="宋体"/>
          <w:sz w:val="28"/>
          <w:szCs w:val="28"/>
        </w:rPr>
      </w:pPr>
      <w:r w:rsidRPr="00D246FF">
        <w:rPr>
          <w:rFonts w:ascii="宋体" w:hint="eastAsia"/>
          <w:sz w:val="28"/>
          <w:szCs w:val="28"/>
        </w:rPr>
        <w:t>本招标文件使用的词语定义如下：</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1.1.1“招标人”指建设单位</w:t>
      </w:r>
      <w:r w:rsidR="00255B5C" w:rsidRPr="00D246FF">
        <w:rPr>
          <w:rFonts w:ascii="宋体" w:hint="eastAsia"/>
          <w:sz w:val="28"/>
          <w:szCs w:val="28"/>
        </w:rPr>
        <w:t>依法产生的代建单位</w:t>
      </w:r>
      <w:r w:rsidRPr="00D246FF">
        <w:rPr>
          <w:rFonts w:ascii="宋体" w:hint="eastAsia"/>
          <w:sz w:val="28"/>
          <w:szCs w:val="28"/>
        </w:rPr>
        <w:t>、发包人。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1.1.2“投标人”指参加本招标工程投标并向招标人提交投标文件的当事人。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1.1.3“中标人／承包人／承包单位”指其投标被招标人接受，并与其签订工程承包合同的当事人。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1.1.4“监理工程师”指发包人委托的监理单位派出的监理工程师及其授权代表。</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1.1.5“投标文件”指投标人按本招标文件要求向招标人提交的全部文件。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1.1.6“书面函件”指打字或印刷的函件，包括电传、电报和传真。</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1.1.7招标文件和投标文件所涉及的费用全部以人民币表示。</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1.2招标说明</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1.2.1本招标</w:t>
      </w:r>
      <w:r w:rsidRPr="00D246FF">
        <w:rPr>
          <w:rFonts w:ascii="宋体" w:hint="eastAsia"/>
          <w:bCs/>
          <w:sz w:val="28"/>
          <w:szCs w:val="28"/>
        </w:rPr>
        <w:t>工程</w:t>
      </w:r>
      <w:r w:rsidRPr="00D246FF">
        <w:rPr>
          <w:rFonts w:ascii="宋体" w:hint="eastAsia"/>
          <w:sz w:val="28"/>
          <w:szCs w:val="28"/>
        </w:rPr>
        <w:t>建设引入竞争机制，采用</w:t>
      </w:r>
      <w:r w:rsidRPr="00D246FF">
        <w:rPr>
          <w:rFonts w:ascii="华文行楷" w:eastAsia="华文行楷" w:hint="eastAsia"/>
          <w:sz w:val="28"/>
          <w:szCs w:val="28"/>
          <w:u w:val="single"/>
        </w:rPr>
        <w:t>公开招标</w:t>
      </w:r>
      <w:r w:rsidRPr="00D246FF">
        <w:rPr>
          <w:rFonts w:ascii="宋体" w:hint="eastAsia"/>
          <w:sz w:val="28"/>
          <w:szCs w:val="28"/>
        </w:rPr>
        <w:t>的方式，通过“公平、公正、公开、诚实信用、择优”的竞争原则，选择有经验、有实力、社会信誉好的企业承担本项目的建设任务。</w:t>
      </w:r>
    </w:p>
    <w:p w:rsidR="00467A0A" w:rsidRPr="00D246FF" w:rsidRDefault="003D071A">
      <w:pPr>
        <w:spacing w:line="520" w:lineRule="exact"/>
        <w:ind w:firstLine="567"/>
        <w:rPr>
          <w:rFonts w:ascii="宋体"/>
          <w:sz w:val="28"/>
          <w:szCs w:val="28"/>
        </w:rPr>
      </w:pPr>
      <w:r w:rsidRPr="00D246FF">
        <w:rPr>
          <w:rFonts w:ascii="宋体" w:hint="eastAsia"/>
          <w:sz w:val="28"/>
          <w:szCs w:val="28"/>
        </w:rPr>
        <w:t>1.2.2本招标项目属于</w:t>
      </w:r>
      <w:r w:rsidR="00070C72" w:rsidRPr="00D246FF">
        <w:rPr>
          <w:rFonts w:ascii="华文行楷" w:eastAsia="华文行楷" w:hAnsi="宋体" w:cs="仿宋" w:hint="eastAsia"/>
          <w:sz w:val="28"/>
          <w:szCs w:val="28"/>
          <w:u w:val="single"/>
        </w:rPr>
        <w:t>省、市财政及岭南师范学院筹集解决</w:t>
      </w:r>
      <w:r w:rsidRPr="00D246FF">
        <w:rPr>
          <w:rFonts w:ascii="宋体" w:hint="eastAsia"/>
          <w:sz w:val="28"/>
          <w:szCs w:val="28"/>
        </w:rPr>
        <w:t>投资性质，建设资金已经落实，其中</w:t>
      </w:r>
      <w:r w:rsidRPr="00D246FF">
        <w:rPr>
          <w:rFonts w:hint="eastAsia"/>
          <w:sz w:val="28"/>
          <w:szCs w:val="28"/>
        </w:rPr>
        <w:t>部分</w:t>
      </w:r>
      <w:r w:rsidRPr="00D246FF">
        <w:rPr>
          <w:rFonts w:ascii="宋体" w:hint="eastAsia"/>
          <w:sz w:val="28"/>
          <w:szCs w:val="28"/>
        </w:rPr>
        <w:t>资金用于本工程项目施工合同项下的合格支付。</w:t>
      </w:r>
    </w:p>
    <w:p w:rsidR="00467A0A" w:rsidRPr="00D246FF" w:rsidRDefault="003D071A">
      <w:pPr>
        <w:spacing w:line="520" w:lineRule="exact"/>
        <w:ind w:firstLine="567"/>
        <w:rPr>
          <w:rFonts w:ascii="宋体"/>
          <w:sz w:val="28"/>
          <w:szCs w:val="28"/>
        </w:rPr>
      </w:pPr>
      <w:r w:rsidRPr="00D246FF">
        <w:rPr>
          <w:rFonts w:ascii="宋体" w:hint="eastAsia"/>
          <w:sz w:val="28"/>
          <w:szCs w:val="28"/>
        </w:rPr>
        <w:t>1.2.3本招标工程由</w:t>
      </w:r>
      <w:bookmarkStart w:id="16" w:name="_Hlk72658526"/>
      <w:r w:rsidR="008A0865" w:rsidRPr="00D246FF">
        <w:rPr>
          <w:rFonts w:ascii="华文行楷" w:eastAsia="华文行楷" w:hint="eastAsia"/>
          <w:sz w:val="28"/>
          <w:szCs w:val="28"/>
          <w:u w:val="single"/>
        </w:rPr>
        <w:t>华南理工大学建筑设计研究院有限公司</w:t>
      </w:r>
      <w:bookmarkEnd w:id="16"/>
      <w:r w:rsidRPr="00D246FF">
        <w:rPr>
          <w:rFonts w:ascii="宋体" w:hint="eastAsia"/>
          <w:sz w:val="28"/>
          <w:szCs w:val="28"/>
        </w:rPr>
        <w:t>负责设计。</w:t>
      </w:r>
    </w:p>
    <w:p w:rsidR="00467A0A" w:rsidRPr="00D246FF" w:rsidRDefault="003D071A">
      <w:pPr>
        <w:spacing w:line="520" w:lineRule="exact"/>
        <w:ind w:firstLine="567"/>
        <w:rPr>
          <w:rFonts w:ascii="宋体"/>
          <w:sz w:val="28"/>
          <w:szCs w:val="28"/>
        </w:rPr>
      </w:pPr>
      <w:r w:rsidRPr="00D246FF">
        <w:rPr>
          <w:rFonts w:ascii="宋体" w:hint="eastAsia"/>
          <w:sz w:val="28"/>
          <w:szCs w:val="28"/>
        </w:rPr>
        <w:t>1.2.4本招标工程实行监理制。</w:t>
      </w:r>
    </w:p>
    <w:p w:rsidR="00467A0A" w:rsidRPr="00D246FF" w:rsidRDefault="003D071A">
      <w:pPr>
        <w:spacing w:line="520" w:lineRule="exact"/>
        <w:ind w:firstLine="567"/>
        <w:rPr>
          <w:rFonts w:ascii="宋体"/>
          <w:sz w:val="28"/>
          <w:szCs w:val="28"/>
        </w:rPr>
      </w:pPr>
      <w:r w:rsidRPr="00D246FF">
        <w:rPr>
          <w:rFonts w:ascii="宋体" w:hint="eastAsia"/>
          <w:sz w:val="28"/>
          <w:szCs w:val="28"/>
        </w:rPr>
        <w:t>1.2.5投标人应承担其参加本招投标活动自身所发生的费用。</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1.3投标单位的确定</w:t>
      </w:r>
    </w:p>
    <w:p w:rsidR="00467A0A" w:rsidRPr="00D246FF" w:rsidRDefault="003D071A">
      <w:pPr>
        <w:spacing w:line="520" w:lineRule="exact"/>
        <w:ind w:firstLine="567"/>
        <w:rPr>
          <w:rFonts w:ascii="宋体"/>
          <w:sz w:val="28"/>
          <w:szCs w:val="28"/>
        </w:rPr>
      </w:pPr>
      <w:r w:rsidRPr="00D246FF">
        <w:rPr>
          <w:rFonts w:ascii="宋体" w:hint="eastAsia"/>
          <w:sz w:val="28"/>
          <w:szCs w:val="28"/>
        </w:rPr>
        <w:t>本项目采用资格后审，参加投标的单位不得少于3家，当投标单位不足3家，或开标后送达评标委员会评审的投标人不足3家，或经评标委员会评审后有效投</w:t>
      </w:r>
      <w:r w:rsidRPr="00D246FF">
        <w:rPr>
          <w:rFonts w:ascii="宋体" w:hint="eastAsia"/>
          <w:sz w:val="28"/>
          <w:szCs w:val="28"/>
        </w:rPr>
        <w:lastRenderedPageBreak/>
        <w:t>标人不足3家，则按照有关法律法规重新组织招标。</w:t>
      </w:r>
    </w:p>
    <w:p w:rsidR="00467A0A" w:rsidRPr="00D246FF" w:rsidRDefault="00467A0A"/>
    <w:p w:rsidR="00467A0A" w:rsidRPr="00D246FF" w:rsidRDefault="003D071A">
      <w:pPr>
        <w:pStyle w:val="2"/>
        <w:spacing w:before="0" w:after="0" w:line="520" w:lineRule="exact"/>
        <w:ind w:firstLineChars="200" w:firstLine="643"/>
        <w:rPr>
          <w:rFonts w:ascii="宋体" w:eastAsia="宋体"/>
        </w:rPr>
      </w:pPr>
      <w:bookmarkStart w:id="17" w:name="_Toc72526235"/>
      <w:r w:rsidRPr="00D246FF">
        <w:rPr>
          <w:rFonts w:ascii="宋体" w:eastAsia="宋体" w:hint="eastAsia"/>
        </w:rPr>
        <w:t>2.招标工程综合说明</w:t>
      </w:r>
      <w:bookmarkEnd w:id="17"/>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2.1工程概况</w:t>
      </w:r>
    </w:p>
    <w:p w:rsidR="00467A0A" w:rsidRPr="00D246FF" w:rsidRDefault="003D071A">
      <w:pPr>
        <w:spacing w:line="520" w:lineRule="exact"/>
        <w:ind w:firstLineChars="200" w:firstLine="560"/>
        <w:rPr>
          <w:rFonts w:ascii="宋体" w:eastAsia="华文行楷"/>
          <w:sz w:val="28"/>
          <w:szCs w:val="28"/>
          <w:u w:val="single"/>
        </w:rPr>
      </w:pPr>
      <w:r w:rsidRPr="00D246FF">
        <w:rPr>
          <w:rFonts w:ascii="宋体" w:hint="eastAsia"/>
          <w:sz w:val="28"/>
          <w:szCs w:val="28"/>
        </w:rPr>
        <w:t>2.1.1工程名称：</w:t>
      </w:r>
      <w:r w:rsidR="00FE0D85" w:rsidRPr="00D246FF">
        <w:rPr>
          <w:rFonts w:ascii="华文行楷" w:eastAsia="华文行楷" w:hAnsi="宋体" w:cs="仿宋" w:hint="eastAsia"/>
          <w:sz w:val="28"/>
          <w:szCs w:val="28"/>
          <w:u w:val="single"/>
        </w:rPr>
        <w:t>岭南师范学院新校区(湖光校区)建设项目(首期)</w:t>
      </w:r>
      <w:r w:rsidR="005128D4" w:rsidRPr="00D246FF">
        <w:rPr>
          <w:rFonts w:ascii="华文行楷" w:eastAsia="华文行楷" w:hAnsi="宋体" w:cs="仿宋" w:hint="eastAsia"/>
          <w:sz w:val="28"/>
          <w:szCs w:val="28"/>
          <w:u w:val="single"/>
        </w:rPr>
        <w:t>第一标段</w:t>
      </w:r>
      <w:r w:rsidR="00FE0D85" w:rsidRPr="00D246FF">
        <w:rPr>
          <w:rFonts w:ascii="华文行楷" w:eastAsia="华文行楷" w:hAnsi="宋体" w:cs="仿宋" w:hint="eastAsia"/>
          <w:sz w:val="28"/>
          <w:szCs w:val="28"/>
          <w:u w:val="single"/>
        </w:rPr>
        <w:t>工程</w:t>
      </w:r>
      <w:r w:rsidRPr="00D246FF">
        <w:rPr>
          <w:rFonts w:ascii="华文行楷" w:eastAsia="华文行楷" w:hAnsi="宋体" w:cs="仿宋" w:hint="eastAsia"/>
          <w:sz w:val="28"/>
          <w:szCs w:val="28"/>
          <w:u w:val="single"/>
        </w:rPr>
        <w:t>施工</w:t>
      </w:r>
      <w:r w:rsidRPr="00D246FF">
        <w:rPr>
          <w:rFonts w:ascii="宋体" w:hint="eastAsia"/>
          <w:sz w:val="28"/>
          <w:szCs w:val="28"/>
        </w:rPr>
        <w:t>。</w:t>
      </w:r>
    </w:p>
    <w:p w:rsidR="00467A0A" w:rsidRPr="00D246FF" w:rsidRDefault="003D071A">
      <w:pPr>
        <w:spacing w:line="520" w:lineRule="exact"/>
        <w:ind w:firstLineChars="200" w:firstLine="560"/>
        <w:jc w:val="left"/>
        <w:rPr>
          <w:rFonts w:ascii="华文行楷" w:eastAsia="华文行楷"/>
          <w:sz w:val="28"/>
          <w:szCs w:val="28"/>
          <w:u w:val="single"/>
        </w:rPr>
      </w:pPr>
      <w:r w:rsidRPr="00D246FF">
        <w:rPr>
          <w:rFonts w:ascii="宋体" w:hint="eastAsia"/>
          <w:sz w:val="28"/>
          <w:szCs w:val="28"/>
        </w:rPr>
        <w:t>2.1.2建设地址：</w:t>
      </w:r>
      <w:r w:rsidR="00D025D4" w:rsidRPr="00D246FF">
        <w:rPr>
          <w:rFonts w:ascii="华文行楷" w:eastAsia="华文行楷" w:hAnsi="华文行楷" w:cs="华文行楷" w:hint="eastAsia"/>
          <w:sz w:val="28"/>
          <w:szCs w:val="28"/>
          <w:u w:val="single"/>
        </w:rPr>
        <w:t>项目位于湛江教育基地，毗邻市委党校拟规划建设用地，东至乌石路，西至新坡路，南至教育四路，北至西环路。</w:t>
      </w:r>
    </w:p>
    <w:p w:rsidR="00467A0A" w:rsidRPr="00D246FF" w:rsidRDefault="003D071A">
      <w:pPr>
        <w:spacing w:line="520" w:lineRule="exact"/>
        <w:ind w:leftChars="266" w:left="957" w:hangingChars="142" w:hanging="398"/>
        <w:rPr>
          <w:rFonts w:ascii="宋体" w:hAnsi="宋体"/>
          <w:sz w:val="28"/>
          <w:szCs w:val="28"/>
          <w:u w:val="single"/>
        </w:rPr>
      </w:pPr>
      <w:r w:rsidRPr="00D246FF">
        <w:rPr>
          <w:rFonts w:ascii="宋体" w:hint="eastAsia"/>
          <w:sz w:val="28"/>
          <w:szCs w:val="28"/>
        </w:rPr>
        <w:t>2.1.3工程立项批文：</w:t>
      </w:r>
      <w:r w:rsidR="00F369A9" w:rsidRPr="00D246FF">
        <w:rPr>
          <w:rFonts w:ascii="华文行楷" w:eastAsia="华文行楷" w:hAnsi="宋体" w:cs="宋体" w:hint="eastAsia"/>
          <w:sz w:val="28"/>
          <w:szCs w:val="28"/>
          <w:u w:val="single"/>
        </w:rPr>
        <w:t>湛发改社【2019】671号</w:t>
      </w:r>
      <w:r w:rsidRPr="00D246FF">
        <w:rPr>
          <w:rFonts w:ascii="宋体" w:hint="eastAsia"/>
          <w:sz w:val="28"/>
          <w:szCs w:val="28"/>
        </w:rPr>
        <w:t>。</w:t>
      </w:r>
    </w:p>
    <w:p w:rsidR="00467A0A" w:rsidRPr="00D246FF" w:rsidRDefault="003D071A">
      <w:pPr>
        <w:spacing w:line="520" w:lineRule="exact"/>
        <w:ind w:leftChars="266" w:left="957" w:hangingChars="142" w:hanging="398"/>
        <w:rPr>
          <w:rFonts w:ascii="宋体" w:hAnsi="宋体"/>
          <w:sz w:val="28"/>
          <w:szCs w:val="28"/>
        </w:rPr>
      </w:pPr>
      <w:r w:rsidRPr="00D246FF">
        <w:rPr>
          <w:rFonts w:ascii="宋体" w:hint="eastAsia"/>
          <w:sz w:val="28"/>
          <w:szCs w:val="28"/>
        </w:rPr>
        <w:t>2.1.4土地使用批文：</w:t>
      </w:r>
      <w:r w:rsidRPr="00D246FF">
        <w:rPr>
          <w:rFonts w:ascii="宋体" w:hint="eastAsia"/>
          <w:sz w:val="28"/>
          <w:szCs w:val="28"/>
          <w:u w:val="single"/>
        </w:rPr>
        <w:t xml:space="preserve"> </w:t>
      </w:r>
      <w:r w:rsidR="009D42A0" w:rsidRPr="00D246FF">
        <w:rPr>
          <w:rFonts w:ascii="华文行楷" w:eastAsia="华文行楷" w:hAnsi="宋体" w:cs="宋体" w:hint="eastAsia"/>
          <w:sz w:val="28"/>
          <w:szCs w:val="28"/>
          <w:u w:val="single"/>
        </w:rPr>
        <w:t>湛自然资（麻）【2</w:t>
      </w:r>
      <w:r w:rsidR="009D42A0" w:rsidRPr="00D246FF">
        <w:rPr>
          <w:rFonts w:ascii="华文行楷" w:eastAsia="华文行楷" w:hAnsi="宋体" w:cs="宋体"/>
          <w:sz w:val="28"/>
          <w:szCs w:val="28"/>
          <w:u w:val="single"/>
        </w:rPr>
        <w:t>020</w:t>
      </w:r>
      <w:r w:rsidR="009D42A0" w:rsidRPr="00D246FF">
        <w:rPr>
          <w:rFonts w:ascii="华文行楷" w:eastAsia="华文行楷" w:hAnsi="宋体" w:cs="宋体" w:hint="eastAsia"/>
          <w:sz w:val="28"/>
          <w:szCs w:val="28"/>
          <w:u w:val="single"/>
        </w:rPr>
        <w:t>】4</w:t>
      </w:r>
      <w:r w:rsidR="009D42A0" w:rsidRPr="00D246FF">
        <w:rPr>
          <w:rFonts w:ascii="华文行楷" w:eastAsia="华文行楷" w:hAnsi="宋体" w:cs="宋体"/>
          <w:sz w:val="28"/>
          <w:szCs w:val="28"/>
          <w:u w:val="single"/>
        </w:rPr>
        <w:t>17</w:t>
      </w:r>
      <w:r w:rsidR="009D42A0" w:rsidRPr="00D246FF">
        <w:rPr>
          <w:rFonts w:ascii="华文行楷" w:eastAsia="华文行楷" w:hAnsi="宋体" w:cs="宋体" w:hint="eastAsia"/>
          <w:sz w:val="28"/>
          <w:szCs w:val="28"/>
          <w:u w:val="single"/>
        </w:rPr>
        <w:t>号</w:t>
      </w:r>
      <w:r w:rsidRPr="00D246FF">
        <w:rPr>
          <w:rFonts w:ascii="宋体" w:hint="eastAsia"/>
          <w:sz w:val="28"/>
          <w:szCs w:val="28"/>
          <w:u w:val="single"/>
        </w:rPr>
        <w:t xml:space="preserve"> </w:t>
      </w:r>
      <w:r w:rsidRPr="00D246FF">
        <w:rPr>
          <w:rFonts w:ascii="宋体" w:hint="eastAsia"/>
          <w:sz w:val="28"/>
          <w:szCs w:val="28"/>
        </w:rPr>
        <w:t>。</w:t>
      </w:r>
    </w:p>
    <w:p w:rsidR="00467A0A" w:rsidRPr="00D246FF" w:rsidRDefault="003D071A">
      <w:pPr>
        <w:spacing w:line="520" w:lineRule="exact"/>
        <w:ind w:leftChars="266" w:left="957" w:hangingChars="142" w:hanging="398"/>
        <w:rPr>
          <w:rFonts w:ascii="华文行楷" w:eastAsia="华文行楷"/>
          <w:sz w:val="28"/>
          <w:szCs w:val="28"/>
          <w:u w:val="single"/>
        </w:rPr>
      </w:pPr>
      <w:r w:rsidRPr="00D246FF">
        <w:rPr>
          <w:rFonts w:ascii="宋体" w:hint="eastAsia"/>
          <w:sz w:val="28"/>
          <w:szCs w:val="28"/>
        </w:rPr>
        <w:t>2.1.5工程规划批文：</w:t>
      </w:r>
      <w:r w:rsidRPr="00D246FF">
        <w:rPr>
          <w:rFonts w:ascii="宋体" w:hint="eastAsia"/>
          <w:sz w:val="28"/>
          <w:szCs w:val="28"/>
          <w:u w:val="single"/>
        </w:rPr>
        <w:t xml:space="preserve">   </w:t>
      </w:r>
      <w:r w:rsidR="00D025D4" w:rsidRPr="00D246FF">
        <w:rPr>
          <w:rFonts w:ascii="宋体"/>
          <w:sz w:val="28"/>
          <w:szCs w:val="28"/>
          <w:u w:val="single"/>
        </w:rPr>
        <w:t xml:space="preserve"> </w:t>
      </w:r>
      <w:r w:rsidR="00D07671" w:rsidRPr="00D246FF">
        <w:rPr>
          <w:rFonts w:ascii="宋体"/>
          <w:sz w:val="28"/>
          <w:szCs w:val="28"/>
          <w:u w:val="single"/>
        </w:rPr>
        <w:t>/</w:t>
      </w:r>
      <w:r w:rsidRPr="00D246FF">
        <w:rPr>
          <w:rFonts w:ascii="宋体" w:hint="eastAsia"/>
          <w:sz w:val="28"/>
          <w:szCs w:val="28"/>
          <w:u w:val="single"/>
        </w:rPr>
        <w:t xml:space="preserve">   </w:t>
      </w:r>
      <w:r w:rsidRPr="00D246FF">
        <w:rPr>
          <w:rFonts w:ascii="宋体" w:hint="eastAsia"/>
          <w:sz w:val="28"/>
          <w:szCs w:val="28"/>
        </w:rPr>
        <w:t>。</w:t>
      </w:r>
    </w:p>
    <w:p w:rsidR="00467A0A" w:rsidRPr="00D246FF" w:rsidRDefault="003D071A" w:rsidP="00D025D4">
      <w:pPr>
        <w:ind w:firstLineChars="200" w:firstLine="560"/>
        <w:rPr>
          <w:rFonts w:ascii="宋体"/>
          <w:sz w:val="28"/>
          <w:szCs w:val="28"/>
        </w:rPr>
      </w:pPr>
      <w:r w:rsidRPr="00D246FF">
        <w:rPr>
          <w:rFonts w:ascii="宋体" w:hint="eastAsia"/>
          <w:sz w:val="28"/>
          <w:szCs w:val="28"/>
        </w:rPr>
        <w:t>2.1.6工程概况：</w:t>
      </w:r>
      <w:r w:rsidR="005128D4" w:rsidRPr="00D246FF">
        <w:rPr>
          <w:rFonts w:ascii="华文行楷" w:eastAsia="华文行楷" w:hAnsi="宋体" w:cs="宋体" w:hint="eastAsia"/>
          <w:sz w:val="28"/>
          <w:szCs w:val="28"/>
          <w:u w:val="single"/>
        </w:rPr>
        <w:t>岭南师范学院新校区(湖光校区)建设项目(首期)总用地面积533341平方米，规划建筑总面积为</w:t>
      </w:r>
      <w:r w:rsidR="00162F75" w:rsidRPr="00D246FF">
        <w:rPr>
          <w:rFonts w:ascii="华文行楷" w:eastAsia="华文行楷" w:hAnsi="宋体" w:cs="宋体" w:hint="eastAsia"/>
          <w:sz w:val="28"/>
          <w:szCs w:val="28"/>
          <w:u w:val="single"/>
        </w:rPr>
        <w:t>242664.84</w:t>
      </w:r>
      <w:r w:rsidR="005128D4" w:rsidRPr="00D246FF">
        <w:rPr>
          <w:rFonts w:ascii="华文行楷" w:eastAsia="华文行楷" w:hAnsi="宋体" w:cs="宋体" w:hint="eastAsia"/>
          <w:sz w:val="28"/>
          <w:szCs w:val="28"/>
          <w:u w:val="single"/>
        </w:rPr>
        <w:t>平方米（包括地下室</w:t>
      </w:r>
      <w:r w:rsidR="00162F75" w:rsidRPr="00D246FF">
        <w:rPr>
          <w:rFonts w:ascii="华文行楷" w:eastAsia="华文行楷" w:hAnsi="宋体" w:cs="宋体" w:hint="eastAsia"/>
          <w:sz w:val="28"/>
          <w:szCs w:val="28"/>
          <w:u w:val="single"/>
        </w:rPr>
        <w:t>19898.11</w:t>
      </w:r>
      <w:r w:rsidR="005128D4" w:rsidRPr="00D246FF">
        <w:rPr>
          <w:rFonts w:ascii="华文行楷" w:eastAsia="华文行楷" w:hAnsi="宋体" w:cs="宋体" w:hint="eastAsia"/>
          <w:sz w:val="28"/>
          <w:szCs w:val="28"/>
          <w:u w:val="single"/>
        </w:rPr>
        <w:t>平方米），主要包括教学楼、实验楼、后勤楼、宿舍、食堂、图书馆、看台、门卫室等建筑。首期建设内容分三个阶段实施，本次施工招标为第一阶段第一标段，建设内容包括看台建筑面积约2743.37平方米和室外体育场地（其中包含一个400米跑道的田径场，六个篮球场、三个排球场和五个匹克球场），以及相关的道路、照明、智能化、给排水管网等室外配套工程（不含绿化工程）。</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2.1.7</w:t>
      </w:r>
      <w:r w:rsidR="005F76A6" w:rsidRPr="00D246FF">
        <w:rPr>
          <w:rFonts w:ascii="宋体" w:hint="eastAsia"/>
          <w:sz w:val="28"/>
          <w:szCs w:val="28"/>
        </w:rPr>
        <w:t>招标控制价</w:t>
      </w:r>
      <w:r w:rsidRPr="00D246FF">
        <w:rPr>
          <w:rFonts w:ascii="宋体" w:hint="eastAsia"/>
          <w:sz w:val="28"/>
          <w:szCs w:val="28"/>
        </w:rPr>
        <w:t>：</w:t>
      </w:r>
      <w:r w:rsidR="0047334D" w:rsidRPr="00D246FF">
        <w:rPr>
          <w:rFonts w:ascii="华文行楷" w:eastAsia="华文行楷" w:hAnsi="华文行楷" w:cs="华文行楷"/>
          <w:sz w:val="28"/>
          <w:szCs w:val="28"/>
          <w:u w:val="single"/>
          <w:lang w:val="zh-CN"/>
        </w:rPr>
        <w:t>24178970.18元</w:t>
      </w:r>
      <w:r w:rsidRPr="00D246FF">
        <w:rPr>
          <w:rFonts w:ascii="宋体" w:hAnsi="宋体" w:cs="宋体" w:hint="eastAsia"/>
          <w:sz w:val="28"/>
          <w:szCs w:val="28"/>
        </w:rPr>
        <w:t>（其中绿色施工安全防护措施费为</w:t>
      </w:r>
      <w:r w:rsidR="008C6C13" w:rsidRPr="00D246FF">
        <w:rPr>
          <w:rFonts w:ascii="华文行楷" w:eastAsia="华文行楷" w:hAnsi="华文行楷" w:cs="华文行楷"/>
          <w:sz w:val="28"/>
          <w:szCs w:val="28"/>
          <w:u w:val="single"/>
        </w:rPr>
        <w:t>1462385.8</w:t>
      </w:r>
      <w:r w:rsidR="00D025D4" w:rsidRPr="00D246FF">
        <w:rPr>
          <w:rFonts w:ascii="华文行楷" w:eastAsia="华文行楷" w:hAnsi="华文行楷" w:cs="华文行楷" w:hint="eastAsia"/>
          <w:sz w:val="28"/>
          <w:szCs w:val="28"/>
          <w:u w:val="single"/>
        </w:rPr>
        <w:t>元</w:t>
      </w:r>
      <w:r w:rsidRPr="00D246FF">
        <w:rPr>
          <w:rFonts w:ascii="宋体" w:hAnsi="宋体" w:cs="宋体" w:hint="eastAsia"/>
          <w:sz w:val="28"/>
          <w:szCs w:val="28"/>
        </w:rPr>
        <w:t>）</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2.1.8施工工期：</w:t>
      </w:r>
      <w:r w:rsidR="00D1073E" w:rsidRPr="00D246FF">
        <w:rPr>
          <w:rFonts w:ascii="华文行楷" w:eastAsia="华文行楷" w:hAnsi="宋体" w:cs="仿宋" w:hint="eastAsia"/>
          <w:sz w:val="28"/>
          <w:szCs w:val="28"/>
          <w:u w:val="single"/>
        </w:rPr>
        <w:t>300</w:t>
      </w:r>
      <w:r w:rsidRPr="00D246FF">
        <w:rPr>
          <w:rFonts w:ascii="宋体" w:hint="eastAsia"/>
          <w:sz w:val="28"/>
          <w:szCs w:val="28"/>
        </w:rPr>
        <w:t>个日历天。</w:t>
      </w:r>
    </w:p>
    <w:p w:rsidR="00467A0A" w:rsidRPr="00D246FF" w:rsidRDefault="003D071A">
      <w:pPr>
        <w:tabs>
          <w:tab w:val="left" w:pos="188"/>
          <w:tab w:val="left" w:pos="564"/>
        </w:tabs>
        <w:spacing w:line="520" w:lineRule="exact"/>
        <w:ind w:firstLineChars="200" w:firstLine="560"/>
        <w:jc w:val="left"/>
        <w:rPr>
          <w:rFonts w:ascii="宋体"/>
          <w:sz w:val="28"/>
          <w:szCs w:val="28"/>
        </w:rPr>
      </w:pPr>
      <w:r w:rsidRPr="00D246FF">
        <w:rPr>
          <w:rFonts w:ascii="宋体" w:hint="eastAsia"/>
          <w:sz w:val="28"/>
          <w:szCs w:val="28"/>
        </w:rPr>
        <w:t>2.1.9资金来源：</w:t>
      </w:r>
      <w:r w:rsidR="00070C72" w:rsidRPr="00D246FF">
        <w:rPr>
          <w:rFonts w:ascii="华文行楷" w:eastAsia="华文行楷" w:hAnsi="宋体" w:cs="仿宋" w:hint="eastAsia"/>
          <w:sz w:val="28"/>
          <w:szCs w:val="28"/>
          <w:u w:val="single"/>
        </w:rPr>
        <w:t>省、市财政及岭南师范学院筹集解决</w:t>
      </w:r>
      <w:r w:rsidRPr="00D246FF">
        <w:rPr>
          <w:rFonts w:ascii="宋体" w:hint="eastAsia"/>
          <w:sz w:val="28"/>
          <w:szCs w:val="28"/>
        </w:rPr>
        <w:t>，建设资金已经落实，并将部分用于本工程合同项目的支付。</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2.1.10工程地质和水文地质情况：</w:t>
      </w:r>
      <w:r w:rsidRPr="00D246FF">
        <w:rPr>
          <w:rFonts w:ascii="华文行楷" w:eastAsia="华文行楷" w:hint="eastAsia"/>
          <w:sz w:val="28"/>
          <w:szCs w:val="28"/>
          <w:u w:val="single"/>
        </w:rPr>
        <w:t>详见施工图纸和有关文件</w:t>
      </w:r>
      <w:r w:rsidRPr="00D246FF">
        <w:rPr>
          <w:rFonts w:ascii="宋体" w:hint="eastAsia"/>
          <w:sz w:val="28"/>
          <w:szCs w:val="28"/>
        </w:rPr>
        <w:t xml:space="preserve">。 </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2.1.11工程质量要求：</w:t>
      </w:r>
      <w:r w:rsidRPr="00D246FF">
        <w:rPr>
          <w:rFonts w:ascii="华文行楷" w:eastAsia="华文行楷" w:hAnsi="华文行楷" w:cs="华文行楷" w:hint="eastAsia"/>
          <w:sz w:val="28"/>
          <w:szCs w:val="28"/>
          <w:u w:val="single"/>
        </w:rPr>
        <w:t>合格</w:t>
      </w:r>
      <w:r w:rsidRPr="00D246FF">
        <w:rPr>
          <w:rFonts w:ascii="宋体" w:hint="eastAsia"/>
          <w:sz w:val="28"/>
          <w:szCs w:val="28"/>
        </w:rPr>
        <w:t>。</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lastRenderedPageBreak/>
        <w:t>2.2现场条件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2.2.1施工场地：</w:t>
      </w:r>
      <w:r w:rsidRPr="00D246FF">
        <w:rPr>
          <w:rFonts w:ascii="华文行楷" w:eastAsia="华文行楷" w:hAnsi="华文行楷" w:cs="华文行楷" w:hint="eastAsia"/>
          <w:sz w:val="28"/>
          <w:szCs w:val="28"/>
          <w:u w:val="single"/>
          <w:shd w:val="clear" w:color="auto" w:fill="FFFFFF"/>
        </w:rPr>
        <w:t>已具备开工条件</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2.2.2施工用水：</w:t>
      </w:r>
      <w:r w:rsidR="009D42A0" w:rsidRPr="00D246FF">
        <w:rPr>
          <w:rFonts w:ascii="华文行楷" w:eastAsia="华文行楷" w:hAnsi="华文行楷" w:cs="华文行楷" w:hint="eastAsia"/>
          <w:sz w:val="28"/>
          <w:szCs w:val="28"/>
          <w:u w:val="single"/>
          <w:shd w:val="clear" w:color="auto" w:fill="FFFFFF"/>
        </w:rPr>
        <w:t>已具备开工条件</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2.2.3施工用电：</w:t>
      </w:r>
      <w:r w:rsidRPr="00D246FF">
        <w:rPr>
          <w:rFonts w:ascii="华文行楷" w:eastAsia="华文行楷" w:hAnsi="华文行楷" w:cs="华文行楷" w:hint="eastAsia"/>
          <w:sz w:val="28"/>
          <w:szCs w:val="28"/>
          <w:u w:val="single"/>
          <w:shd w:val="clear" w:color="auto" w:fill="FFFFFF"/>
        </w:rPr>
        <w:t>已具备开工条件</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2.2.4临时设施：</w:t>
      </w:r>
      <w:r w:rsidRPr="00D246FF">
        <w:rPr>
          <w:rFonts w:ascii="华文行楷" w:eastAsia="华文行楷" w:hAnsi="华文行楷" w:cs="华文行楷" w:hint="eastAsia"/>
          <w:sz w:val="28"/>
          <w:szCs w:val="28"/>
          <w:u w:val="single"/>
          <w:shd w:val="clear" w:color="auto" w:fill="FFFFFF"/>
        </w:rPr>
        <w:t>由施工单位自行搭设</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2.2.5施工用水用电及生活用水用电：</w:t>
      </w:r>
      <w:r w:rsidRPr="00D246FF">
        <w:rPr>
          <w:rFonts w:ascii="华文行楷" w:eastAsia="华文行楷" w:hAnsi="宋体" w:hint="eastAsia"/>
          <w:sz w:val="28"/>
          <w:szCs w:val="28"/>
          <w:u w:val="single"/>
        </w:rPr>
        <w:t>施工临时用水</w:t>
      </w:r>
      <w:r w:rsidR="004D38DC" w:rsidRPr="00D246FF">
        <w:rPr>
          <w:rFonts w:ascii="华文行楷" w:eastAsia="华文行楷" w:hAnsi="宋体" w:hint="eastAsia"/>
          <w:sz w:val="28"/>
          <w:szCs w:val="28"/>
          <w:u w:val="single"/>
        </w:rPr>
        <w:t>由</w:t>
      </w:r>
      <w:r w:rsidR="001E766E" w:rsidRPr="00D246FF">
        <w:rPr>
          <w:rFonts w:ascii="华文行楷" w:eastAsia="华文行楷" w:hAnsi="宋体" w:hint="eastAsia"/>
          <w:sz w:val="28"/>
          <w:szCs w:val="28"/>
          <w:u w:val="single"/>
        </w:rPr>
        <w:t>中标人</w:t>
      </w:r>
      <w:r w:rsidR="004D38DC" w:rsidRPr="00D246FF">
        <w:rPr>
          <w:rFonts w:ascii="华文行楷" w:eastAsia="华文行楷" w:hAnsi="宋体" w:hint="eastAsia"/>
          <w:sz w:val="28"/>
          <w:szCs w:val="28"/>
          <w:u w:val="single"/>
        </w:rPr>
        <w:t>自行解决，临时用电</w:t>
      </w:r>
      <w:r w:rsidR="001E766E" w:rsidRPr="00D246FF">
        <w:rPr>
          <w:rFonts w:ascii="华文行楷" w:eastAsia="华文行楷" w:hAnsi="宋体" w:hint="eastAsia"/>
          <w:sz w:val="28"/>
          <w:szCs w:val="28"/>
          <w:u w:val="single"/>
        </w:rPr>
        <w:t>电源已引致项目用地红线范围内，由中标人接至施工场地内，费用由中标人承担，</w:t>
      </w:r>
      <w:r w:rsidR="000C04DC" w:rsidRPr="00D246FF">
        <w:rPr>
          <w:rFonts w:ascii="华文行楷" w:eastAsia="华文行楷" w:hAnsi="宋体" w:hint="eastAsia"/>
          <w:sz w:val="28"/>
          <w:szCs w:val="28"/>
          <w:u w:val="single"/>
        </w:rPr>
        <w:t>水费及电费由</w:t>
      </w:r>
      <w:r w:rsidRPr="00D246FF">
        <w:rPr>
          <w:rFonts w:ascii="华文行楷" w:eastAsia="华文行楷" w:hAnsi="宋体" w:hint="eastAsia"/>
          <w:sz w:val="28"/>
          <w:szCs w:val="28"/>
          <w:u w:val="single"/>
        </w:rPr>
        <w:t>承包人</w:t>
      </w:r>
      <w:r w:rsidR="000C04DC" w:rsidRPr="00D246FF">
        <w:rPr>
          <w:rFonts w:ascii="华文行楷" w:eastAsia="华文行楷" w:hAnsi="宋体" w:hint="eastAsia"/>
          <w:sz w:val="28"/>
          <w:szCs w:val="28"/>
          <w:u w:val="single"/>
        </w:rPr>
        <w:t>支付</w:t>
      </w:r>
      <w:r w:rsidRPr="00D246FF">
        <w:rPr>
          <w:rFonts w:ascii="华文行楷" w:eastAsia="华文行楷" w:hAnsi="宋体" w:hint="eastAsia"/>
          <w:sz w:val="28"/>
          <w:szCs w:val="28"/>
          <w:u w:val="single"/>
        </w:rPr>
        <w:t>。</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2.3工程招标范围及内容</w:t>
      </w:r>
    </w:p>
    <w:p w:rsidR="00467A0A" w:rsidRPr="00D246FF" w:rsidRDefault="003D071A">
      <w:pPr>
        <w:spacing w:line="520" w:lineRule="exact"/>
        <w:ind w:firstLineChars="200" w:firstLine="560"/>
        <w:rPr>
          <w:rFonts w:ascii="宋体"/>
          <w:sz w:val="28"/>
          <w:szCs w:val="28"/>
          <w:u w:val="single"/>
        </w:rPr>
      </w:pPr>
      <w:r w:rsidRPr="00D246FF">
        <w:rPr>
          <w:rFonts w:ascii="宋体" w:hint="eastAsia"/>
          <w:sz w:val="28"/>
          <w:szCs w:val="28"/>
        </w:rPr>
        <w:t>工程招标范围按招标文件提供的施工图、工程量清单、有关资料、说明标准、规范所涉及的内容，其他：</w:t>
      </w:r>
      <w:r w:rsidRPr="00D246FF">
        <w:rPr>
          <w:rFonts w:ascii="华文行楷" w:eastAsia="华文行楷" w:hAnsi="华文行楷" w:cs="华文行楷" w:hint="eastAsia"/>
          <w:sz w:val="28"/>
          <w:szCs w:val="28"/>
          <w:u w:val="single"/>
          <w:lang w:val="zh-CN"/>
        </w:rPr>
        <w:t>为本工程的稳定、完整、安全、可靠、经济、高效率运行所必要的附加工程</w:t>
      </w:r>
      <w:r w:rsidRPr="00D246FF">
        <w:rPr>
          <w:rFonts w:ascii="宋体" w:hint="eastAsia"/>
          <w:sz w:val="28"/>
          <w:szCs w:val="28"/>
        </w:rPr>
        <w:t>。</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2.4承包方式</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根据招标人提供工程的施工图、施工图说明、工程量清单、相关资料及说明，按《建设工程工程量清单计价规范》（GB50500-2013）和《广东省建设工程计价依据》（2018）的规定，由中标单位包材料、包施工、包质量、包工期、包安全进行承包。不允许转包，不允许违法分包，如确需分包的项目，分包方必须具备相应的专业资质，必须与建设单位协商并得到建设单位的同意方可分包。</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2.5工期要求及规定</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2.5.1完成本招标工程全部工作内容的广东省建设工程施工标准工期为</w:t>
      </w:r>
      <w:r w:rsidR="00D1073E" w:rsidRPr="00D246FF">
        <w:rPr>
          <w:rFonts w:ascii="华文行楷" w:eastAsia="华文行楷" w:hAnsi="宋体" w:cs="仿宋" w:hint="eastAsia"/>
          <w:sz w:val="28"/>
          <w:szCs w:val="28"/>
          <w:u w:val="single"/>
        </w:rPr>
        <w:t>300</w:t>
      </w:r>
      <w:r w:rsidR="000C04DC" w:rsidRPr="00D246FF">
        <w:rPr>
          <w:rFonts w:ascii="宋体" w:hint="eastAsia"/>
          <w:sz w:val="28"/>
          <w:szCs w:val="28"/>
        </w:rPr>
        <w:t>个</w:t>
      </w:r>
      <w:r w:rsidRPr="00D246FF">
        <w:rPr>
          <w:rFonts w:ascii="宋体" w:hint="eastAsia"/>
          <w:sz w:val="28"/>
          <w:szCs w:val="28"/>
        </w:rPr>
        <w:t>日历天，招标工期为</w:t>
      </w:r>
      <w:r w:rsidR="00D1073E" w:rsidRPr="00D246FF">
        <w:rPr>
          <w:rFonts w:ascii="华文行楷" w:eastAsia="华文行楷" w:hAnsi="宋体" w:cs="仿宋" w:hint="eastAsia"/>
          <w:sz w:val="28"/>
          <w:szCs w:val="28"/>
          <w:u w:val="single"/>
        </w:rPr>
        <w:t>300</w:t>
      </w:r>
      <w:r w:rsidRPr="00D246FF">
        <w:rPr>
          <w:rFonts w:ascii="宋体" w:hint="eastAsia"/>
          <w:sz w:val="28"/>
          <w:szCs w:val="28"/>
        </w:rPr>
        <w:t>个日历天。开工日期由监理工程师发出的开工令中指定的日期算起，以工程竣工验收通过、承包人送交建设工程竣工验收报告的日期作为实际竣工日。</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2.5.2招标人欢迎各投标人根据企业自身实际能力，在施工组织和施工方法合理、可行的前提下，对本招标工程的工期进行优化，提出相应缩短工期的方案，编制成投标文件。</w:t>
      </w:r>
    </w:p>
    <w:p w:rsidR="00467A0A" w:rsidRPr="00D246FF" w:rsidRDefault="003D071A">
      <w:pPr>
        <w:spacing w:line="520" w:lineRule="exact"/>
        <w:ind w:firstLineChars="200" w:firstLine="560"/>
        <w:rPr>
          <w:rFonts w:ascii="宋体"/>
          <w:sz w:val="28"/>
          <w:szCs w:val="28"/>
          <w:u w:val="single"/>
        </w:rPr>
      </w:pPr>
      <w:r w:rsidRPr="00D246FF">
        <w:rPr>
          <w:rFonts w:ascii="宋体" w:hint="eastAsia"/>
          <w:sz w:val="28"/>
          <w:szCs w:val="28"/>
        </w:rPr>
        <w:lastRenderedPageBreak/>
        <w:t>2.5.3本招标工程要求中标人按中标工期完成，每延迟一天竣工罚款人民币</w:t>
      </w:r>
      <w:r w:rsidR="000C0334" w:rsidRPr="00D246FF">
        <w:rPr>
          <w:rFonts w:ascii="华文行楷" w:eastAsia="华文行楷" w:hAnsi="宋体" w:cs="宋体"/>
          <w:sz w:val="28"/>
          <w:szCs w:val="28"/>
          <w:u w:val="single"/>
        </w:rPr>
        <w:t>20</w:t>
      </w:r>
      <w:r w:rsidR="000C0334" w:rsidRPr="00D246FF">
        <w:rPr>
          <w:rFonts w:ascii="华文行楷" w:eastAsia="华文行楷" w:hAnsi="宋体" w:cs="宋体" w:hint="eastAsia"/>
          <w:sz w:val="28"/>
          <w:szCs w:val="28"/>
          <w:u w:val="single"/>
        </w:rPr>
        <w:t>000</w:t>
      </w:r>
      <w:r w:rsidRPr="00D246FF">
        <w:rPr>
          <w:rFonts w:ascii="华文行楷" w:eastAsia="华文行楷" w:hAnsi="宋体" w:cs="宋体" w:hint="eastAsia"/>
          <w:sz w:val="28"/>
          <w:szCs w:val="28"/>
          <w:u w:val="single"/>
        </w:rPr>
        <w:t>.00</w:t>
      </w:r>
      <w:r w:rsidRPr="00D246FF">
        <w:rPr>
          <w:rFonts w:ascii="宋体" w:hint="eastAsia"/>
          <w:sz w:val="28"/>
          <w:szCs w:val="28"/>
        </w:rPr>
        <w:t>元（因发包人及不可抗力原因造成的工期延误除外）。</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2.5.4因发包人及不可抗力的原因造成的工期延误，在得到监理工程师和发包人的认可后，工期相应顺延，双方办理同意顺延工期手续。</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注：不可抗力的约定：经有关部门鉴定的五级以上地震，正面吹袭湛江市的十级以上台风和龙卷风及项目所在地（县、市）区出现降雨量大于200mm/d特大暴雨，雷击引起的火灾，并执行国家有关规定。</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2.6工程施工技术要求</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2.6.1严格按施工图纸、技术资料的要求及国家和地方现行施工验收规范、标准进行施工。</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2.6.2各种文物均属国家所有，中标人在施工过程中若遇有文物，应采取必要的保护措施并即时报请发包人处理，任何人不得隐瞒或私自占有。</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2.6.3投标人拟派项目负责人必须到施工现场向发包人现场代表签到，到场签到时间不能少于总工期天数的90％。到场签到时间少于总工期90％的，每少签到一天罚款</w:t>
      </w:r>
      <w:r w:rsidR="00544AF4" w:rsidRPr="00D246FF">
        <w:rPr>
          <w:rFonts w:ascii="华文行楷" w:eastAsia="华文行楷" w:hAnsi="宋体" w:cs="宋体"/>
          <w:sz w:val="28"/>
          <w:szCs w:val="28"/>
          <w:u w:val="single"/>
        </w:rPr>
        <w:t>2</w:t>
      </w:r>
      <w:r w:rsidRPr="00D246FF">
        <w:rPr>
          <w:rFonts w:ascii="华文行楷" w:eastAsia="华文行楷" w:hAnsi="宋体" w:cs="宋体" w:hint="eastAsia"/>
          <w:sz w:val="28"/>
          <w:szCs w:val="28"/>
          <w:u w:val="single"/>
        </w:rPr>
        <w:t>000.00</w:t>
      </w:r>
      <w:r w:rsidRPr="00D246FF">
        <w:rPr>
          <w:rFonts w:ascii="宋体" w:hint="eastAsia"/>
          <w:sz w:val="28"/>
          <w:szCs w:val="28"/>
        </w:rPr>
        <w:t>元。</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2.7材料要求和供应方式</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2.7.1本工程招标范围内的工程材料由</w:t>
      </w:r>
      <w:r w:rsidRPr="00D246FF">
        <w:rPr>
          <w:rFonts w:ascii="华文行楷" w:eastAsia="华文行楷" w:hAnsi="宋体" w:cs="宋体" w:hint="eastAsia"/>
          <w:sz w:val="28"/>
          <w:szCs w:val="28"/>
          <w:u w:val="single"/>
        </w:rPr>
        <w:t>中标人</w:t>
      </w:r>
      <w:r w:rsidRPr="00D246FF">
        <w:rPr>
          <w:rFonts w:ascii="宋体" w:hint="eastAsia"/>
          <w:sz w:val="28"/>
          <w:szCs w:val="28"/>
        </w:rPr>
        <w:t>采购。</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2.7.2根据湛江市人民政府《关于贯彻实施广东省促进散装水泥发展和应用规定的通知》湛府函[2011]329号文的规定，本工程必须使用散装水泥和预拌混凝土、预拌砂浆。</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2.7.3本工程禁止使用自拌混凝土，禁止使用实心红砖。</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2.7.4本工程中标人不得向违规的商品混凝土供应商采购商品混凝土（以市住房和城乡建设局通报的名单为准）。</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2.7.5本工程的所有设备材料必须为国家合格产品且符合设计图纸的要求。不得使用来历不明的材料，不得使用国家明文禁止、淘汰的产品。所有主要工程材料必须具备生产许可证及出厂合格证。材料应提前进场，材料进场前承包人应将</w:t>
      </w:r>
      <w:r w:rsidRPr="00D246FF">
        <w:rPr>
          <w:rFonts w:ascii="宋体" w:hint="eastAsia"/>
          <w:sz w:val="28"/>
          <w:szCs w:val="28"/>
        </w:rPr>
        <w:lastRenderedPageBreak/>
        <w:t>进场材料的有关资料交监理工程师确认，在材料使用前提前24小时通知发包人代表及监理工程师共同验收并书面确认材料符合要求后方能投入使用。若材料未经发包人代表和监理工程师书面确认而承包人擅自使用，一经发现，承包人必须向发包人交纳</w:t>
      </w:r>
      <w:r w:rsidR="000C04DC" w:rsidRPr="00D246FF">
        <w:rPr>
          <w:rFonts w:ascii="华文行楷" w:eastAsia="华文行楷" w:hint="eastAsia"/>
          <w:sz w:val="28"/>
          <w:szCs w:val="28"/>
          <w:u w:val="single"/>
        </w:rPr>
        <w:t>2</w:t>
      </w:r>
      <w:r w:rsidR="000C04DC" w:rsidRPr="00D246FF">
        <w:rPr>
          <w:rFonts w:ascii="华文行楷" w:eastAsia="华文行楷"/>
          <w:sz w:val="28"/>
          <w:szCs w:val="28"/>
          <w:u w:val="single"/>
        </w:rPr>
        <w:t>0000</w:t>
      </w:r>
      <w:r w:rsidRPr="00D246FF">
        <w:rPr>
          <w:rFonts w:ascii="宋体" w:hint="eastAsia"/>
          <w:sz w:val="28"/>
          <w:szCs w:val="28"/>
        </w:rPr>
        <w:t>元违约金，并由发包人代表及监理工程师对进场材料进行检验，若材料符合要求，继续使用，若不符合要求，已使用和未使用的该批材料均一律退场，退场完成经监理工程师确认后，方能按要求重新进材料。若由此导致工期延误</w:t>
      </w:r>
      <w:r w:rsidR="006633FC" w:rsidRPr="00D246FF">
        <w:rPr>
          <w:rFonts w:ascii="华文行楷" w:eastAsia="华文行楷" w:hint="eastAsia"/>
          <w:sz w:val="28"/>
          <w:szCs w:val="28"/>
          <w:u w:val="single"/>
        </w:rPr>
        <w:t>和费用的增加</w:t>
      </w:r>
      <w:r w:rsidRPr="00D246FF">
        <w:rPr>
          <w:rFonts w:ascii="宋体" w:hint="eastAsia"/>
          <w:sz w:val="28"/>
          <w:szCs w:val="28"/>
        </w:rPr>
        <w:t>的，由承包人负责，工期不予顺延。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2.7.6若中标人未能在规定时间内按要求向发包人提供材料样品，因而导致材料不能按时采购而影响工期，由承包人负责，工期不予顺延。</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2.8工程质量标准和保修期</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2.8.1本招标工程执行国家现行技术标准和技术规范，工程质量按合格等级进行目标管理，由发包人组织勘察、设计、施工、监理等单位及其他有关各方依照国家有关验收规范、标准进行验收。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2.8.2工程质量不合格、不符合设计标准、达不到设计要求的，或施工程序不按施工规范的，发包人有权要求承包人停工和返工，因停工和返工造成的一切损失由承包人自行承担，工期不予顺延。工程质量合格，但达不到投标时承诺的质量等级，承包人必须向发包人赔偿损失并交纳</w:t>
      </w:r>
      <w:r w:rsidRPr="00D246FF">
        <w:rPr>
          <w:rFonts w:ascii="华文行楷" w:eastAsia="华文行楷" w:hint="eastAsia"/>
          <w:sz w:val="28"/>
          <w:szCs w:val="28"/>
          <w:u w:val="single"/>
        </w:rPr>
        <w:t>合同金额</w:t>
      </w:r>
      <w:r w:rsidR="0044003C" w:rsidRPr="00D246FF">
        <w:rPr>
          <w:rFonts w:ascii="华文行楷" w:eastAsia="华文行楷"/>
          <w:sz w:val="28"/>
          <w:szCs w:val="28"/>
          <w:u w:val="single"/>
        </w:rPr>
        <w:t>1</w:t>
      </w:r>
      <w:r w:rsidRPr="00D246FF">
        <w:rPr>
          <w:rFonts w:ascii="华文行楷" w:eastAsia="华文行楷" w:hint="eastAsia"/>
          <w:sz w:val="28"/>
          <w:szCs w:val="28"/>
          <w:u w:val="single"/>
        </w:rPr>
        <w:t>%</w:t>
      </w:r>
      <w:r w:rsidRPr="00D246FF">
        <w:rPr>
          <w:rFonts w:ascii="宋体" w:hint="eastAsia"/>
          <w:sz w:val="28"/>
          <w:szCs w:val="28"/>
        </w:rPr>
        <w:t>元违约金。</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2.8.3本招标工程的保修期按照国家现行建筑工程保修有关规定的保修期限实行。保修期自竣工验收合格之日起计，在保修期内承包人需承担因施工质量问题而造成的返修，其费用由承建商负责。在工程保修期内，承包人在接到发包人提出要求返修的通知24小时内应派人根据发包人要求，按有关规范、标准进行返修，若非承包人原因造成返修的，返修费用由发包人承担。若在规定时间内承包商违约，不派员按发包人要求进行返修的，发包人可自行派人维修。若承包人经过两次返修仍不能解决同一质量问题，发包人可自行派人维修。若因承包人施工质量原因造成返修的，发包人自行派人维修，返修费用由</w:t>
      </w:r>
      <w:r w:rsidR="00463E79" w:rsidRPr="00D246FF">
        <w:rPr>
          <w:rFonts w:ascii="宋体" w:hint="eastAsia"/>
          <w:sz w:val="28"/>
          <w:szCs w:val="28"/>
        </w:rPr>
        <w:t>工程质量保证金</w:t>
      </w:r>
      <w:r w:rsidRPr="00D246FF">
        <w:rPr>
          <w:rFonts w:ascii="宋体" w:hint="eastAsia"/>
          <w:sz w:val="28"/>
          <w:szCs w:val="28"/>
        </w:rPr>
        <w:t>中扣除，若返修费用超出</w:t>
      </w:r>
      <w:r w:rsidR="00463E79" w:rsidRPr="00D246FF">
        <w:rPr>
          <w:rFonts w:ascii="宋体" w:hint="eastAsia"/>
          <w:sz w:val="28"/>
          <w:szCs w:val="28"/>
        </w:rPr>
        <w:t>工程质量保证金</w:t>
      </w:r>
      <w:r w:rsidRPr="00D246FF">
        <w:rPr>
          <w:rFonts w:ascii="宋体" w:hint="eastAsia"/>
          <w:sz w:val="28"/>
          <w:szCs w:val="28"/>
        </w:rPr>
        <w:t>时，发包人将按有关程序向承包人追讨。发包人</w:t>
      </w:r>
      <w:r w:rsidRPr="00D246FF">
        <w:rPr>
          <w:rFonts w:ascii="宋体" w:hint="eastAsia"/>
          <w:sz w:val="28"/>
          <w:szCs w:val="28"/>
        </w:rPr>
        <w:lastRenderedPageBreak/>
        <w:t>因承包人违约而委托他人对工程进行的维修不解除承包人对本工程的保修责任。</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2.9工程竣工资料的要求</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2.9.1承包人的工程档案资料必须符合有关规范要求并符合湛江市档案馆对工程档案资料的规定，在工程施工过程中应及时收集、汇总、整理工程档案。</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2.9.2承包人应在工程竣工验收前依照国家有关验收规范、标准的有关规定提供工程资料，若工程资料不全或承包人不按规定提供工程资料，则不予进行工程质量验收及工程竣工验收，一切损失由承包人负责，工期不予顺延。承包人应在工程竣工验收通过后在合同约定时间内协助发包人完成工程竣工验收备案手续。</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2.9.3工程结算完成终审后20天内，承包人应向发包人提交一式叁份符合市档案局要求的工程技术档案资料，并协助发包人到市档案局办理档案移交手续。</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2.10其它要求</w:t>
      </w:r>
    </w:p>
    <w:p w:rsidR="00467A0A" w:rsidRPr="00D246FF" w:rsidRDefault="003D071A" w:rsidP="00207A86">
      <w:pPr>
        <w:spacing w:line="520" w:lineRule="exact"/>
        <w:ind w:firstLineChars="200" w:firstLine="560"/>
        <w:rPr>
          <w:rFonts w:ascii="宋体"/>
          <w:sz w:val="28"/>
          <w:szCs w:val="28"/>
        </w:rPr>
      </w:pPr>
      <w:r w:rsidRPr="00D246FF">
        <w:rPr>
          <w:rFonts w:ascii="宋体" w:hint="eastAsia"/>
          <w:sz w:val="28"/>
          <w:szCs w:val="28"/>
        </w:rPr>
        <w:t>2.10.1保障农民工工资支付有关要求:</w:t>
      </w:r>
    </w:p>
    <w:p w:rsidR="00467A0A" w:rsidRPr="00D246FF" w:rsidRDefault="003D071A" w:rsidP="00207A86">
      <w:pPr>
        <w:spacing w:line="520" w:lineRule="exact"/>
        <w:ind w:firstLineChars="200" w:firstLine="560"/>
        <w:rPr>
          <w:rFonts w:ascii="宋体"/>
          <w:sz w:val="28"/>
          <w:szCs w:val="28"/>
        </w:rPr>
      </w:pPr>
      <w:r w:rsidRPr="00D246FF">
        <w:rPr>
          <w:rFonts w:ascii="宋体"/>
          <w:sz w:val="28"/>
          <w:szCs w:val="28"/>
        </w:rPr>
        <w:t>2.10.1.1</w:t>
      </w:r>
      <w:r w:rsidRPr="00D246FF">
        <w:rPr>
          <w:rFonts w:ascii="宋体" w:hint="eastAsia"/>
          <w:sz w:val="28"/>
          <w:szCs w:val="28"/>
        </w:rPr>
        <w:t>招标人与中标人依法订立书面工程施工合同，应当约定工程款计量周期、工程款进度结算办法以及人工费用拨付周期，并按照保障农民工工资按时足额支付的要求约定人工费用。人工费用拨付周期不得超过1个月。</w:t>
      </w:r>
    </w:p>
    <w:p w:rsidR="00467A0A" w:rsidRPr="00D246FF" w:rsidRDefault="003D071A" w:rsidP="00207A86">
      <w:pPr>
        <w:spacing w:line="520" w:lineRule="exact"/>
        <w:ind w:firstLineChars="200" w:firstLine="560"/>
        <w:rPr>
          <w:rFonts w:ascii="宋体"/>
          <w:sz w:val="28"/>
          <w:szCs w:val="28"/>
        </w:rPr>
      </w:pPr>
      <w:r w:rsidRPr="00D246FF">
        <w:rPr>
          <w:rFonts w:ascii="宋体"/>
          <w:sz w:val="28"/>
          <w:szCs w:val="28"/>
        </w:rPr>
        <w:t xml:space="preserve">2.10.1.2 </w:t>
      </w:r>
      <w:r w:rsidRPr="00D246FF">
        <w:rPr>
          <w:rFonts w:ascii="宋体" w:hint="eastAsia"/>
          <w:sz w:val="28"/>
          <w:szCs w:val="28"/>
        </w:rPr>
        <w:t>政府投资项目施工中，招标人向财政主管部门申请拨付工程进度款的同时，应单独列明工人工资款项。财政部门依招标人的申请，将工程款中的工资款项单独足额拨付到中标人的工资专户，中标人通过该工资专户按时足额向工人支付工人工资。</w:t>
      </w:r>
    </w:p>
    <w:p w:rsidR="00467A0A" w:rsidRPr="00D246FF" w:rsidRDefault="003D071A">
      <w:pPr>
        <w:spacing w:line="520" w:lineRule="exact"/>
        <w:ind w:firstLineChars="200" w:firstLine="560"/>
        <w:rPr>
          <w:rFonts w:ascii="宋体"/>
          <w:sz w:val="28"/>
          <w:szCs w:val="28"/>
        </w:rPr>
      </w:pPr>
      <w:r w:rsidRPr="00D246FF">
        <w:rPr>
          <w:rFonts w:ascii="宋体" w:hint="eastAsia"/>
          <w:bCs/>
          <w:sz w:val="28"/>
          <w:szCs w:val="28"/>
        </w:rPr>
        <w:t>2.10.2</w:t>
      </w:r>
      <w:r w:rsidRPr="00D246FF">
        <w:rPr>
          <w:rFonts w:ascii="宋体" w:hint="eastAsia"/>
          <w:sz w:val="28"/>
          <w:szCs w:val="28"/>
        </w:rPr>
        <w:t>凡投标人获得投标资格后不参加投标的，必须在该项目开标（或资格预审）时提交书面文件，说明不参加投标（或资格预审）的原因，否则，将对该企业按一次不良记录处理；无论何种原因，凡获得投标资格后不参加投标在6个月内达到3次的企业，按一次不良记录处理。湛江市住房和城乡建设局将把不良记录的企业在湛江建设信息网及其他媒体予以公布。</w:t>
      </w:r>
    </w:p>
    <w:p w:rsidR="00467A0A" w:rsidRPr="00D246FF" w:rsidRDefault="003D071A" w:rsidP="00207A86">
      <w:pPr>
        <w:pStyle w:val="90"/>
        <w:spacing w:line="520" w:lineRule="exact"/>
        <w:ind w:leftChars="0" w:left="0" w:firstLineChars="200" w:firstLine="560"/>
        <w:jc w:val="left"/>
        <w:rPr>
          <w:rFonts w:ascii="宋体"/>
          <w:sz w:val="28"/>
          <w:szCs w:val="28"/>
        </w:rPr>
      </w:pPr>
      <w:r w:rsidRPr="00D246FF">
        <w:rPr>
          <w:rFonts w:ascii="宋体" w:hint="eastAsia"/>
          <w:sz w:val="28"/>
          <w:szCs w:val="28"/>
        </w:rPr>
        <w:t>2.11招标控制价</w:t>
      </w:r>
    </w:p>
    <w:p w:rsidR="00467A0A" w:rsidRPr="00D246FF" w:rsidRDefault="003D071A" w:rsidP="00207A86">
      <w:pPr>
        <w:pStyle w:val="90"/>
        <w:spacing w:line="520" w:lineRule="exact"/>
        <w:ind w:leftChars="0" w:left="0" w:firstLineChars="200" w:firstLine="560"/>
        <w:jc w:val="left"/>
        <w:rPr>
          <w:rFonts w:ascii="宋体"/>
          <w:b/>
          <w:bCs/>
          <w:sz w:val="28"/>
          <w:szCs w:val="28"/>
        </w:rPr>
      </w:pPr>
      <w:r w:rsidRPr="00D246FF">
        <w:rPr>
          <w:rFonts w:ascii="宋体" w:hint="eastAsia"/>
          <w:bCs/>
          <w:sz w:val="28"/>
          <w:szCs w:val="28"/>
        </w:rPr>
        <w:t>经审定的本工程招标控制价为</w:t>
      </w:r>
      <w:r w:rsidR="0047334D" w:rsidRPr="00D246FF">
        <w:rPr>
          <w:rFonts w:ascii="华文行楷" w:eastAsia="华文行楷" w:hAnsi="华文行楷" w:cs="华文行楷"/>
          <w:sz w:val="28"/>
          <w:szCs w:val="28"/>
          <w:u w:val="single"/>
          <w:lang w:val="zh-CN"/>
        </w:rPr>
        <w:t>24178970.18元</w:t>
      </w:r>
      <w:r w:rsidRPr="00D246FF">
        <w:rPr>
          <w:rFonts w:ascii="宋体" w:hAnsi="宋体" w:cs="宋体" w:hint="eastAsia"/>
          <w:bCs/>
          <w:sz w:val="28"/>
          <w:szCs w:val="28"/>
        </w:rPr>
        <w:t>，其中绿色施工安全防护措施</w:t>
      </w:r>
      <w:r w:rsidRPr="00D246FF">
        <w:rPr>
          <w:rFonts w:ascii="宋体" w:hAnsi="宋体" w:cs="宋体" w:hint="eastAsia"/>
          <w:bCs/>
          <w:sz w:val="28"/>
          <w:szCs w:val="28"/>
        </w:rPr>
        <w:lastRenderedPageBreak/>
        <w:t>费为</w:t>
      </w:r>
      <w:r w:rsidR="008C6C13" w:rsidRPr="00D246FF">
        <w:rPr>
          <w:rFonts w:ascii="华文行楷" w:eastAsia="华文行楷" w:hAnsi="华文行楷" w:cs="华文行楷"/>
          <w:sz w:val="28"/>
          <w:szCs w:val="28"/>
          <w:u w:val="single"/>
          <w:lang w:val="zh-CN"/>
        </w:rPr>
        <w:t>1462385.8</w:t>
      </w:r>
      <w:r w:rsidR="000C04DC" w:rsidRPr="00D246FF">
        <w:rPr>
          <w:rFonts w:ascii="宋体" w:hAnsi="宋体" w:cs="宋体" w:hint="eastAsia"/>
          <w:bCs/>
          <w:sz w:val="28"/>
          <w:szCs w:val="28"/>
        </w:rPr>
        <w:t>元</w:t>
      </w:r>
      <w:r w:rsidRPr="00D246FF">
        <w:rPr>
          <w:rFonts w:ascii="宋体" w:hint="eastAsia"/>
          <w:sz w:val="28"/>
          <w:szCs w:val="28"/>
        </w:rPr>
        <w:t>。</w:t>
      </w:r>
      <w:r w:rsidRPr="00D246FF">
        <w:rPr>
          <w:rFonts w:ascii="宋体" w:hint="eastAsia"/>
          <w:bCs/>
          <w:sz w:val="28"/>
          <w:szCs w:val="28"/>
        </w:rPr>
        <w:t>（在投标报价时必须按招标控制价中给出的绿色施工安全防护措施费项目金额，不得改变金额，否则作废标处理）。</w:t>
      </w:r>
    </w:p>
    <w:p w:rsidR="00467A0A" w:rsidRPr="00D246FF" w:rsidRDefault="00467A0A"/>
    <w:p w:rsidR="00467A0A" w:rsidRPr="00D246FF" w:rsidRDefault="003D071A">
      <w:pPr>
        <w:pStyle w:val="2"/>
        <w:spacing w:before="0" w:after="0" w:line="520" w:lineRule="exact"/>
        <w:ind w:firstLineChars="200" w:firstLine="643"/>
        <w:rPr>
          <w:rFonts w:ascii="宋体" w:eastAsia="宋体"/>
        </w:rPr>
      </w:pPr>
      <w:bookmarkStart w:id="18" w:name="_Toc72526236"/>
      <w:r w:rsidRPr="00D246FF">
        <w:rPr>
          <w:rFonts w:ascii="宋体" w:eastAsia="宋体" w:hint="eastAsia"/>
        </w:rPr>
        <w:t>3.结算原则及付款方式</w:t>
      </w:r>
      <w:bookmarkEnd w:id="18"/>
    </w:p>
    <w:p w:rsidR="00467A0A" w:rsidRPr="00D246FF" w:rsidRDefault="003D071A">
      <w:pPr>
        <w:spacing w:line="520" w:lineRule="exact"/>
        <w:rPr>
          <w:rFonts w:ascii="宋体"/>
          <w:b/>
          <w:bCs/>
          <w:sz w:val="28"/>
          <w:szCs w:val="28"/>
        </w:rPr>
      </w:pPr>
      <w:r w:rsidRPr="00D246FF">
        <w:rPr>
          <w:rFonts w:ascii="宋体" w:hint="eastAsia"/>
          <w:b/>
          <w:bCs/>
          <w:sz w:val="28"/>
          <w:szCs w:val="28"/>
        </w:rPr>
        <w:t>3.1 结算原则</w:t>
      </w:r>
    </w:p>
    <w:p w:rsidR="00467A0A" w:rsidRPr="00D246FF" w:rsidRDefault="003D071A">
      <w:pPr>
        <w:spacing w:line="520" w:lineRule="exact"/>
        <w:ind w:firstLineChars="250" w:firstLine="700"/>
        <w:rPr>
          <w:rFonts w:ascii="宋体"/>
          <w:sz w:val="28"/>
          <w:szCs w:val="28"/>
        </w:rPr>
      </w:pPr>
      <w:r w:rsidRPr="00D246FF">
        <w:rPr>
          <w:rFonts w:ascii="宋体" w:hint="eastAsia"/>
          <w:sz w:val="28"/>
          <w:szCs w:val="28"/>
        </w:rPr>
        <w:t>3.1.1本工程采用</w:t>
      </w:r>
      <w:r w:rsidRPr="00D246FF">
        <w:rPr>
          <w:rFonts w:ascii="华文行楷" w:eastAsia="华文行楷" w:hint="eastAsia"/>
          <w:sz w:val="28"/>
          <w:szCs w:val="28"/>
          <w:u w:val="single"/>
        </w:rPr>
        <w:t>固定单价</w:t>
      </w:r>
      <w:r w:rsidRPr="00D246FF">
        <w:rPr>
          <w:rFonts w:ascii="宋体" w:hint="eastAsia"/>
          <w:sz w:val="28"/>
          <w:szCs w:val="28"/>
        </w:rPr>
        <w:t>合同。</w:t>
      </w:r>
    </w:p>
    <w:p w:rsidR="00467A0A" w:rsidRPr="00D246FF" w:rsidRDefault="003D071A">
      <w:pPr>
        <w:spacing w:line="520" w:lineRule="exact"/>
        <w:ind w:firstLineChars="202" w:firstLine="566"/>
        <w:rPr>
          <w:rFonts w:ascii="宋体"/>
          <w:sz w:val="28"/>
          <w:szCs w:val="28"/>
        </w:rPr>
      </w:pPr>
      <w:r w:rsidRPr="00D246FF">
        <w:rPr>
          <w:rFonts w:ascii="宋体" w:hint="eastAsia"/>
          <w:sz w:val="28"/>
          <w:szCs w:val="28"/>
        </w:rPr>
        <w:t>投标人在投标报价时，必须根据招标人在招标前提供的施工图纸、工程量清单，并结合企业自身实际情况以及招标前的施工现场情况与周围环境条件、工程地质条件等因素和风险进行综合报价。</w:t>
      </w:r>
    </w:p>
    <w:p w:rsidR="00467A0A" w:rsidRPr="00D246FF" w:rsidRDefault="003D071A">
      <w:pPr>
        <w:spacing w:line="520" w:lineRule="exact"/>
        <w:ind w:firstLineChars="201" w:firstLine="563"/>
        <w:rPr>
          <w:rFonts w:ascii="宋体"/>
          <w:sz w:val="28"/>
          <w:szCs w:val="28"/>
        </w:rPr>
      </w:pPr>
      <w:r w:rsidRPr="00D246FF">
        <w:rPr>
          <w:rFonts w:ascii="宋体" w:hint="eastAsia"/>
          <w:sz w:val="28"/>
          <w:szCs w:val="28"/>
        </w:rPr>
        <w:t>工程量按实际发生计算。除实际施工图纸与招标图纸、地质资料与实际地质情况发生变化；工程量清单出现漏项、错项；实际施工现场情况与周围环境条件出现与招标前不同等因素；以及国家法律、法规、规章和政策发生变化等因素及风险可进行调整其综合单价外，其他因素及风险均由投标人进行综合考虑，结算时综合单价按中标价中相应清单综合单价固定不变。</w:t>
      </w:r>
    </w:p>
    <w:p w:rsidR="00467A0A" w:rsidRPr="00D246FF" w:rsidRDefault="003D071A">
      <w:pPr>
        <w:spacing w:line="520" w:lineRule="exact"/>
        <w:ind w:firstLineChars="200" w:firstLine="562"/>
        <w:rPr>
          <w:sz w:val="28"/>
          <w:szCs w:val="28"/>
        </w:rPr>
      </w:pPr>
      <w:r w:rsidRPr="00D246FF">
        <w:rPr>
          <w:rFonts w:ascii="宋体"/>
          <w:b/>
          <w:sz w:val="28"/>
          <w:szCs w:val="28"/>
        </w:rPr>
        <w:t>省级或行业建设主管部门发布的人工、机具费调整（投标人对人工费、机具费或人工、机具单价的报价高于发布的除外）以及由政府定价或政府发布综合价的原材料价格进行了调整的，</w:t>
      </w:r>
      <w:r w:rsidRPr="00D246FF">
        <w:rPr>
          <w:rFonts w:ascii="宋体" w:hint="eastAsia"/>
          <w:b/>
          <w:sz w:val="28"/>
          <w:szCs w:val="28"/>
        </w:rPr>
        <w:t>按3.1.5条约定计算人工、材料及机具费价差，分部分项工程价差计入分部分项工程费, 措施项目工程价差计入措施项目工程费</w:t>
      </w:r>
      <w:r w:rsidRPr="00D246FF">
        <w:rPr>
          <w:rFonts w:ascii="宋体" w:hint="eastAsia"/>
          <w:sz w:val="28"/>
          <w:szCs w:val="28"/>
        </w:rPr>
        <w:t>。</w:t>
      </w:r>
    </w:p>
    <w:p w:rsidR="00467A0A" w:rsidRPr="00D246FF" w:rsidRDefault="003D071A">
      <w:pPr>
        <w:spacing w:line="520" w:lineRule="exact"/>
        <w:ind w:firstLineChars="202" w:firstLine="566"/>
        <w:rPr>
          <w:rFonts w:ascii="宋体"/>
          <w:sz w:val="28"/>
          <w:szCs w:val="28"/>
        </w:rPr>
      </w:pPr>
      <w:r w:rsidRPr="00D246FF">
        <w:rPr>
          <w:rFonts w:ascii="宋体" w:hint="eastAsia"/>
          <w:sz w:val="28"/>
          <w:szCs w:val="28"/>
        </w:rPr>
        <w:t>3.1.2本招标工程的最后结算根据招标人提供工程的施工图、相关资料及说明，按《建设工程工程量清单计价规范》（GB50500-2013）以及各专业工程计量规范、《广东省建设工程计价依据》（2018）等规定进行工程结算。</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3.1.3因工程变更引起已标价工程量清单项目或其工程数量发生变化时，应按照下列规定调整：</w:t>
      </w:r>
    </w:p>
    <w:p w:rsidR="00467A0A" w:rsidRPr="00D246FF" w:rsidRDefault="003D071A">
      <w:pPr>
        <w:spacing w:line="520" w:lineRule="exact"/>
        <w:ind w:firstLineChars="200" w:firstLine="560"/>
        <w:rPr>
          <w:rFonts w:ascii="宋体"/>
          <w:bCs/>
          <w:sz w:val="28"/>
          <w:szCs w:val="28"/>
        </w:rPr>
      </w:pPr>
      <w:r w:rsidRPr="00D246FF">
        <w:rPr>
          <w:rFonts w:ascii="宋体" w:hint="eastAsia"/>
          <w:sz w:val="28"/>
          <w:szCs w:val="28"/>
        </w:rPr>
        <w:t>①已标价工程量清单中有适用于变更工程项目的，应采用该项目的单价。</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②已标价工程量清单中没有适用但有类似于变更工程项目的，可在合理范围内参照类似项目的单价。</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③已标价工程量清单中没有适用也没有类似于变更工程项目的，应由承包人</w:t>
      </w:r>
      <w:r w:rsidRPr="00D246FF">
        <w:rPr>
          <w:rFonts w:ascii="宋体" w:hint="eastAsia"/>
          <w:sz w:val="28"/>
          <w:szCs w:val="28"/>
        </w:rPr>
        <w:lastRenderedPageBreak/>
        <w:t>根据变更工程资料、计量规则和计价办法、工程造价管理机构发布的信息价格和承包人报价浮动率提出变更工程项目的单价，并应报发包人确认后调整。</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承包人报价浮动率可按下列公式计算：</w:t>
      </w:r>
    </w:p>
    <w:p w:rsidR="00467A0A" w:rsidRPr="00D246FF" w:rsidRDefault="003D071A">
      <w:pPr>
        <w:spacing w:line="520" w:lineRule="exact"/>
        <w:rPr>
          <w:rFonts w:ascii="宋体"/>
          <w:sz w:val="28"/>
          <w:szCs w:val="28"/>
        </w:rPr>
      </w:pPr>
      <w:r w:rsidRPr="00D246FF">
        <w:rPr>
          <w:rFonts w:ascii="宋体" w:hint="eastAsia"/>
          <w:sz w:val="28"/>
          <w:szCs w:val="28"/>
        </w:rPr>
        <w:t xml:space="preserve">    承包人报价浮动率L=（1—中标价/招标控制价）×100% </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④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p w:rsidR="00467A0A" w:rsidRPr="00D246FF" w:rsidRDefault="003D071A">
      <w:pPr>
        <w:spacing w:line="520" w:lineRule="exact"/>
        <w:ind w:firstLineChars="200" w:firstLine="560"/>
        <w:rPr>
          <w:rFonts w:ascii="宋体"/>
          <w:bCs/>
          <w:sz w:val="28"/>
          <w:szCs w:val="28"/>
        </w:rPr>
      </w:pPr>
      <w:r w:rsidRPr="00D246FF">
        <w:rPr>
          <w:rFonts w:ascii="宋体" w:hint="eastAsia"/>
          <w:bCs/>
          <w:sz w:val="28"/>
          <w:szCs w:val="28"/>
        </w:rPr>
        <w:t>3.1.4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rsidR="00467A0A" w:rsidRPr="00D246FF" w:rsidRDefault="003D071A">
      <w:pPr>
        <w:spacing w:line="520" w:lineRule="exact"/>
        <w:ind w:firstLineChars="200" w:firstLine="560"/>
        <w:rPr>
          <w:rFonts w:ascii="宋体"/>
          <w:bCs/>
          <w:sz w:val="28"/>
          <w:szCs w:val="28"/>
        </w:rPr>
      </w:pPr>
      <w:r w:rsidRPr="00D246FF">
        <w:rPr>
          <w:rFonts w:ascii="宋体" w:hint="eastAsia"/>
          <w:sz w:val="28"/>
          <w:szCs w:val="28"/>
        </w:rPr>
        <w:t>①绿色施工安全防护措施</w:t>
      </w:r>
      <w:r w:rsidRPr="00D246FF">
        <w:rPr>
          <w:rFonts w:ascii="宋体" w:hint="eastAsia"/>
          <w:bCs/>
          <w:sz w:val="28"/>
          <w:szCs w:val="28"/>
        </w:rPr>
        <w:t>费应按照实际发生变化的措施项目</w:t>
      </w:r>
      <w:r w:rsidRPr="00D246FF">
        <w:rPr>
          <w:rFonts w:ascii="宋体" w:hint="eastAsia"/>
          <w:sz w:val="28"/>
          <w:szCs w:val="28"/>
        </w:rPr>
        <w:t>《广东省建设工程计价依据》（2018）中相应的规定执行。</w:t>
      </w:r>
    </w:p>
    <w:p w:rsidR="00467A0A" w:rsidRPr="00D246FF" w:rsidRDefault="003D071A">
      <w:pPr>
        <w:spacing w:line="520" w:lineRule="exact"/>
        <w:ind w:firstLineChars="200" w:firstLine="560"/>
        <w:rPr>
          <w:rFonts w:ascii="宋体"/>
          <w:bCs/>
          <w:sz w:val="28"/>
          <w:szCs w:val="28"/>
        </w:rPr>
      </w:pPr>
      <w:r w:rsidRPr="00D246FF">
        <w:rPr>
          <w:rFonts w:ascii="宋体" w:hint="eastAsia"/>
          <w:sz w:val="28"/>
          <w:szCs w:val="28"/>
        </w:rPr>
        <w:t>②</w:t>
      </w:r>
      <w:r w:rsidRPr="00D246FF">
        <w:rPr>
          <w:rFonts w:ascii="宋体" w:hint="eastAsia"/>
          <w:bCs/>
          <w:sz w:val="28"/>
          <w:szCs w:val="28"/>
        </w:rPr>
        <w:t>采用单价计算的措施项目费，应按照实际发生变化的措施项目，按3.1.3点的规定确定单价。</w:t>
      </w:r>
    </w:p>
    <w:p w:rsidR="00467A0A" w:rsidRPr="00D246FF" w:rsidRDefault="003D071A">
      <w:pPr>
        <w:spacing w:line="520" w:lineRule="exact"/>
        <w:ind w:firstLineChars="200" w:firstLine="560"/>
        <w:rPr>
          <w:rFonts w:ascii="宋体"/>
          <w:bCs/>
          <w:sz w:val="28"/>
          <w:szCs w:val="28"/>
        </w:rPr>
      </w:pPr>
      <w:r w:rsidRPr="00D246FF">
        <w:rPr>
          <w:rFonts w:ascii="宋体" w:hint="eastAsia"/>
          <w:sz w:val="28"/>
          <w:szCs w:val="28"/>
        </w:rPr>
        <w:t>③</w:t>
      </w:r>
      <w:r w:rsidRPr="00D246FF">
        <w:rPr>
          <w:rFonts w:ascii="宋体" w:hint="eastAsia"/>
          <w:bCs/>
          <w:sz w:val="28"/>
          <w:szCs w:val="28"/>
        </w:rPr>
        <w:t>按总价（或系数）计算的措施其他项目费，按照投标的措施其他项目费系数计算。</w:t>
      </w:r>
    </w:p>
    <w:p w:rsidR="00467A0A" w:rsidRPr="00D246FF" w:rsidRDefault="003D071A">
      <w:pPr>
        <w:spacing w:line="520" w:lineRule="exact"/>
        <w:ind w:firstLineChars="200" w:firstLine="560"/>
        <w:rPr>
          <w:rFonts w:ascii="宋体"/>
          <w:bCs/>
          <w:sz w:val="28"/>
          <w:szCs w:val="28"/>
        </w:rPr>
      </w:pPr>
      <w:r w:rsidRPr="00D246FF">
        <w:rPr>
          <w:rFonts w:ascii="宋体" w:hint="eastAsia"/>
          <w:bCs/>
          <w:sz w:val="28"/>
          <w:szCs w:val="28"/>
        </w:rPr>
        <w:t>如果承包人未事先将拟实施的方案提交给发包人确认，则应视为工程变更不引起措施项目费的调整或承包人放弃调整措施项目费的权利。</w:t>
      </w:r>
    </w:p>
    <w:p w:rsidR="00467A0A" w:rsidRPr="00D246FF" w:rsidRDefault="003D071A">
      <w:pPr>
        <w:spacing w:line="520" w:lineRule="exact"/>
        <w:ind w:firstLineChars="200" w:firstLine="560"/>
        <w:rPr>
          <w:rFonts w:ascii="宋体"/>
          <w:bCs/>
          <w:sz w:val="28"/>
          <w:szCs w:val="28"/>
        </w:rPr>
      </w:pPr>
      <w:r w:rsidRPr="00D246FF">
        <w:rPr>
          <w:rFonts w:ascii="宋体" w:hint="eastAsia"/>
          <w:bCs/>
          <w:sz w:val="28"/>
          <w:szCs w:val="28"/>
        </w:rPr>
        <w:t>3.1.5计价中的风险内容及其范围：</w:t>
      </w:r>
    </w:p>
    <w:p w:rsidR="00467A0A" w:rsidRPr="00D246FF" w:rsidRDefault="003D071A">
      <w:pPr>
        <w:spacing w:line="520" w:lineRule="exact"/>
        <w:ind w:firstLineChars="200" w:firstLine="560"/>
        <w:rPr>
          <w:rFonts w:ascii="宋体" w:hAnsi="宋体" w:cs="宋体"/>
          <w:kern w:val="0"/>
          <w:sz w:val="28"/>
          <w:szCs w:val="28"/>
        </w:rPr>
      </w:pPr>
      <w:r w:rsidRPr="00D246FF">
        <w:rPr>
          <w:rFonts w:ascii="宋体" w:hint="eastAsia"/>
          <w:sz w:val="28"/>
          <w:szCs w:val="28"/>
        </w:rPr>
        <w:t>①</w:t>
      </w:r>
      <w:r w:rsidRPr="00D246FF">
        <w:rPr>
          <w:rFonts w:ascii="宋体" w:hAnsi="宋体" w:cs="宋体" w:hint="eastAsia"/>
          <w:kern w:val="0"/>
          <w:sz w:val="28"/>
          <w:szCs w:val="28"/>
        </w:rPr>
        <w:t>人工（含机具台班中的人工）风险幅度为零，实行动态工资调整，具体调整办法按</w:t>
      </w:r>
      <w:r w:rsidRPr="00D246FF">
        <w:rPr>
          <w:rFonts w:ascii="宋体" w:hAnsi="宋体" w:hint="eastAsia"/>
          <w:sz w:val="28"/>
          <w:szCs w:val="28"/>
        </w:rPr>
        <w:t>湛江市</w:t>
      </w:r>
      <w:r w:rsidRPr="00D246FF">
        <w:rPr>
          <w:rFonts w:ascii="宋体" w:hAnsi="宋体" w:cs="宋体" w:hint="eastAsia"/>
          <w:kern w:val="0"/>
          <w:sz w:val="28"/>
          <w:szCs w:val="28"/>
        </w:rPr>
        <w:t>工程造价管理部门的规定；</w:t>
      </w:r>
    </w:p>
    <w:p w:rsidR="00467A0A" w:rsidRPr="00D246FF" w:rsidRDefault="003D071A">
      <w:pPr>
        <w:spacing w:line="520" w:lineRule="exact"/>
        <w:ind w:firstLineChars="200" w:firstLine="560"/>
        <w:rPr>
          <w:rFonts w:ascii="宋体"/>
          <w:bCs/>
          <w:sz w:val="28"/>
          <w:szCs w:val="28"/>
        </w:rPr>
      </w:pPr>
      <w:r w:rsidRPr="00D246FF">
        <w:rPr>
          <w:rFonts w:ascii="宋体" w:hint="eastAsia"/>
          <w:sz w:val="28"/>
          <w:szCs w:val="28"/>
        </w:rPr>
        <w:t>②主要</w:t>
      </w:r>
      <w:r w:rsidRPr="00D246FF">
        <w:rPr>
          <w:rFonts w:ascii="宋体" w:hAnsi="宋体" w:cs="宋体" w:hint="eastAsia"/>
          <w:kern w:val="0"/>
          <w:sz w:val="28"/>
          <w:szCs w:val="28"/>
        </w:rPr>
        <w:t>材料（包括机具费里的油、电、天然气等燃料）、工程设备价格的风险幅度为</w:t>
      </w:r>
      <w:r w:rsidR="00835D67" w:rsidRPr="00D246FF">
        <w:rPr>
          <w:rFonts w:ascii="华文行楷" w:eastAsia="华文行楷" w:hAnsi="宋体" w:cs="仿宋"/>
          <w:sz w:val="28"/>
          <w:szCs w:val="28"/>
          <w:u w:val="single"/>
        </w:rPr>
        <w:t>5</w:t>
      </w:r>
      <w:r w:rsidRPr="00D246FF">
        <w:rPr>
          <w:rFonts w:ascii="华文行楷" w:eastAsia="华文行楷" w:hAnsi="宋体" w:cs="仿宋" w:hint="eastAsia"/>
          <w:sz w:val="28"/>
          <w:szCs w:val="28"/>
          <w:u w:val="single"/>
        </w:rPr>
        <w:t>%</w:t>
      </w:r>
      <w:r w:rsidRPr="00D246FF">
        <w:rPr>
          <w:rFonts w:ascii="宋体" w:hAnsi="宋体" w:cs="宋体" w:hint="eastAsia"/>
          <w:kern w:val="0"/>
          <w:sz w:val="28"/>
          <w:szCs w:val="28"/>
        </w:rPr>
        <w:t>以内；</w:t>
      </w:r>
    </w:p>
    <w:p w:rsidR="00467A0A" w:rsidRPr="00D246FF" w:rsidRDefault="003D071A">
      <w:pPr>
        <w:spacing w:line="520" w:lineRule="exact"/>
        <w:ind w:firstLineChars="200" w:firstLine="560"/>
        <w:rPr>
          <w:rFonts w:ascii="宋体" w:hAnsi="宋体" w:cs="宋体"/>
          <w:kern w:val="0"/>
          <w:sz w:val="28"/>
          <w:szCs w:val="28"/>
        </w:rPr>
      </w:pPr>
      <w:r w:rsidRPr="00D246FF">
        <w:rPr>
          <w:rFonts w:ascii="宋体" w:hint="eastAsia"/>
          <w:sz w:val="28"/>
          <w:szCs w:val="28"/>
        </w:rPr>
        <w:t>③施工</w:t>
      </w:r>
      <w:r w:rsidRPr="00D246FF">
        <w:rPr>
          <w:rFonts w:ascii="宋体" w:hAnsi="宋体" w:cs="宋体" w:hint="eastAsia"/>
          <w:kern w:val="0"/>
          <w:sz w:val="28"/>
          <w:szCs w:val="28"/>
        </w:rPr>
        <w:t>机具使用费除人工、燃料外的费用不作调整；</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lastRenderedPageBreak/>
        <w:t>④管理费和利润的</w:t>
      </w:r>
      <w:r w:rsidRPr="00D246FF">
        <w:rPr>
          <w:rFonts w:ascii="宋体" w:hAnsi="宋体" w:cs="宋体" w:hint="eastAsia"/>
          <w:kern w:val="0"/>
          <w:sz w:val="28"/>
          <w:szCs w:val="28"/>
        </w:rPr>
        <w:t>风险由投标人全部承担。</w:t>
      </w:r>
    </w:p>
    <w:p w:rsidR="00467A0A" w:rsidRPr="00D246FF" w:rsidRDefault="003D071A">
      <w:pPr>
        <w:spacing w:line="520" w:lineRule="exact"/>
        <w:ind w:firstLineChars="225" w:firstLine="542"/>
        <w:rPr>
          <w:rFonts w:ascii="黑体" w:eastAsia="黑体"/>
          <w:b/>
          <w:sz w:val="24"/>
        </w:rPr>
      </w:pPr>
      <w:r w:rsidRPr="00D246FF">
        <w:rPr>
          <w:rFonts w:ascii="黑体" w:eastAsia="黑体" w:hint="eastAsia"/>
          <w:b/>
          <w:sz w:val="24"/>
        </w:rPr>
        <w:t>报价说明：</w:t>
      </w:r>
    </w:p>
    <w:p w:rsidR="00467A0A" w:rsidRPr="00D246FF" w:rsidRDefault="003D071A">
      <w:pPr>
        <w:spacing w:line="520" w:lineRule="exact"/>
        <w:ind w:firstLineChars="225" w:firstLine="540"/>
        <w:rPr>
          <w:rFonts w:ascii="黑体" w:eastAsia="黑体"/>
          <w:sz w:val="24"/>
        </w:rPr>
      </w:pPr>
      <w:r w:rsidRPr="00D246FF">
        <w:rPr>
          <w:rFonts w:ascii="黑体" w:eastAsia="黑体" w:hint="eastAsia"/>
          <w:sz w:val="24"/>
        </w:rPr>
        <w:t>（1）本工程的工程量按照《建设工程工程量清单计价规范》（GB50500-2013）以及各专业工程计量规范等所规定的方式确定。</w:t>
      </w:r>
    </w:p>
    <w:p w:rsidR="00467A0A" w:rsidRPr="00D246FF" w:rsidRDefault="003D071A">
      <w:pPr>
        <w:spacing w:line="520" w:lineRule="exact"/>
        <w:ind w:firstLineChars="196" w:firstLine="470"/>
        <w:rPr>
          <w:rFonts w:ascii="黑体" w:eastAsia="黑体"/>
          <w:sz w:val="24"/>
        </w:rPr>
      </w:pPr>
      <w:r w:rsidRPr="00D246FF">
        <w:rPr>
          <w:rFonts w:ascii="黑体" w:eastAsia="黑体" w:hint="eastAsia"/>
          <w:sz w:val="24"/>
        </w:rPr>
        <w:t>（2）投标人应按工程量清单中列出的工程项目填报综合单价和合价。工程量清单计价格式中列明的所有需要填报的单价和合价，投标人均应填报，未填报的单价和合价，视为此项费用已包含在工程量清单的其他单价或合价中，任何与此有关的工程价款，招标人将不予支付。</w:t>
      </w:r>
    </w:p>
    <w:p w:rsidR="00467A0A" w:rsidRPr="00D246FF" w:rsidRDefault="003D071A">
      <w:pPr>
        <w:spacing w:line="520" w:lineRule="exact"/>
        <w:ind w:firstLineChars="227" w:firstLine="545"/>
        <w:rPr>
          <w:rFonts w:ascii="黑体" w:eastAsia="黑体"/>
          <w:sz w:val="24"/>
        </w:rPr>
      </w:pPr>
      <w:r w:rsidRPr="00D246FF">
        <w:rPr>
          <w:rFonts w:ascii="黑体" w:eastAsia="黑体" w:hint="eastAsia"/>
          <w:sz w:val="24"/>
        </w:rPr>
        <w:t>（3）投标人报价中每一项目的清单综合单价最高上浮不能超过招标文件公布的相应项目清单综合单价的3％，当投标综合单价超过招标文件公布的相应项目清单综合单价上浮3%时，该项目结算单价按招标文件公布的相应项目清单综合单价上浮3%的单价×（1-报价浮动率）计算。修正之后的总价作为中标总价，修正投标报价书作为投标文件及合同的附件，修正之后的投标清单项目综合单价作为该清单项目的结算单价。</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（4）除非合同中另有规定，投标报价（即投标总价）应包括施工设备、劳务、管理、材料、养护、保险、利润、税金、政策性文件规定及合同包含的风险、责任等各项应有的费用。</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（5）投标报价为投标人的投标文件中提出的各项支付金额的总和。</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（6）经确认的中标人投标总报价（中标价）为本招标工程计费范围内各项费用的总和。</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7）招标文件所提供的工程量清单列明的数量是根据设计图纸计算，是招标文件的组成部分，但它只是为投标人提供一个共同基础，不能完全作为最后对承包商进行工程款支付的依据，投标人不得自行修改工程量清单的项目和数量。否则业主有权拒绝该工程量清单。</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8）投标报价的费用组成和计算方式：工程量清单计价的工程造价，应包括按招标文件规定，完成工程量清单所列项目的全部费用，包括分部分项工程费、措施项目费、其他项目费和税金。工程量清单采用综合单价计价。税金按照湛江市现行有关规定计算。</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（9）投标报价应以招标人提供的施工图纸、资料和说明、工程量清单、设计文件所涉及的规范、标准以及招标文件为依据编制。</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（10）本招标工程不限制投标人在投标报价时使用何种定额，投标人应根据市场价格和企业自身优势并自行考虑风险情况后进行报价。措施项目费按《广东省建设工程计价依据》（2018）</w:t>
      </w:r>
      <w:r w:rsidRPr="00D246FF">
        <w:rPr>
          <w:rFonts w:ascii="黑体" w:eastAsia="黑体" w:hint="eastAsia"/>
          <w:sz w:val="24"/>
        </w:rPr>
        <w:lastRenderedPageBreak/>
        <w:t>的规定由投标人自行报价。绿色施工安全防护措施费、暂估价和暂列金额在投标报价时必须按招标控制价中的金额报价，不得改变金额，否则作废标处理。</w:t>
      </w:r>
    </w:p>
    <w:p w:rsidR="00467A0A" w:rsidRPr="00D246FF" w:rsidRDefault="003D071A">
      <w:pPr>
        <w:spacing w:line="520" w:lineRule="exact"/>
        <w:ind w:firstLineChars="200" w:firstLine="480"/>
        <w:rPr>
          <w:rFonts w:ascii="黑体" w:eastAsia="黑体"/>
          <w:sz w:val="24"/>
        </w:rPr>
      </w:pPr>
      <w:r w:rsidRPr="00D246FF">
        <w:rPr>
          <w:rFonts w:ascii="黑体" w:eastAsia="黑体" w:hint="eastAsia"/>
          <w:sz w:val="24"/>
        </w:rPr>
        <w:t>（11）报价应结合投标人编制的施工组织设计。</w:t>
      </w:r>
    </w:p>
    <w:p w:rsidR="00467A0A" w:rsidRPr="00D246FF" w:rsidRDefault="003D071A">
      <w:pPr>
        <w:spacing w:line="520" w:lineRule="exact"/>
        <w:ind w:firstLineChars="200" w:firstLine="480"/>
        <w:rPr>
          <w:rFonts w:ascii="宋体"/>
          <w:szCs w:val="28"/>
        </w:rPr>
      </w:pPr>
      <w:r w:rsidRPr="00D246FF">
        <w:rPr>
          <w:rFonts w:ascii="黑体" w:eastAsia="黑体" w:hint="eastAsia"/>
          <w:sz w:val="24"/>
        </w:rPr>
        <w:t>（12）招标单位代付应由中标人支付的有关费用，在支付工程预付款中扣回。</w:t>
      </w:r>
    </w:p>
    <w:p w:rsidR="00467A0A" w:rsidRPr="00D246FF" w:rsidRDefault="003D071A">
      <w:pPr>
        <w:spacing w:line="520" w:lineRule="exact"/>
        <w:rPr>
          <w:rFonts w:ascii="宋体"/>
          <w:b/>
          <w:bCs/>
          <w:sz w:val="28"/>
          <w:szCs w:val="28"/>
        </w:rPr>
      </w:pPr>
      <w:r w:rsidRPr="00D246FF">
        <w:rPr>
          <w:rFonts w:ascii="宋体" w:hint="eastAsia"/>
          <w:b/>
          <w:bCs/>
          <w:sz w:val="28"/>
          <w:szCs w:val="28"/>
        </w:rPr>
        <w:t>3.2付款方式</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3.2.1本工程的中标价作为拨付工程进度款的依据。</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3.2.2发包人按有关法律、法规向承包人拨付工程款。政府投资工程项目禁止施工企业带资施工。</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3.2.3承包人在向发包人提交施工验收报告的同时递交竣工结算报告及完整的结算资料。</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3.2.4发包人在收到承包人送交结算资料后，可委托政策规定的结算部门进行审核确定。审核时限按财政部、建设部财建【2004】369号文第十四条第三款的规定。</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3.2.5承包人在向发包人提交一式叁份完整的、符合要求的工程技术档案资料后，持工程结算资料向发包人申请结算余款。发包人在收到申请及有关资料后，经审核无误后在扣出</w:t>
      </w:r>
      <w:r w:rsidR="00463E79" w:rsidRPr="00D246FF">
        <w:rPr>
          <w:rFonts w:ascii="宋体" w:hint="eastAsia"/>
          <w:sz w:val="28"/>
          <w:szCs w:val="28"/>
        </w:rPr>
        <w:t>工程质量保证金</w:t>
      </w:r>
      <w:r w:rsidRPr="00D246FF">
        <w:rPr>
          <w:rFonts w:ascii="宋体" w:hint="eastAsia"/>
          <w:sz w:val="28"/>
          <w:szCs w:val="28"/>
        </w:rPr>
        <w:t>后付清结算余额。</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3.2.6</w:t>
      </w:r>
      <w:r w:rsidR="00463E79" w:rsidRPr="00D246FF">
        <w:rPr>
          <w:rFonts w:ascii="宋体" w:hint="eastAsia"/>
          <w:sz w:val="28"/>
          <w:szCs w:val="28"/>
        </w:rPr>
        <w:t>工程质量保证金</w:t>
      </w:r>
      <w:r w:rsidRPr="00D246FF">
        <w:rPr>
          <w:rFonts w:ascii="宋体" w:hint="eastAsia"/>
          <w:sz w:val="28"/>
          <w:szCs w:val="28"/>
        </w:rPr>
        <w:t>：本招标工程保留工程结算总造价的 3% 作为工程质量</w:t>
      </w:r>
      <w:r w:rsidR="00463E79" w:rsidRPr="00D246FF">
        <w:rPr>
          <w:rFonts w:ascii="宋体" w:hint="eastAsia"/>
          <w:sz w:val="28"/>
          <w:szCs w:val="28"/>
        </w:rPr>
        <w:t>保证金</w:t>
      </w:r>
      <w:r w:rsidRPr="00D246FF">
        <w:rPr>
          <w:rFonts w:ascii="宋体" w:hint="eastAsia"/>
          <w:sz w:val="28"/>
          <w:szCs w:val="28"/>
        </w:rPr>
        <w:t>。发包人在缺陷责任期满后14天内，将剩余</w:t>
      </w:r>
      <w:r w:rsidR="00463E79" w:rsidRPr="00D246FF">
        <w:rPr>
          <w:rFonts w:ascii="宋体" w:hint="eastAsia"/>
          <w:sz w:val="28"/>
          <w:szCs w:val="28"/>
        </w:rPr>
        <w:t>工程质量保证金</w:t>
      </w:r>
      <w:r w:rsidRPr="00D246FF">
        <w:rPr>
          <w:rFonts w:ascii="华文行楷" w:eastAsia="华文行楷" w:hAnsi="华文行楷" w:cs="华文行楷" w:hint="eastAsia"/>
          <w:sz w:val="28"/>
          <w:szCs w:val="28"/>
          <w:u w:val="single"/>
        </w:rPr>
        <w:t>无</w:t>
      </w:r>
      <w:r w:rsidRPr="00D246FF">
        <w:rPr>
          <w:rFonts w:ascii="宋体" w:hint="eastAsia"/>
          <w:sz w:val="28"/>
          <w:szCs w:val="28"/>
        </w:rPr>
        <w:t xml:space="preserve">利息返还承包人。 </w:t>
      </w:r>
    </w:p>
    <w:p w:rsidR="00467A0A" w:rsidRPr="00D246FF" w:rsidRDefault="00467A0A"/>
    <w:p w:rsidR="00467A0A" w:rsidRPr="00D246FF" w:rsidRDefault="003D071A">
      <w:pPr>
        <w:pStyle w:val="2"/>
        <w:spacing w:before="0" w:after="0" w:line="520" w:lineRule="exact"/>
        <w:ind w:firstLineChars="147" w:firstLine="472"/>
        <w:rPr>
          <w:rFonts w:ascii="宋体" w:eastAsia="宋体"/>
        </w:rPr>
      </w:pPr>
      <w:bookmarkStart w:id="19" w:name="_Toc72526237"/>
      <w:r w:rsidRPr="00D246FF">
        <w:rPr>
          <w:rFonts w:ascii="宋体" w:eastAsia="宋体" w:hint="eastAsia"/>
        </w:rPr>
        <w:t>4.招标文件的内容和效力</w:t>
      </w:r>
      <w:bookmarkEnd w:id="19"/>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4.1招标文件的组成：</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4.1.1招标文件包括下列内容。</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招标公告、补充公告、变更公告、投标须知、 投标格式、工程量清单、网上招标答疑纪要</w:t>
      </w:r>
      <w:r w:rsidRPr="00D246FF">
        <w:rPr>
          <w:rFonts w:ascii="华文行楷" w:eastAsia="华文行楷" w:hAnsi="华文行楷" w:cs="华文行楷" w:hint="eastAsia"/>
          <w:sz w:val="28"/>
          <w:szCs w:val="28"/>
          <w:u w:val="single"/>
        </w:rPr>
        <w:t>（如有）</w:t>
      </w:r>
      <w:r w:rsidRPr="00D246FF">
        <w:rPr>
          <w:rFonts w:ascii="宋体" w:hint="eastAsia"/>
          <w:sz w:val="28"/>
          <w:szCs w:val="28"/>
        </w:rPr>
        <w:t>、修改通知、合同主要条款、技术资料与图纸（含设计图纸、工程地质勘察报告及施工用地范围）、工程量清单格式。</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4.1.2投标人应认真审阅招标文件中所有的投标须知、技术和报价要求、图纸</w:t>
      </w:r>
      <w:r w:rsidRPr="00D246FF">
        <w:rPr>
          <w:rFonts w:ascii="宋体" w:hint="eastAsia"/>
          <w:sz w:val="28"/>
          <w:szCs w:val="28"/>
        </w:rPr>
        <w:lastRenderedPageBreak/>
        <w:t>资料。如果投标人的投标文件不能符合招标文件的要求，责任由投标人自负。招标人有权拒绝实质上不响应招标文件要求的投标文件。</w:t>
      </w:r>
    </w:p>
    <w:p w:rsidR="00467A0A" w:rsidRPr="00D246FF" w:rsidRDefault="003D071A">
      <w:pPr>
        <w:spacing w:line="520" w:lineRule="exact"/>
        <w:ind w:firstLineChars="200" w:firstLine="562"/>
        <w:jc w:val="left"/>
        <w:rPr>
          <w:rFonts w:ascii="宋体"/>
          <w:sz w:val="28"/>
          <w:szCs w:val="28"/>
        </w:rPr>
      </w:pPr>
      <w:r w:rsidRPr="00D246FF">
        <w:rPr>
          <w:rFonts w:ascii="宋体" w:hint="eastAsia"/>
          <w:b/>
          <w:sz w:val="28"/>
          <w:szCs w:val="28"/>
        </w:rPr>
        <w:t>4.2招标文件的修改</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4.2.1在投标截止日期前，招标人可能会以补充通知的方式修改招标文件。</w:t>
      </w:r>
    </w:p>
    <w:p w:rsidR="00467A0A" w:rsidRPr="00D246FF" w:rsidRDefault="003D071A">
      <w:pPr>
        <w:wordWrap w:val="0"/>
        <w:spacing w:line="520" w:lineRule="exact"/>
        <w:ind w:firstLineChars="200" w:firstLine="560"/>
        <w:jc w:val="left"/>
        <w:rPr>
          <w:rFonts w:ascii="宋体"/>
          <w:iCs/>
          <w:sz w:val="28"/>
          <w:szCs w:val="28"/>
        </w:rPr>
      </w:pPr>
      <w:r w:rsidRPr="00D246FF">
        <w:rPr>
          <w:rFonts w:ascii="宋体" w:hint="eastAsia"/>
          <w:iCs/>
          <w:sz w:val="28"/>
          <w:szCs w:val="28"/>
        </w:rPr>
        <w:t>4.2.2补充通知将在</w:t>
      </w:r>
      <w:r w:rsidR="00DE026C" w:rsidRPr="00D246FF">
        <w:rPr>
          <w:rFonts w:ascii="华文行楷" w:eastAsia="华文行楷" w:hAnsi="华文行楷" w:cs="华文行楷" w:hint="eastAsia"/>
          <w:sz w:val="28"/>
          <w:szCs w:val="28"/>
          <w:u w:val="single"/>
        </w:rPr>
        <w:t>广州公共资源交易中心</w:t>
      </w:r>
      <w:r w:rsidRPr="00D246FF">
        <w:rPr>
          <w:rFonts w:ascii="华文行楷" w:eastAsia="华文行楷" w:hAnsi="华文行楷" w:cs="华文行楷" w:hint="eastAsia"/>
          <w:sz w:val="28"/>
          <w:szCs w:val="28"/>
          <w:u w:val="single"/>
        </w:rPr>
        <w:t>网站</w:t>
      </w:r>
      <w:r w:rsidRPr="00D246FF">
        <w:rPr>
          <w:rFonts w:ascii="宋体" w:hint="eastAsia"/>
          <w:iCs/>
          <w:sz w:val="28"/>
          <w:szCs w:val="28"/>
        </w:rPr>
        <w:t>的该项目招标答疑中发布，所有获得招标文件的投标人可自行上网查阅，该补充通知作为招标文件的组成部分对投标人起约束作用。</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 xml:space="preserve">4.2.3为使投标人在编制投标文件时把补充通知的内容考虑进去，招标人经 </w:t>
      </w:r>
      <w:r w:rsidRPr="00D246FF">
        <w:rPr>
          <w:rFonts w:ascii="华文行楷" w:eastAsia="华文行楷" w:hAnsi="华文行楷" w:cs="华文行楷" w:hint="eastAsia"/>
          <w:sz w:val="28"/>
          <w:szCs w:val="28"/>
          <w:u w:val="single"/>
        </w:rPr>
        <w:t>湛江市住房和城乡建设局</w:t>
      </w:r>
      <w:r w:rsidRPr="00D246FF">
        <w:rPr>
          <w:rFonts w:ascii="宋体" w:hint="eastAsia"/>
          <w:sz w:val="28"/>
          <w:szCs w:val="28"/>
        </w:rPr>
        <w:t>、</w:t>
      </w:r>
      <w:r w:rsidR="00DE026C" w:rsidRPr="00D246FF">
        <w:rPr>
          <w:rFonts w:ascii="华文行楷" w:eastAsia="华文行楷" w:hAnsi="华文行楷" w:cs="华文行楷" w:hint="eastAsia"/>
          <w:sz w:val="28"/>
          <w:szCs w:val="28"/>
          <w:u w:val="single"/>
        </w:rPr>
        <w:t>广州公共资源交易中心</w:t>
      </w:r>
      <w:r w:rsidRPr="00D246FF">
        <w:rPr>
          <w:rFonts w:ascii="宋体" w:hint="eastAsia"/>
          <w:sz w:val="28"/>
          <w:szCs w:val="28"/>
        </w:rPr>
        <w:t>同意，可酌情延长递交投标文件的截止时间。</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4.3招标文件的效力</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本招标文件是编制投标文件及中标后签订《建设工程施工合同（示范文本）》（GF-2017-0201）</w:t>
      </w:r>
      <w:r w:rsidRPr="00D246FF">
        <w:rPr>
          <w:rFonts w:hint="eastAsia"/>
          <w:sz w:val="28"/>
          <w:szCs w:val="28"/>
        </w:rPr>
        <w:t>（若国家建设行政主管部门有新示范文本，则按新示范文本执行）</w:t>
      </w:r>
      <w:r w:rsidRPr="00D246FF">
        <w:rPr>
          <w:rFonts w:ascii="宋体" w:hint="eastAsia"/>
          <w:sz w:val="28"/>
          <w:szCs w:val="28"/>
        </w:rPr>
        <w:t>的依据。</w:t>
      </w:r>
    </w:p>
    <w:p w:rsidR="00467A0A" w:rsidRPr="00D246FF" w:rsidRDefault="00467A0A"/>
    <w:p w:rsidR="00467A0A" w:rsidRPr="00D246FF" w:rsidRDefault="003D071A">
      <w:pPr>
        <w:pStyle w:val="2"/>
        <w:spacing w:before="0" w:after="0" w:line="520" w:lineRule="exact"/>
        <w:ind w:firstLineChars="196" w:firstLine="630"/>
        <w:rPr>
          <w:rFonts w:ascii="宋体" w:eastAsia="宋体"/>
        </w:rPr>
      </w:pPr>
      <w:bookmarkStart w:id="20" w:name="_Toc72526238"/>
      <w:r w:rsidRPr="00D246FF">
        <w:rPr>
          <w:rFonts w:ascii="宋体" w:eastAsia="宋体" w:hint="eastAsia"/>
        </w:rPr>
        <w:t>5.投标文件的编制要求</w:t>
      </w:r>
      <w:bookmarkEnd w:id="20"/>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5.1 投标文件的语言</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投标文件及投标人与招标人之间与投标有关的来往通知、函件和文件均使用中文（打印或手写）。</w:t>
      </w:r>
    </w:p>
    <w:p w:rsidR="00467A0A" w:rsidRPr="00D246FF" w:rsidRDefault="003D071A" w:rsidP="00207A86">
      <w:pPr>
        <w:pStyle w:val="90"/>
        <w:spacing w:line="520" w:lineRule="exact"/>
        <w:ind w:leftChars="0" w:left="0" w:firstLineChars="200" w:firstLine="560"/>
        <w:rPr>
          <w:rFonts w:ascii="宋体"/>
          <w:b/>
          <w:bCs/>
          <w:sz w:val="28"/>
          <w:szCs w:val="28"/>
        </w:rPr>
      </w:pPr>
      <w:r w:rsidRPr="00D246FF">
        <w:rPr>
          <w:rFonts w:ascii="宋体" w:hint="eastAsia"/>
          <w:sz w:val="28"/>
          <w:szCs w:val="28"/>
        </w:rPr>
        <w:t>5.2投标文件的组成：</w:t>
      </w:r>
      <w:r w:rsidRPr="00D246FF">
        <w:rPr>
          <w:rFonts w:ascii="宋体" w:hint="eastAsia"/>
          <w:bCs/>
          <w:sz w:val="28"/>
          <w:szCs w:val="28"/>
        </w:rPr>
        <w:t>(所有复印件或网络打印证件必须加盖投标单位公章，需要年审的证件必须经有关行政主管部门年审合格才有效，如到期未年审，必须附有关行政主管部门未组织年审的说明，否则视做无效证件)</w:t>
      </w:r>
    </w:p>
    <w:p w:rsidR="00467A0A" w:rsidRPr="00D246FF" w:rsidRDefault="003D071A">
      <w:pPr>
        <w:spacing w:line="520" w:lineRule="exact"/>
        <w:ind w:left="560"/>
        <w:rPr>
          <w:rFonts w:ascii="宋体"/>
          <w:sz w:val="28"/>
          <w:szCs w:val="28"/>
        </w:rPr>
      </w:pPr>
      <w:r w:rsidRPr="00D246FF">
        <w:rPr>
          <w:rFonts w:ascii="宋体" w:hint="eastAsia"/>
          <w:sz w:val="28"/>
          <w:szCs w:val="28"/>
        </w:rPr>
        <w:t>5.2.1投标人的法人营业执照副本复印件或含二维码的网络打印证件；</w:t>
      </w:r>
    </w:p>
    <w:p w:rsidR="00467A0A" w:rsidRPr="00D246FF" w:rsidRDefault="003D071A">
      <w:pPr>
        <w:spacing w:line="520" w:lineRule="exact"/>
        <w:ind w:left="560"/>
        <w:rPr>
          <w:rFonts w:ascii="宋体"/>
          <w:sz w:val="28"/>
          <w:szCs w:val="28"/>
        </w:rPr>
      </w:pPr>
      <w:r w:rsidRPr="00D246FF">
        <w:rPr>
          <w:rFonts w:ascii="宋体" w:hint="eastAsia"/>
          <w:sz w:val="28"/>
          <w:szCs w:val="28"/>
        </w:rPr>
        <w:t>5.2.2投标人的工程施工资质证书副本复印件或含二维码的网络打印证件；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5.2.3投标人的建筑施工企业安全生产许可证复印件或含二维码的网络打印证件；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5.2.4</w:t>
      </w:r>
      <w:r w:rsidRPr="00D246FF">
        <w:rPr>
          <w:rFonts w:ascii="宋体"/>
          <w:sz w:val="28"/>
          <w:szCs w:val="28"/>
        </w:rPr>
        <w:t>投标人基本账户</w:t>
      </w:r>
      <w:r w:rsidRPr="00D246FF">
        <w:rPr>
          <w:rFonts w:ascii="宋体" w:hint="eastAsia"/>
          <w:sz w:val="28"/>
          <w:szCs w:val="28"/>
        </w:rPr>
        <w:t>开户银行出具的《基本账户信息》复印件或</w:t>
      </w:r>
      <w:r w:rsidRPr="00D246FF">
        <w:rPr>
          <w:rFonts w:ascii="宋体"/>
          <w:sz w:val="28"/>
          <w:szCs w:val="28"/>
        </w:rPr>
        <w:t>基本账户开</w:t>
      </w:r>
      <w:r w:rsidRPr="00D246FF">
        <w:rPr>
          <w:rFonts w:ascii="宋体"/>
          <w:sz w:val="28"/>
          <w:szCs w:val="28"/>
        </w:rPr>
        <w:lastRenderedPageBreak/>
        <w:t>户许可证复印件（如果基本账户账号变更，还必须提供开户行出具的有效账号变更证明）</w:t>
      </w:r>
      <w:r w:rsidRPr="00D246FF">
        <w:rPr>
          <w:rFonts w:ascii="宋体" w:hint="eastAsia"/>
          <w:sz w:val="28"/>
          <w:szCs w:val="28"/>
        </w:rPr>
        <w:t>；</w:t>
      </w:r>
    </w:p>
    <w:p w:rsidR="00467A0A" w:rsidRPr="00D246FF" w:rsidRDefault="003D071A">
      <w:pPr>
        <w:spacing w:line="520" w:lineRule="exact"/>
        <w:ind w:firstLineChars="200" w:firstLine="560"/>
        <w:rPr>
          <w:rFonts w:ascii="宋体"/>
          <w:b/>
          <w:bCs/>
          <w:sz w:val="28"/>
          <w:szCs w:val="28"/>
        </w:rPr>
      </w:pPr>
      <w:r w:rsidRPr="00D246FF">
        <w:rPr>
          <w:rFonts w:ascii="宋体" w:hint="eastAsia"/>
          <w:sz w:val="28"/>
          <w:szCs w:val="28"/>
        </w:rPr>
        <w:t>5.2.5投标人经</w:t>
      </w:r>
      <w:r w:rsidRPr="00D246FF">
        <w:rPr>
          <w:rFonts w:ascii="宋体"/>
          <w:sz w:val="28"/>
          <w:szCs w:val="28"/>
        </w:rPr>
        <w:t>基本账户</w:t>
      </w:r>
      <w:r w:rsidRPr="00D246FF">
        <w:rPr>
          <w:rFonts w:ascii="宋体" w:hint="eastAsia"/>
          <w:sz w:val="28"/>
          <w:szCs w:val="28"/>
        </w:rPr>
        <w:t>汇出的</w:t>
      </w:r>
      <w:r w:rsidRPr="00D246FF">
        <w:rPr>
          <w:rFonts w:ascii="宋体"/>
          <w:sz w:val="28"/>
          <w:szCs w:val="28"/>
        </w:rPr>
        <w:t>投标保证金</w:t>
      </w:r>
      <w:r w:rsidRPr="00D246FF">
        <w:rPr>
          <w:rFonts w:ascii="宋体" w:hint="eastAsia"/>
          <w:sz w:val="28"/>
          <w:szCs w:val="28"/>
        </w:rPr>
        <w:t>银行</w:t>
      </w:r>
      <w:r w:rsidRPr="00D246FF">
        <w:rPr>
          <w:rFonts w:ascii="宋体"/>
          <w:sz w:val="28"/>
          <w:szCs w:val="28"/>
        </w:rPr>
        <w:t>汇款凭证复印件</w:t>
      </w:r>
      <w:r w:rsidRPr="00D246FF">
        <w:rPr>
          <w:rFonts w:ascii="宋体" w:hint="eastAsia"/>
          <w:sz w:val="28"/>
          <w:szCs w:val="28"/>
        </w:rPr>
        <w:t>或</w:t>
      </w:r>
      <w:r w:rsidRPr="00D246FF">
        <w:rPr>
          <w:rFonts w:ascii="宋体"/>
          <w:sz w:val="28"/>
          <w:szCs w:val="28"/>
        </w:rPr>
        <w:t>投标保证金</w:t>
      </w:r>
      <w:r w:rsidRPr="00D246FF">
        <w:rPr>
          <w:rFonts w:ascii="宋体" w:hint="eastAsia"/>
          <w:sz w:val="28"/>
          <w:szCs w:val="28"/>
        </w:rPr>
        <w:t>（银行保函）原件</w:t>
      </w:r>
      <w:r w:rsidRPr="00D246FF">
        <w:rPr>
          <w:rFonts w:ascii="宋体"/>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5.2.6拟派项目负责人注册证书复印件或含二维码的网络打印证件及身份证复印件；</w:t>
      </w:r>
    </w:p>
    <w:p w:rsidR="00467A0A" w:rsidRPr="00D246FF" w:rsidRDefault="003D071A">
      <w:pPr>
        <w:spacing w:line="520" w:lineRule="exact"/>
        <w:ind w:firstLineChars="200" w:firstLine="560"/>
        <w:rPr>
          <w:sz w:val="28"/>
          <w:szCs w:val="28"/>
        </w:rPr>
      </w:pPr>
      <w:r w:rsidRPr="00D246FF">
        <w:rPr>
          <w:rFonts w:ascii="宋体" w:hint="eastAsia"/>
          <w:sz w:val="28"/>
          <w:szCs w:val="28"/>
        </w:rPr>
        <w:t>5.2.7</w:t>
      </w:r>
      <w:r w:rsidRPr="00D246FF">
        <w:rPr>
          <w:rFonts w:ascii="宋体"/>
          <w:sz w:val="28"/>
          <w:szCs w:val="28"/>
        </w:rPr>
        <w:t>拟派项目负责人的建筑施工企业项目负责人安全生产考核合格证书复印件或广东省建筑施工企业管理人员安全生产考核信息系统打印的证书</w:t>
      </w:r>
      <w:r w:rsidRPr="00D246FF">
        <w:rPr>
          <w:rFonts w:ascii="宋体" w:hint="eastAsia"/>
          <w:sz w:val="28"/>
          <w:szCs w:val="28"/>
        </w:rPr>
        <w:t>含二维码的网络打印证件；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w:t>
      </w:r>
      <w:r w:rsidRPr="00D246FF">
        <w:rPr>
          <w:rFonts w:ascii="宋体"/>
          <w:sz w:val="28"/>
          <w:szCs w:val="28"/>
        </w:rPr>
        <w:t xml:space="preserve">.2.8 </w:t>
      </w:r>
      <w:r w:rsidR="006C4A37" w:rsidRPr="00D246FF">
        <w:rPr>
          <w:rFonts w:ascii="华文行楷" w:eastAsia="华文行楷" w:hint="eastAsia"/>
          <w:sz w:val="28"/>
          <w:szCs w:val="28"/>
          <w:u w:val="single"/>
        </w:rPr>
        <w:t>在“信用中国”网站（http://www.creditchina.gov.cn/)中未被列入失信被执行人名单的网页打印页，在国家企业信用信息公示系统（www.gsxt.gov.cn）中未被列入严重违法失信企业名单的网页打印页（查询时间为本项目公告发布之日起查询结果有效）；</w:t>
      </w:r>
    </w:p>
    <w:p w:rsidR="00467A0A" w:rsidRPr="00D246FF" w:rsidRDefault="003D071A">
      <w:pPr>
        <w:spacing w:line="520" w:lineRule="exact"/>
        <w:ind w:leftChars="267" w:left="561" w:firstLineChars="50" w:firstLine="140"/>
        <w:rPr>
          <w:rFonts w:ascii="宋体"/>
          <w:sz w:val="28"/>
          <w:szCs w:val="28"/>
        </w:rPr>
      </w:pPr>
      <w:r w:rsidRPr="00D246FF">
        <w:rPr>
          <w:rFonts w:ascii="宋体" w:hint="eastAsia"/>
          <w:sz w:val="28"/>
          <w:szCs w:val="28"/>
        </w:rPr>
        <w:t>5.2.9投标格式</w:t>
      </w:r>
    </w:p>
    <w:p w:rsidR="00467A0A" w:rsidRPr="00D246FF" w:rsidRDefault="003D071A">
      <w:pPr>
        <w:spacing w:line="520" w:lineRule="exact"/>
        <w:ind w:left="560"/>
        <w:rPr>
          <w:rFonts w:ascii="宋体"/>
          <w:sz w:val="28"/>
          <w:szCs w:val="28"/>
        </w:rPr>
      </w:pPr>
      <w:r w:rsidRPr="00D246FF">
        <w:rPr>
          <w:rFonts w:ascii="宋体" w:hint="eastAsia"/>
          <w:sz w:val="28"/>
          <w:szCs w:val="28"/>
        </w:rPr>
        <w:t>（1）投标报价书原件（投标格式一）；</w:t>
      </w:r>
    </w:p>
    <w:p w:rsidR="00467A0A" w:rsidRPr="00D246FF" w:rsidRDefault="003D071A">
      <w:pPr>
        <w:spacing w:line="520" w:lineRule="exact"/>
        <w:ind w:left="560"/>
        <w:rPr>
          <w:rFonts w:ascii="宋体"/>
          <w:sz w:val="28"/>
          <w:szCs w:val="28"/>
        </w:rPr>
      </w:pPr>
      <w:r w:rsidRPr="00D246FF">
        <w:rPr>
          <w:rFonts w:ascii="宋体" w:hint="eastAsia"/>
          <w:sz w:val="28"/>
          <w:szCs w:val="28"/>
        </w:rPr>
        <w:t>（2）派驻本项目人员数量表原件（投标格式二）；</w:t>
      </w:r>
    </w:p>
    <w:p w:rsidR="00467A0A" w:rsidRPr="00D246FF" w:rsidRDefault="003D071A">
      <w:pPr>
        <w:spacing w:line="520" w:lineRule="exact"/>
        <w:ind w:left="560"/>
        <w:rPr>
          <w:rFonts w:ascii="宋体"/>
          <w:sz w:val="28"/>
          <w:szCs w:val="28"/>
        </w:rPr>
      </w:pPr>
      <w:r w:rsidRPr="00D246FF">
        <w:rPr>
          <w:rFonts w:ascii="宋体" w:hint="eastAsia"/>
          <w:sz w:val="28"/>
          <w:szCs w:val="28"/>
        </w:rPr>
        <w:t>（3）对本项目资金使用及保证不拖欠分包单位工程款和农民工工资的承诺书原件（投标格式三）；</w:t>
      </w:r>
    </w:p>
    <w:p w:rsidR="00467A0A" w:rsidRPr="00D246FF" w:rsidRDefault="003D071A">
      <w:pPr>
        <w:spacing w:line="520" w:lineRule="exact"/>
        <w:ind w:left="560"/>
        <w:rPr>
          <w:rFonts w:ascii="宋体"/>
          <w:sz w:val="28"/>
          <w:szCs w:val="28"/>
        </w:rPr>
      </w:pPr>
      <w:r w:rsidRPr="00D246FF">
        <w:rPr>
          <w:rFonts w:ascii="宋体" w:hint="eastAsia"/>
          <w:sz w:val="28"/>
          <w:szCs w:val="28"/>
        </w:rPr>
        <w:t>（4）所有工程量的报价清单（封面按投标格式四、五）；</w:t>
      </w:r>
    </w:p>
    <w:p w:rsidR="00467A0A" w:rsidRPr="00D246FF" w:rsidRDefault="003D071A">
      <w:pPr>
        <w:spacing w:line="520" w:lineRule="exact"/>
        <w:ind w:left="560"/>
        <w:rPr>
          <w:rFonts w:ascii="宋体"/>
          <w:sz w:val="28"/>
          <w:szCs w:val="28"/>
        </w:rPr>
      </w:pPr>
      <w:r w:rsidRPr="00D246FF">
        <w:rPr>
          <w:rFonts w:ascii="宋体" w:hint="eastAsia"/>
          <w:sz w:val="28"/>
          <w:szCs w:val="28"/>
        </w:rPr>
        <w:t>（5）投标保证金银行保函（投标格式六）；</w:t>
      </w:r>
    </w:p>
    <w:p w:rsidR="00467A0A" w:rsidRPr="00D246FF" w:rsidRDefault="003D071A">
      <w:pPr>
        <w:spacing w:line="520" w:lineRule="exact"/>
        <w:ind w:firstLineChars="200" w:firstLine="560"/>
        <w:rPr>
          <w:rFonts w:ascii="华文行楷" w:eastAsia="华文行楷"/>
          <w:sz w:val="28"/>
          <w:szCs w:val="28"/>
          <w:u w:val="single"/>
        </w:rPr>
      </w:pPr>
      <w:r w:rsidRPr="00D246FF">
        <w:rPr>
          <w:rFonts w:ascii="华文行楷" w:eastAsia="华文行楷" w:hint="eastAsia"/>
          <w:sz w:val="28"/>
          <w:szCs w:val="28"/>
          <w:u w:val="single"/>
        </w:rPr>
        <w:t>（6）投标人认为需要提供的其他资料。</w:t>
      </w:r>
    </w:p>
    <w:p w:rsidR="00467A0A" w:rsidRPr="00D246FF" w:rsidRDefault="003D071A">
      <w:pPr>
        <w:spacing w:line="520" w:lineRule="exact"/>
        <w:ind w:firstLineChars="200" w:firstLine="562"/>
        <w:rPr>
          <w:rFonts w:ascii="宋体"/>
          <w:sz w:val="28"/>
          <w:szCs w:val="28"/>
        </w:rPr>
      </w:pPr>
      <w:r w:rsidRPr="00D246FF">
        <w:rPr>
          <w:rFonts w:ascii="宋体" w:hint="eastAsia"/>
          <w:b/>
          <w:bCs/>
          <w:sz w:val="28"/>
          <w:szCs w:val="28"/>
        </w:rPr>
        <w:t>本项目只需提交纸质版投标文件，不需制作成电子版投标文件和CA证书加密。</w:t>
      </w:r>
      <w:r w:rsidRPr="00D246FF">
        <w:rPr>
          <w:rFonts w:ascii="宋体" w:hint="eastAsia"/>
          <w:sz w:val="28"/>
          <w:szCs w:val="28"/>
        </w:rPr>
        <w:t>但需将投标文件5.2.1至5.2.9的内容签字盖章后按顺序进行扫描，扫描的内容要求清晰可辨，并以PDF格式刻录入</w:t>
      </w:r>
      <w:r w:rsidRPr="00D246FF">
        <w:rPr>
          <w:rFonts w:ascii="华文行楷" w:eastAsia="华文行楷" w:hAnsi="华文行楷" w:cs="华文行楷" w:hint="eastAsia"/>
          <w:sz w:val="28"/>
          <w:szCs w:val="28"/>
        </w:rPr>
        <w:t>U盘</w:t>
      </w:r>
      <w:r w:rsidRPr="00D246FF">
        <w:rPr>
          <w:rFonts w:ascii="宋体" w:hint="eastAsia"/>
          <w:sz w:val="28"/>
          <w:szCs w:val="28"/>
        </w:rPr>
        <w:t>，该</w:t>
      </w:r>
      <w:r w:rsidRPr="00D246FF">
        <w:rPr>
          <w:rFonts w:ascii="华文行楷" w:eastAsia="华文行楷" w:hAnsi="华文行楷" w:cs="华文行楷" w:hint="eastAsia"/>
          <w:sz w:val="28"/>
          <w:szCs w:val="28"/>
        </w:rPr>
        <w:t>U盘</w:t>
      </w:r>
      <w:r w:rsidRPr="00D246FF">
        <w:rPr>
          <w:rFonts w:ascii="宋体" w:hint="eastAsia"/>
          <w:sz w:val="28"/>
          <w:szCs w:val="28"/>
        </w:rPr>
        <w:t>作为投标文件的重要组成部分，并与纸质文件一起用密封袋密封包装，投标截止前提交。</w:t>
      </w:r>
    </w:p>
    <w:p w:rsidR="00467A0A" w:rsidRPr="00D246FF" w:rsidRDefault="003D071A">
      <w:pPr>
        <w:spacing w:line="520" w:lineRule="exact"/>
        <w:ind w:firstLineChars="200" w:firstLine="562"/>
        <w:rPr>
          <w:rFonts w:ascii="宋体"/>
          <w:b/>
          <w:bCs/>
          <w:sz w:val="28"/>
          <w:szCs w:val="28"/>
        </w:rPr>
      </w:pPr>
      <w:r w:rsidRPr="00D246FF">
        <w:rPr>
          <w:rFonts w:ascii="宋体" w:hint="eastAsia"/>
          <w:b/>
          <w:bCs/>
          <w:sz w:val="28"/>
          <w:szCs w:val="28"/>
        </w:rPr>
        <w:t>5.3投标人在递交投标文件的同时必须单独提交以下资料（不需密封）：</w:t>
      </w:r>
    </w:p>
    <w:p w:rsidR="00467A0A" w:rsidRPr="00D246FF" w:rsidRDefault="003D071A">
      <w:pPr>
        <w:spacing w:line="520" w:lineRule="exact"/>
        <w:ind w:firstLineChars="200" w:firstLine="560"/>
        <w:rPr>
          <w:rFonts w:ascii="宋体"/>
          <w:strike/>
          <w:sz w:val="28"/>
          <w:szCs w:val="28"/>
        </w:rPr>
      </w:pPr>
      <w:r w:rsidRPr="00D246FF">
        <w:rPr>
          <w:rFonts w:ascii="宋体" w:hint="eastAsia"/>
          <w:sz w:val="28"/>
          <w:szCs w:val="28"/>
        </w:rPr>
        <w:lastRenderedPageBreak/>
        <w:t>5.3.1法定代表人有效证明书原件、</w:t>
      </w:r>
      <w:r w:rsidRPr="00D246FF">
        <w:rPr>
          <w:rFonts w:ascii="华文行楷" w:eastAsia="华文行楷" w:hAnsi="华文行楷" w:cs="华文行楷" w:hint="eastAsia"/>
          <w:sz w:val="28"/>
          <w:szCs w:val="28"/>
          <w:u w:val="single"/>
        </w:rPr>
        <w:t>法定代表人身份证复印件</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5.3.2被委托人有效授权书原件、</w:t>
      </w:r>
      <w:r w:rsidRPr="00D246FF">
        <w:rPr>
          <w:rFonts w:ascii="华文行楷" w:eastAsia="华文行楷" w:hAnsi="华文行楷" w:cs="华文行楷" w:hint="eastAsia"/>
          <w:sz w:val="28"/>
          <w:szCs w:val="28"/>
          <w:u w:val="single"/>
        </w:rPr>
        <w:t>被委托人身份证复印件</w:t>
      </w:r>
      <w:r w:rsidRPr="00D246FF">
        <w:rPr>
          <w:rFonts w:ascii="宋体" w:hint="eastAsia"/>
          <w:sz w:val="28"/>
          <w:szCs w:val="28"/>
        </w:rPr>
        <w:t>（法定代表人亲自参加的不需提供）；如授权委托人出席开标会还需提交本人在投标单位缴纳社保的证明原件(注：</w:t>
      </w:r>
      <w:r w:rsidRPr="00D246FF">
        <w:rPr>
          <w:rFonts w:ascii="宋体" w:hint="eastAsia"/>
          <w:sz w:val="28"/>
          <w:szCs w:val="28"/>
          <w:u w:val="single"/>
        </w:rPr>
        <w:t xml:space="preserve"> </w:t>
      </w:r>
      <w:r w:rsidRPr="00D246FF">
        <w:rPr>
          <w:rFonts w:ascii="华文行楷" w:eastAsia="华文行楷" w:hAnsi="华文行楷" w:cs="华文行楷" w:hint="eastAsia"/>
          <w:sz w:val="28"/>
          <w:szCs w:val="28"/>
          <w:u w:val="single"/>
        </w:rPr>
        <w:t>2021</w:t>
      </w:r>
      <w:r w:rsidRPr="00D246FF">
        <w:rPr>
          <w:rFonts w:ascii="宋体" w:hint="eastAsia"/>
          <w:sz w:val="28"/>
          <w:szCs w:val="28"/>
          <w:u w:val="single"/>
        </w:rPr>
        <w:t xml:space="preserve"> </w:t>
      </w:r>
      <w:r w:rsidRPr="00D246FF">
        <w:rPr>
          <w:rFonts w:ascii="宋体" w:hint="eastAsia"/>
          <w:sz w:val="28"/>
          <w:szCs w:val="28"/>
        </w:rPr>
        <w:t>年</w:t>
      </w:r>
      <w:r w:rsidR="002F52DC" w:rsidRPr="00D246FF">
        <w:rPr>
          <w:rFonts w:ascii="华文行楷" w:eastAsia="华文行楷"/>
          <w:sz w:val="28"/>
          <w:szCs w:val="28"/>
          <w:u w:val="single"/>
        </w:rPr>
        <w:t xml:space="preserve"> </w:t>
      </w:r>
      <w:r w:rsidR="004C7D8C" w:rsidRPr="00D246FF">
        <w:rPr>
          <w:rFonts w:ascii="华文行楷" w:eastAsia="华文行楷"/>
          <w:sz w:val="28"/>
          <w:szCs w:val="28"/>
          <w:u w:val="single"/>
        </w:rPr>
        <w:t>8</w:t>
      </w:r>
      <w:r w:rsidR="002F52DC" w:rsidRPr="00D246FF">
        <w:rPr>
          <w:rFonts w:ascii="华文行楷" w:eastAsia="华文行楷" w:hint="eastAsia"/>
          <w:sz w:val="28"/>
          <w:szCs w:val="28"/>
          <w:u w:val="single"/>
        </w:rPr>
        <w:t>、</w:t>
      </w:r>
      <w:r w:rsidR="004C7D8C" w:rsidRPr="00D246FF">
        <w:rPr>
          <w:rFonts w:ascii="华文行楷" w:eastAsia="华文行楷"/>
          <w:sz w:val="28"/>
          <w:szCs w:val="28"/>
          <w:u w:val="single"/>
        </w:rPr>
        <w:t>9</w:t>
      </w:r>
      <w:r w:rsidR="002F52DC" w:rsidRPr="00D246FF">
        <w:rPr>
          <w:rFonts w:ascii="华文行楷" w:eastAsia="华文行楷" w:hint="eastAsia"/>
          <w:sz w:val="28"/>
          <w:szCs w:val="28"/>
          <w:u w:val="single"/>
        </w:rPr>
        <w:t>、</w:t>
      </w:r>
      <w:r w:rsidR="004C7D8C" w:rsidRPr="00D246FF">
        <w:rPr>
          <w:rFonts w:ascii="华文行楷" w:eastAsia="华文行楷"/>
          <w:sz w:val="28"/>
          <w:szCs w:val="28"/>
          <w:u w:val="single"/>
        </w:rPr>
        <w:t>10</w:t>
      </w:r>
      <w:r w:rsidR="009D42A0" w:rsidRPr="00D246FF">
        <w:rPr>
          <w:rFonts w:ascii="华文行楷" w:eastAsia="华文行楷"/>
          <w:sz w:val="28"/>
          <w:szCs w:val="28"/>
          <w:u w:val="single"/>
        </w:rPr>
        <w:t xml:space="preserve"> </w:t>
      </w:r>
      <w:r w:rsidRPr="00D246FF">
        <w:rPr>
          <w:rFonts w:ascii="宋体" w:hint="eastAsia"/>
          <w:sz w:val="28"/>
          <w:szCs w:val="28"/>
        </w:rPr>
        <w:t>月任意一个月的缴费凭证)，该证明文件需加盖当地社保局或税务局印章。如达到法定退休年龄,无法提供该社保证明的，须提供本人与投标单位劳动关系证明。</w:t>
      </w:r>
    </w:p>
    <w:p w:rsidR="002F52DC" w:rsidRPr="00D246FF" w:rsidRDefault="002F52DC" w:rsidP="002F52DC">
      <w:pPr>
        <w:spacing w:line="520" w:lineRule="exact"/>
        <w:ind w:firstLineChars="195" w:firstLine="548"/>
        <w:rPr>
          <w:rFonts w:ascii="宋体"/>
          <w:b/>
          <w:bCs/>
          <w:sz w:val="28"/>
          <w:szCs w:val="28"/>
        </w:rPr>
      </w:pPr>
      <w:r w:rsidRPr="00D246FF">
        <w:rPr>
          <w:rFonts w:ascii="宋体" w:hint="eastAsia"/>
          <w:b/>
          <w:bCs/>
          <w:sz w:val="28"/>
          <w:szCs w:val="28"/>
        </w:rPr>
        <w:t>5.4 投标资料原件核对</w:t>
      </w:r>
    </w:p>
    <w:p w:rsidR="002F52DC" w:rsidRPr="00D246FF" w:rsidRDefault="002F52DC" w:rsidP="002F52DC">
      <w:pPr>
        <w:spacing w:line="520" w:lineRule="exact"/>
        <w:ind w:firstLineChars="200" w:firstLine="562"/>
        <w:rPr>
          <w:rFonts w:ascii="宋体"/>
          <w:b/>
          <w:bCs/>
          <w:sz w:val="28"/>
          <w:szCs w:val="28"/>
        </w:rPr>
      </w:pPr>
      <w:r w:rsidRPr="00D246FF">
        <w:rPr>
          <w:rFonts w:ascii="宋体" w:hint="eastAsia"/>
          <w:b/>
          <w:bCs/>
          <w:sz w:val="28"/>
          <w:szCs w:val="28"/>
        </w:rPr>
        <w:t>投标人在开标时无须提供原件进行核对。</w:t>
      </w:r>
    </w:p>
    <w:p w:rsidR="00467A0A" w:rsidRPr="00D246FF" w:rsidRDefault="003D071A">
      <w:pPr>
        <w:spacing w:line="520" w:lineRule="exact"/>
        <w:ind w:firstLineChars="200" w:firstLine="562"/>
        <w:rPr>
          <w:rFonts w:ascii="宋体"/>
          <w:b/>
          <w:bCs/>
          <w:sz w:val="28"/>
          <w:szCs w:val="28"/>
        </w:rPr>
      </w:pPr>
      <w:r w:rsidRPr="00D246FF">
        <w:rPr>
          <w:rFonts w:ascii="宋体" w:hint="eastAsia"/>
          <w:b/>
          <w:bCs/>
          <w:sz w:val="28"/>
          <w:szCs w:val="28"/>
        </w:rPr>
        <w:t>5.5投标有效期</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5.5.1投标文件在本须知规定投标截止日期起，在</w:t>
      </w:r>
      <w:r w:rsidRPr="00D246FF">
        <w:rPr>
          <w:rFonts w:ascii="华文行楷" w:eastAsia="华文行楷"/>
          <w:sz w:val="28"/>
          <w:szCs w:val="28"/>
          <w:u w:val="single"/>
        </w:rPr>
        <w:t>90</w:t>
      </w:r>
      <w:r w:rsidRPr="00D246FF">
        <w:rPr>
          <w:rFonts w:ascii="宋体" w:hint="eastAsia"/>
          <w:sz w:val="28"/>
          <w:szCs w:val="28"/>
        </w:rPr>
        <w:t>个日历天内所有投标文件均保持有效。</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5.5.2在原定投标有效期满之前，如出现特殊情况，招标人可以书面形式向所有投标人提出延长投标有效期的要求。投标人应以书面形式予以答复，投标人可以拒绝这种要求而不被没收投标保证金。同意延期的投标人，不需要也不允许修改他的投标文件，但需要相应地延长投标保证金的有效期。</w:t>
      </w:r>
    </w:p>
    <w:p w:rsidR="00467A0A" w:rsidRPr="00D246FF" w:rsidRDefault="003D071A" w:rsidP="00207A86">
      <w:pPr>
        <w:pStyle w:val="90"/>
        <w:spacing w:line="520" w:lineRule="exact"/>
        <w:ind w:leftChars="0" w:left="0" w:firstLineChars="200" w:firstLine="560"/>
        <w:rPr>
          <w:rFonts w:ascii="宋体"/>
          <w:iCs/>
          <w:sz w:val="28"/>
          <w:szCs w:val="28"/>
        </w:rPr>
      </w:pPr>
      <w:r w:rsidRPr="00D246FF">
        <w:rPr>
          <w:rFonts w:ascii="宋体" w:hint="eastAsia"/>
          <w:iCs/>
          <w:sz w:val="28"/>
          <w:szCs w:val="28"/>
        </w:rPr>
        <w:t>5.6投标保证金</w:t>
      </w:r>
    </w:p>
    <w:p w:rsidR="00467A0A" w:rsidRPr="00D246FF" w:rsidRDefault="003D071A">
      <w:pPr>
        <w:spacing w:line="520" w:lineRule="exact"/>
        <w:ind w:firstLineChars="200" w:firstLine="560"/>
        <w:rPr>
          <w:rFonts w:ascii="宋体"/>
          <w:iCs/>
          <w:sz w:val="28"/>
          <w:szCs w:val="28"/>
        </w:rPr>
      </w:pPr>
      <w:r w:rsidRPr="00D246FF">
        <w:rPr>
          <w:rFonts w:ascii="宋体" w:hint="eastAsia"/>
          <w:iCs/>
          <w:sz w:val="28"/>
          <w:szCs w:val="28"/>
        </w:rPr>
        <w:t>5.6.1</w:t>
      </w:r>
      <w:r w:rsidR="006B3D97" w:rsidRPr="00D246FF">
        <w:rPr>
          <w:rFonts w:ascii="宋体" w:hint="eastAsia"/>
          <w:iCs/>
          <w:sz w:val="28"/>
          <w:szCs w:val="28"/>
        </w:rPr>
        <w:t>本项目</w:t>
      </w:r>
      <w:r w:rsidR="006B3D97" w:rsidRPr="00D246FF">
        <w:rPr>
          <w:rFonts w:ascii="宋体"/>
          <w:iCs/>
          <w:sz w:val="28"/>
          <w:szCs w:val="28"/>
        </w:rPr>
        <w:t>投标人应提供</w:t>
      </w:r>
      <w:r w:rsidR="00D1073E" w:rsidRPr="00D246FF">
        <w:rPr>
          <w:rFonts w:ascii="华文行楷" w:eastAsia="华文行楷" w:hAnsi="宋体" w:cs="仿宋" w:hint="eastAsia"/>
          <w:sz w:val="28"/>
          <w:szCs w:val="28"/>
          <w:u w:val="single"/>
        </w:rPr>
        <w:t>40</w:t>
      </w:r>
      <w:r w:rsidRPr="00D246FF">
        <w:rPr>
          <w:rFonts w:ascii="华文行楷" w:eastAsia="华文行楷" w:hAnsi="宋体" w:cs="仿宋" w:hint="eastAsia"/>
          <w:sz w:val="28"/>
          <w:szCs w:val="28"/>
          <w:u w:val="single"/>
        </w:rPr>
        <w:t>万元</w:t>
      </w:r>
      <w:r w:rsidRPr="00D246FF">
        <w:rPr>
          <w:rFonts w:ascii="宋体"/>
          <w:iCs/>
          <w:sz w:val="28"/>
          <w:szCs w:val="28"/>
        </w:rPr>
        <w:t>人民币金额的投标保证金</w:t>
      </w:r>
      <w:r w:rsidRPr="00D246FF">
        <w:rPr>
          <w:rFonts w:ascii="宋体" w:hint="eastAsia"/>
          <w:iCs/>
          <w:sz w:val="28"/>
          <w:szCs w:val="28"/>
        </w:rPr>
        <w:t>，必须在投标保证金截止时间前缴交，采用现金汇款或者银行保函的方式缴交均可。</w:t>
      </w:r>
    </w:p>
    <w:p w:rsidR="00467A0A" w:rsidRPr="00D246FF" w:rsidRDefault="003D071A">
      <w:pPr>
        <w:spacing w:line="520" w:lineRule="exact"/>
        <w:ind w:firstLineChars="200" w:firstLine="560"/>
        <w:rPr>
          <w:rFonts w:ascii="华文行楷" w:eastAsia="华文行楷" w:hAnsi="宋体" w:cs="仿宋"/>
          <w:sz w:val="28"/>
          <w:szCs w:val="28"/>
          <w:u w:val="single"/>
        </w:rPr>
      </w:pPr>
      <w:r w:rsidRPr="00D246FF">
        <w:rPr>
          <w:rFonts w:ascii="宋体" w:hAnsi="等线" w:hint="eastAsia"/>
          <w:iCs/>
          <w:sz w:val="28"/>
          <w:szCs w:val="28"/>
        </w:rPr>
        <w:t>①现金汇款：</w:t>
      </w:r>
      <w:r w:rsidR="002F52DC" w:rsidRPr="00D246FF">
        <w:rPr>
          <w:rFonts w:ascii="华文行楷" w:eastAsia="华文行楷" w:hAnsi="宋体" w:cs="仿宋" w:hint="eastAsia"/>
          <w:sz w:val="28"/>
          <w:szCs w:val="28"/>
          <w:u w:val="single"/>
        </w:rPr>
        <w:t>投标保证金由投标人基本帐户汇到广州公共资源交易中心专用帐户，开户名：广州公共资源交易中心，开户银行：建行天润路支行，账号为：44001583404059333333，该保证金必须在投标文件递交截止时间前汇到广州公共资源交易中心专用帐户，并登陆广州公共资源交易中心数字交易平台转投至本项目，具体操作要求详见广州公共资源交易中心首页&gt;服务指南&gt;办事指引&gt;财务相关栏“关于投标项目保证金操作指引的说明”，其他有关递交事宜，请自行咨询交易中心：28866000-4-0。凡没有根据本须知的规定提交投标保证金的投标，视为实质性不响应招标文件而被拒绝。（注：投标保证金逾期到账或未汇入指定</w:t>
      </w:r>
      <w:r w:rsidR="002F52DC" w:rsidRPr="00D246FF">
        <w:rPr>
          <w:rFonts w:ascii="华文行楷" w:eastAsia="华文行楷" w:hAnsi="宋体" w:cs="仿宋" w:hint="eastAsia"/>
          <w:sz w:val="28"/>
          <w:szCs w:val="28"/>
          <w:u w:val="single"/>
        </w:rPr>
        <w:lastRenderedPageBreak/>
        <w:t>账户的或未在广州公共资源交易中心数字交易平台转投到本项目的或银行保函未按要求送达的，按未递交保证金处理。）。</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②银行保函：必须由</w:t>
      </w:r>
      <w:r w:rsidRPr="00D246FF">
        <w:rPr>
          <w:rFonts w:ascii="宋体"/>
          <w:sz w:val="28"/>
          <w:szCs w:val="28"/>
        </w:rPr>
        <w:t>投标人</w:t>
      </w:r>
      <w:r w:rsidRPr="00D246FF">
        <w:rPr>
          <w:rFonts w:ascii="宋体" w:hint="eastAsia"/>
          <w:sz w:val="28"/>
          <w:szCs w:val="28"/>
        </w:rPr>
        <w:t>的基本账户银行出具，样式见“投标格式六”。</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5.6.2未中标投标人的投标保证金将在发出中标通知书5个工作日内返还。</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5.6.3中标人的投标保证金，在按要求提供履约保证金并签署合同后5个工作日内予以退还。</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5.6.4如投标人出现下列情况之一的，其投标保证金不予退还：</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①投标人在投标有效期内撤回其投标文件；</w:t>
      </w:r>
    </w:p>
    <w:p w:rsidR="00467A0A" w:rsidRPr="00D246FF" w:rsidRDefault="003D071A">
      <w:pPr>
        <w:spacing w:line="520" w:lineRule="exact"/>
        <w:ind w:firstLineChars="150" w:firstLine="420"/>
        <w:rPr>
          <w:rFonts w:ascii="宋体"/>
          <w:sz w:val="28"/>
          <w:szCs w:val="28"/>
        </w:rPr>
      </w:pPr>
      <w:r w:rsidRPr="00D246FF">
        <w:rPr>
          <w:rFonts w:ascii="宋体" w:hint="eastAsia"/>
          <w:sz w:val="28"/>
          <w:szCs w:val="28"/>
        </w:rPr>
        <w:t xml:space="preserve"> ②投标人在投标过程中有违反招标投标法律法规行为的； </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③中标人放弃中标资格；</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④中标人未能在规定期限内按招标文件要求提交履约保证金或签署施工合同。</w:t>
      </w:r>
    </w:p>
    <w:p w:rsidR="00467A0A" w:rsidRPr="00D246FF" w:rsidRDefault="00467A0A">
      <w:pPr>
        <w:pStyle w:val="90"/>
        <w:spacing w:line="520" w:lineRule="exact"/>
        <w:ind w:firstLineChars="200" w:firstLine="560"/>
        <w:rPr>
          <w:rFonts w:ascii="宋体"/>
          <w:sz w:val="28"/>
          <w:szCs w:val="28"/>
        </w:rPr>
      </w:pP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5.7履约保证金</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5.7.1为了保证本工程施工的顺利进行，招标人保证按合同规定拔付工程进度款同时投标人必须提供</w:t>
      </w:r>
      <w:r w:rsidRPr="00D246FF">
        <w:rPr>
          <w:rFonts w:ascii="华文行楷" w:eastAsia="华文行楷" w:hint="eastAsia"/>
          <w:sz w:val="28"/>
          <w:szCs w:val="28"/>
          <w:u w:val="single"/>
        </w:rPr>
        <w:t>中标价×</w:t>
      </w:r>
      <w:r w:rsidR="002F52DC" w:rsidRPr="00D246FF">
        <w:rPr>
          <w:rFonts w:ascii="华文行楷" w:eastAsia="华文行楷"/>
          <w:sz w:val="28"/>
          <w:szCs w:val="28"/>
          <w:u w:val="single"/>
        </w:rPr>
        <w:t>10</w:t>
      </w:r>
      <w:r w:rsidRPr="00D246FF">
        <w:rPr>
          <w:rFonts w:ascii="华文行楷" w:eastAsia="华文行楷" w:hint="eastAsia"/>
          <w:sz w:val="28"/>
          <w:szCs w:val="28"/>
          <w:u w:val="single"/>
        </w:rPr>
        <w:t>％</w:t>
      </w:r>
      <w:r w:rsidRPr="00D246FF">
        <w:rPr>
          <w:rFonts w:ascii="宋体" w:hint="eastAsia"/>
          <w:sz w:val="28"/>
          <w:szCs w:val="28"/>
        </w:rPr>
        <w:t>元人民币履约保证金。</w:t>
      </w:r>
    </w:p>
    <w:p w:rsidR="00467A0A" w:rsidRPr="00D246FF" w:rsidRDefault="003D071A">
      <w:pPr>
        <w:spacing w:line="500" w:lineRule="exact"/>
        <w:ind w:firstLine="570"/>
        <w:rPr>
          <w:rFonts w:ascii="宋体" w:hAnsi="宋体"/>
          <w:sz w:val="28"/>
          <w:szCs w:val="28"/>
        </w:rPr>
      </w:pPr>
      <w:r w:rsidRPr="00D246FF">
        <w:rPr>
          <w:rFonts w:ascii="宋体" w:hAnsi="宋体" w:hint="eastAsia"/>
          <w:sz w:val="28"/>
          <w:szCs w:val="28"/>
        </w:rPr>
        <w:t>中标人交纳的履约保证金通过银行保函或有资质担保公司出具的有效担保函或保险公司出具的保证保险等担保函件方式执行的，在招标人和中标人签订施工合同之日起1</w:t>
      </w:r>
      <w:r w:rsidRPr="00D246FF">
        <w:rPr>
          <w:rFonts w:ascii="宋体" w:hAnsi="宋体"/>
          <w:sz w:val="28"/>
          <w:szCs w:val="28"/>
        </w:rPr>
        <w:t>0</w:t>
      </w:r>
      <w:r w:rsidRPr="00D246FF">
        <w:rPr>
          <w:rFonts w:ascii="宋体" w:hAnsi="宋体" w:hint="eastAsia"/>
          <w:sz w:val="28"/>
          <w:szCs w:val="28"/>
        </w:rPr>
        <w:t>天内向招标人提供有效的担保函件,在工程竣工之前，中标人要保证担保函件持续有效。若中标人未有在上述规定时间内将有效的担保函件交到招标人指定的地点，招标人即取消该中标人的中标资格，没收其投标保证金，并按照评标委员会推荐的中标候选人名单排序依次确定其他中标候选人为中标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5.7.2中标人在合同履行过程中如有违约行为，招标人可视情况全部或部分没收其履约保证金，并按合同有关条款追究其违约责任。</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5.7.3如中标人在合同履行过程中没有违约责任，发包人在工程竣工验收合格并交付使用、完成工程结算且提交符合要求的工程竣工资料后5个工作日内应中标人的要求全额退还履约保证金。</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5.8招标答疑</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lastRenderedPageBreak/>
        <w:t>5.8.1投标人下载招标文件后，应仔细检查招标文件的所有内容，需要招标人及设计单位解释或说明的问题，请按</w:t>
      </w:r>
      <w:r w:rsidRPr="00D246FF">
        <w:rPr>
          <w:rFonts w:ascii="华文行楷" w:eastAsia="华文行楷" w:hAnsi="华文行楷" w:cs="华文行楷" w:hint="eastAsia"/>
          <w:sz w:val="28"/>
          <w:szCs w:val="28"/>
          <w:u w:val="single"/>
        </w:rPr>
        <w:t>招标公告</w:t>
      </w:r>
      <w:r w:rsidRPr="00D246FF">
        <w:rPr>
          <w:rFonts w:ascii="宋体" w:hint="eastAsia"/>
          <w:sz w:val="28"/>
          <w:szCs w:val="28"/>
        </w:rPr>
        <w:t>规定向招标人或招标代理机构提出。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5.8.2本项目不组织现场踏勘，如有需要，投标人可自行前往现场踏勘，费用及安全问题自行承担。</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5.8.3招标答疑的目的是澄清、解答投标人在查阅招标文件和现场踏勘后可能提出的任何方面的问题，并由招标人和招标代理机构按</w:t>
      </w:r>
      <w:r w:rsidRPr="00D246FF">
        <w:rPr>
          <w:rFonts w:ascii="华文行楷" w:eastAsia="华文行楷" w:hAnsi="华文行楷" w:cs="华文行楷" w:hint="eastAsia"/>
          <w:sz w:val="28"/>
          <w:szCs w:val="28"/>
          <w:u w:val="single"/>
        </w:rPr>
        <w:t>招标公告</w:t>
      </w:r>
      <w:r w:rsidRPr="00D246FF">
        <w:rPr>
          <w:rFonts w:ascii="宋体" w:hint="eastAsia"/>
          <w:sz w:val="28"/>
          <w:szCs w:val="28"/>
        </w:rPr>
        <w:t>规定作出答复。</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5.8.4招标答疑纪要</w:t>
      </w:r>
      <w:r w:rsidRPr="00D246FF">
        <w:rPr>
          <w:rFonts w:ascii="华文行楷" w:eastAsia="华文行楷" w:hAnsi="华文行楷" w:cs="华文行楷" w:hint="eastAsia"/>
          <w:sz w:val="28"/>
          <w:szCs w:val="28"/>
          <w:u w:val="single"/>
        </w:rPr>
        <w:t>（如有）</w:t>
      </w:r>
      <w:r w:rsidRPr="00D246FF">
        <w:rPr>
          <w:rFonts w:ascii="宋体" w:hint="eastAsia"/>
          <w:sz w:val="28"/>
          <w:szCs w:val="28"/>
        </w:rPr>
        <w:t>作为招标文件的一部分，与招标文件具有同等法律效力。</w:t>
      </w:r>
    </w:p>
    <w:p w:rsidR="00467A0A" w:rsidRPr="00D246FF" w:rsidRDefault="003D071A" w:rsidP="00207A86">
      <w:pPr>
        <w:pStyle w:val="90"/>
        <w:spacing w:line="520" w:lineRule="exact"/>
        <w:ind w:leftChars="0" w:left="0" w:firstLineChars="200" w:firstLine="560"/>
        <w:rPr>
          <w:rFonts w:ascii="宋体" w:hAnsi="宋体"/>
          <w:sz w:val="28"/>
          <w:szCs w:val="28"/>
        </w:rPr>
      </w:pPr>
      <w:r w:rsidRPr="00D246FF">
        <w:rPr>
          <w:rFonts w:ascii="宋体" w:hint="eastAsia"/>
          <w:sz w:val="28"/>
          <w:szCs w:val="28"/>
        </w:rPr>
        <w:t>5.9</w:t>
      </w:r>
      <w:r w:rsidRPr="00D246FF">
        <w:rPr>
          <w:rFonts w:ascii="宋体" w:hAnsi="宋体" w:hint="eastAsia"/>
          <w:sz w:val="28"/>
          <w:szCs w:val="28"/>
        </w:rPr>
        <w:t>工程等级填写要求</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Ansi="宋体" w:hint="eastAsia"/>
          <w:bCs/>
          <w:sz w:val="28"/>
          <w:szCs w:val="28"/>
        </w:rPr>
        <w:t>合格。</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5.10投标文件的份数和要求</w:t>
      </w:r>
    </w:p>
    <w:p w:rsidR="00467A0A" w:rsidRPr="00D246FF" w:rsidRDefault="003D071A">
      <w:pPr>
        <w:spacing w:line="520" w:lineRule="exact"/>
        <w:ind w:firstLineChars="200" w:firstLine="560"/>
        <w:rPr>
          <w:rFonts w:ascii="宋体" w:eastAsia="华文行楷"/>
          <w:sz w:val="28"/>
          <w:szCs w:val="28"/>
          <w:u w:val="single"/>
        </w:rPr>
      </w:pPr>
      <w:r w:rsidRPr="00D246FF">
        <w:rPr>
          <w:rFonts w:ascii="宋体" w:hint="eastAsia"/>
          <w:sz w:val="28"/>
          <w:szCs w:val="28"/>
        </w:rPr>
        <w:t>5.10.1</w:t>
      </w:r>
      <w:r w:rsidRPr="00D246FF">
        <w:rPr>
          <w:rFonts w:ascii="宋体" w:hAnsi="宋体" w:cs="宋体" w:hint="eastAsia"/>
          <w:sz w:val="28"/>
          <w:szCs w:val="28"/>
        </w:rPr>
        <w:t>投标人应向招标人提交</w:t>
      </w:r>
      <w:r w:rsidRPr="00D246FF">
        <w:rPr>
          <w:rFonts w:ascii="宋体" w:hAnsi="宋体" w:cs="宋体" w:hint="eastAsia"/>
          <w:sz w:val="28"/>
          <w:szCs w:val="28"/>
          <w:u w:val="single"/>
        </w:rPr>
        <w:t>纸质投标文件1式</w:t>
      </w:r>
      <w:r w:rsidR="004A78BF" w:rsidRPr="00D246FF">
        <w:rPr>
          <w:rFonts w:ascii="华文行楷" w:eastAsia="华文行楷"/>
          <w:sz w:val="28"/>
          <w:szCs w:val="28"/>
          <w:u w:val="single"/>
        </w:rPr>
        <w:t>5</w:t>
      </w:r>
      <w:r w:rsidRPr="00D246FF">
        <w:rPr>
          <w:rFonts w:ascii="宋体" w:hAnsi="宋体" w:cs="宋体" w:hint="eastAsia"/>
          <w:sz w:val="28"/>
          <w:szCs w:val="28"/>
          <w:u w:val="single"/>
        </w:rPr>
        <w:t>份（1正</w:t>
      </w:r>
      <w:r w:rsidR="004A78BF" w:rsidRPr="00D246FF">
        <w:rPr>
          <w:rFonts w:ascii="华文行楷" w:eastAsia="华文行楷"/>
          <w:sz w:val="28"/>
          <w:szCs w:val="28"/>
          <w:u w:val="single"/>
        </w:rPr>
        <w:t>4</w:t>
      </w:r>
      <w:r w:rsidRPr="00D246FF">
        <w:rPr>
          <w:rFonts w:ascii="宋体" w:hAnsi="宋体" w:cs="宋体" w:hint="eastAsia"/>
          <w:sz w:val="28"/>
          <w:szCs w:val="28"/>
          <w:u w:val="single"/>
        </w:rPr>
        <w:t>副）</w:t>
      </w:r>
      <w:r w:rsidRPr="00D246FF">
        <w:rPr>
          <w:rFonts w:ascii="宋体" w:hAnsi="宋体" w:cs="宋体" w:hint="eastAsia"/>
          <w:sz w:val="28"/>
          <w:szCs w:val="28"/>
        </w:rPr>
        <w:t>，</w:t>
      </w:r>
      <w:r w:rsidRPr="00D246FF">
        <w:rPr>
          <w:rFonts w:ascii="华文行楷" w:eastAsia="华文行楷" w:hint="eastAsia"/>
          <w:sz w:val="28"/>
          <w:szCs w:val="28"/>
          <w:u w:val="single"/>
        </w:rPr>
        <w:t>及提交投标文件电子U盘</w:t>
      </w:r>
      <w:r w:rsidRPr="00D246FF">
        <w:rPr>
          <w:rFonts w:ascii="宋体" w:hint="eastAsia"/>
          <w:sz w:val="28"/>
          <w:szCs w:val="28"/>
        </w:rPr>
        <w:t>，</w:t>
      </w:r>
      <w:r w:rsidRPr="00D246FF">
        <w:rPr>
          <w:rFonts w:ascii="宋体" w:hAnsi="宋体" w:cs="宋体" w:hint="eastAsia"/>
          <w:sz w:val="28"/>
          <w:szCs w:val="28"/>
        </w:rPr>
        <w:t>提交的纸质投标文件均应按招标文件规定内容、格式编制并按“A4”幅面在左侧装订（有关图表可用A3纸打印，但必须按A4幅面折叠装订），并明确标明为“正本”和“副本”，投标文件封面采用附件的封面格式。投标文件“正本”与“副本”有不一致处，以“正本”为准</w:t>
      </w:r>
      <w:r w:rsidRPr="00D246FF">
        <w:rPr>
          <w:rFonts w:ascii="宋体" w:hint="eastAsia"/>
          <w:sz w:val="28"/>
          <w:szCs w:val="28"/>
        </w:rPr>
        <w:t>。</w:t>
      </w:r>
      <w:r w:rsidRPr="00D246FF">
        <w:rPr>
          <w:rFonts w:ascii="华文行楷" w:eastAsia="华文行楷" w:hAnsi="华文行楷" w:cs="华文行楷" w:hint="eastAsia"/>
          <w:sz w:val="28"/>
          <w:szCs w:val="28"/>
          <w:u w:val="single"/>
        </w:rPr>
        <w:t>副本可以是正本（已按要求盖章及签字的正本）的复印件。</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5.10.2</w:t>
      </w:r>
      <w:r w:rsidRPr="00D246FF">
        <w:rPr>
          <w:rFonts w:ascii="宋体" w:hAnsi="宋体" w:cs="宋体" w:hint="eastAsia"/>
          <w:sz w:val="28"/>
          <w:szCs w:val="28"/>
        </w:rPr>
        <w:t>投标文件“正本”与“副本”均应使用黑色墨水打印或手写。招标文件规定投标文件中由法定代表人、项目负责人和项目技术负责人签名的地方，必须由投标人法定代表人、项目负责人和项目技术负责人亲笔签名（电子签名或盖签名章视为无效签名）；授权人只能代表法定代表人参加开标等活动，不得签署有关的投标文件</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5.10.3</w:t>
      </w:r>
      <w:r w:rsidRPr="00D246FF">
        <w:rPr>
          <w:rFonts w:ascii="宋体" w:hAnsi="宋体" w:cs="宋体" w:hint="eastAsia"/>
          <w:sz w:val="28"/>
          <w:szCs w:val="28"/>
        </w:rPr>
        <w:t>全套投标文件应无涂改和行间插字和删改，除非这删改是根据招标人的书面通知进行的，或者是招标人造成的必须修改的错误。修改处须由投标文件签字人签字证明或加盖投标人的公章或法定代表人的印章</w:t>
      </w:r>
      <w:r w:rsidRPr="00D246FF">
        <w:rPr>
          <w:rFonts w:ascii="宋体" w:hint="eastAsia"/>
          <w:sz w:val="28"/>
          <w:szCs w:val="28"/>
        </w:rPr>
        <w:t>。</w:t>
      </w:r>
    </w:p>
    <w:p w:rsidR="00467A0A" w:rsidRPr="00D246FF" w:rsidRDefault="003D071A">
      <w:pPr>
        <w:pStyle w:val="2"/>
        <w:spacing w:before="0" w:after="0" w:line="520" w:lineRule="exact"/>
        <w:ind w:firstLineChars="200" w:firstLine="643"/>
        <w:rPr>
          <w:rFonts w:ascii="宋体" w:eastAsia="宋体"/>
        </w:rPr>
      </w:pPr>
      <w:bookmarkStart w:id="21" w:name="_Toc72526239"/>
      <w:r w:rsidRPr="00D246FF">
        <w:rPr>
          <w:rFonts w:ascii="宋体" w:eastAsia="宋体" w:hint="eastAsia"/>
        </w:rPr>
        <w:lastRenderedPageBreak/>
        <w:t>6.投标文件的装订、密封与标志</w:t>
      </w:r>
      <w:bookmarkEnd w:id="21"/>
    </w:p>
    <w:p w:rsidR="00467A0A" w:rsidRPr="00D246FF" w:rsidRDefault="003D071A">
      <w:pPr>
        <w:spacing w:line="520" w:lineRule="exact"/>
        <w:ind w:firstLineChars="201" w:firstLine="565"/>
        <w:jc w:val="left"/>
        <w:rPr>
          <w:rFonts w:ascii="宋体" w:hAnsi="宋体" w:cs="宋体"/>
          <w:b/>
          <w:bCs/>
          <w:sz w:val="28"/>
          <w:szCs w:val="28"/>
        </w:rPr>
      </w:pPr>
      <w:r w:rsidRPr="00D246FF">
        <w:rPr>
          <w:rFonts w:ascii="宋体" w:hAnsi="宋体" w:cs="宋体" w:hint="eastAsia"/>
          <w:b/>
          <w:bCs/>
          <w:sz w:val="28"/>
          <w:szCs w:val="28"/>
        </w:rPr>
        <w:t>6.1投标文件的密封与标志</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6.1.1投标文件按“A4”纸规格装订，不得采用活页夹。投标文件应编制目录，并且逐页标注连续页码，否则，招标人对由于投标文件装订松散而造成的丢失或其它后果不承担任何责任。投标文件</w:t>
      </w:r>
      <w:r w:rsidRPr="00D246FF">
        <w:rPr>
          <w:rFonts w:ascii="华文行楷" w:eastAsia="华文行楷" w:hint="eastAsia"/>
          <w:sz w:val="28"/>
          <w:szCs w:val="28"/>
          <w:u w:val="single"/>
          <w:lang w:val="zh-CN"/>
        </w:rPr>
        <w:t>正、副本</w:t>
      </w:r>
      <w:r w:rsidRPr="00D246FF">
        <w:rPr>
          <w:rFonts w:ascii="宋体" w:hAnsi="宋体" w:cs="宋体" w:hint="eastAsia"/>
          <w:kern w:val="0"/>
          <w:sz w:val="28"/>
          <w:szCs w:val="28"/>
        </w:rPr>
        <w:t>用不透明包装材料包装并密封，封口处应加盖单位公章</w:t>
      </w:r>
      <w:r w:rsidRPr="00D246FF">
        <w:rPr>
          <w:rFonts w:ascii="宋体" w:hAnsi="宋体" w:cs="宋体" w:hint="eastAsia"/>
          <w:sz w:val="28"/>
          <w:szCs w:val="28"/>
        </w:rPr>
        <w:t>。</w:t>
      </w:r>
    </w:p>
    <w:p w:rsidR="00467A0A" w:rsidRPr="00D246FF" w:rsidRDefault="003D071A">
      <w:pPr>
        <w:spacing w:line="520" w:lineRule="exact"/>
        <w:ind w:firstLineChars="200" w:firstLine="560"/>
        <w:jc w:val="left"/>
        <w:rPr>
          <w:rFonts w:ascii="宋体" w:hAnsi="宋体" w:cs="宋体"/>
          <w:sz w:val="28"/>
          <w:szCs w:val="28"/>
        </w:rPr>
      </w:pPr>
      <w:r w:rsidRPr="00D246FF">
        <w:rPr>
          <w:rFonts w:ascii="宋体" w:hAnsi="宋体" w:cs="宋体" w:hint="eastAsia"/>
          <w:sz w:val="28"/>
          <w:szCs w:val="28"/>
        </w:rPr>
        <w:t>6.1.2包封上应：注明所投项目名称、投标人单位全称以及投标日</w:t>
      </w:r>
      <w:r w:rsidRPr="00D246FF">
        <w:rPr>
          <w:rFonts w:ascii="宋体" w:hint="eastAsia"/>
          <w:sz w:val="28"/>
          <w:szCs w:val="28"/>
        </w:rPr>
        <w:t>期；</w:t>
      </w:r>
    </w:p>
    <w:p w:rsidR="00467A0A" w:rsidRPr="00D246FF" w:rsidRDefault="003D071A">
      <w:pPr>
        <w:spacing w:line="520" w:lineRule="exact"/>
        <w:ind w:firstLineChars="300" w:firstLine="840"/>
        <w:rPr>
          <w:rFonts w:ascii="华文行楷" w:eastAsia="华文行楷"/>
          <w:sz w:val="28"/>
          <w:szCs w:val="28"/>
          <w:u w:val="single"/>
        </w:rPr>
      </w:pPr>
      <w:r w:rsidRPr="00D246FF">
        <w:rPr>
          <w:rFonts w:ascii="华文行楷" w:eastAsia="华文行楷" w:hint="eastAsia"/>
          <w:sz w:val="28"/>
          <w:szCs w:val="28"/>
          <w:u w:val="single"/>
        </w:rPr>
        <w:t>6.1.2.1投标文件封套：</w:t>
      </w:r>
    </w:p>
    <w:p w:rsidR="00467A0A" w:rsidRPr="00D246FF" w:rsidRDefault="003D071A">
      <w:pPr>
        <w:spacing w:line="520" w:lineRule="exact"/>
        <w:ind w:firstLineChars="300" w:firstLine="840"/>
        <w:rPr>
          <w:rFonts w:ascii="华文行楷" w:eastAsia="华文行楷"/>
          <w:sz w:val="28"/>
          <w:szCs w:val="28"/>
          <w:u w:val="single"/>
        </w:rPr>
      </w:pPr>
      <w:r w:rsidRPr="00D246FF">
        <w:rPr>
          <w:rFonts w:ascii="华文行楷" w:eastAsia="华文行楷" w:hint="eastAsia"/>
          <w:sz w:val="28"/>
          <w:szCs w:val="28"/>
          <w:u w:val="single"/>
        </w:rPr>
        <w:t>招标人名称：</w:t>
      </w:r>
      <w:r w:rsidR="00F369A9" w:rsidRPr="00D246FF">
        <w:rPr>
          <w:rFonts w:ascii="华文行楷" w:eastAsia="华文行楷" w:hint="eastAsia"/>
          <w:sz w:val="28"/>
          <w:szCs w:val="28"/>
          <w:u w:val="single"/>
          <w:lang w:val="zh-CN"/>
        </w:rPr>
        <w:t>广东省建筑工程监理有限公司</w:t>
      </w:r>
    </w:p>
    <w:p w:rsidR="00467A0A" w:rsidRPr="00D246FF" w:rsidRDefault="003D071A">
      <w:pPr>
        <w:spacing w:line="520" w:lineRule="exact"/>
        <w:ind w:firstLineChars="300" w:firstLine="840"/>
        <w:rPr>
          <w:rFonts w:ascii="华文行楷" w:eastAsia="华文行楷"/>
          <w:sz w:val="28"/>
          <w:szCs w:val="28"/>
          <w:u w:val="single"/>
        </w:rPr>
      </w:pPr>
      <w:r w:rsidRPr="00D246FF">
        <w:rPr>
          <w:rFonts w:ascii="华文行楷" w:eastAsia="华文行楷" w:hAnsi="华文行楷" w:cs="华文行楷" w:hint="eastAsia"/>
          <w:sz w:val="28"/>
          <w:szCs w:val="28"/>
          <w:u w:val="single"/>
        </w:rPr>
        <w:t>工程名称：</w:t>
      </w:r>
      <w:r w:rsidR="00FE0D85" w:rsidRPr="00D246FF">
        <w:rPr>
          <w:rFonts w:ascii="华文行楷" w:eastAsia="华文行楷" w:hAnsi="华文行楷" w:cs="华文行楷" w:hint="eastAsia"/>
          <w:sz w:val="28"/>
          <w:szCs w:val="28"/>
          <w:u w:val="single"/>
        </w:rPr>
        <w:t>岭南师范学院新校区(湖光校区)建设项目(首期)</w:t>
      </w:r>
      <w:r w:rsidR="007F2D4E" w:rsidRPr="00D246FF">
        <w:rPr>
          <w:rFonts w:ascii="华文行楷" w:eastAsia="华文行楷" w:hAnsi="华文行楷" w:cs="华文行楷" w:hint="eastAsia"/>
          <w:sz w:val="28"/>
          <w:szCs w:val="28"/>
          <w:u w:val="single"/>
        </w:rPr>
        <w:t>第一标段</w:t>
      </w:r>
      <w:r w:rsidR="00FE0D85" w:rsidRPr="00D246FF">
        <w:rPr>
          <w:rFonts w:ascii="华文行楷" w:eastAsia="华文行楷" w:hAnsi="华文行楷" w:cs="华文行楷" w:hint="eastAsia"/>
          <w:sz w:val="28"/>
          <w:szCs w:val="28"/>
          <w:u w:val="single"/>
        </w:rPr>
        <w:t>工程</w:t>
      </w:r>
      <w:r w:rsidRPr="00D246FF">
        <w:rPr>
          <w:rFonts w:ascii="华文行楷" w:eastAsia="华文行楷" w:hAnsi="华文行楷" w:cs="华文行楷" w:hint="eastAsia"/>
          <w:sz w:val="28"/>
          <w:szCs w:val="28"/>
          <w:u w:val="single"/>
        </w:rPr>
        <w:t>施工</w:t>
      </w:r>
    </w:p>
    <w:p w:rsidR="00467A0A" w:rsidRPr="00D246FF" w:rsidRDefault="003D071A">
      <w:pPr>
        <w:spacing w:line="520" w:lineRule="exact"/>
        <w:ind w:firstLineChars="300" w:firstLine="840"/>
        <w:rPr>
          <w:rFonts w:ascii="华文行楷" w:eastAsia="华文行楷"/>
          <w:sz w:val="28"/>
          <w:szCs w:val="28"/>
          <w:u w:val="single"/>
        </w:rPr>
      </w:pPr>
      <w:r w:rsidRPr="00D246FF">
        <w:rPr>
          <w:rFonts w:ascii="华文行楷" w:eastAsia="华文行楷" w:hint="eastAsia"/>
          <w:sz w:val="28"/>
          <w:szCs w:val="28"/>
          <w:u w:val="single"/>
        </w:rPr>
        <w:t>投标人（盖单位章）：</w:t>
      </w:r>
    </w:p>
    <w:p w:rsidR="00467A0A" w:rsidRPr="00D246FF" w:rsidRDefault="003D071A">
      <w:pPr>
        <w:spacing w:line="520" w:lineRule="exact"/>
        <w:ind w:firstLineChars="300" w:firstLine="840"/>
        <w:rPr>
          <w:rFonts w:ascii="宋体" w:hAnsi="宋体" w:cs="宋体"/>
          <w:sz w:val="28"/>
          <w:szCs w:val="28"/>
          <w:u w:val="single"/>
        </w:rPr>
      </w:pPr>
      <w:r w:rsidRPr="00D246FF">
        <w:rPr>
          <w:rFonts w:ascii="华文行楷" w:eastAsia="华文行楷" w:hint="eastAsia"/>
          <w:sz w:val="28"/>
          <w:szCs w:val="28"/>
          <w:u w:val="single"/>
        </w:rPr>
        <w:t>在   年  月  日  时  分前不得开启</w:t>
      </w:r>
    </w:p>
    <w:p w:rsidR="00467A0A" w:rsidRPr="00D246FF" w:rsidRDefault="003D071A">
      <w:pPr>
        <w:spacing w:line="520" w:lineRule="exact"/>
        <w:ind w:firstLineChars="200" w:firstLine="560"/>
        <w:rPr>
          <w:rFonts w:ascii="宋体"/>
          <w:sz w:val="28"/>
          <w:szCs w:val="28"/>
        </w:rPr>
      </w:pPr>
      <w:r w:rsidRPr="00D246FF">
        <w:rPr>
          <w:rFonts w:ascii="宋体" w:hAnsi="宋体" w:cs="宋体" w:hint="eastAsia"/>
          <w:sz w:val="28"/>
          <w:szCs w:val="28"/>
        </w:rPr>
        <w:t>6.1.3如果投标文件包封上没有按上述规定密封和标志，招标代理机构及招标人将不承担投标文件放错或提前开封的责任，由此造成的提前开封的投标文件，招标代理机构及招标人予以拒绝而退还给投标人</w:t>
      </w:r>
      <w:r w:rsidRPr="00D246FF">
        <w:rPr>
          <w:rFonts w:ascii="宋体" w:hint="eastAsia"/>
          <w:sz w:val="28"/>
          <w:szCs w:val="28"/>
        </w:rPr>
        <w:t>。</w:t>
      </w:r>
    </w:p>
    <w:p w:rsidR="00467A0A" w:rsidRPr="00D246FF" w:rsidRDefault="003D071A">
      <w:pPr>
        <w:spacing w:line="520" w:lineRule="exact"/>
        <w:rPr>
          <w:rFonts w:ascii="华文行楷" w:eastAsia="华文行楷" w:hAnsi="华文行楷" w:cs="华文行楷"/>
          <w:sz w:val="28"/>
          <w:szCs w:val="28"/>
          <w:u w:val="single"/>
        </w:rPr>
      </w:pPr>
      <w:r w:rsidRPr="00D246FF">
        <w:rPr>
          <w:rFonts w:ascii="华文行楷" w:eastAsia="华文行楷" w:hAnsi="华文行楷" w:cs="华文行楷" w:hint="eastAsia"/>
          <w:sz w:val="28"/>
          <w:szCs w:val="28"/>
          <w:u w:val="single"/>
        </w:rPr>
        <w:t>6.1.4</w:t>
      </w:r>
      <w:r w:rsidRPr="00D246FF">
        <w:rPr>
          <w:rFonts w:ascii="华文行楷" w:eastAsia="华文行楷" w:hint="eastAsia"/>
          <w:sz w:val="28"/>
          <w:szCs w:val="28"/>
          <w:u w:val="single"/>
        </w:rPr>
        <w:t>无加密电子文件（将已签字盖章的投标文件组成部分正本内容按顺序进行扫描，扫描的内容要求清晰可辨，转换为 PDF 格式放入 U 盘中，密封装入投标文件中）。</w:t>
      </w:r>
    </w:p>
    <w:p w:rsidR="00467A0A" w:rsidRPr="00D246FF" w:rsidRDefault="003D071A">
      <w:pPr>
        <w:spacing w:line="520" w:lineRule="exact"/>
        <w:ind w:firstLineChars="201" w:firstLine="565"/>
        <w:jc w:val="left"/>
        <w:rPr>
          <w:rFonts w:ascii="宋体"/>
          <w:sz w:val="28"/>
          <w:szCs w:val="28"/>
        </w:rPr>
      </w:pPr>
      <w:r w:rsidRPr="00D246FF">
        <w:rPr>
          <w:rFonts w:ascii="宋体" w:hint="eastAsia"/>
          <w:b/>
          <w:sz w:val="28"/>
          <w:szCs w:val="28"/>
        </w:rPr>
        <w:t>6.2投标文件送达</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投标人应按本招标文件规定的时间、地点、方式等要求将投标文件送达招标人或招标代理机构，</w:t>
      </w:r>
      <w:r w:rsidRPr="00D246FF">
        <w:rPr>
          <w:rFonts w:ascii="宋体" w:hint="eastAsia"/>
          <w:bCs/>
          <w:sz w:val="28"/>
          <w:szCs w:val="28"/>
        </w:rPr>
        <w:t>未按要求送达的</w:t>
      </w:r>
      <w:r w:rsidRPr="00D246FF">
        <w:rPr>
          <w:rFonts w:ascii="宋体" w:hint="eastAsia"/>
          <w:sz w:val="28"/>
          <w:szCs w:val="28"/>
        </w:rPr>
        <w:t>投标文件将被拒绝。</w:t>
      </w:r>
    </w:p>
    <w:p w:rsidR="00467A0A" w:rsidRPr="00D246FF" w:rsidRDefault="00467A0A">
      <w:pPr>
        <w:rPr>
          <w:sz w:val="28"/>
          <w:szCs w:val="28"/>
        </w:rPr>
      </w:pPr>
    </w:p>
    <w:p w:rsidR="00467A0A" w:rsidRPr="00D246FF" w:rsidRDefault="003D071A">
      <w:pPr>
        <w:pStyle w:val="2"/>
        <w:spacing w:before="0" w:after="0" w:line="520" w:lineRule="exact"/>
        <w:ind w:firstLineChars="200" w:firstLine="643"/>
        <w:rPr>
          <w:rFonts w:ascii="宋体" w:eastAsia="宋体"/>
        </w:rPr>
      </w:pPr>
      <w:bookmarkStart w:id="22" w:name="_Toc72526240"/>
      <w:r w:rsidRPr="00D246FF">
        <w:rPr>
          <w:rFonts w:ascii="宋体" w:eastAsia="宋体" w:hint="eastAsia"/>
        </w:rPr>
        <w:t>7.开标</w:t>
      </w:r>
      <w:bookmarkEnd w:id="22"/>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7.1招标人及招标代理机构将按招标文件规定的时间和地点召开开标会议，投标人法定代表人或其授权委托人按时参加（投标单位来人不得超过两人）。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lastRenderedPageBreak/>
        <w:t>7.2</w:t>
      </w:r>
      <w:r w:rsidRPr="00D246FF">
        <w:rPr>
          <w:rFonts w:ascii="宋体" w:hAnsi="宋体" w:cs="宋体" w:hint="eastAsia"/>
          <w:sz w:val="28"/>
          <w:szCs w:val="28"/>
        </w:rPr>
        <w:t>投标文件由投标人法定代表人或其授权委托人凭7.2.1或7.2.2条款</w:t>
      </w:r>
      <w:r w:rsidRPr="00D246FF">
        <w:rPr>
          <w:rFonts w:ascii="华文行楷" w:eastAsia="华文行楷" w:hAnsi="华文行楷" w:cs="华文行楷" w:hint="eastAsia"/>
          <w:sz w:val="28"/>
          <w:szCs w:val="28"/>
          <w:u w:val="single"/>
        </w:rPr>
        <w:t>和7.2.3条款</w:t>
      </w:r>
      <w:r w:rsidRPr="00D246FF">
        <w:rPr>
          <w:rFonts w:ascii="宋体" w:hAnsi="宋体" w:cs="宋体" w:hint="eastAsia"/>
          <w:sz w:val="28"/>
          <w:szCs w:val="28"/>
        </w:rPr>
        <w:t>要求的资料递交，否则招标人及招标代理机构有权拒收投标文件</w:t>
      </w:r>
      <w:r w:rsidRPr="00D246FF">
        <w:rPr>
          <w:rFonts w:ascii="宋体" w:hint="eastAsia"/>
          <w:sz w:val="28"/>
          <w:szCs w:val="28"/>
        </w:rPr>
        <w:t>。</w:t>
      </w:r>
    </w:p>
    <w:p w:rsidR="00467A0A" w:rsidRPr="00D246FF" w:rsidRDefault="003D071A">
      <w:pPr>
        <w:tabs>
          <w:tab w:val="left" w:pos="1260"/>
          <w:tab w:val="left" w:pos="1620"/>
        </w:tabs>
        <w:spacing w:line="520" w:lineRule="exact"/>
        <w:ind w:left="560"/>
        <w:rPr>
          <w:rFonts w:ascii="宋体" w:hAnsi="宋体" w:cs="宋体"/>
          <w:sz w:val="28"/>
          <w:szCs w:val="28"/>
        </w:rPr>
      </w:pPr>
      <w:r w:rsidRPr="00D246FF">
        <w:rPr>
          <w:rFonts w:ascii="宋体" w:hAnsi="宋体" w:cs="宋体" w:hint="eastAsia"/>
          <w:sz w:val="28"/>
          <w:szCs w:val="28"/>
        </w:rPr>
        <w:t>7.2.1如法定代表人递交投标文件的，同时提供以下资料：</w:t>
      </w:r>
    </w:p>
    <w:p w:rsidR="00467A0A" w:rsidRPr="00D246FF" w:rsidRDefault="003D071A">
      <w:pPr>
        <w:tabs>
          <w:tab w:val="left" w:pos="1260"/>
          <w:tab w:val="left" w:pos="1620"/>
        </w:tabs>
        <w:spacing w:line="520" w:lineRule="exact"/>
        <w:ind w:firstLineChars="400" w:firstLine="1120"/>
        <w:rPr>
          <w:rFonts w:ascii="宋体" w:hAnsi="宋体" w:cs="宋体"/>
          <w:sz w:val="28"/>
          <w:szCs w:val="28"/>
        </w:rPr>
      </w:pPr>
      <w:r w:rsidRPr="00D246FF">
        <w:rPr>
          <w:rFonts w:ascii="宋体" w:hAnsi="宋体" w:cs="宋体" w:hint="eastAsia"/>
          <w:sz w:val="28"/>
          <w:szCs w:val="28"/>
        </w:rPr>
        <w:t>①本人有效身份证原件；</w:t>
      </w:r>
    </w:p>
    <w:p w:rsidR="00467A0A" w:rsidRPr="00D246FF" w:rsidRDefault="003D071A">
      <w:pPr>
        <w:tabs>
          <w:tab w:val="left" w:pos="1260"/>
          <w:tab w:val="left" w:pos="1620"/>
        </w:tabs>
        <w:spacing w:line="520" w:lineRule="exact"/>
        <w:ind w:firstLineChars="400" w:firstLine="1120"/>
        <w:rPr>
          <w:rFonts w:ascii="宋体" w:hAnsi="宋体" w:cs="宋体"/>
          <w:sz w:val="28"/>
          <w:szCs w:val="28"/>
        </w:rPr>
      </w:pPr>
      <w:r w:rsidRPr="00D246FF">
        <w:rPr>
          <w:rFonts w:ascii="宋体" w:hAnsi="宋体" w:cs="宋体" w:hint="eastAsia"/>
          <w:sz w:val="28"/>
          <w:szCs w:val="28"/>
        </w:rPr>
        <w:t>②法定代表人证明书原件、</w:t>
      </w:r>
      <w:r w:rsidRPr="00D246FF">
        <w:rPr>
          <w:rFonts w:ascii="华文行楷" w:eastAsia="华文行楷" w:hAnsi="华文行楷" w:cs="华文行楷" w:hint="eastAsia"/>
          <w:sz w:val="28"/>
          <w:szCs w:val="28"/>
          <w:u w:val="single"/>
        </w:rPr>
        <w:t>法定代表人身份证复印件</w:t>
      </w:r>
      <w:r w:rsidRPr="00D246FF">
        <w:rPr>
          <w:rFonts w:ascii="宋体" w:hAnsi="宋体" w:cs="宋体" w:hint="eastAsia"/>
          <w:sz w:val="28"/>
          <w:szCs w:val="28"/>
        </w:rPr>
        <w:t>。</w:t>
      </w:r>
    </w:p>
    <w:p w:rsidR="00467A0A" w:rsidRPr="00D246FF" w:rsidRDefault="003D071A">
      <w:pPr>
        <w:tabs>
          <w:tab w:val="left" w:pos="1260"/>
          <w:tab w:val="left" w:pos="1620"/>
        </w:tabs>
        <w:spacing w:line="520" w:lineRule="exact"/>
        <w:ind w:left="560"/>
        <w:rPr>
          <w:rFonts w:ascii="宋体" w:hAnsi="宋体" w:cs="宋体"/>
          <w:sz w:val="28"/>
          <w:szCs w:val="28"/>
        </w:rPr>
      </w:pPr>
      <w:r w:rsidRPr="00D246FF">
        <w:rPr>
          <w:rFonts w:ascii="宋体" w:hAnsi="宋体" w:cs="宋体" w:hint="eastAsia"/>
          <w:sz w:val="28"/>
          <w:szCs w:val="28"/>
        </w:rPr>
        <w:t>7.2.2如授权委托人递交投标文件的，同时提供以下资料：</w:t>
      </w:r>
    </w:p>
    <w:p w:rsidR="00467A0A" w:rsidRPr="00D246FF" w:rsidRDefault="003D071A">
      <w:pPr>
        <w:tabs>
          <w:tab w:val="left" w:pos="1260"/>
          <w:tab w:val="left" w:pos="1620"/>
        </w:tabs>
        <w:spacing w:line="520" w:lineRule="exact"/>
        <w:ind w:firstLineChars="400" w:firstLine="1120"/>
        <w:rPr>
          <w:rFonts w:ascii="宋体" w:hAnsi="宋体" w:cs="宋体"/>
          <w:sz w:val="28"/>
          <w:szCs w:val="28"/>
        </w:rPr>
      </w:pPr>
      <w:r w:rsidRPr="00D246FF">
        <w:rPr>
          <w:rFonts w:ascii="宋体" w:hAnsi="宋体" w:cs="宋体" w:hint="eastAsia"/>
          <w:sz w:val="28"/>
          <w:szCs w:val="28"/>
        </w:rPr>
        <w:t>①本人有效身份证原件；</w:t>
      </w:r>
    </w:p>
    <w:p w:rsidR="00467A0A" w:rsidRPr="00D246FF" w:rsidRDefault="003D071A">
      <w:pPr>
        <w:tabs>
          <w:tab w:val="left" w:pos="1260"/>
          <w:tab w:val="left" w:pos="1620"/>
        </w:tabs>
        <w:spacing w:line="520" w:lineRule="exact"/>
        <w:ind w:firstLineChars="400" w:firstLine="1120"/>
        <w:rPr>
          <w:rFonts w:ascii="宋体" w:hAnsi="宋体" w:cs="宋体"/>
          <w:sz w:val="28"/>
          <w:szCs w:val="28"/>
        </w:rPr>
      </w:pPr>
      <w:r w:rsidRPr="00D246FF">
        <w:rPr>
          <w:rFonts w:ascii="宋体" w:hAnsi="宋体" w:cs="宋体" w:hint="eastAsia"/>
          <w:sz w:val="28"/>
          <w:szCs w:val="28"/>
        </w:rPr>
        <w:t>②法定代表人证明书原件、</w:t>
      </w:r>
      <w:r w:rsidRPr="00D246FF">
        <w:rPr>
          <w:rFonts w:ascii="华文行楷" w:eastAsia="华文行楷" w:hAnsi="华文行楷" w:cs="华文行楷" w:hint="eastAsia"/>
          <w:sz w:val="28"/>
          <w:szCs w:val="28"/>
          <w:u w:val="single"/>
        </w:rPr>
        <w:t>法定代表人身份证复印件</w:t>
      </w:r>
      <w:r w:rsidRPr="00D246FF">
        <w:rPr>
          <w:rFonts w:ascii="宋体" w:hAnsi="宋体" w:cs="宋体" w:hint="eastAsia"/>
          <w:sz w:val="28"/>
          <w:szCs w:val="28"/>
        </w:rPr>
        <w:t>；</w:t>
      </w:r>
    </w:p>
    <w:p w:rsidR="00467A0A" w:rsidRPr="00D246FF" w:rsidRDefault="003D071A">
      <w:pPr>
        <w:tabs>
          <w:tab w:val="left" w:pos="1260"/>
          <w:tab w:val="left" w:pos="1620"/>
        </w:tabs>
        <w:spacing w:line="520" w:lineRule="exact"/>
        <w:ind w:firstLineChars="400" w:firstLine="1120"/>
        <w:rPr>
          <w:rFonts w:ascii="宋体" w:hAnsi="宋体" w:cs="宋体"/>
          <w:sz w:val="28"/>
          <w:szCs w:val="28"/>
        </w:rPr>
      </w:pPr>
      <w:r w:rsidRPr="00D246FF">
        <w:rPr>
          <w:rFonts w:ascii="宋体" w:hAnsi="宋体" w:cs="宋体" w:hint="eastAsia"/>
          <w:sz w:val="28"/>
          <w:szCs w:val="28"/>
        </w:rPr>
        <w:t>③被委托人有效授权书原件、</w:t>
      </w:r>
      <w:r w:rsidRPr="00D246FF">
        <w:rPr>
          <w:rFonts w:ascii="华文行楷" w:eastAsia="华文行楷" w:hAnsi="华文行楷" w:cs="华文行楷" w:hint="eastAsia"/>
          <w:sz w:val="28"/>
          <w:szCs w:val="28"/>
          <w:u w:val="single"/>
        </w:rPr>
        <w:t>被委托人身份证复印件</w:t>
      </w:r>
      <w:r w:rsidRPr="00D246FF">
        <w:rPr>
          <w:rFonts w:ascii="宋体" w:hAnsi="宋体" w:cs="宋体" w:hint="eastAsia"/>
          <w:sz w:val="28"/>
          <w:szCs w:val="28"/>
        </w:rPr>
        <w:t>；</w:t>
      </w:r>
    </w:p>
    <w:p w:rsidR="00467A0A" w:rsidRPr="00D246FF" w:rsidRDefault="003D071A" w:rsidP="00207A86">
      <w:pPr>
        <w:spacing w:line="520" w:lineRule="exact"/>
        <w:ind w:firstLineChars="300" w:firstLine="840"/>
        <w:jc w:val="left"/>
        <w:rPr>
          <w:rFonts w:ascii="宋体"/>
          <w:sz w:val="28"/>
          <w:szCs w:val="28"/>
        </w:rPr>
      </w:pPr>
      <w:r w:rsidRPr="00D246FF">
        <w:rPr>
          <w:rFonts w:ascii="宋体" w:hint="eastAsia"/>
          <w:sz w:val="28"/>
          <w:szCs w:val="28"/>
        </w:rPr>
        <w:t>④本人在投标单位缴纳社保的证明原件(注：</w:t>
      </w:r>
      <w:r w:rsidR="004A78BF" w:rsidRPr="00D246FF">
        <w:rPr>
          <w:rFonts w:ascii="华文行楷" w:eastAsia="华文行楷" w:hAnsi="华文行楷" w:cs="华文行楷" w:hint="eastAsia"/>
          <w:sz w:val="28"/>
          <w:szCs w:val="28"/>
          <w:u w:val="single"/>
        </w:rPr>
        <w:t xml:space="preserve"> </w:t>
      </w:r>
      <w:r w:rsidRPr="00D246FF">
        <w:rPr>
          <w:rFonts w:ascii="华文行楷" w:eastAsia="华文行楷" w:hAnsi="华文行楷" w:cs="华文行楷" w:hint="eastAsia"/>
          <w:sz w:val="28"/>
          <w:szCs w:val="28"/>
          <w:u w:val="single"/>
        </w:rPr>
        <w:t>2021</w:t>
      </w:r>
      <w:r w:rsidRPr="00D246FF">
        <w:rPr>
          <w:rFonts w:ascii="宋体" w:hAnsi="宋体" w:cs="宋体" w:hint="eastAsia"/>
          <w:sz w:val="28"/>
          <w:szCs w:val="28"/>
        </w:rPr>
        <w:t>年</w:t>
      </w:r>
      <w:r w:rsidRPr="00D246FF">
        <w:rPr>
          <w:rFonts w:ascii="华文行楷" w:eastAsia="华文行楷" w:hAnsi="华文行楷" w:cs="华文行楷" w:hint="eastAsia"/>
          <w:sz w:val="28"/>
          <w:szCs w:val="28"/>
          <w:u w:val="single"/>
        </w:rPr>
        <w:t xml:space="preserve"> </w:t>
      </w:r>
      <w:r w:rsidR="007F2D4E" w:rsidRPr="00D246FF">
        <w:rPr>
          <w:rFonts w:ascii="华文行楷" w:eastAsia="华文行楷" w:hAnsi="华文行楷" w:cs="华文行楷"/>
          <w:sz w:val="28"/>
          <w:szCs w:val="28"/>
          <w:u w:val="single"/>
        </w:rPr>
        <w:t>8</w:t>
      </w:r>
      <w:r w:rsidRPr="00D246FF">
        <w:rPr>
          <w:rFonts w:ascii="华文行楷" w:eastAsia="华文行楷" w:hAnsi="华文行楷" w:cs="华文行楷" w:hint="eastAsia"/>
          <w:sz w:val="28"/>
          <w:szCs w:val="28"/>
          <w:u w:val="single"/>
        </w:rPr>
        <w:t>、</w:t>
      </w:r>
      <w:r w:rsidR="007F2D4E" w:rsidRPr="00D246FF">
        <w:rPr>
          <w:rFonts w:ascii="华文行楷" w:eastAsia="华文行楷" w:hAnsi="华文行楷" w:cs="华文行楷"/>
          <w:sz w:val="28"/>
          <w:szCs w:val="28"/>
          <w:u w:val="single"/>
        </w:rPr>
        <w:t>9</w:t>
      </w:r>
      <w:r w:rsidR="004A78BF" w:rsidRPr="00D246FF">
        <w:rPr>
          <w:rFonts w:ascii="华文行楷" w:eastAsia="华文行楷" w:hAnsi="华文行楷" w:cs="华文行楷" w:hint="eastAsia"/>
          <w:sz w:val="28"/>
          <w:szCs w:val="28"/>
          <w:u w:val="single"/>
        </w:rPr>
        <w:t>、</w:t>
      </w:r>
      <w:r w:rsidR="007F2D4E" w:rsidRPr="00D246FF">
        <w:rPr>
          <w:rFonts w:ascii="华文行楷" w:eastAsia="华文行楷" w:hAnsi="华文行楷" w:cs="华文行楷"/>
          <w:sz w:val="28"/>
          <w:szCs w:val="28"/>
          <w:u w:val="single"/>
        </w:rPr>
        <w:t>10</w:t>
      </w:r>
      <w:r w:rsidR="004A78BF" w:rsidRPr="00D246FF">
        <w:rPr>
          <w:rFonts w:ascii="华文行楷" w:eastAsia="华文行楷" w:hAnsi="华文行楷" w:cs="华文行楷"/>
          <w:sz w:val="28"/>
          <w:szCs w:val="28"/>
          <w:u w:val="single"/>
        </w:rPr>
        <w:t xml:space="preserve"> </w:t>
      </w:r>
      <w:r w:rsidRPr="00D246FF">
        <w:rPr>
          <w:rFonts w:ascii="宋体" w:hAnsi="宋体" w:cs="宋体" w:hint="eastAsia"/>
          <w:sz w:val="28"/>
          <w:szCs w:val="28"/>
        </w:rPr>
        <w:t>月</w:t>
      </w:r>
      <w:r w:rsidRPr="00D246FF">
        <w:rPr>
          <w:rFonts w:ascii="宋体" w:hint="eastAsia"/>
          <w:sz w:val="28"/>
          <w:szCs w:val="28"/>
        </w:rPr>
        <w:t>任意一个月的缴费凭证)，该证明文件需加盖当地社保局或税务局印章。如达到法定退休年龄,无法提供该社保证明的，须提供本人与投标单位劳动关系证明。</w:t>
      </w:r>
    </w:p>
    <w:p w:rsidR="00467A0A" w:rsidRPr="00D246FF" w:rsidRDefault="003D071A">
      <w:pPr>
        <w:spacing w:line="520" w:lineRule="exact"/>
        <w:ind w:firstLineChars="200" w:firstLine="560"/>
        <w:jc w:val="left"/>
        <w:rPr>
          <w:rFonts w:ascii="宋体"/>
          <w:sz w:val="28"/>
          <w:szCs w:val="28"/>
        </w:rPr>
      </w:pPr>
      <w:r w:rsidRPr="00D246FF">
        <w:rPr>
          <w:rFonts w:ascii="宋体" w:hint="eastAsia"/>
          <w:sz w:val="28"/>
          <w:szCs w:val="28"/>
        </w:rPr>
        <w:t>7.3</w:t>
      </w:r>
      <w:r w:rsidRPr="00D246FF">
        <w:rPr>
          <w:rFonts w:ascii="宋体" w:hAnsi="宋体" w:cs="宋体" w:hint="eastAsia"/>
          <w:sz w:val="28"/>
          <w:szCs w:val="28"/>
        </w:rPr>
        <w:t>开标会议由招标人或招标代理机构组织主持。招标人和招标代理机构将当众检查、启封所有投标文件，对投标文件是否按要求密封及资料原件进行核对，当场公布核查结果，宣读并记录投标文件的主要内容。如果投标人法定代表人或其授权委托人递交投标文件后不参加开标会议的，则视同投标人默认开标会议结果</w:t>
      </w:r>
      <w:r w:rsidRPr="00D246FF">
        <w:rPr>
          <w:rFonts w:ascii="宋体" w:hint="eastAsia"/>
          <w:sz w:val="28"/>
          <w:szCs w:val="28"/>
        </w:rPr>
        <w:t>。</w:t>
      </w:r>
    </w:p>
    <w:p w:rsidR="00467A0A" w:rsidRPr="00D246FF" w:rsidRDefault="003D071A">
      <w:pPr>
        <w:spacing w:line="520" w:lineRule="exact"/>
        <w:ind w:firstLineChars="200" w:firstLine="562"/>
        <w:rPr>
          <w:rFonts w:ascii="宋体"/>
          <w:b/>
          <w:bCs/>
          <w:sz w:val="28"/>
          <w:szCs w:val="28"/>
        </w:rPr>
      </w:pPr>
      <w:r w:rsidRPr="00D246FF">
        <w:rPr>
          <w:rFonts w:ascii="宋体" w:hint="eastAsia"/>
          <w:b/>
          <w:bCs/>
          <w:sz w:val="28"/>
          <w:szCs w:val="28"/>
        </w:rPr>
        <w:t>7.4有下列情况之一者由招标代理机构当场宣布投标文件无效，不进入评标程序：</w:t>
      </w:r>
    </w:p>
    <w:p w:rsidR="00467A0A" w:rsidRPr="00D246FF" w:rsidRDefault="003D071A">
      <w:pPr>
        <w:tabs>
          <w:tab w:val="left" w:pos="1260"/>
        </w:tabs>
        <w:spacing w:line="520" w:lineRule="exact"/>
        <w:ind w:firstLineChars="200" w:firstLine="560"/>
        <w:rPr>
          <w:rFonts w:ascii="宋体"/>
          <w:iCs/>
          <w:sz w:val="28"/>
          <w:szCs w:val="28"/>
        </w:rPr>
      </w:pPr>
      <w:r w:rsidRPr="00D246FF">
        <w:rPr>
          <w:rFonts w:ascii="宋体" w:hint="eastAsia"/>
          <w:iCs/>
          <w:sz w:val="28"/>
          <w:szCs w:val="28"/>
        </w:rPr>
        <w:t>7.4.1</w:t>
      </w:r>
      <w:r w:rsidRPr="00D246FF">
        <w:rPr>
          <w:rFonts w:ascii="宋体" w:hAnsi="宋体" w:cs="宋体" w:hint="eastAsia"/>
          <w:iCs/>
          <w:sz w:val="28"/>
          <w:szCs w:val="28"/>
        </w:rPr>
        <w:t>投标文件未按本文件第5.10条“投标文件的份数和要求”</w:t>
      </w:r>
      <w:r w:rsidRPr="00D246FF">
        <w:rPr>
          <w:rFonts w:ascii="华文行楷" w:eastAsia="华文行楷" w:hAnsi="华文行楷" w:cs="华文行楷" w:hint="eastAsia"/>
          <w:sz w:val="28"/>
          <w:szCs w:val="28"/>
          <w:u w:val="single"/>
        </w:rPr>
        <w:t>的5.10.1条</w:t>
      </w:r>
      <w:r w:rsidRPr="00D246FF">
        <w:rPr>
          <w:rFonts w:ascii="宋体" w:hAnsi="宋体" w:cs="宋体" w:hint="eastAsia"/>
          <w:iCs/>
          <w:sz w:val="28"/>
          <w:szCs w:val="28"/>
        </w:rPr>
        <w:t>提交投标文件、未按本文件第6条“投标文件的装订、密封与标志”进行装订密封与标志的</w:t>
      </w:r>
      <w:r w:rsidRPr="00D246FF">
        <w:rPr>
          <w:rFonts w:ascii="宋体" w:hint="eastAsia"/>
          <w:iCs/>
          <w:sz w:val="28"/>
          <w:szCs w:val="28"/>
        </w:rPr>
        <w:t>。</w:t>
      </w:r>
    </w:p>
    <w:p w:rsidR="00467A0A" w:rsidRPr="00D246FF" w:rsidRDefault="003D071A">
      <w:pPr>
        <w:spacing w:line="520" w:lineRule="exact"/>
        <w:ind w:firstLineChars="200" w:firstLine="562"/>
        <w:rPr>
          <w:rFonts w:ascii="宋体"/>
          <w:b/>
          <w:bCs/>
          <w:sz w:val="28"/>
          <w:szCs w:val="28"/>
        </w:rPr>
      </w:pPr>
      <w:r w:rsidRPr="00D246FF">
        <w:rPr>
          <w:rFonts w:ascii="宋体" w:hint="eastAsia"/>
          <w:b/>
          <w:bCs/>
          <w:sz w:val="28"/>
          <w:szCs w:val="28"/>
        </w:rPr>
        <w:t>7.5投标文件有下列情况之一者由评标委员会确认为无效标：</w:t>
      </w:r>
    </w:p>
    <w:p w:rsidR="00467A0A" w:rsidRPr="00D246FF" w:rsidRDefault="003D071A">
      <w:pPr>
        <w:tabs>
          <w:tab w:val="left" w:pos="1260"/>
        </w:tabs>
        <w:spacing w:line="520" w:lineRule="exact"/>
        <w:ind w:firstLineChars="202" w:firstLine="566"/>
        <w:rPr>
          <w:sz w:val="28"/>
          <w:szCs w:val="28"/>
        </w:rPr>
      </w:pPr>
      <w:r w:rsidRPr="00D246FF">
        <w:rPr>
          <w:rFonts w:hint="eastAsia"/>
          <w:sz w:val="28"/>
          <w:szCs w:val="28"/>
        </w:rPr>
        <w:t>7.5.1</w:t>
      </w:r>
      <w:r w:rsidRPr="00D246FF">
        <w:rPr>
          <w:rFonts w:hint="eastAsia"/>
          <w:sz w:val="28"/>
          <w:szCs w:val="28"/>
        </w:rPr>
        <w:t>需要年审的证件到期未年审，不能提供有关行政主管部门未组织年审的说明；</w:t>
      </w:r>
    </w:p>
    <w:p w:rsidR="00467A0A" w:rsidRPr="00D246FF" w:rsidRDefault="003D071A">
      <w:pPr>
        <w:tabs>
          <w:tab w:val="left" w:pos="1260"/>
        </w:tabs>
        <w:spacing w:line="520" w:lineRule="exact"/>
        <w:ind w:firstLineChars="200" w:firstLine="560"/>
        <w:rPr>
          <w:sz w:val="28"/>
          <w:szCs w:val="28"/>
        </w:rPr>
      </w:pPr>
      <w:r w:rsidRPr="00D246FF">
        <w:rPr>
          <w:rFonts w:hint="eastAsia"/>
          <w:sz w:val="28"/>
          <w:szCs w:val="28"/>
        </w:rPr>
        <w:t>7.5.2</w:t>
      </w:r>
      <w:r w:rsidRPr="00D246FF">
        <w:rPr>
          <w:rFonts w:hint="eastAsia"/>
          <w:sz w:val="28"/>
          <w:szCs w:val="28"/>
        </w:rPr>
        <w:t>开标时无法按照本招标文件第</w:t>
      </w:r>
      <w:r w:rsidRPr="00D246FF">
        <w:rPr>
          <w:rFonts w:hint="eastAsia"/>
          <w:sz w:val="28"/>
          <w:szCs w:val="28"/>
        </w:rPr>
        <w:t>5.4</w:t>
      </w:r>
      <w:r w:rsidRPr="00D246FF">
        <w:rPr>
          <w:rFonts w:hint="eastAsia"/>
          <w:sz w:val="28"/>
          <w:szCs w:val="28"/>
        </w:rPr>
        <w:t>条款的要求提供所需资料原件核对；</w:t>
      </w:r>
    </w:p>
    <w:p w:rsidR="00467A0A" w:rsidRPr="00D246FF" w:rsidRDefault="003D071A">
      <w:pPr>
        <w:tabs>
          <w:tab w:val="left" w:pos="1260"/>
        </w:tabs>
        <w:spacing w:line="520" w:lineRule="exact"/>
        <w:ind w:firstLineChars="200" w:firstLine="560"/>
        <w:rPr>
          <w:sz w:val="28"/>
          <w:szCs w:val="28"/>
        </w:rPr>
      </w:pPr>
      <w:r w:rsidRPr="00D246FF">
        <w:rPr>
          <w:rFonts w:hint="eastAsia"/>
          <w:sz w:val="28"/>
          <w:szCs w:val="28"/>
        </w:rPr>
        <w:lastRenderedPageBreak/>
        <w:t>7.5.3</w:t>
      </w:r>
      <w:r w:rsidRPr="00D246FF">
        <w:rPr>
          <w:rFonts w:hint="eastAsia"/>
          <w:sz w:val="28"/>
          <w:szCs w:val="28"/>
        </w:rPr>
        <w:t>投标报价高于招标控制价，或低于成本警示价但不能合理说明或者不能提供相应证明材料的，或低于工程成本价的；</w:t>
      </w:r>
    </w:p>
    <w:p w:rsidR="00467A0A" w:rsidRPr="00D246FF" w:rsidRDefault="003D071A">
      <w:pPr>
        <w:tabs>
          <w:tab w:val="left" w:pos="1260"/>
        </w:tabs>
        <w:spacing w:line="520" w:lineRule="exact"/>
        <w:ind w:firstLineChars="200" w:firstLine="560"/>
        <w:rPr>
          <w:sz w:val="28"/>
          <w:szCs w:val="28"/>
        </w:rPr>
      </w:pPr>
      <w:r w:rsidRPr="00D246FF">
        <w:rPr>
          <w:rFonts w:hint="eastAsia"/>
          <w:sz w:val="28"/>
          <w:szCs w:val="28"/>
        </w:rPr>
        <w:t>7.5.4</w:t>
      </w:r>
      <w:r w:rsidRPr="00D246FF">
        <w:rPr>
          <w:rFonts w:hint="eastAsia"/>
          <w:sz w:val="28"/>
          <w:szCs w:val="28"/>
        </w:rPr>
        <w:t>招标文件中注明要求签字盖章却没有按要求签字盖章的，或能认定属冒充签名的；</w:t>
      </w:r>
    </w:p>
    <w:p w:rsidR="00467A0A" w:rsidRPr="00D246FF" w:rsidRDefault="003D071A">
      <w:pPr>
        <w:tabs>
          <w:tab w:val="left" w:pos="1260"/>
        </w:tabs>
        <w:spacing w:line="520" w:lineRule="exact"/>
        <w:ind w:left="560"/>
        <w:rPr>
          <w:sz w:val="28"/>
          <w:szCs w:val="28"/>
        </w:rPr>
      </w:pPr>
      <w:r w:rsidRPr="00D246FF">
        <w:rPr>
          <w:rFonts w:hint="eastAsia"/>
          <w:sz w:val="28"/>
          <w:szCs w:val="28"/>
        </w:rPr>
        <w:t>7.5.5</w:t>
      </w:r>
      <w:r w:rsidRPr="00D246FF">
        <w:rPr>
          <w:rFonts w:hint="eastAsia"/>
          <w:sz w:val="28"/>
          <w:szCs w:val="28"/>
        </w:rPr>
        <w:t>投标文件载明的招标项目完成期限超过招标文件规定的期限；</w:t>
      </w:r>
    </w:p>
    <w:p w:rsidR="00467A0A" w:rsidRPr="00D246FF" w:rsidRDefault="003D071A">
      <w:pPr>
        <w:tabs>
          <w:tab w:val="left" w:pos="1260"/>
          <w:tab w:val="left" w:pos="1440"/>
          <w:tab w:val="left" w:pos="1620"/>
        </w:tabs>
        <w:spacing w:line="520" w:lineRule="exact"/>
        <w:ind w:left="560"/>
        <w:rPr>
          <w:sz w:val="28"/>
          <w:szCs w:val="28"/>
        </w:rPr>
      </w:pPr>
      <w:r w:rsidRPr="00D246FF">
        <w:rPr>
          <w:rFonts w:hint="eastAsia"/>
          <w:sz w:val="28"/>
          <w:szCs w:val="28"/>
        </w:rPr>
        <w:t>7.5.6</w:t>
      </w:r>
      <w:r w:rsidRPr="00D246FF">
        <w:rPr>
          <w:rFonts w:hint="eastAsia"/>
          <w:sz w:val="28"/>
          <w:szCs w:val="28"/>
        </w:rPr>
        <w:t>投标文件附有招标人不能接受的条件；</w:t>
      </w:r>
    </w:p>
    <w:p w:rsidR="00467A0A" w:rsidRPr="00D246FF" w:rsidRDefault="003D071A">
      <w:pPr>
        <w:tabs>
          <w:tab w:val="left" w:pos="1260"/>
          <w:tab w:val="left" w:pos="1440"/>
          <w:tab w:val="left" w:pos="1620"/>
        </w:tabs>
        <w:spacing w:line="520" w:lineRule="exact"/>
        <w:ind w:left="560"/>
        <w:rPr>
          <w:sz w:val="28"/>
          <w:szCs w:val="28"/>
        </w:rPr>
      </w:pPr>
      <w:r w:rsidRPr="00D246FF">
        <w:rPr>
          <w:rFonts w:hint="eastAsia"/>
          <w:sz w:val="28"/>
          <w:szCs w:val="28"/>
        </w:rPr>
        <w:t>7.5.7</w:t>
      </w:r>
      <w:r w:rsidRPr="00D246FF">
        <w:rPr>
          <w:rFonts w:hint="eastAsia"/>
          <w:sz w:val="28"/>
          <w:szCs w:val="28"/>
        </w:rPr>
        <w:t>质量等级填报不按招标文件规定填写的；</w:t>
      </w:r>
    </w:p>
    <w:p w:rsidR="00467A0A" w:rsidRPr="00D246FF" w:rsidRDefault="003D071A">
      <w:pPr>
        <w:tabs>
          <w:tab w:val="left" w:pos="1260"/>
          <w:tab w:val="left" w:pos="1440"/>
        </w:tabs>
        <w:spacing w:line="520" w:lineRule="exact"/>
        <w:ind w:left="560"/>
        <w:rPr>
          <w:sz w:val="28"/>
          <w:szCs w:val="28"/>
        </w:rPr>
      </w:pPr>
      <w:r w:rsidRPr="00D246FF">
        <w:rPr>
          <w:rFonts w:hint="eastAsia"/>
          <w:sz w:val="28"/>
          <w:szCs w:val="28"/>
        </w:rPr>
        <w:t>7.5.8</w:t>
      </w:r>
      <w:r w:rsidRPr="00D246FF">
        <w:rPr>
          <w:rFonts w:hint="eastAsia"/>
          <w:sz w:val="28"/>
          <w:szCs w:val="28"/>
        </w:rPr>
        <w:t>投标文件没有实质性响应招标文件的；</w:t>
      </w:r>
    </w:p>
    <w:p w:rsidR="00467A0A" w:rsidRPr="00D246FF" w:rsidRDefault="003D071A">
      <w:pPr>
        <w:tabs>
          <w:tab w:val="left" w:pos="1440"/>
        </w:tabs>
        <w:spacing w:line="520" w:lineRule="exact"/>
        <w:ind w:firstLineChars="200" w:firstLine="560"/>
        <w:rPr>
          <w:iCs/>
          <w:sz w:val="28"/>
          <w:szCs w:val="28"/>
        </w:rPr>
      </w:pPr>
      <w:r w:rsidRPr="00D246FF">
        <w:rPr>
          <w:rFonts w:hint="eastAsia"/>
          <w:iCs/>
          <w:sz w:val="28"/>
          <w:szCs w:val="28"/>
        </w:rPr>
        <w:t>7.5.9</w:t>
      </w:r>
      <w:r w:rsidRPr="00D246FF">
        <w:rPr>
          <w:rFonts w:hint="eastAsia"/>
          <w:iCs/>
          <w:sz w:val="28"/>
          <w:szCs w:val="28"/>
        </w:rPr>
        <w:t>未按照本招标文件要求编制投标文件，或在“投标文件的组成”中有缺项的；</w:t>
      </w:r>
    </w:p>
    <w:p w:rsidR="00467A0A" w:rsidRPr="00D246FF" w:rsidRDefault="003D071A">
      <w:pPr>
        <w:spacing w:line="520" w:lineRule="exact"/>
        <w:ind w:firstLineChars="200" w:firstLine="560"/>
        <w:jc w:val="left"/>
        <w:rPr>
          <w:sz w:val="28"/>
          <w:szCs w:val="28"/>
        </w:rPr>
      </w:pPr>
      <w:r w:rsidRPr="00D246FF">
        <w:rPr>
          <w:rFonts w:hint="eastAsia"/>
          <w:sz w:val="28"/>
          <w:szCs w:val="28"/>
        </w:rPr>
        <w:t>7.5.10</w:t>
      </w:r>
      <w:r w:rsidRPr="00D246FF">
        <w:rPr>
          <w:rFonts w:hint="eastAsia"/>
          <w:sz w:val="28"/>
          <w:szCs w:val="28"/>
        </w:rPr>
        <w:t>违反有关法律法规及规定的，如投标文件互相雷同、</w:t>
      </w:r>
      <w:r w:rsidRPr="00D246FF">
        <w:rPr>
          <w:rFonts w:ascii="宋体" w:hAnsi="宋体" w:cs="宋体" w:hint="eastAsia"/>
          <w:sz w:val="28"/>
          <w:szCs w:val="28"/>
        </w:rPr>
        <w:t>投标人与招标人存在利害关系</w:t>
      </w:r>
      <w:r w:rsidRPr="00D246FF">
        <w:rPr>
          <w:rFonts w:hint="eastAsia"/>
          <w:sz w:val="28"/>
          <w:szCs w:val="28"/>
        </w:rPr>
        <w:t>等情况的；</w:t>
      </w:r>
    </w:p>
    <w:p w:rsidR="00467A0A" w:rsidRPr="00D246FF" w:rsidRDefault="003D071A">
      <w:pPr>
        <w:spacing w:line="520" w:lineRule="exact"/>
        <w:ind w:left="560"/>
        <w:rPr>
          <w:sz w:val="28"/>
          <w:szCs w:val="28"/>
        </w:rPr>
      </w:pPr>
      <w:r w:rsidRPr="00D246FF">
        <w:rPr>
          <w:rFonts w:hint="eastAsia"/>
          <w:sz w:val="28"/>
          <w:szCs w:val="28"/>
        </w:rPr>
        <w:t>7.5.11</w:t>
      </w:r>
      <w:r w:rsidRPr="00D246FF">
        <w:rPr>
          <w:rFonts w:hint="eastAsia"/>
          <w:sz w:val="28"/>
          <w:szCs w:val="28"/>
        </w:rPr>
        <w:t>未能按招标文件的规定提交</w:t>
      </w:r>
      <w:r w:rsidRPr="00D246FF">
        <w:rPr>
          <w:sz w:val="28"/>
          <w:szCs w:val="28"/>
        </w:rPr>
        <w:t>投标保证</w:t>
      </w:r>
      <w:r w:rsidRPr="00D246FF">
        <w:rPr>
          <w:rFonts w:hint="eastAsia"/>
          <w:sz w:val="28"/>
          <w:szCs w:val="28"/>
        </w:rPr>
        <w:t>金的；</w:t>
      </w:r>
    </w:p>
    <w:p w:rsidR="00467A0A" w:rsidRPr="00D246FF" w:rsidRDefault="003D071A">
      <w:pPr>
        <w:spacing w:line="520" w:lineRule="exact"/>
        <w:ind w:left="560"/>
        <w:rPr>
          <w:sz w:val="28"/>
          <w:szCs w:val="28"/>
        </w:rPr>
      </w:pPr>
      <w:r w:rsidRPr="00D246FF">
        <w:rPr>
          <w:rFonts w:hint="eastAsia"/>
          <w:sz w:val="28"/>
          <w:szCs w:val="28"/>
        </w:rPr>
        <w:t>7.5.12</w:t>
      </w:r>
      <w:r w:rsidRPr="00D246FF">
        <w:rPr>
          <w:rFonts w:hint="eastAsia"/>
          <w:sz w:val="28"/>
          <w:szCs w:val="28"/>
        </w:rPr>
        <w:t>未按照招标文件中报价说明要求进行报价的。</w:t>
      </w:r>
    </w:p>
    <w:p w:rsidR="00467A0A" w:rsidRPr="00D246FF" w:rsidRDefault="003D071A">
      <w:pPr>
        <w:spacing w:line="520" w:lineRule="exact"/>
        <w:ind w:firstLineChars="200" w:firstLine="560"/>
        <w:rPr>
          <w:rFonts w:ascii="黑体" w:eastAsia="黑体"/>
          <w:bCs/>
          <w:sz w:val="28"/>
          <w:szCs w:val="28"/>
        </w:rPr>
      </w:pPr>
      <w:r w:rsidRPr="00D246FF">
        <w:rPr>
          <w:rFonts w:hAnsi="宋体" w:cs="宋体" w:hint="eastAsia"/>
          <w:bCs/>
          <w:sz w:val="28"/>
          <w:szCs w:val="28"/>
        </w:rPr>
        <w:t>如果投标文件中存在缺陷或不足，但对投标文件的合法性、有效性不构成影响，评标委员会不得废标</w:t>
      </w:r>
      <w:r w:rsidRPr="00D246FF">
        <w:rPr>
          <w:rFonts w:ascii="黑体" w:eastAsia="黑体" w:hint="eastAsia"/>
          <w:bCs/>
          <w:sz w:val="28"/>
          <w:szCs w:val="28"/>
        </w:rPr>
        <w:t>。</w:t>
      </w:r>
    </w:p>
    <w:p w:rsidR="00467A0A" w:rsidRPr="00D246FF" w:rsidRDefault="00467A0A"/>
    <w:p w:rsidR="00467A0A" w:rsidRPr="00D246FF" w:rsidRDefault="003D071A">
      <w:pPr>
        <w:pStyle w:val="2"/>
        <w:spacing w:before="0" w:after="0" w:line="520" w:lineRule="exact"/>
        <w:ind w:firstLineChars="149" w:firstLine="479"/>
        <w:rPr>
          <w:rFonts w:ascii="宋体" w:eastAsia="宋体" w:hAnsi="宋体" w:cs="宋体"/>
        </w:rPr>
      </w:pPr>
      <w:bookmarkStart w:id="23" w:name="_Toc72526241"/>
      <w:r w:rsidRPr="00D246FF">
        <w:rPr>
          <w:rFonts w:ascii="宋体" w:eastAsia="宋体" w:hAnsi="宋体" w:cs="宋体" w:hint="eastAsia"/>
        </w:rPr>
        <w:t>8.评标与定标办法和原则</w:t>
      </w:r>
      <w:bookmarkEnd w:id="23"/>
    </w:p>
    <w:p w:rsidR="00D411FC" w:rsidRPr="00D246FF" w:rsidRDefault="00D411FC" w:rsidP="00207A86">
      <w:pPr>
        <w:pStyle w:val="90"/>
        <w:spacing w:line="520" w:lineRule="exact"/>
        <w:ind w:leftChars="0" w:left="0" w:firstLineChars="200" w:firstLine="560"/>
        <w:rPr>
          <w:rFonts w:ascii="宋体" w:hAnsi="宋体" w:cs="宋体"/>
          <w:b/>
          <w:bCs/>
          <w:sz w:val="28"/>
          <w:szCs w:val="28"/>
        </w:rPr>
      </w:pPr>
      <w:r w:rsidRPr="00D246FF">
        <w:rPr>
          <w:rFonts w:ascii="宋体" w:hAnsi="宋体" w:cs="宋体" w:hint="eastAsia"/>
          <w:bCs/>
          <w:sz w:val="28"/>
          <w:szCs w:val="28"/>
        </w:rPr>
        <w:t>8.1本项目使用经评审的最低投标价法。</w:t>
      </w:r>
    </w:p>
    <w:p w:rsidR="00D411FC" w:rsidRPr="00D246FF" w:rsidRDefault="00D411FC" w:rsidP="00207A86">
      <w:pPr>
        <w:pStyle w:val="90"/>
        <w:spacing w:line="520" w:lineRule="exact"/>
        <w:ind w:leftChars="0" w:left="0" w:firstLineChars="200" w:firstLine="560"/>
        <w:rPr>
          <w:rFonts w:ascii="宋体" w:hAnsi="宋体" w:cs="宋体"/>
          <w:sz w:val="28"/>
          <w:szCs w:val="28"/>
        </w:rPr>
      </w:pPr>
      <w:r w:rsidRPr="00D246FF">
        <w:rPr>
          <w:rFonts w:ascii="宋体" w:hAnsi="宋体" w:cs="宋体" w:hint="eastAsia"/>
          <w:sz w:val="28"/>
          <w:szCs w:val="28"/>
        </w:rPr>
        <w:t>8.1.2经评审的最低投标价法</w:t>
      </w:r>
    </w:p>
    <w:p w:rsidR="00D411FC" w:rsidRPr="00D246FF" w:rsidRDefault="00D411FC" w:rsidP="00207A86">
      <w:pPr>
        <w:pStyle w:val="90"/>
        <w:spacing w:line="520" w:lineRule="exact"/>
        <w:ind w:leftChars="0" w:left="0" w:firstLineChars="200" w:firstLine="560"/>
        <w:rPr>
          <w:rFonts w:ascii="宋体" w:hAnsi="宋体" w:cs="仿宋_GB2312"/>
          <w:b/>
          <w:bCs/>
          <w:sz w:val="28"/>
          <w:szCs w:val="28"/>
        </w:rPr>
      </w:pPr>
      <w:r w:rsidRPr="00D246FF">
        <w:rPr>
          <w:rFonts w:ascii="宋体" w:hAnsi="宋体" w:cs="仿宋_GB2312" w:hint="eastAsia"/>
          <w:bCs/>
          <w:sz w:val="28"/>
          <w:szCs w:val="28"/>
        </w:rPr>
        <w:t>经评审的最低投标价法主要是通过对投标人的企业综合实力、业绩、质量、信用等方面制定量化因素及折算系数对投标报价进行折算，以经评审的最低投标价作为推荐中标候选人的依据，具体评审内容详见《投标报价折算标准表》。</w:t>
      </w:r>
    </w:p>
    <w:p w:rsidR="00D411FC" w:rsidRPr="00D246FF" w:rsidRDefault="00D411FC" w:rsidP="00207A86">
      <w:pPr>
        <w:pStyle w:val="90"/>
        <w:spacing w:line="520" w:lineRule="exact"/>
        <w:ind w:leftChars="0" w:left="0" w:firstLineChars="200" w:firstLine="560"/>
        <w:rPr>
          <w:rFonts w:ascii="宋体" w:hAnsi="宋体" w:cs="仿宋_GB2312"/>
          <w:bCs/>
          <w:sz w:val="28"/>
          <w:szCs w:val="28"/>
        </w:rPr>
      </w:pPr>
      <w:r w:rsidRPr="00D246FF">
        <w:rPr>
          <w:rFonts w:ascii="宋体" w:hAnsi="宋体" w:cs="仿宋_GB2312" w:hint="eastAsia"/>
          <w:sz w:val="28"/>
          <w:szCs w:val="28"/>
        </w:rPr>
        <w:t>8.1.2.1</w:t>
      </w:r>
      <w:r w:rsidRPr="00D246FF">
        <w:rPr>
          <w:rFonts w:ascii="宋体" w:hAnsi="宋体" w:cs="仿宋_GB2312" w:hint="eastAsia"/>
          <w:bCs/>
          <w:sz w:val="28"/>
          <w:szCs w:val="28"/>
        </w:rPr>
        <w:t>成本警示价</w:t>
      </w:r>
    </w:p>
    <w:p w:rsidR="00D411FC" w:rsidRPr="00D246FF" w:rsidRDefault="00D411FC" w:rsidP="00207A86">
      <w:pPr>
        <w:pStyle w:val="90"/>
        <w:spacing w:line="520" w:lineRule="exact"/>
        <w:ind w:leftChars="0" w:left="0" w:firstLineChars="200" w:firstLine="560"/>
        <w:rPr>
          <w:rFonts w:ascii="宋体" w:hAnsi="宋体" w:cs="仿宋_GB2312"/>
          <w:b/>
          <w:sz w:val="28"/>
          <w:szCs w:val="28"/>
        </w:rPr>
      </w:pPr>
      <w:r w:rsidRPr="00D246FF">
        <w:rPr>
          <w:rFonts w:ascii="宋体" w:hAnsi="宋体" w:cs="仿宋_GB2312" w:hint="eastAsia"/>
          <w:sz w:val="28"/>
          <w:szCs w:val="28"/>
        </w:rPr>
        <w:t>本工程成本警示价为招标控制价的</w:t>
      </w:r>
      <w:r w:rsidR="001B4CE1" w:rsidRPr="00D246FF">
        <w:rPr>
          <w:rFonts w:ascii="宋体" w:hAnsi="宋体" w:cs="仿宋_GB2312"/>
          <w:sz w:val="28"/>
          <w:szCs w:val="28"/>
          <w:u w:val="single"/>
        </w:rPr>
        <w:t>85</w:t>
      </w:r>
      <w:r w:rsidRPr="00D246FF">
        <w:rPr>
          <w:rFonts w:ascii="宋体" w:hAnsi="宋体" w:cs="仿宋_GB2312" w:hint="eastAsia"/>
          <w:sz w:val="28"/>
          <w:szCs w:val="28"/>
        </w:rPr>
        <w:t>%。若评审投标价格低于投标人成本警示价时，评标委员会应当要求报价低于成本警示价的投标人对其报价作出不低于成本的书面说明并提供相关证明材料。投标人不能合理说明或者不能提供相应证明</w:t>
      </w:r>
      <w:r w:rsidRPr="00D246FF">
        <w:rPr>
          <w:rFonts w:ascii="宋体" w:hAnsi="宋体" w:cs="仿宋_GB2312" w:hint="eastAsia"/>
          <w:sz w:val="28"/>
          <w:szCs w:val="28"/>
        </w:rPr>
        <w:lastRenderedPageBreak/>
        <w:t>材料的，由评标委员会认定该投标人以低于成本报价竞标，其投标将被否决,并且招标监管部门可以给予不良投标行为通报。</w:t>
      </w:r>
    </w:p>
    <w:p w:rsidR="00D411FC" w:rsidRPr="00D246FF" w:rsidRDefault="00D411FC" w:rsidP="00207A86">
      <w:pPr>
        <w:pStyle w:val="90"/>
        <w:spacing w:line="520" w:lineRule="exact"/>
        <w:ind w:leftChars="0" w:left="0" w:firstLineChars="200" w:firstLine="560"/>
        <w:rPr>
          <w:rFonts w:ascii="宋体" w:hAnsi="宋体" w:cs="仿宋_GB2312"/>
          <w:bCs/>
          <w:sz w:val="28"/>
          <w:szCs w:val="28"/>
        </w:rPr>
      </w:pPr>
      <w:r w:rsidRPr="00D246FF">
        <w:rPr>
          <w:rFonts w:ascii="宋体" w:hAnsi="宋体" w:cs="仿宋_GB2312" w:hint="eastAsia"/>
          <w:sz w:val="28"/>
          <w:szCs w:val="28"/>
        </w:rPr>
        <w:t>8.1.2.2</w:t>
      </w:r>
      <w:r w:rsidRPr="00D246FF">
        <w:rPr>
          <w:rFonts w:ascii="宋体" w:hAnsi="宋体" w:cs="仿宋_GB2312" w:hint="eastAsia"/>
          <w:bCs/>
          <w:sz w:val="28"/>
          <w:szCs w:val="28"/>
        </w:rPr>
        <w:t>《投标报价折算标准表》</w:t>
      </w:r>
    </w:p>
    <w:p w:rsidR="00D411FC" w:rsidRPr="00D246FF" w:rsidRDefault="00D411FC" w:rsidP="00D411FC">
      <w:pPr>
        <w:spacing w:line="560" w:lineRule="exact"/>
        <w:jc w:val="center"/>
        <w:rPr>
          <w:rFonts w:ascii="仿宋_GB2312" w:eastAsia="仿宋_GB2312" w:hAnsi="仿宋_GB2312" w:cs="仿宋_GB2312"/>
          <w:b/>
          <w:bCs/>
          <w:sz w:val="32"/>
          <w:szCs w:val="32"/>
        </w:rPr>
      </w:pPr>
      <w:r w:rsidRPr="00D246FF">
        <w:rPr>
          <w:rFonts w:ascii="宋体" w:hAnsi="宋体" w:cs="仿宋_GB2312" w:hint="eastAsia"/>
          <w:b/>
          <w:bCs/>
          <w:sz w:val="32"/>
          <w:szCs w:val="32"/>
        </w:rPr>
        <w:t>投标报价折算标准表</w:t>
      </w:r>
    </w:p>
    <w:tbl>
      <w:tblPr>
        <w:tblStyle w:val="affd"/>
        <w:tblW w:w="5000" w:type="pct"/>
        <w:jc w:val="center"/>
        <w:tblLook w:val="04A0"/>
      </w:tblPr>
      <w:tblGrid>
        <w:gridCol w:w="738"/>
        <w:gridCol w:w="1458"/>
        <w:gridCol w:w="7943"/>
      </w:tblGrid>
      <w:tr w:rsidR="001B4CE1" w:rsidRPr="00D246FF" w:rsidTr="00051B5C">
        <w:trPr>
          <w:trHeight w:val="567"/>
          <w:tblHeader/>
          <w:jc w:val="center"/>
        </w:trPr>
        <w:tc>
          <w:tcPr>
            <w:tcW w:w="364" w:type="pct"/>
            <w:vAlign w:val="center"/>
          </w:tcPr>
          <w:p w:rsidR="001B4CE1" w:rsidRPr="00D246FF" w:rsidRDefault="001B4CE1" w:rsidP="004D62E7">
            <w:pPr>
              <w:snapToGrid w:val="0"/>
              <w:spacing w:line="360" w:lineRule="exact"/>
              <w:jc w:val="center"/>
              <w:rPr>
                <w:rFonts w:ascii="宋体" w:hAnsi="宋体" w:cs="宋体"/>
                <w:b/>
                <w:bCs/>
                <w:kern w:val="0"/>
                <w:sz w:val="24"/>
              </w:rPr>
            </w:pPr>
            <w:r w:rsidRPr="00D246FF">
              <w:rPr>
                <w:rFonts w:ascii="宋体" w:hAnsi="宋体" w:cs="宋体" w:hint="eastAsia"/>
                <w:b/>
                <w:bCs/>
                <w:kern w:val="0"/>
                <w:sz w:val="24"/>
              </w:rPr>
              <w:t>序号</w:t>
            </w:r>
          </w:p>
        </w:tc>
        <w:tc>
          <w:tcPr>
            <w:tcW w:w="719" w:type="pct"/>
            <w:vAlign w:val="center"/>
          </w:tcPr>
          <w:p w:rsidR="001B4CE1" w:rsidRPr="00D246FF" w:rsidRDefault="001B4CE1" w:rsidP="004D62E7">
            <w:pPr>
              <w:snapToGrid w:val="0"/>
              <w:spacing w:line="360" w:lineRule="exact"/>
              <w:jc w:val="center"/>
              <w:rPr>
                <w:rFonts w:ascii="宋体" w:hAnsi="宋体" w:cs="宋体"/>
                <w:b/>
                <w:bCs/>
                <w:kern w:val="0"/>
                <w:sz w:val="24"/>
              </w:rPr>
            </w:pPr>
            <w:r w:rsidRPr="00D246FF">
              <w:rPr>
                <w:rFonts w:ascii="宋体" w:hAnsi="宋体" w:cs="宋体" w:hint="eastAsia"/>
                <w:b/>
                <w:bCs/>
                <w:kern w:val="0"/>
                <w:sz w:val="24"/>
              </w:rPr>
              <w:t>评审因素</w:t>
            </w:r>
          </w:p>
        </w:tc>
        <w:tc>
          <w:tcPr>
            <w:tcW w:w="3917" w:type="pct"/>
            <w:vAlign w:val="center"/>
          </w:tcPr>
          <w:p w:rsidR="001B4CE1" w:rsidRPr="00D246FF" w:rsidRDefault="001B4CE1" w:rsidP="004D62E7">
            <w:pPr>
              <w:snapToGrid w:val="0"/>
              <w:spacing w:line="360" w:lineRule="exact"/>
              <w:jc w:val="center"/>
              <w:rPr>
                <w:rFonts w:ascii="宋体" w:hAnsi="宋体" w:cs="宋体"/>
                <w:b/>
                <w:bCs/>
                <w:kern w:val="0"/>
                <w:sz w:val="24"/>
              </w:rPr>
            </w:pPr>
            <w:r w:rsidRPr="00D246FF">
              <w:rPr>
                <w:rFonts w:ascii="宋体" w:hAnsi="宋体" w:cs="宋体" w:hint="eastAsia"/>
                <w:b/>
                <w:bCs/>
                <w:kern w:val="0"/>
                <w:sz w:val="24"/>
              </w:rPr>
              <w:t>评审标准</w:t>
            </w:r>
          </w:p>
        </w:tc>
      </w:tr>
      <w:tr w:rsidR="001B4CE1" w:rsidRPr="00D246FF" w:rsidTr="00051B5C">
        <w:trPr>
          <w:trHeight w:val="1804"/>
          <w:jc w:val="center"/>
        </w:trPr>
        <w:tc>
          <w:tcPr>
            <w:tcW w:w="364"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1</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企业</w:t>
            </w:r>
          </w:p>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管理体系</w:t>
            </w:r>
          </w:p>
        </w:tc>
        <w:tc>
          <w:tcPr>
            <w:tcW w:w="3917" w:type="pct"/>
            <w:vAlign w:val="center"/>
          </w:tcPr>
          <w:p w:rsidR="001B4CE1" w:rsidRPr="00D246FF" w:rsidRDefault="001B4CE1" w:rsidP="001B4CE1">
            <w:pPr>
              <w:numPr>
                <w:ilvl w:val="0"/>
                <w:numId w:val="14"/>
              </w:numPr>
              <w:snapToGrid w:val="0"/>
              <w:spacing w:line="360" w:lineRule="exact"/>
              <w:jc w:val="left"/>
              <w:rPr>
                <w:rFonts w:ascii="宋体" w:hAnsi="宋体" w:cs="宋体"/>
                <w:kern w:val="0"/>
                <w:sz w:val="24"/>
              </w:rPr>
            </w:pPr>
            <w:r w:rsidRPr="00D246FF">
              <w:rPr>
                <w:rFonts w:ascii="宋体" w:hAnsi="宋体" w:cs="宋体" w:hint="eastAsia"/>
                <w:kern w:val="0"/>
                <w:sz w:val="24"/>
              </w:rPr>
              <w:t>具备ISO9001质量管理体系认证证书，T1=T×1.00；</w:t>
            </w:r>
          </w:p>
          <w:p w:rsidR="001B4CE1" w:rsidRPr="00D246FF" w:rsidRDefault="001B4CE1" w:rsidP="001B4CE1">
            <w:pPr>
              <w:numPr>
                <w:ilvl w:val="0"/>
                <w:numId w:val="14"/>
              </w:numPr>
              <w:snapToGrid w:val="0"/>
              <w:spacing w:line="360" w:lineRule="exact"/>
              <w:jc w:val="left"/>
              <w:rPr>
                <w:rFonts w:ascii="宋体" w:hAnsi="宋体" w:cs="宋体"/>
                <w:kern w:val="0"/>
                <w:sz w:val="24"/>
              </w:rPr>
            </w:pPr>
            <w:r w:rsidRPr="00D246FF">
              <w:rPr>
                <w:rFonts w:ascii="宋体" w:hAnsi="宋体" w:cs="宋体" w:hint="eastAsia"/>
                <w:kern w:val="0"/>
                <w:sz w:val="24"/>
              </w:rPr>
              <w:t>不具备ISO9001质量管理体系认证证书，T1=T×1.02。</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注：需提供相关有效管理体系认证证书作为评审依据，否则按最不利于投标人的情形进行评审。</w:t>
            </w:r>
          </w:p>
        </w:tc>
      </w:tr>
      <w:tr w:rsidR="001B4CE1" w:rsidRPr="00D246FF" w:rsidTr="00051B5C">
        <w:trPr>
          <w:trHeight w:val="823"/>
          <w:jc w:val="center"/>
        </w:trPr>
        <w:tc>
          <w:tcPr>
            <w:tcW w:w="364" w:type="pct"/>
            <w:vAlign w:val="center"/>
          </w:tcPr>
          <w:p w:rsidR="001B4CE1" w:rsidRPr="00D246FF" w:rsidRDefault="001B4CE1" w:rsidP="004D62E7">
            <w:pPr>
              <w:snapToGrid w:val="0"/>
              <w:spacing w:line="360" w:lineRule="exact"/>
              <w:rPr>
                <w:rFonts w:ascii="宋体" w:hAnsi="宋体" w:cs="宋体"/>
                <w:kern w:val="0"/>
                <w:sz w:val="24"/>
              </w:rPr>
            </w:pPr>
            <w:r w:rsidRPr="00D246FF">
              <w:rPr>
                <w:rFonts w:ascii="宋体" w:hAnsi="宋体" w:cs="宋体" w:hint="eastAsia"/>
                <w:kern w:val="0"/>
                <w:sz w:val="24"/>
              </w:rPr>
              <w:t xml:space="preserve">2 </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财务情况</w:t>
            </w:r>
          </w:p>
        </w:tc>
        <w:tc>
          <w:tcPr>
            <w:tcW w:w="3917" w:type="pct"/>
            <w:vAlign w:val="center"/>
          </w:tcPr>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1．横向比较投标人企业近3年营业额年均值排名第1,2名的，T2=T×0.</w:t>
            </w:r>
            <w:r w:rsidR="00633152" w:rsidRPr="00D246FF">
              <w:rPr>
                <w:rFonts w:ascii="宋体" w:hAnsi="宋体" w:cs="宋体" w:hint="eastAsia"/>
                <w:kern w:val="0"/>
                <w:sz w:val="24"/>
              </w:rPr>
              <w:t>9</w:t>
            </w:r>
            <w:r w:rsidR="00C16163" w:rsidRPr="00D246FF">
              <w:rPr>
                <w:rFonts w:ascii="宋体" w:hAnsi="宋体" w:cs="宋体" w:hint="eastAsia"/>
                <w:kern w:val="0"/>
                <w:sz w:val="24"/>
              </w:rPr>
              <w:t>6</w:t>
            </w:r>
            <w:r w:rsidRPr="00D246FF">
              <w:rPr>
                <w:rFonts w:ascii="宋体" w:hAnsi="宋体" w:cs="宋体" w:hint="eastAsia"/>
                <w:kern w:val="0"/>
                <w:sz w:val="24"/>
              </w:rPr>
              <w:t>；</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2.横向比较投标人企业近3年营业额年均值排名第3,4名的，T2=T×0.98；</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3.横向比较投标人企业近3年营业额年均值排名第5,6名的，T2=T×1.</w:t>
            </w:r>
            <w:r w:rsidR="00C16163" w:rsidRPr="00D246FF">
              <w:rPr>
                <w:rFonts w:ascii="宋体" w:hAnsi="宋体" w:cs="宋体" w:hint="eastAsia"/>
                <w:kern w:val="0"/>
                <w:sz w:val="24"/>
              </w:rPr>
              <w:t>0</w:t>
            </w:r>
            <w:r w:rsidR="00837F4B">
              <w:rPr>
                <w:rFonts w:ascii="宋体" w:hAnsi="宋体" w:cs="宋体" w:hint="eastAsia"/>
                <w:kern w:val="0"/>
                <w:sz w:val="24"/>
              </w:rPr>
              <w:t>0</w:t>
            </w:r>
            <w:r w:rsidRPr="00D246FF">
              <w:rPr>
                <w:rFonts w:ascii="宋体" w:hAnsi="宋体" w:cs="宋体" w:hint="eastAsia"/>
                <w:kern w:val="0"/>
                <w:sz w:val="24"/>
              </w:rPr>
              <w:t>；</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4．不符合上述要求的，T2=T×1.05。</w:t>
            </w:r>
          </w:p>
          <w:p w:rsidR="001B4CE1" w:rsidRPr="00D246FF" w:rsidRDefault="001B4CE1" w:rsidP="004D62E7">
            <w:pPr>
              <w:snapToGrid w:val="0"/>
              <w:spacing w:line="360" w:lineRule="exact"/>
              <w:rPr>
                <w:sz w:val="24"/>
              </w:rPr>
            </w:pPr>
            <w:r w:rsidRPr="00D246FF">
              <w:rPr>
                <w:rFonts w:hint="eastAsia"/>
                <w:sz w:val="24"/>
              </w:rPr>
              <w:t>注：</w:t>
            </w:r>
          </w:p>
          <w:p w:rsidR="001B4CE1" w:rsidRPr="00D246FF" w:rsidRDefault="001B4CE1" w:rsidP="001B4CE1">
            <w:pPr>
              <w:pStyle w:val="Other10"/>
              <w:numPr>
                <w:ilvl w:val="0"/>
                <w:numId w:val="15"/>
              </w:numPr>
              <w:tabs>
                <w:tab w:val="left" w:pos="238"/>
              </w:tabs>
              <w:spacing w:line="446" w:lineRule="exact"/>
              <w:rPr>
                <w:rFonts w:asciiTheme="minorHAnsi" w:eastAsiaTheme="minorEastAsia" w:hAnsiTheme="minorHAnsi" w:cstheme="minorBidi"/>
                <w:kern w:val="2"/>
                <w:sz w:val="24"/>
                <w:szCs w:val="24"/>
                <w:lang w:val="en-US" w:eastAsia="zh-CN" w:bidi="ar-SA"/>
              </w:rPr>
            </w:pPr>
            <w:r w:rsidRPr="00D246FF">
              <w:rPr>
                <w:rFonts w:asciiTheme="minorHAnsi" w:eastAsiaTheme="minorEastAsia" w:hAnsiTheme="minorHAnsi" w:cstheme="minorBidi" w:hint="eastAsia"/>
                <w:kern w:val="2"/>
                <w:sz w:val="24"/>
                <w:szCs w:val="24"/>
                <w:lang w:val="en-US" w:eastAsia="zh-CN" w:bidi="ar-SA"/>
              </w:rPr>
              <w:t>近</w:t>
            </w:r>
            <w:r w:rsidRPr="00D246FF">
              <w:rPr>
                <w:rFonts w:asciiTheme="minorHAnsi" w:eastAsiaTheme="minorEastAsia" w:hAnsiTheme="minorHAnsi" w:cstheme="minorBidi" w:hint="eastAsia"/>
                <w:kern w:val="2"/>
                <w:sz w:val="24"/>
                <w:szCs w:val="24"/>
                <w:lang w:val="en-US" w:eastAsia="zh-CN" w:bidi="ar-SA"/>
              </w:rPr>
              <w:t>3</w:t>
            </w:r>
            <w:r w:rsidRPr="00D246FF">
              <w:rPr>
                <w:rFonts w:asciiTheme="minorHAnsi" w:eastAsiaTheme="minorEastAsia" w:hAnsiTheme="minorHAnsi" w:cstheme="minorBidi" w:hint="eastAsia"/>
                <w:kern w:val="2"/>
                <w:sz w:val="24"/>
                <w:szCs w:val="24"/>
                <w:lang w:val="en-US" w:eastAsia="zh-CN" w:bidi="ar-SA"/>
              </w:rPr>
              <w:t>年是指以</w:t>
            </w:r>
            <w:r w:rsidRPr="00D246FF">
              <w:rPr>
                <w:rFonts w:asciiTheme="minorHAnsi" w:eastAsiaTheme="minorEastAsia" w:hAnsiTheme="minorHAnsi" w:cstheme="minorBidi" w:hint="eastAsia"/>
                <w:kern w:val="2"/>
                <w:sz w:val="24"/>
                <w:szCs w:val="24"/>
                <w:lang w:val="en-US" w:eastAsia="zh-CN" w:bidi="ar-SA"/>
              </w:rPr>
              <w:t>2</w:t>
            </w:r>
            <w:r w:rsidRPr="00D246FF">
              <w:rPr>
                <w:rFonts w:asciiTheme="minorHAnsi" w:eastAsiaTheme="minorEastAsia" w:hAnsiTheme="minorHAnsi" w:cstheme="minorBidi"/>
                <w:kern w:val="2"/>
                <w:sz w:val="24"/>
                <w:szCs w:val="24"/>
                <w:lang w:val="en-US" w:eastAsia="zh-CN" w:bidi="ar-SA"/>
              </w:rPr>
              <w:t>018</w:t>
            </w:r>
            <w:r w:rsidRPr="00D246FF">
              <w:rPr>
                <w:rFonts w:asciiTheme="minorHAnsi" w:eastAsiaTheme="minorEastAsia" w:hAnsiTheme="minorHAnsi" w:cstheme="minorBidi" w:hint="eastAsia"/>
                <w:kern w:val="2"/>
                <w:sz w:val="24"/>
                <w:szCs w:val="24"/>
                <w:lang w:val="en-US" w:eastAsia="zh-CN" w:bidi="ar-SA"/>
              </w:rPr>
              <w:t>年度、</w:t>
            </w:r>
            <w:r w:rsidRPr="00D246FF">
              <w:rPr>
                <w:rFonts w:asciiTheme="minorHAnsi" w:eastAsiaTheme="minorEastAsia" w:hAnsiTheme="minorHAnsi" w:cstheme="minorBidi" w:hint="eastAsia"/>
                <w:kern w:val="2"/>
                <w:sz w:val="24"/>
                <w:szCs w:val="24"/>
                <w:lang w:val="en-US" w:eastAsia="zh-CN" w:bidi="ar-SA"/>
              </w:rPr>
              <w:t>2</w:t>
            </w:r>
            <w:r w:rsidRPr="00D246FF">
              <w:rPr>
                <w:rFonts w:asciiTheme="minorHAnsi" w:eastAsiaTheme="minorEastAsia" w:hAnsiTheme="minorHAnsi" w:cstheme="minorBidi"/>
                <w:kern w:val="2"/>
                <w:sz w:val="24"/>
                <w:szCs w:val="24"/>
                <w:lang w:val="en-US" w:eastAsia="zh-CN" w:bidi="ar-SA"/>
              </w:rPr>
              <w:t>019</w:t>
            </w:r>
            <w:r w:rsidRPr="00D246FF">
              <w:rPr>
                <w:rFonts w:asciiTheme="minorHAnsi" w:eastAsiaTheme="minorEastAsia" w:hAnsiTheme="minorHAnsi" w:cstheme="minorBidi" w:hint="eastAsia"/>
                <w:kern w:val="2"/>
                <w:sz w:val="24"/>
                <w:szCs w:val="24"/>
                <w:lang w:val="en-US" w:eastAsia="zh-CN" w:bidi="ar-SA"/>
              </w:rPr>
              <w:t>年度、</w:t>
            </w:r>
            <w:r w:rsidRPr="00D246FF">
              <w:rPr>
                <w:rFonts w:asciiTheme="minorHAnsi" w:eastAsiaTheme="minorEastAsia" w:hAnsiTheme="minorHAnsi" w:cstheme="minorBidi" w:hint="eastAsia"/>
                <w:kern w:val="2"/>
                <w:sz w:val="24"/>
                <w:szCs w:val="24"/>
                <w:lang w:val="en-US" w:eastAsia="zh-CN" w:bidi="ar-SA"/>
              </w:rPr>
              <w:t>2</w:t>
            </w:r>
            <w:r w:rsidRPr="00D246FF">
              <w:rPr>
                <w:rFonts w:asciiTheme="minorHAnsi" w:eastAsiaTheme="minorEastAsia" w:hAnsiTheme="minorHAnsi" w:cstheme="minorBidi"/>
                <w:kern w:val="2"/>
                <w:sz w:val="24"/>
                <w:szCs w:val="24"/>
                <w:lang w:val="en-US" w:eastAsia="zh-CN" w:bidi="ar-SA"/>
              </w:rPr>
              <w:t>020</w:t>
            </w:r>
            <w:r w:rsidRPr="00D246FF">
              <w:rPr>
                <w:rFonts w:asciiTheme="minorHAnsi" w:eastAsiaTheme="minorEastAsia" w:hAnsiTheme="minorHAnsi" w:cstheme="minorBidi" w:hint="eastAsia"/>
                <w:kern w:val="2"/>
                <w:sz w:val="24"/>
                <w:szCs w:val="24"/>
                <w:lang w:val="en-US" w:eastAsia="zh-CN" w:bidi="ar-SA"/>
              </w:rPr>
              <w:t>年度。</w:t>
            </w:r>
          </w:p>
          <w:p w:rsidR="001B4CE1" w:rsidRPr="00D246FF" w:rsidRDefault="001B4CE1" w:rsidP="00207A86">
            <w:pPr>
              <w:pStyle w:val="Other10"/>
              <w:numPr>
                <w:ilvl w:val="0"/>
                <w:numId w:val="15"/>
              </w:numPr>
              <w:tabs>
                <w:tab w:val="left" w:pos="245"/>
              </w:tabs>
              <w:spacing w:line="403" w:lineRule="exact"/>
              <w:rPr>
                <w:sz w:val="24"/>
              </w:rPr>
            </w:pPr>
            <w:r w:rsidRPr="00D246FF">
              <w:rPr>
                <w:rFonts w:hint="eastAsia"/>
                <w:sz w:val="24"/>
                <w:szCs w:val="24"/>
              </w:rPr>
              <w:t>需提交经会计师事务所或审计机构审计的财务审计报告，否则评标委员会按最不利于投标人的情形进行评审。</w:t>
            </w:r>
          </w:p>
        </w:tc>
      </w:tr>
      <w:tr w:rsidR="001B4CE1" w:rsidRPr="00D246FF" w:rsidTr="00051B5C">
        <w:trPr>
          <w:trHeight w:val="1548"/>
          <w:jc w:val="center"/>
        </w:trPr>
        <w:tc>
          <w:tcPr>
            <w:tcW w:w="364"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3</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企业资质等级</w:t>
            </w:r>
          </w:p>
        </w:tc>
        <w:tc>
          <w:tcPr>
            <w:tcW w:w="3917" w:type="pct"/>
            <w:vAlign w:val="center"/>
          </w:tcPr>
          <w:p w:rsidR="001B4CE1" w:rsidRPr="00D246FF" w:rsidRDefault="001B4CE1" w:rsidP="001B4CE1">
            <w:pPr>
              <w:numPr>
                <w:ilvl w:val="0"/>
                <w:numId w:val="16"/>
              </w:numPr>
              <w:snapToGrid w:val="0"/>
              <w:spacing w:line="360" w:lineRule="exact"/>
              <w:jc w:val="left"/>
              <w:rPr>
                <w:rFonts w:ascii="宋体" w:hAnsi="宋体" w:cs="宋体"/>
                <w:kern w:val="0"/>
                <w:sz w:val="24"/>
              </w:rPr>
            </w:pPr>
            <w:r w:rsidRPr="00D246FF">
              <w:rPr>
                <w:rFonts w:ascii="宋体" w:hAnsi="宋体" w:cs="宋体" w:hint="eastAsia"/>
                <w:kern w:val="0"/>
                <w:sz w:val="24"/>
              </w:rPr>
              <w:t>投标人为建筑工程施工总承包特级资质，T3=T×0.</w:t>
            </w:r>
            <w:r w:rsidR="00633152" w:rsidRPr="00D246FF">
              <w:rPr>
                <w:rFonts w:ascii="宋体" w:hAnsi="宋体" w:cs="宋体" w:hint="eastAsia"/>
                <w:kern w:val="0"/>
                <w:sz w:val="24"/>
              </w:rPr>
              <w:t>9</w:t>
            </w:r>
            <w:r w:rsidR="00C16163" w:rsidRPr="00D246FF">
              <w:rPr>
                <w:rFonts w:ascii="宋体" w:hAnsi="宋体" w:cs="宋体" w:hint="eastAsia"/>
                <w:kern w:val="0"/>
                <w:sz w:val="24"/>
              </w:rPr>
              <w:t>6</w:t>
            </w:r>
            <w:r w:rsidR="00DD47A7" w:rsidRPr="00D246FF">
              <w:rPr>
                <w:rFonts w:ascii="宋体" w:hAnsi="宋体" w:cs="宋体" w:hint="eastAsia"/>
                <w:kern w:val="0"/>
                <w:sz w:val="24"/>
              </w:rPr>
              <w:t>；</w:t>
            </w:r>
          </w:p>
          <w:p w:rsidR="001B4CE1" w:rsidRPr="00D246FF" w:rsidRDefault="001B4CE1" w:rsidP="001B4CE1">
            <w:pPr>
              <w:numPr>
                <w:ilvl w:val="0"/>
                <w:numId w:val="16"/>
              </w:numPr>
              <w:snapToGrid w:val="0"/>
              <w:spacing w:line="360" w:lineRule="exact"/>
              <w:jc w:val="left"/>
              <w:rPr>
                <w:rFonts w:ascii="宋体" w:hAnsi="宋体" w:cs="宋体"/>
                <w:kern w:val="0"/>
                <w:sz w:val="24"/>
              </w:rPr>
            </w:pPr>
            <w:r w:rsidRPr="00D246FF">
              <w:rPr>
                <w:rFonts w:ascii="宋体" w:hAnsi="宋体" w:cs="宋体" w:hint="eastAsia"/>
                <w:kern w:val="0"/>
                <w:sz w:val="24"/>
              </w:rPr>
              <w:t>投标人为建筑工程施工总承包一级资质，T3=T×0.98</w:t>
            </w:r>
            <w:r w:rsidR="00DD47A7" w:rsidRPr="00D246FF">
              <w:rPr>
                <w:rFonts w:ascii="宋体" w:hAnsi="宋体" w:cs="宋体" w:hint="eastAsia"/>
                <w:kern w:val="0"/>
                <w:sz w:val="24"/>
              </w:rPr>
              <w:t>；</w:t>
            </w:r>
          </w:p>
          <w:p w:rsidR="001B4CE1" w:rsidRPr="00D246FF" w:rsidRDefault="001B4CE1" w:rsidP="001B4CE1">
            <w:pPr>
              <w:numPr>
                <w:ilvl w:val="0"/>
                <w:numId w:val="16"/>
              </w:numPr>
              <w:snapToGrid w:val="0"/>
              <w:spacing w:line="360" w:lineRule="exact"/>
              <w:jc w:val="left"/>
              <w:rPr>
                <w:rFonts w:ascii="宋体" w:hAnsi="宋体" w:cs="宋体"/>
                <w:kern w:val="0"/>
                <w:sz w:val="24"/>
              </w:rPr>
            </w:pPr>
            <w:r w:rsidRPr="00D246FF">
              <w:rPr>
                <w:rFonts w:ascii="宋体" w:hAnsi="宋体" w:cs="宋体" w:hint="eastAsia"/>
                <w:kern w:val="0"/>
                <w:sz w:val="24"/>
              </w:rPr>
              <w:t>投标人为建筑工程施工总承包二级资质，T3=T×1.</w:t>
            </w:r>
            <w:r w:rsidR="00633152" w:rsidRPr="00D246FF">
              <w:rPr>
                <w:rFonts w:ascii="宋体" w:hAnsi="宋体" w:cs="宋体" w:hint="eastAsia"/>
                <w:kern w:val="0"/>
                <w:sz w:val="24"/>
              </w:rPr>
              <w:t>0</w:t>
            </w:r>
            <w:r w:rsidR="00C16163" w:rsidRPr="00D246FF">
              <w:rPr>
                <w:rFonts w:ascii="宋体" w:hAnsi="宋体" w:cs="宋体" w:hint="eastAsia"/>
                <w:kern w:val="0"/>
                <w:sz w:val="24"/>
              </w:rPr>
              <w:t>0</w:t>
            </w:r>
            <w:r w:rsidR="00DD47A7" w:rsidRPr="00D246FF">
              <w:rPr>
                <w:rFonts w:ascii="宋体" w:hAnsi="宋体" w:cs="宋体" w:hint="eastAsia"/>
                <w:kern w:val="0"/>
                <w:sz w:val="24"/>
              </w:rPr>
              <w:t>；</w:t>
            </w:r>
          </w:p>
          <w:p w:rsidR="001B4CE1" w:rsidRPr="00D246FF" w:rsidRDefault="001B4CE1" w:rsidP="001B4CE1">
            <w:pPr>
              <w:numPr>
                <w:ilvl w:val="0"/>
                <w:numId w:val="16"/>
              </w:numPr>
              <w:snapToGrid w:val="0"/>
              <w:spacing w:line="360" w:lineRule="exact"/>
              <w:jc w:val="left"/>
              <w:rPr>
                <w:rFonts w:ascii="宋体" w:hAnsi="宋体" w:cs="宋体"/>
                <w:kern w:val="0"/>
                <w:sz w:val="24"/>
              </w:rPr>
            </w:pPr>
            <w:r w:rsidRPr="00D246FF">
              <w:rPr>
                <w:rFonts w:ascii="宋体" w:hAnsi="宋体" w:cs="宋体" w:hint="eastAsia"/>
                <w:kern w:val="0"/>
                <w:sz w:val="24"/>
              </w:rPr>
              <w:t>不符合上述要求的，T3=T×1.05。</w:t>
            </w:r>
          </w:p>
        </w:tc>
      </w:tr>
      <w:tr w:rsidR="001B4CE1" w:rsidRPr="00D246FF" w:rsidTr="00207A86">
        <w:trPr>
          <w:trHeight w:val="829"/>
          <w:jc w:val="center"/>
        </w:trPr>
        <w:tc>
          <w:tcPr>
            <w:tcW w:w="364"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4</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企业获奖</w:t>
            </w:r>
          </w:p>
        </w:tc>
        <w:tc>
          <w:tcPr>
            <w:tcW w:w="3917" w:type="pct"/>
            <w:vAlign w:val="center"/>
          </w:tcPr>
          <w:p w:rsidR="001B4CE1" w:rsidRPr="00D246FF" w:rsidRDefault="001B4CE1" w:rsidP="001B4CE1">
            <w:pPr>
              <w:numPr>
                <w:ilvl w:val="0"/>
                <w:numId w:val="17"/>
              </w:numPr>
              <w:snapToGrid w:val="0"/>
              <w:spacing w:line="360" w:lineRule="exact"/>
              <w:jc w:val="left"/>
              <w:rPr>
                <w:rFonts w:ascii="宋体" w:hAnsi="宋体" w:cs="宋体"/>
                <w:kern w:val="0"/>
                <w:sz w:val="24"/>
              </w:rPr>
            </w:pPr>
            <w:r w:rsidRPr="00D246FF">
              <w:rPr>
                <w:rFonts w:ascii="宋体" w:hAnsi="宋体" w:cs="宋体" w:hint="eastAsia"/>
                <w:sz w:val="24"/>
              </w:rPr>
              <w:t>近</w:t>
            </w:r>
            <w:r w:rsidRPr="00D246FF">
              <w:rPr>
                <w:rFonts w:ascii="宋体" w:hAnsi="宋体" w:cs="宋体"/>
                <w:sz w:val="24"/>
              </w:rPr>
              <w:t>5年投标人承接的</w:t>
            </w:r>
            <w:r w:rsidRPr="00D246FF">
              <w:rPr>
                <w:rFonts w:ascii="宋体" w:hAnsi="宋体" w:cs="宋体" w:hint="eastAsia"/>
                <w:sz w:val="24"/>
              </w:rPr>
              <w:t>建筑工程</w:t>
            </w:r>
            <w:r w:rsidRPr="00D246FF">
              <w:rPr>
                <w:rFonts w:ascii="宋体" w:hAnsi="宋体" w:cs="宋体" w:hint="eastAsia"/>
                <w:kern w:val="0"/>
                <w:sz w:val="24"/>
              </w:rPr>
              <w:t>获得国家级工程质量奖项的，</w:t>
            </w:r>
            <w:r w:rsidRPr="00D246FF">
              <w:rPr>
                <w:rFonts w:ascii="宋体" w:hAnsi="宋体" w:cs="宋体"/>
                <w:kern w:val="0"/>
                <w:sz w:val="24"/>
              </w:rPr>
              <w:t>T4=T×0.</w:t>
            </w:r>
            <w:r w:rsidR="00633152" w:rsidRPr="00D246FF">
              <w:rPr>
                <w:rFonts w:ascii="宋体" w:hAnsi="宋体" w:cs="宋体"/>
                <w:kern w:val="0"/>
                <w:sz w:val="24"/>
              </w:rPr>
              <w:t>9</w:t>
            </w:r>
            <w:r w:rsidR="00C16163" w:rsidRPr="00D246FF">
              <w:rPr>
                <w:rFonts w:ascii="宋体" w:hAnsi="宋体" w:cs="宋体" w:hint="eastAsia"/>
                <w:kern w:val="0"/>
                <w:sz w:val="24"/>
              </w:rPr>
              <w:t>6</w:t>
            </w:r>
            <w:r w:rsidRPr="00D246FF">
              <w:rPr>
                <w:rFonts w:ascii="宋体" w:hAnsi="宋体" w:cs="宋体"/>
                <w:kern w:val="0"/>
                <w:sz w:val="24"/>
              </w:rPr>
              <w:t>；</w:t>
            </w:r>
          </w:p>
          <w:p w:rsidR="001B4CE1" w:rsidRPr="00D246FF" w:rsidRDefault="00306E0B" w:rsidP="001B4CE1">
            <w:pPr>
              <w:numPr>
                <w:ilvl w:val="0"/>
                <w:numId w:val="17"/>
              </w:numPr>
              <w:snapToGrid w:val="0"/>
              <w:spacing w:line="360" w:lineRule="exact"/>
              <w:jc w:val="left"/>
              <w:rPr>
                <w:rFonts w:ascii="宋体" w:hAnsi="宋体" w:cs="宋体"/>
                <w:kern w:val="0"/>
                <w:sz w:val="24"/>
              </w:rPr>
            </w:pPr>
            <w:r w:rsidRPr="00D246FF">
              <w:rPr>
                <w:rFonts w:ascii="宋体" w:hAnsi="宋体" w:cs="宋体" w:hint="eastAsia"/>
                <w:sz w:val="24"/>
              </w:rPr>
              <w:t>近</w:t>
            </w:r>
            <w:r w:rsidRPr="00D246FF">
              <w:rPr>
                <w:rFonts w:ascii="宋体" w:hAnsi="宋体" w:cs="宋体"/>
                <w:sz w:val="24"/>
              </w:rPr>
              <w:t>5年投标人承接的</w:t>
            </w:r>
            <w:r w:rsidRPr="00D246FF">
              <w:rPr>
                <w:rFonts w:ascii="宋体" w:hAnsi="宋体" w:cs="宋体" w:hint="eastAsia"/>
                <w:sz w:val="24"/>
              </w:rPr>
              <w:t>建筑工程</w:t>
            </w:r>
            <w:r w:rsidRPr="00D246FF">
              <w:rPr>
                <w:rFonts w:ascii="宋体" w:hAnsi="宋体" w:cs="宋体" w:hint="eastAsia"/>
                <w:kern w:val="0"/>
                <w:sz w:val="24"/>
              </w:rPr>
              <w:t>获得</w:t>
            </w:r>
            <w:r w:rsidR="001B4CE1" w:rsidRPr="00D246FF">
              <w:rPr>
                <w:rFonts w:ascii="宋体" w:hAnsi="宋体" w:cs="宋体" w:hint="eastAsia"/>
                <w:kern w:val="0"/>
                <w:sz w:val="24"/>
              </w:rPr>
              <w:t>省级工程质量奖项的，</w:t>
            </w:r>
            <w:r w:rsidR="001B4CE1" w:rsidRPr="00D246FF">
              <w:rPr>
                <w:rFonts w:ascii="宋体" w:hAnsi="宋体" w:cs="宋体"/>
                <w:kern w:val="0"/>
                <w:sz w:val="24"/>
              </w:rPr>
              <w:t>T4=T×0.98；</w:t>
            </w:r>
          </w:p>
          <w:p w:rsidR="001B4CE1" w:rsidRPr="00D246FF" w:rsidRDefault="00306E0B" w:rsidP="001B4CE1">
            <w:pPr>
              <w:numPr>
                <w:ilvl w:val="0"/>
                <w:numId w:val="17"/>
              </w:numPr>
              <w:snapToGrid w:val="0"/>
              <w:spacing w:line="360" w:lineRule="exact"/>
              <w:jc w:val="left"/>
              <w:rPr>
                <w:b/>
                <w:bCs/>
                <w:sz w:val="24"/>
              </w:rPr>
            </w:pPr>
            <w:r w:rsidRPr="00D246FF">
              <w:rPr>
                <w:rFonts w:ascii="宋体" w:hAnsi="宋体" w:cs="宋体" w:hint="eastAsia"/>
                <w:sz w:val="24"/>
              </w:rPr>
              <w:t>近</w:t>
            </w:r>
            <w:r w:rsidRPr="00D246FF">
              <w:rPr>
                <w:rFonts w:ascii="宋体" w:hAnsi="宋体" w:cs="宋体"/>
                <w:sz w:val="24"/>
              </w:rPr>
              <w:t>5年投标人承接的</w:t>
            </w:r>
            <w:r w:rsidRPr="00D246FF">
              <w:rPr>
                <w:rFonts w:ascii="宋体" w:hAnsi="宋体" w:cs="宋体" w:hint="eastAsia"/>
                <w:sz w:val="24"/>
              </w:rPr>
              <w:t>建筑工程</w:t>
            </w:r>
            <w:r w:rsidRPr="00D246FF">
              <w:rPr>
                <w:rFonts w:ascii="宋体" w:hAnsi="宋体" w:cs="宋体" w:hint="eastAsia"/>
                <w:kern w:val="0"/>
                <w:sz w:val="24"/>
              </w:rPr>
              <w:t>获得市级工程质量奖项的</w:t>
            </w:r>
            <w:r w:rsidR="001B4CE1" w:rsidRPr="00D246FF">
              <w:rPr>
                <w:rFonts w:ascii="宋体" w:hAnsi="宋体" w:cs="宋体" w:hint="eastAsia"/>
                <w:kern w:val="0"/>
                <w:sz w:val="24"/>
              </w:rPr>
              <w:t>，</w:t>
            </w:r>
            <w:r w:rsidR="001B4CE1" w:rsidRPr="00D246FF">
              <w:rPr>
                <w:rFonts w:ascii="宋体" w:hAnsi="宋体" w:cs="宋体"/>
                <w:kern w:val="0"/>
                <w:sz w:val="24"/>
              </w:rPr>
              <w:t>T4=T×1.</w:t>
            </w:r>
            <w:r w:rsidR="00633152" w:rsidRPr="00D246FF">
              <w:rPr>
                <w:rFonts w:ascii="宋体" w:hAnsi="宋体" w:cs="宋体"/>
                <w:kern w:val="0"/>
                <w:sz w:val="24"/>
              </w:rPr>
              <w:t>0</w:t>
            </w:r>
            <w:r w:rsidR="00C16163" w:rsidRPr="00D246FF">
              <w:rPr>
                <w:rFonts w:ascii="宋体" w:hAnsi="宋体" w:cs="宋体" w:hint="eastAsia"/>
                <w:kern w:val="0"/>
                <w:sz w:val="24"/>
              </w:rPr>
              <w:t>0</w:t>
            </w:r>
            <w:r w:rsidR="001B4CE1" w:rsidRPr="00D246FF">
              <w:rPr>
                <w:rFonts w:ascii="宋体" w:hAnsi="宋体" w:cs="宋体"/>
                <w:kern w:val="0"/>
                <w:sz w:val="24"/>
              </w:rPr>
              <w:t>；</w:t>
            </w:r>
          </w:p>
          <w:p w:rsidR="001B4CE1" w:rsidRPr="00D246FF" w:rsidRDefault="001B4CE1" w:rsidP="001B4CE1">
            <w:pPr>
              <w:numPr>
                <w:ilvl w:val="0"/>
                <w:numId w:val="17"/>
              </w:numPr>
              <w:snapToGrid w:val="0"/>
              <w:spacing w:line="360" w:lineRule="exact"/>
              <w:jc w:val="left"/>
              <w:rPr>
                <w:rFonts w:ascii="宋体" w:hAnsi="宋体" w:cs="宋体"/>
                <w:kern w:val="0"/>
                <w:sz w:val="24"/>
              </w:rPr>
            </w:pPr>
            <w:r w:rsidRPr="00D246FF">
              <w:rPr>
                <w:rFonts w:ascii="宋体" w:hAnsi="宋体" w:cs="宋体" w:hint="eastAsia"/>
                <w:kern w:val="0"/>
                <w:sz w:val="24"/>
              </w:rPr>
              <w:t>不符合上述要求的，</w:t>
            </w:r>
            <w:r w:rsidRPr="00D246FF">
              <w:rPr>
                <w:rFonts w:ascii="宋体" w:hAnsi="宋体" w:cs="宋体"/>
                <w:kern w:val="0"/>
                <w:sz w:val="24"/>
              </w:rPr>
              <w:t>T4=T×1.05。</w:t>
            </w:r>
          </w:p>
          <w:p w:rsidR="001B4CE1" w:rsidRPr="00D246FF" w:rsidRDefault="001B4CE1" w:rsidP="00207A86">
            <w:pPr>
              <w:snapToGrid w:val="0"/>
              <w:spacing w:line="360" w:lineRule="exact"/>
              <w:jc w:val="left"/>
              <w:rPr>
                <w:rFonts w:ascii="宋体" w:hAnsi="宋体" w:cs="宋体"/>
                <w:kern w:val="0"/>
                <w:sz w:val="24"/>
              </w:rPr>
            </w:pPr>
            <w:r w:rsidRPr="00D246FF">
              <w:rPr>
                <w:rFonts w:ascii="宋体" w:hAnsi="宋体" w:cs="宋体" w:hint="eastAsia"/>
                <w:kern w:val="0"/>
                <w:sz w:val="24"/>
              </w:rPr>
              <w:t>注：</w:t>
            </w:r>
            <w:r w:rsidR="00B737AB" w:rsidRPr="00D246FF">
              <w:rPr>
                <w:rFonts w:ascii="宋体" w:hAnsi="宋体" w:cs="宋体" w:hint="eastAsia"/>
                <w:kern w:val="0"/>
                <w:sz w:val="24"/>
              </w:rPr>
              <w:t>①</w:t>
            </w:r>
            <w:r w:rsidRPr="00D246FF">
              <w:rPr>
                <w:rFonts w:ascii="宋体" w:hAnsi="宋体" w:cs="宋体" w:hint="eastAsia"/>
                <w:kern w:val="0"/>
                <w:sz w:val="24"/>
              </w:rPr>
              <w:t>近</w:t>
            </w:r>
            <w:r w:rsidRPr="00D246FF">
              <w:rPr>
                <w:rFonts w:ascii="宋体" w:hAnsi="宋体" w:cs="宋体"/>
                <w:kern w:val="0"/>
                <w:sz w:val="24"/>
              </w:rPr>
              <w:t>5年是指以招标公告发布之日（含）为基准倒算5年期间</w:t>
            </w:r>
            <w:r w:rsidR="00306E0B" w:rsidRPr="00D246FF">
              <w:rPr>
                <w:rFonts w:ascii="宋体" w:hAnsi="宋体" w:cs="宋体" w:hint="eastAsia"/>
                <w:kern w:val="0"/>
                <w:sz w:val="24"/>
              </w:rPr>
              <w:t>，时间以颁奖的时间为准</w:t>
            </w:r>
            <w:r w:rsidRPr="00D246FF">
              <w:rPr>
                <w:rFonts w:ascii="宋体" w:hAnsi="宋体" w:cs="宋体" w:hint="eastAsia"/>
                <w:kern w:val="0"/>
                <w:sz w:val="24"/>
              </w:rPr>
              <w:t>；</w:t>
            </w:r>
          </w:p>
          <w:p w:rsidR="001B4CE1" w:rsidRPr="00D246FF" w:rsidRDefault="00B737AB" w:rsidP="004D62E7">
            <w:pPr>
              <w:pStyle w:val="1"/>
              <w:snapToGrid w:val="0"/>
              <w:spacing w:line="360" w:lineRule="exact"/>
              <w:outlineLvl w:val="0"/>
              <w:rPr>
                <w:rFonts w:ascii="宋体" w:hAnsi="宋体" w:cs="宋体"/>
                <w:kern w:val="0"/>
                <w:sz w:val="24"/>
              </w:rPr>
            </w:pPr>
            <w:r w:rsidRPr="00D246FF">
              <w:rPr>
                <w:rFonts w:ascii="宋体" w:hAnsi="宋体" w:cs="宋体" w:hint="eastAsia"/>
                <w:kern w:val="0"/>
                <w:sz w:val="24"/>
              </w:rPr>
              <w:t>②</w:t>
            </w:r>
            <w:r w:rsidR="00306E0B" w:rsidRPr="00D246FF">
              <w:rPr>
                <w:rFonts w:ascii="宋体" w:hAnsi="宋体" w:cs="仿宋_GB2312" w:hint="eastAsia"/>
                <w:kern w:val="0"/>
                <w:sz w:val="24"/>
              </w:rPr>
              <w:t>需提交相关证明材料，否则评标委员会按最不利于投标人的情形进行评审。</w:t>
            </w:r>
          </w:p>
        </w:tc>
      </w:tr>
      <w:tr w:rsidR="001B4CE1" w:rsidRPr="00D246FF" w:rsidTr="00051B5C">
        <w:trPr>
          <w:trHeight w:val="1027"/>
          <w:jc w:val="center"/>
        </w:trPr>
        <w:tc>
          <w:tcPr>
            <w:tcW w:w="364"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5</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拟派项目负责人参与开标</w:t>
            </w:r>
          </w:p>
        </w:tc>
        <w:tc>
          <w:tcPr>
            <w:tcW w:w="3917" w:type="pct"/>
            <w:vAlign w:val="center"/>
          </w:tcPr>
          <w:p w:rsidR="001B4CE1" w:rsidRPr="00D246FF" w:rsidRDefault="001B4CE1" w:rsidP="001B4CE1">
            <w:pPr>
              <w:numPr>
                <w:ilvl w:val="0"/>
                <w:numId w:val="18"/>
              </w:numPr>
              <w:snapToGrid w:val="0"/>
              <w:spacing w:line="360" w:lineRule="exact"/>
              <w:jc w:val="left"/>
              <w:rPr>
                <w:rFonts w:asciiTheme="minorEastAsia" w:hAnsiTheme="minorEastAsia" w:cstheme="minorEastAsia"/>
                <w:kern w:val="0"/>
                <w:sz w:val="24"/>
              </w:rPr>
            </w:pPr>
            <w:r w:rsidRPr="00D246FF">
              <w:rPr>
                <w:rFonts w:asciiTheme="minorEastAsia" w:hAnsiTheme="minorEastAsia" w:cstheme="minorEastAsia" w:hint="eastAsia"/>
                <w:kern w:val="0"/>
                <w:sz w:val="24"/>
              </w:rPr>
              <w:t>项目负责人参与开标，</w:t>
            </w:r>
            <w:r w:rsidRPr="00D246FF">
              <w:rPr>
                <w:rFonts w:asciiTheme="minorEastAsia" w:hAnsiTheme="minorEastAsia" w:cstheme="minorEastAsia"/>
                <w:kern w:val="0"/>
                <w:sz w:val="24"/>
              </w:rPr>
              <w:t>T5=T×0.</w:t>
            </w:r>
            <w:r w:rsidR="00D1073E" w:rsidRPr="00D246FF">
              <w:rPr>
                <w:rFonts w:asciiTheme="minorEastAsia" w:hAnsiTheme="minorEastAsia" w:cstheme="minorEastAsia" w:hint="eastAsia"/>
                <w:kern w:val="0"/>
                <w:sz w:val="24"/>
              </w:rPr>
              <w:t>98</w:t>
            </w:r>
            <w:r w:rsidR="00DD47A7" w:rsidRPr="00D246FF">
              <w:rPr>
                <w:rFonts w:asciiTheme="minorEastAsia" w:hAnsiTheme="minorEastAsia" w:cstheme="minorEastAsia" w:hint="eastAsia"/>
                <w:kern w:val="0"/>
                <w:sz w:val="24"/>
              </w:rPr>
              <w:t>；</w:t>
            </w:r>
          </w:p>
          <w:p w:rsidR="001B4CE1" w:rsidRPr="00D246FF" w:rsidRDefault="001B4CE1" w:rsidP="00D1073E">
            <w:pPr>
              <w:numPr>
                <w:ilvl w:val="0"/>
                <w:numId w:val="18"/>
              </w:numPr>
              <w:snapToGrid w:val="0"/>
              <w:spacing w:line="360" w:lineRule="exact"/>
              <w:jc w:val="left"/>
              <w:rPr>
                <w:sz w:val="24"/>
              </w:rPr>
            </w:pPr>
            <w:r w:rsidRPr="00D246FF">
              <w:rPr>
                <w:rFonts w:asciiTheme="minorEastAsia" w:hAnsiTheme="minorEastAsia" w:cstheme="minorEastAsia" w:hint="eastAsia"/>
                <w:kern w:val="0"/>
                <w:sz w:val="24"/>
              </w:rPr>
              <w:t>项目负责人未参与开标，</w:t>
            </w:r>
            <w:r w:rsidRPr="00D246FF">
              <w:rPr>
                <w:rFonts w:asciiTheme="minorEastAsia" w:hAnsiTheme="minorEastAsia" w:cstheme="minorEastAsia"/>
                <w:kern w:val="0"/>
                <w:sz w:val="24"/>
              </w:rPr>
              <w:t>T5=T×1.</w:t>
            </w:r>
            <w:r w:rsidR="00633152" w:rsidRPr="00D246FF">
              <w:rPr>
                <w:rFonts w:asciiTheme="minorEastAsia" w:hAnsiTheme="minorEastAsia" w:cstheme="minorEastAsia"/>
                <w:kern w:val="0"/>
                <w:sz w:val="24"/>
              </w:rPr>
              <w:t>0</w:t>
            </w:r>
            <w:r w:rsidR="00D1073E" w:rsidRPr="00D246FF">
              <w:rPr>
                <w:rFonts w:asciiTheme="minorEastAsia" w:hAnsiTheme="minorEastAsia" w:cstheme="minorEastAsia" w:hint="eastAsia"/>
                <w:kern w:val="0"/>
                <w:sz w:val="24"/>
              </w:rPr>
              <w:t>0</w:t>
            </w:r>
            <w:r w:rsidRPr="00D246FF">
              <w:rPr>
                <w:rFonts w:asciiTheme="minorEastAsia" w:hAnsiTheme="minorEastAsia" w:cstheme="minorEastAsia"/>
                <w:kern w:val="0"/>
                <w:sz w:val="24"/>
              </w:rPr>
              <w:t>。</w:t>
            </w:r>
          </w:p>
        </w:tc>
      </w:tr>
      <w:tr w:rsidR="001B4CE1" w:rsidRPr="00D246FF" w:rsidTr="00051B5C">
        <w:trPr>
          <w:trHeight w:val="539"/>
          <w:jc w:val="center"/>
        </w:trPr>
        <w:tc>
          <w:tcPr>
            <w:tcW w:w="364"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6</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企业类似业绩</w:t>
            </w:r>
          </w:p>
        </w:tc>
        <w:tc>
          <w:tcPr>
            <w:tcW w:w="3917" w:type="pct"/>
            <w:vAlign w:val="center"/>
          </w:tcPr>
          <w:p w:rsidR="001B4CE1" w:rsidRPr="00D246FF" w:rsidRDefault="00380BC6"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1.</w:t>
            </w:r>
            <w:r w:rsidR="001B4CE1" w:rsidRPr="00D246FF">
              <w:rPr>
                <w:rFonts w:asciiTheme="minorEastAsia" w:hAnsiTheme="minorEastAsia" w:cstheme="minorEastAsia" w:hint="eastAsia"/>
                <w:kern w:val="0"/>
                <w:sz w:val="24"/>
              </w:rPr>
              <w:t>近</w:t>
            </w:r>
            <w:r w:rsidR="00306E0B" w:rsidRPr="00D246FF">
              <w:rPr>
                <w:rFonts w:asciiTheme="minorEastAsia" w:hAnsiTheme="minorEastAsia" w:cstheme="minorEastAsia"/>
                <w:kern w:val="0"/>
                <w:sz w:val="24"/>
              </w:rPr>
              <w:t>5</w:t>
            </w:r>
            <w:r w:rsidR="001B4CE1" w:rsidRPr="00D246FF">
              <w:rPr>
                <w:rFonts w:asciiTheme="minorEastAsia" w:hAnsiTheme="minorEastAsia" w:cstheme="minorEastAsia" w:hint="eastAsia"/>
                <w:kern w:val="0"/>
                <w:sz w:val="24"/>
              </w:rPr>
              <w:t>年投标人完成</w:t>
            </w:r>
            <w:r w:rsidR="00DD47A7" w:rsidRPr="00D246FF">
              <w:rPr>
                <w:rFonts w:asciiTheme="minorEastAsia" w:hAnsiTheme="minorEastAsia" w:cstheme="minorEastAsia" w:hint="eastAsia"/>
                <w:kern w:val="0"/>
                <w:sz w:val="24"/>
              </w:rPr>
              <w:t>1</w:t>
            </w:r>
            <w:r w:rsidR="001B4CE1" w:rsidRPr="00D246FF">
              <w:rPr>
                <w:rFonts w:asciiTheme="minorEastAsia" w:hAnsiTheme="minorEastAsia" w:cstheme="minorEastAsia" w:hint="eastAsia"/>
                <w:kern w:val="0"/>
                <w:sz w:val="24"/>
              </w:rPr>
              <w:t>项合同金额≥</w:t>
            </w:r>
            <w:r w:rsidR="00DD47A7" w:rsidRPr="00D246FF">
              <w:rPr>
                <w:rFonts w:asciiTheme="minorEastAsia" w:hAnsiTheme="minorEastAsia" w:cstheme="minorEastAsia"/>
                <w:kern w:val="0"/>
                <w:sz w:val="24"/>
              </w:rPr>
              <w:t>2</w:t>
            </w:r>
            <w:r w:rsidR="00DD47A7" w:rsidRPr="00D246FF">
              <w:rPr>
                <w:rFonts w:asciiTheme="minorEastAsia" w:hAnsiTheme="minorEastAsia" w:cstheme="minorEastAsia" w:hint="eastAsia"/>
                <w:kern w:val="0"/>
                <w:sz w:val="24"/>
              </w:rPr>
              <w:t>4</w:t>
            </w:r>
            <w:r w:rsidR="00DD47A7" w:rsidRPr="00D246FF">
              <w:rPr>
                <w:rFonts w:asciiTheme="minorEastAsia" w:hAnsiTheme="minorEastAsia" w:cstheme="minorEastAsia"/>
                <w:kern w:val="0"/>
                <w:sz w:val="24"/>
              </w:rPr>
              <w:t>00</w:t>
            </w:r>
            <w:r w:rsidR="001B4CE1" w:rsidRPr="00D246FF">
              <w:rPr>
                <w:rFonts w:asciiTheme="minorEastAsia" w:hAnsiTheme="minorEastAsia" w:cstheme="minorEastAsia"/>
                <w:kern w:val="0"/>
                <w:sz w:val="24"/>
              </w:rPr>
              <w:t>万元人民币的类似工程业绩的，T6=T×0.</w:t>
            </w:r>
            <w:r w:rsidR="00633152" w:rsidRPr="00D246FF">
              <w:rPr>
                <w:rFonts w:asciiTheme="minorEastAsia" w:hAnsiTheme="minorEastAsia" w:cstheme="minorEastAsia"/>
                <w:kern w:val="0"/>
                <w:sz w:val="24"/>
              </w:rPr>
              <w:t>9</w:t>
            </w:r>
            <w:r w:rsidR="00C16163" w:rsidRPr="00D246FF">
              <w:rPr>
                <w:rFonts w:asciiTheme="minorEastAsia" w:hAnsiTheme="minorEastAsia" w:cstheme="minorEastAsia" w:hint="eastAsia"/>
                <w:kern w:val="0"/>
                <w:sz w:val="24"/>
              </w:rPr>
              <w:t>6</w:t>
            </w:r>
            <w:r w:rsidR="001B4CE1" w:rsidRPr="00D246FF">
              <w:rPr>
                <w:rFonts w:asciiTheme="minorEastAsia" w:hAnsiTheme="minorEastAsia" w:cstheme="minorEastAsia"/>
                <w:kern w:val="0"/>
                <w:sz w:val="24"/>
              </w:rPr>
              <w:t>；</w:t>
            </w:r>
          </w:p>
          <w:p w:rsidR="001B4CE1" w:rsidRPr="00D246FF" w:rsidRDefault="00380BC6"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lastRenderedPageBreak/>
              <w:t>2.</w:t>
            </w:r>
            <w:r w:rsidR="001B4CE1" w:rsidRPr="00D246FF">
              <w:rPr>
                <w:rFonts w:asciiTheme="minorEastAsia" w:hAnsiTheme="minorEastAsia" w:cstheme="minorEastAsia" w:hint="eastAsia"/>
                <w:kern w:val="0"/>
                <w:sz w:val="24"/>
              </w:rPr>
              <w:t>近</w:t>
            </w:r>
            <w:r w:rsidRPr="00D246FF">
              <w:rPr>
                <w:rFonts w:asciiTheme="minorEastAsia" w:hAnsiTheme="minorEastAsia" w:cstheme="minorEastAsia"/>
                <w:kern w:val="0"/>
                <w:sz w:val="24"/>
              </w:rPr>
              <w:t>5</w:t>
            </w:r>
            <w:r w:rsidR="001B4CE1" w:rsidRPr="00D246FF">
              <w:rPr>
                <w:rFonts w:asciiTheme="minorEastAsia" w:hAnsiTheme="minorEastAsia" w:cstheme="minorEastAsia" w:hint="eastAsia"/>
                <w:kern w:val="0"/>
                <w:sz w:val="24"/>
              </w:rPr>
              <w:t>年投标人完成</w:t>
            </w:r>
            <w:r w:rsidR="00DD47A7" w:rsidRPr="00D246FF">
              <w:rPr>
                <w:rFonts w:asciiTheme="minorEastAsia" w:hAnsiTheme="minorEastAsia" w:cstheme="minorEastAsia" w:hint="eastAsia"/>
                <w:kern w:val="0"/>
                <w:sz w:val="24"/>
              </w:rPr>
              <w:t>1</w:t>
            </w:r>
            <w:r w:rsidR="001B4CE1" w:rsidRPr="00D246FF">
              <w:rPr>
                <w:rFonts w:asciiTheme="minorEastAsia" w:hAnsiTheme="minorEastAsia" w:cstheme="minorEastAsia" w:hint="eastAsia"/>
                <w:kern w:val="0"/>
                <w:sz w:val="24"/>
              </w:rPr>
              <w:t>项合同金额≥</w:t>
            </w:r>
            <w:r w:rsidR="001B4CE1" w:rsidRPr="00D246FF">
              <w:rPr>
                <w:rFonts w:asciiTheme="minorEastAsia" w:hAnsiTheme="minorEastAsia" w:cstheme="minorEastAsia"/>
                <w:kern w:val="0"/>
                <w:sz w:val="24"/>
              </w:rPr>
              <w:t>1500</w:t>
            </w:r>
            <w:r w:rsidR="001B4CE1" w:rsidRPr="00D246FF">
              <w:rPr>
                <w:rFonts w:asciiTheme="minorEastAsia" w:hAnsiTheme="minorEastAsia" w:cstheme="minorEastAsia" w:hint="eastAsia"/>
                <w:kern w:val="0"/>
                <w:sz w:val="24"/>
              </w:rPr>
              <w:t>万元人民币的类似工程业绩的，</w:t>
            </w:r>
            <w:r w:rsidR="001B4CE1" w:rsidRPr="00D246FF">
              <w:rPr>
                <w:rFonts w:asciiTheme="minorEastAsia" w:hAnsiTheme="minorEastAsia" w:cstheme="minorEastAsia"/>
                <w:kern w:val="0"/>
                <w:sz w:val="24"/>
              </w:rPr>
              <w:t>T6=T×0.98；</w:t>
            </w:r>
          </w:p>
          <w:p w:rsidR="001B4CE1" w:rsidRPr="00D246FF" w:rsidRDefault="00380BC6"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3.</w:t>
            </w:r>
            <w:r w:rsidR="001B4CE1" w:rsidRPr="00D246FF">
              <w:rPr>
                <w:rFonts w:asciiTheme="minorEastAsia" w:hAnsiTheme="minorEastAsia" w:cstheme="minorEastAsia" w:hint="eastAsia"/>
                <w:kern w:val="0"/>
                <w:sz w:val="24"/>
              </w:rPr>
              <w:t>近</w:t>
            </w:r>
            <w:r w:rsidRPr="00D246FF">
              <w:rPr>
                <w:rFonts w:asciiTheme="minorEastAsia" w:hAnsiTheme="minorEastAsia" w:cstheme="minorEastAsia"/>
                <w:kern w:val="0"/>
                <w:sz w:val="24"/>
              </w:rPr>
              <w:t>5</w:t>
            </w:r>
            <w:r w:rsidR="001B4CE1" w:rsidRPr="00D246FF">
              <w:rPr>
                <w:rFonts w:asciiTheme="minorEastAsia" w:hAnsiTheme="minorEastAsia" w:cstheme="minorEastAsia" w:hint="eastAsia"/>
                <w:kern w:val="0"/>
                <w:sz w:val="24"/>
              </w:rPr>
              <w:t>年投标人完成</w:t>
            </w:r>
            <w:r w:rsidR="00DD47A7" w:rsidRPr="00D246FF">
              <w:rPr>
                <w:rFonts w:asciiTheme="minorEastAsia" w:hAnsiTheme="minorEastAsia" w:cstheme="minorEastAsia" w:hint="eastAsia"/>
                <w:kern w:val="0"/>
                <w:sz w:val="24"/>
              </w:rPr>
              <w:t>1</w:t>
            </w:r>
            <w:r w:rsidR="001B4CE1" w:rsidRPr="00D246FF">
              <w:rPr>
                <w:rFonts w:asciiTheme="minorEastAsia" w:hAnsiTheme="minorEastAsia" w:cstheme="minorEastAsia" w:hint="eastAsia"/>
                <w:kern w:val="0"/>
                <w:sz w:val="24"/>
              </w:rPr>
              <w:t>项合同金额≥</w:t>
            </w:r>
            <w:r w:rsidR="001B4CE1" w:rsidRPr="00D246FF">
              <w:rPr>
                <w:rFonts w:asciiTheme="minorEastAsia" w:hAnsiTheme="minorEastAsia" w:cstheme="minorEastAsia"/>
                <w:kern w:val="0"/>
                <w:sz w:val="24"/>
              </w:rPr>
              <w:t>1000万元人民币的类似工程业绩的，T6=T×1.</w:t>
            </w:r>
            <w:r w:rsidR="00633152" w:rsidRPr="00D246FF">
              <w:rPr>
                <w:rFonts w:asciiTheme="minorEastAsia" w:hAnsiTheme="minorEastAsia" w:cstheme="minorEastAsia"/>
                <w:kern w:val="0"/>
                <w:sz w:val="24"/>
              </w:rPr>
              <w:t>0</w:t>
            </w:r>
            <w:r w:rsidR="00C16163" w:rsidRPr="00D246FF">
              <w:rPr>
                <w:rFonts w:asciiTheme="minorEastAsia" w:hAnsiTheme="minorEastAsia" w:cstheme="minorEastAsia" w:hint="eastAsia"/>
                <w:kern w:val="0"/>
                <w:sz w:val="24"/>
              </w:rPr>
              <w:t>0</w:t>
            </w:r>
            <w:r w:rsidR="001B4CE1" w:rsidRPr="00D246FF">
              <w:rPr>
                <w:rFonts w:asciiTheme="minorEastAsia" w:hAnsiTheme="minorEastAsia" w:cstheme="minorEastAsia"/>
                <w:kern w:val="0"/>
                <w:sz w:val="24"/>
              </w:rPr>
              <w:t>；</w:t>
            </w:r>
          </w:p>
          <w:p w:rsidR="001B4CE1" w:rsidRPr="00D246FF" w:rsidRDefault="00380BC6"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4.</w:t>
            </w:r>
            <w:r w:rsidRPr="00D246FF">
              <w:rPr>
                <w:rFonts w:ascii="宋体" w:hAnsi="宋体" w:cs="仿宋_GB2312" w:hint="eastAsia"/>
                <w:sz w:val="24"/>
              </w:rPr>
              <w:t>投标人不满足本栏目上述要求的，</w:t>
            </w:r>
            <w:r w:rsidR="001B4CE1" w:rsidRPr="00D246FF">
              <w:rPr>
                <w:rFonts w:asciiTheme="minorEastAsia" w:hAnsiTheme="minorEastAsia" w:cstheme="minorEastAsia"/>
                <w:kern w:val="0"/>
                <w:sz w:val="24"/>
              </w:rPr>
              <w:t>T6=T×1.05。</w:t>
            </w:r>
          </w:p>
          <w:p w:rsidR="001B4CE1" w:rsidRPr="00D246FF" w:rsidRDefault="001B4CE1"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hint="eastAsia"/>
                <w:kern w:val="0"/>
                <w:sz w:val="24"/>
              </w:rPr>
              <w:t>注：</w:t>
            </w:r>
            <w:r w:rsidR="00B737AB" w:rsidRPr="00D246FF">
              <w:rPr>
                <w:rFonts w:ascii="宋体" w:hAnsi="宋体" w:cstheme="minorEastAsia" w:hint="eastAsia"/>
                <w:kern w:val="0"/>
                <w:sz w:val="24"/>
              </w:rPr>
              <w:t>①</w:t>
            </w:r>
            <w:r w:rsidRPr="00D246FF">
              <w:rPr>
                <w:rFonts w:asciiTheme="minorEastAsia" w:hAnsiTheme="minorEastAsia" w:cstheme="minorEastAsia" w:hint="eastAsia"/>
                <w:kern w:val="0"/>
                <w:sz w:val="24"/>
              </w:rPr>
              <w:t>类似工程业绩是指：建筑工程施工；</w:t>
            </w:r>
          </w:p>
          <w:p w:rsidR="001B4CE1" w:rsidRPr="00D246FF" w:rsidRDefault="00B737AB"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eastAsiaTheme="minorEastAsia" w:hAnsiTheme="minorEastAsia" w:cstheme="minorEastAsia" w:hint="eastAsia"/>
                <w:kern w:val="0"/>
                <w:sz w:val="24"/>
              </w:rPr>
              <w:t>②</w:t>
            </w:r>
            <w:r w:rsidR="001B4CE1" w:rsidRPr="00D246FF">
              <w:rPr>
                <w:rFonts w:asciiTheme="minorEastAsia" w:hAnsiTheme="minorEastAsia" w:cstheme="minorEastAsia" w:hint="eastAsia"/>
                <w:kern w:val="0"/>
                <w:sz w:val="24"/>
              </w:rPr>
              <w:t>近</w:t>
            </w:r>
            <w:r w:rsidR="001B4CE1" w:rsidRPr="00D246FF">
              <w:rPr>
                <w:rFonts w:asciiTheme="minorEastAsia" w:hAnsiTheme="minorEastAsia" w:cstheme="minorEastAsia"/>
                <w:kern w:val="0"/>
                <w:sz w:val="24"/>
              </w:rPr>
              <w:t>5年是指以招标公告发布之日（含）为基准倒算5年期间；</w:t>
            </w:r>
          </w:p>
          <w:p w:rsidR="001B4CE1" w:rsidRPr="00D246FF" w:rsidRDefault="00B737AB"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eastAsiaTheme="minorEastAsia" w:hAnsiTheme="minorEastAsia" w:cstheme="minorEastAsia" w:hint="eastAsia"/>
                <w:kern w:val="0"/>
                <w:sz w:val="24"/>
              </w:rPr>
              <w:t>③</w:t>
            </w:r>
            <w:r w:rsidR="00380BC6" w:rsidRPr="00D246FF">
              <w:rPr>
                <w:rFonts w:ascii="宋体" w:hAnsi="宋体" w:cs="仿宋_GB2312" w:hint="eastAsia"/>
                <w:sz w:val="24"/>
              </w:rPr>
              <w:t>提供合同和竣工验收备案表等材料评审，取得业绩时间以竣工验收备案表的竣工验收时间为准；</w:t>
            </w:r>
          </w:p>
          <w:p w:rsidR="001B4CE1" w:rsidRPr="00D246FF" w:rsidRDefault="00B737AB" w:rsidP="004D62E7">
            <w:pPr>
              <w:pStyle w:val="1"/>
              <w:snapToGrid w:val="0"/>
              <w:spacing w:line="360" w:lineRule="exact"/>
              <w:outlineLvl w:val="0"/>
              <w:rPr>
                <w:rFonts w:asciiTheme="minorEastAsia" w:hAnsiTheme="minorEastAsia" w:cstheme="minorEastAsia"/>
                <w:kern w:val="0"/>
                <w:sz w:val="24"/>
              </w:rPr>
            </w:pPr>
            <w:r w:rsidRPr="00D246FF">
              <w:rPr>
                <w:rFonts w:asciiTheme="minorEastAsia" w:eastAsiaTheme="minorEastAsia" w:hAnsiTheme="minorEastAsia" w:cstheme="minorEastAsia" w:hint="eastAsia"/>
                <w:kern w:val="0"/>
                <w:sz w:val="24"/>
              </w:rPr>
              <w:t>④</w:t>
            </w:r>
            <w:r w:rsidR="001B4CE1" w:rsidRPr="00D246FF">
              <w:rPr>
                <w:rFonts w:asciiTheme="minorEastAsia" w:hAnsiTheme="minorEastAsia" w:cstheme="minorEastAsia" w:hint="eastAsia"/>
                <w:kern w:val="0"/>
                <w:sz w:val="24"/>
              </w:rPr>
              <w:t>应按招标文件相应条款提供业绩证明材料，否则按最不利于投标人的情形进行评审。</w:t>
            </w:r>
          </w:p>
        </w:tc>
      </w:tr>
      <w:tr w:rsidR="0047431F" w:rsidRPr="00D246FF" w:rsidTr="00051B5C">
        <w:trPr>
          <w:trHeight w:val="539"/>
          <w:jc w:val="center"/>
        </w:trPr>
        <w:tc>
          <w:tcPr>
            <w:tcW w:w="364" w:type="pct"/>
            <w:vAlign w:val="center"/>
          </w:tcPr>
          <w:p w:rsidR="0047431F" w:rsidRPr="00D246FF" w:rsidRDefault="0047431F" w:rsidP="0047431F">
            <w:pPr>
              <w:snapToGrid w:val="0"/>
              <w:spacing w:line="360" w:lineRule="exact"/>
              <w:jc w:val="center"/>
              <w:rPr>
                <w:rFonts w:ascii="宋体" w:hAnsi="宋体" w:cs="宋体"/>
                <w:kern w:val="0"/>
                <w:sz w:val="24"/>
              </w:rPr>
            </w:pPr>
            <w:r w:rsidRPr="00D246FF">
              <w:rPr>
                <w:rFonts w:ascii="宋体" w:hAnsi="宋体" w:cs="宋体" w:hint="eastAsia"/>
                <w:kern w:val="0"/>
                <w:sz w:val="24"/>
              </w:rPr>
              <w:lastRenderedPageBreak/>
              <w:t>7</w:t>
            </w:r>
          </w:p>
        </w:tc>
        <w:tc>
          <w:tcPr>
            <w:tcW w:w="719" w:type="pct"/>
            <w:vAlign w:val="center"/>
          </w:tcPr>
          <w:p w:rsidR="0047431F" w:rsidRPr="00D246FF" w:rsidRDefault="0047431F" w:rsidP="0047431F">
            <w:pPr>
              <w:snapToGrid w:val="0"/>
              <w:spacing w:line="360" w:lineRule="exact"/>
              <w:jc w:val="center"/>
              <w:rPr>
                <w:rFonts w:ascii="宋体" w:hAnsi="宋体" w:cs="宋体"/>
                <w:kern w:val="0"/>
                <w:sz w:val="24"/>
              </w:rPr>
            </w:pPr>
            <w:r w:rsidRPr="00D246FF">
              <w:rPr>
                <w:rFonts w:ascii="宋体" w:hAnsi="宋体" w:cs="仿宋_GB2312" w:hint="eastAsia"/>
                <w:sz w:val="24"/>
              </w:rPr>
              <w:t>拟派项目负责人业绩情况</w:t>
            </w:r>
          </w:p>
        </w:tc>
        <w:tc>
          <w:tcPr>
            <w:tcW w:w="3917" w:type="pct"/>
            <w:vAlign w:val="center"/>
          </w:tcPr>
          <w:p w:rsidR="0047431F" w:rsidRPr="00D246FF" w:rsidRDefault="0047431F" w:rsidP="0047431F">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1.</w:t>
            </w:r>
            <w:r w:rsidRPr="00D246FF">
              <w:rPr>
                <w:rFonts w:asciiTheme="minorEastAsia" w:hAnsiTheme="minorEastAsia" w:cstheme="minorEastAsia" w:hint="eastAsia"/>
                <w:kern w:val="0"/>
                <w:sz w:val="24"/>
              </w:rPr>
              <w:t>近</w:t>
            </w:r>
            <w:r w:rsidRPr="00D246FF">
              <w:rPr>
                <w:rFonts w:asciiTheme="minorEastAsia" w:hAnsiTheme="minorEastAsia" w:cstheme="minorEastAsia"/>
                <w:kern w:val="0"/>
                <w:sz w:val="24"/>
              </w:rPr>
              <w:t>5</w:t>
            </w:r>
            <w:r w:rsidRPr="00D246FF">
              <w:rPr>
                <w:rFonts w:asciiTheme="minorEastAsia" w:hAnsiTheme="minorEastAsia" w:cstheme="minorEastAsia" w:hint="eastAsia"/>
                <w:kern w:val="0"/>
                <w:sz w:val="24"/>
              </w:rPr>
              <w:t>年</w:t>
            </w:r>
            <w:r w:rsidR="00E37B9A" w:rsidRPr="00D246FF">
              <w:rPr>
                <w:rFonts w:ascii="宋体" w:hAnsi="宋体" w:cs="仿宋_GB2312" w:hint="eastAsia"/>
                <w:sz w:val="24"/>
              </w:rPr>
              <w:t>以项目负责人身份</w:t>
            </w:r>
            <w:r w:rsidRPr="00D246FF">
              <w:rPr>
                <w:rFonts w:asciiTheme="minorEastAsia" w:hAnsiTheme="minorEastAsia" w:cstheme="minorEastAsia" w:hint="eastAsia"/>
                <w:kern w:val="0"/>
                <w:sz w:val="24"/>
              </w:rPr>
              <w:t>完成</w:t>
            </w:r>
            <w:r w:rsidR="00DD47A7" w:rsidRPr="00D246FF">
              <w:rPr>
                <w:rFonts w:asciiTheme="minorEastAsia" w:hAnsiTheme="minorEastAsia" w:cstheme="minorEastAsia" w:hint="eastAsia"/>
                <w:kern w:val="0"/>
                <w:sz w:val="24"/>
              </w:rPr>
              <w:t>1</w:t>
            </w:r>
            <w:r w:rsidRPr="00D246FF">
              <w:rPr>
                <w:rFonts w:asciiTheme="minorEastAsia" w:hAnsiTheme="minorEastAsia" w:cstheme="minorEastAsia" w:hint="eastAsia"/>
                <w:kern w:val="0"/>
                <w:sz w:val="24"/>
              </w:rPr>
              <w:t>项合同金额≥</w:t>
            </w:r>
            <w:r w:rsidR="00DD47A7" w:rsidRPr="00D246FF">
              <w:rPr>
                <w:rFonts w:asciiTheme="minorEastAsia" w:hAnsiTheme="minorEastAsia" w:cstheme="minorEastAsia"/>
                <w:kern w:val="0"/>
                <w:sz w:val="24"/>
              </w:rPr>
              <w:t>2</w:t>
            </w:r>
            <w:r w:rsidR="00DD47A7" w:rsidRPr="00D246FF">
              <w:rPr>
                <w:rFonts w:asciiTheme="minorEastAsia" w:hAnsiTheme="minorEastAsia" w:cstheme="minorEastAsia" w:hint="eastAsia"/>
                <w:kern w:val="0"/>
                <w:sz w:val="24"/>
              </w:rPr>
              <w:t>4</w:t>
            </w:r>
            <w:r w:rsidR="00DD47A7" w:rsidRPr="00D246FF">
              <w:rPr>
                <w:rFonts w:asciiTheme="minorEastAsia" w:hAnsiTheme="minorEastAsia" w:cstheme="minorEastAsia"/>
                <w:kern w:val="0"/>
                <w:sz w:val="24"/>
              </w:rPr>
              <w:t>00</w:t>
            </w:r>
            <w:r w:rsidRPr="00D246FF">
              <w:rPr>
                <w:rFonts w:asciiTheme="minorEastAsia" w:hAnsiTheme="minorEastAsia" w:cstheme="minorEastAsia"/>
                <w:kern w:val="0"/>
                <w:sz w:val="24"/>
              </w:rPr>
              <w:t>万元人民币的类似工程业绩的，T</w:t>
            </w:r>
            <w:r w:rsidR="00150CCA" w:rsidRPr="00D246FF">
              <w:rPr>
                <w:rFonts w:asciiTheme="minorEastAsia" w:hAnsiTheme="minorEastAsia" w:cstheme="minorEastAsia"/>
                <w:kern w:val="0"/>
                <w:sz w:val="24"/>
              </w:rPr>
              <w:t>7</w:t>
            </w:r>
            <w:r w:rsidRPr="00D246FF">
              <w:rPr>
                <w:rFonts w:asciiTheme="minorEastAsia" w:hAnsiTheme="minorEastAsia" w:cstheme="minorEastAsia"/>
                <w:kern w:val="0"/>
                <w:sz w:val="24"/>
              </w:rPr>
              <w:t>=T×0.</w:t>
            </w:r>
            <w:r w:rsidR="00633152" w:rsidRPr="00D246FF">
              <w:rPr>
                <w:rFonts w:asciiTheme="minorEastAsia" w:hAnsiTheme="minorEastAsia" w:cstheme="minorEastAsia"/>
                <w:kern w:val="0"/>
                <w:sz w:val="24"/>
              </w:rPr>
              <w:t>9</w:t>
            </w:r>
            <w:r w:rsidR="003331C4" w:rsidRPr="00D246FF">
              <w:rPr>
                <w:rFonts w:asciiTheme="minorEastAsia" w:hAnsiTheme="minorEastAsia" w:cstheme="minorEastAsia" w:hint="eastAsia"/>
                <w:kern w:val="0"/>
                <w:sz w:val="24"/>
              </w:rPr>
              <w:t>6</w:t>
            </w:r>
            <w:r w:rsidRPr="00D246FF">
              <w:rPr>
                <w:rFonts w:asciiTheme="minorEastAsia" w:hAnsiTheme="minorEastAsia" w:cstheme="minorEastAsia"/>
                <w:kern w:val="0"/>
                <w:sz w:val="24"/>
              </w:rPr>
              <w:t>；</w:t>
            </w:r>
          </w:p>
          <w:p w:rsidR="0047431F" w:rsidRPr="00D246FF" w:rsidRDefault="0047431F" w:rsidP="0047431F">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2.</w:t>
            </w:r>
            <w:r w:rsidRPr="00D246FF">
              <w:rPr>
                <w:rFonts w:asciiTheme="minorEastAsia" w:hAnsiTheme="minorEastAsia" w:cstheme="minorEastAsia" w:hint="eastAsia"/>
                <w:kern w:val="0"/>
                <w:sz w:val="24"/>
              </w:rPr>
              <w:t>近</w:t>
            </w:r>
            <w:r w:rsidRPr="00D246FF">
              <w:rPr>
                <w:rFonts w:asciiTheme="minorEastAsia" w:hAnsiTheme="minorEastAsia" w:cstheme="minorEastAsia"/>
                <w:kern w:val="0"/>
                <w:sz w:val="24"/>
              </w:rPr>
              <w:t>5</w:t>
            </w:r>
            <w:r w:rsidRPr="00D246FF">
              <w:rPr>
                <w:rFonts w:asciiTheme="minorEastAsia" w:hAnsiTheme="minorEastAsia" w:cstheme="minorEastAsia" w:hint="eastAsia"/>
                <w:kern w:val="0"/>
                <w:sz w:val="24"/>
              </w:rPr>
              <w:t>年</w:t>
            </w:r>
            <w:r w:rsidR="00150CCA" w:rsidRPr="00D246FF">
              <w:rPr>
                <w:rFonts w:ascii="宋体" w:hAnsi="宋体" w:cs="仿宋_GB2312" w:hint="eastAsia"/>
                <w:sz w:val="24"/>
              </w:rPr>
              <w:t>以项目负责人身份</w:t>
            </w:r>
            <w:r w:rsidRPr="00D246FF">
              <w:rPr>
                <w:rFonts w:asciiTheme="minorEastAsia" w:hAnsiTheme="minorEastAsia" w:cstheme="minorEastAsia" w:hint="eastAsia"/>
                <w:kern w:val="0"/>
                <w:sz w:val="24"/>
              </w:rPr>
              <w:t>完成</w:t>
            </w:r>
            <w:r w:rsidR="00DD47A7" w:rsidRPr="00D246FF">
              <w:rPr>
                <w:rFonts w:asciiTheme="minorEastAsia" w:hAnsiTheme="minorEastAsia" w:cstheme="minorEastAsia" w:hint="eastAsia"/>
                <w:kern w:val="0"/>
                <w:sz w:val="24"/>
              </w:rPr>
              <w:t>1</w:t>
            </w:r>
            <w:r w:rsidRPr="00D246FF">
              <w:rPr>
                <w:rFonts w:asciiTheme="minorEastAsia" w:hAnsiTheme="minorEastAsia" w:cstheme="minorEastAsia" w:hint="eastAsia"/>
                <w:kern w:val="0"/>
                <w:sz w:val="24"/>
              </w:rPr>
              <w:t>项合同金额≥</w:t>
            </w:r>
            <w:r w:rsidRPr="00D246FF">
              <w:rPr>
                <w:rFonts w:asciiTheme="minorEastAsia" w:hAnsiTheme="minorEastAsia" w:cstheme="minorEastAsia"/>
                <w:kern w:val="0"/>
                <w:sz w:val="24"/>
              </w:rPr>
              <w:t>1500</w:t>
            </w:r>
            <w:r w:rsidRPr="00D246FF">
              <w:rPr>
                <w:rFonts w:asciiTheme="minorEastAsia" w:hAnsiTheme="minorEastAsia" w:cstheme="minorEastAsia" w:hint="eastAsia"/>
                <w:kern w:val="0"/>
                <w:sz w:val="24"/>
              </w:rPr>
              <w:t>万元人民币的类似工程业绩的，</w:t>
            </w:r>
            <w:r w:rsidRPr="00D246FF">
              <w:rPr>
                <w:rFonts w:asciiTheme="minorEastAsia" w:hAnsiTheme="minorEastAsia" w:cstheme="minorEastAsia"/>
                <w:kern w:val="0"/>
                <w:sz w:val="24"/>
              </w:rPr>
              <w:t>T</w:t>
            </w:r>
            <w:r w:rsidR="00150CCA" w:rsidRPr="00D246FF">
              <w:rPr>
                <w:rFonts w:asciiTheme="minorEastAsia" w:hAnsiTheme="minorEastAsia" w:cstheme="minorEastAsia"/>
                <w:kern w:val="0"/>
                <w:sz w:val="24"/>
              </w:rPr>
              <w:t>7</w:t>
            </w:r>
            <w:r w:rsidRPr="00D246FF">
              <w:rPr>
                <w:rFonts w:asciiTheme="minorEastAsia" w:hAnsiTheme="minorEastAsia" w:cstheme="minorEastAsia"/>
                <w:kern w:val="0"/>
                <w:sz w:val="24"/>
              </w:rPr>
              <w:t>=T×0.98；</w:t>
            </w:r>
          </w:p>
          <w:p w:rsidR="0047431F" w:rsidRPr="00D246FF" w:rsidRDefault="0047431F" w:rsidP="0047431F">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3.</w:t>
            </w:r>
            <w:r w:rsidRPr="00D246FF">
              <w:rPr>
                <w:rFonts w:asciiTheme="minorEastAsia" w:hAnsiTheme="minorEastAsia" w:cstheme="minorEastAsia" w:hint="eastAsia"/>
                <w:kern w:val="0"/>
                <w:sz w:val="24"/>
              </w:rPr>
              <w:t>近</w:t>
            </w:r>
            <w:r w:rsidRPr="00D246FF">
              <w:rPr>
                <w:rFonts w:asciiTheme="minorEastAsia" w:hAnsiTheme="minorEastAsia" w:cstheme="minorEastAsia"/>
                <w:kern w:val="0"/>
                <w:sz w:val="24"/>
              </w:rPr>
              <w:t>5</w:t>
            </w:r>
            <w:r w:rsidRPr="00D246FF">
              <w:rPr>
                <w:rFonts w:asciiTheme="minorEastAsia" w:hAnsiTheme="minorEastAsia" w:cstheme="minorEastAsia" w:hint="eastAsia"/>
                <w:kern w:val="0"/>
                <w:sz w:val="24"/>
              </w:rPr>
              <w:t>年</w:t>
            </w:r>
            <w:r w:rsidR="00150CCA" w:rsidRPr="00D246FF">
              <w:rPr>
                <w:rFonts w:ascii="宋体" w:hAnsi="宋体" w:cs="仿宋_GB2312" w:hint="eastAsia"/>
                <w:sz w:val="24"/>
              </w:rPr>
              <w:t>以项目负责人身份</w:t>
            </w:r>
            <w:r w:rsidRPr="00D246FF">
              <w:rPr>
                <w:rFonts w:asciiTheme="minorEastAsia" w:hAnsiTheme="minorEastAsia" w:cstheme="minorEastAsia" w:hint="eastAsia"/>
                <w:kern w:val="0"/>
                <w:sz w:val="24"/>
              </w:rPr>
              <w:t>完成</w:t>
            </w:r>
            <w:r w:rsidR="00DD47A7" w:rsidRPr="00D246FF">
              <w:rPr>
                <w:rFonts w:asciiTheme="minorEastAsia" w:hAnsiTheme="minorEastAsia" w:cstheme="minorEastAsia" w:hint="eastAsia"/>
                <w:kern w:val="0"/>
                <w:sz w:val="24"/>
              </w:rPr>
              <w:t>1</w:t>
            </w:r>
            <w:r w:rsidRPr="00D246FF">
              <w:rPr>
                <w:rFonts w:asciiTheme="minorEastAsia" w:hAnsiTheme="minorEastAsia" w:cstheme="minorEastAsia" w:hint="eastAsia"/>
                <w:kern w:val="0"/>
                <w:sz w:val="24"/>
              </w:rPr>
              <w:t>项合同金额≥</w:t>
            </w:r>
            <w:r w:rsidRPr="00D246FF">
              <w:rPr>
                <w:rFonts w:asciiTheme="minorEastAsia" w:hAnsiTheme="minorEastAsia" w:cstheme="minorEastAsia"/>
                <w:kern w:val="0"/>
                <w:sz w:val="24"/>
              </w:rPr>
              <w:t>1000万元人民币的类似工程业绩的，T</w:t>
            </w:r>
            <w:r w:rsidR="00150CCA" w:rsidRPr="00D246FF">
              <w:rPr>
                <w:rFonts w:asciiTheme="minorEastAsia" w:hAnsiTheme="minorEastAsia" w:cstheme="minorEastAsia"/>
                <w:kern w:val="0"/>
                <w:sz w:val="24"/>
              </w:rPr>
              <w:t>7</w:t>
            </w:r>
            <w:r w:rsidRPr="00D246FF">
              <w:rPr>
                <w:rFonts w:asciiTheme="minorEastAsia" w:hAnsiTheme="minorEastAsia" w:cstheme="minorEastAsia"/>
                <w:kern w:val="0"/>
                <w:sz w:val="24"/>
              </w:rPr>
              <w:t>=T×1.</w:t>
            </w:r>
            <w:r w:rsidR="00633152" w:rsidRPr="00D246FF">
              <w:rPr>
                <w:rFonts w:asciiTheme="minorEastAsia" w:hAnsiTheme="minorEastAsia" w:cstheme="minorEastAsia"/>
                <w:kern w:val="0"/>
                <w:sz w:val="24"/>
              </w:rPr>
              <w:t>0</w:t>
            </w:r>
            <w:r w:rsidR="003331C4" w:rsidRPr="00D246FF">
              <w:rPr>
                <w:rFonts w:asciiTheme="minorEastAsia" w:hAnsiTheme="minorEastAsia" w:cstheme="minorEastAsia" w:hint="eastAsia"/>
                <w:kern w:val="0"/>
                <w:sz w:val="24"/>
              </w:rPr>
              <w:t>0</w:t>
            </w:r>
            <w:r w:rsidRPr="00D246FF">
              <w:rPr>
                <w:rFonts w:asciiTheme="minorEastAsia" w:hAnsiTheme="minorEastAsia" w:cstheme="minorEastAsia"/>
                <w:kern w:val="0"/>
                <w:sz w:val="24"/>
              </w:rPr>
              <w:t>；</w:t>
            </w:r>
          </w:p>
          <w:p w:rsidR="0047431F" w:rsidRPr="00D246FF" w:rsidRDefault="0047431F" w:rsidP="0047431F">
            <w:pPr>
              <w:pStyle w:val="1"/>
              <w:snapToGrid w:val="0"/>
              <w:spacing w:line="360" w:lineRule="exact"/>
              <w:outlineLvl w:val="0"/>
              <w:rPr>
                <w:rFonts w:asciiTheme="minorEastAsia" w:hAnsiTheme="minorEastAsia" w:cstheme="minorEastAsia"/>
                <w:kern w:val="0"/>
                <w:sz w:val="24"/>
              </w:rPr>
            </w:pPr>
            <w:r w:rsidRPr="00D246FF">
              <w:rPr>
                <w:rFonts w:asciiTheme="minorEastAsia" w:hAnsiTheme="minorEastAsia" w:cstheme="minorEastAsia"/>
                <w:kern w:val="0"/>
                <w:sz w:val="24"/>
              </w:rPr>
              <w:t>4.</w:t>
            </w:r>
            <w:r w:rsidRPr="00D246FF">
              <w:rPr>
                <w:rFonts w:ascii="宋体" w:hAnsi="宋体" w:cs="仿宋_GB2312" w:hint="eastAsia"/>
                <w:sz w:val="24"/>
              </w:rPr>
              <w:t>投标人不满足本栏目上述要求的，</w:t>
            </w:r>
            <w:r w:rsidRPr="00D246FF">
              <w:rPr>
                <w:rFonts w:asciiTheme="minorEastAsia" w:hAnsiTheme="minorEastAsia" w:cstheme="minorEastAsia"/>
                <w:kern w:val="0"/>
                <w:sz w:val="24"/>
              </w:rPr>
              <w:t>T</w:t>
            </w:r>
            <w:r w:rsidR="00150CCA" w:rsidRPr="00D246FF">
              <w:rPr>
                <w:rFonts w:asciiTheme="minorEastAsia" w:hAnsiTheme="minorEastAsia" w:cstheme="minorEastAsia"/>
                <w:kern w:val="0"/>
                <w:sz w:val="24"/>
              </w:rPr>
              <w:t>7</w:t>
            </w:r>
            <w:r w:rsidRPr="00D246FF">
              <w:rPr>
                <w:rFonts w:asciiTheme="minorEastAsia" w:hAnsiTheme="minorEastAsia" w:cstheme="minorEastAsia"/>
                <w:kern w:val="0"/>
                <w:sz w:val="24"/>
              </w:rPr>
              <w:t>=T×1.05。</w:t>
            </w:r>
          </w:p>
          <w:p w:rsidR="0047431F" w:rsidRPr="00D246FF" w:rsidRDefault="0047431F" w:rsidP="0047431F">
            <w:pPr>
              <w:topLinePunct/>
              <w:autoSpaceDE w:val="0"/>
              <w:autoSpaceDN w:val="0"/>
              <w:spacing w:line="360" w:lineRule="auto"/>
              <w:ind w:rightChars="70" w:right="147"/>
              <w:rPr>
                <w:rFonts w:ascii="宋体" w:hAnsi="宋体" w:cs="仿宋_GB2312"/>
                <w:sz w:val="24"/>
              </w:rPr>
            </w:pPr>
            <w:r w:rsidRPr="00D246FF">
              <w:rPr>
                <w:rFonts w:ascii="宋体" w:hAnsi="宋体" w:cs="仿宋_GB2312" w:hint="eastAsia"/>
                <w:sz w:val="24"/>
              </w:rPr>
              <w:t>注：</w:t>
            </w:r>
          </w:p>
          <w:p w:rsidR="0047431F" w:rsidRPr="00D246FF" w:rsidRDefault="00B737AB" w:rsidP="00B737AB">
            <w:pPr>
              <w:topLinePunct/>
              <w:autoSpaceDE w:val="0"/>
              <w:autoSpaceDN w:val="0"/>
              <w:spacing w:line="360" w:lineRule="auto"/>
              <w:ind w:rightChars="70" w:right="147"/>
              <w:rPr>
                <w:rFonts w:ascii="宋体" w:hAnsi="宋体" w:cs="仿宋_GB2312"/>
                <w:sz w:val="24"/>
              </w:rPr>
            </w:pPr>
            <w:r w:rsidRPr="00D246FF">
              <w:rPr>
                <w:rFonts w:ascii="宋体" w:hAnsi="宋体" w:cs="仿宋_GB2312" w:hint="eastAsia"/>
                <w:sz w:val="24"/>
              </w:rPr>
              <w:t>①</w:t>
            </w:r>
            <w:r w:rsidR="0047431F" w:rsidRPr="00D246FF">
              <w:rPr>
                <w:rFonts w:ascii="宋体" w:hAnsi="宋体" w:cs="仿宋_GB2312" w:hint="eastAsia"/>
                <w:sz w:val="24"/>
              </w:rPr>
              <w:t>类似工程业绩是指</w:t>
            </w:r>
            <w:r w:rsidRPr="00D246FF">
              <w:rPr>
                <w:rFonts w:ascii="宋体" w:hAnsi="宋体" w:cs="仿宋_GB2312" w:hint="eastAsia"/>
                <w:sz w:val="24"/>
              </w:rPr>
              <w:t>：</w:t>
            </w:r>
            <w:r w:rsidR="00150CCA" w:rsidRPr="00D246FF">
              <w:rPr>
                <w:rFonts w:asciiTheme="minorEastAsia" w:hAnsiTheme="minorEastAsia" w:cstheme="minorEastAsia" w:hint="eastAsia"/>
                <w:kern w:val="0"/>
                <w:sz w:val="24"/>
              </w:rPr>
              <w:t>建筑工程施工；</w:t>
            </w:r>
          </w:p>
          <w:p w:rsidR="0047431F" w:rsidRPr="00D246FF" w:rsidRDefault="0047431F" w:rsidP="0047431F">
            <w:pPr>
              <w:topLinePunct/>
              <w:autoSpaceDE w:val="0"/>
              <w:autoSpaceDN w:val="0"/>
              <w:spacing w:line="360" w:lineRule="auto"/>
              <w:ind w:rightChars="70" w:right="147"/>
              <w:rPr>
                <w:rFonts w:ascii="宋体" w:hAnsi="宋体" w:cs="仿宋_GB2312"/>
                <w:sz w:val="24"/>
              </w:rPr>
            </w:pPr>
            <w:r w:rsidRPr="00D246FF">
              <w:rPr>
                <w:rFonts w:ascii="宋体" w:hAnsi="宋体" w:cs="仿宋_GB2312" w:hint="eastAsia"/>
                <w:sz w:val="24"/>
              </w:rPr>
              <w:t>②</w:t>
            </w:r>
            <w:r w:rsidRPr="00D246FF">
              <w:rPr>
                <w:rFonts w:ascii="宋体" w:hAnsi="宋体" w:cs="仿宋_GB2312" w:hint="eastAsia"/>
                <w:kern w:val="0"/>
                <w:sz w:val="24"/>
              </w:rPr>
              <w:t>近5年是指以招标公告发布之日（含）为基准倒算5年期间；</w:t>
            </w:r>
          </w:p>
          <w:p w:rsidR="0047431F" w:rsidRPr="00D246FF" w:rsidRDefault="0047431F" w:rsidP="0047431F">
            <w:pPr>
              <w:topLinePunct/>
              <w:autoSpaceDE w:val="0"/>
              <w:autoSpaceDN w:val="0"/>
              <w:spacing w:line="360" w:lineRule="auto"/>
              <w:ind w:rightChars="70" w:right="147"/>
              <w:rPr>
                <w:rFonts w:ascii="宋体" w:hAnsi="宋体" w:cs="仿宋_GB2312"/>
                <w:sz w:val="24"/>
              </w:rPr>
            </w:pPr>
            <w:r w:rsidRPr="00D246FF">
              <w:rPr>
                <w:rFonts w:ascii="宋体" w:hAnsi="宋体" w:cs="仿宋_GB2312" w:hint="eastAsia"/>
                <w:sz w:val="24"/>
              </w:rPr>
              <w:t>③提供合同和竣工验收备案表等材料评审，取得业绩时间以竣工验收备案表的竣工验收时间为准；</w:t>
            </w:r>
          </w:p>
          <w:p w:rsidR="0047431F" w:rsidRPr="00D246FF" w:rsidRDefault="0047431F" w:rsidP="0047431F">
            <w:pPr>
              <w:pStyle w:val="1"/>
              <w:snapToGrid w:val="0"/>
              <w:spacing w:line="360" w:lineRule="exact"/>
              <w:outlineLvl w:val="0"/>
              <w:rPr>
                <w:rFonts w:asciiTheme="minorEastAsia" w:hAnsiTheme="minorEastAsia" w:cstheme="minorEastAsia"/>
                <w:kern w:val="0"/>
                <w:sz w:val="24"/>
              </w:rPr>
            </w:pPr>
            <w:r w:rsidRPr="00D246FF">
              <w:rPr>
                <w:rFonts w:ascii="宋体" w:hAnsi="宋体" w:cs="仿宋_GB2312" w:hint="eastAsia"/>
                <w:sz w:val="24"/>
              </w:rPr>
              <w:t>④应按招标文件相应条款提供业绩证明材料，否则按最不利于投标人的情形进行评审。</w:t>
            </w:r>
          </w:p>
        </w:tc>
      </w:tr>
      <w:tr w:rsidR="001B4CE1" w:rsidRPr="00D246FF" w:rsidTr="00051B5C">
        <w:trPr>
          <w:trHeight w:val="829"/>
          <w:jc w:val="center"/>
        </w:trPr>
        <w:tc>
          <w:tcPr>
            <w:tcW w:w="364" w:type="pct"/>
            <w:vAlign w:val="center"/>
          </w:tcPr>
          <w:p w:rsidR="001B4CE1" w:rsidRPr="00D246FF" w:rsidRDefault="0047431F" w:rsidP="004D62E7">
            <w:pPr>
              <w:snapToGrid w:val="0"/>
              <w:spacing w:line="360" w:lineRule="exact"/>
              <w:jc w:val="center"/>
              <w:rPr>
                <w:rFonts w:ascii="宋体" w:hAnsi="宋体" w:cs="宋体"/>
                <w:kern w:val="0"/>
                <w:sz w:val="24"/>
              </w:rPr>
            </w:pPr>
            <w:r w:rsidRPr="00D246FF">
              <w:rPr>
                <w:rFonts w:ascii="宋体" w:hAnsi="宋体" w:cs="宋体"/>
                <w:kern w:val="0"/>
                <w:sz w:val="24"/>
              </w:rPr>
              <w:t>8</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cs="宋体" w:hint="eastAsia"/>
                <w:kern w:val="0"/>
                <w:sz w:val="24"/>
              </w:rPr>
              <w:t>企业信誉</w:t>
            </w:r>
          </w:p>
        </w:tc>
        <w:tc>
          <w:tcPr>
            <w:tcW w:w="3917" w:type="pct"/>
            <w:vAlign w:val="center"/>
          </w:tcPr>
          <w:p w:rsidR="001B4CE1" w:rsidRPr="00D246FF" w:rsidRDefault="001B4CE1" w:rsidP="004D62E7">
            <w:pPr>
              <w:snapToGrid w:val="0"/>
              <w:spacing w:line="400" w:lineRule="exact"/>
              <w:rPr>
                <w:rFonts w:ascii="宋体" w:hAnsi="宋体" w:cs="宋体"/>
                <w:kern w:val="0"/>
                <w:sz w:val="24"/>
              </w:rPr>
            </w:pPr>
            <w:r w:rsidRPr="00D246FF">
              <w:rPr>
                <w:rFonts w:ascii="宋体" w:hAnsi="宋体" w:cs="宋体" w:hint="eastAsia"/>
                <w:kern w:val="0"/>
                <w:sz w:val="24"/>
              </w:rPr>
              <w:t>1.</w:t>
            </w:r>
            <w:r w:rsidR="00D54988" w:rsidRPr="00D246FF">
              <w:rPr>
                <w:rFonts w:ascii="宋体" w:hAnsi="宋体" w:cs="宋体" w:hint="eastAsia"/>
                <w:kern w:val="0"/>
                <w:sz w:val="24"/>
              </w:rPr>
              <w:t>投标人连续获得市级或以上</w:t>
            </w:r>
            <w:r w:rsidR="00D54988" w:rsidRPr="00D246FF">
              <w:rPr>
                <w:rFonts w:ascii="宋体" w:hAnsi="宋体" w:cs="宋体"/>
                <w:kern w:val="0"/>
                <w:sz w:val="24"/>
              </w:rPr>
              <w:t>“</w:t>
            </w:r>
            <w:r w:rsidR="00D54988" w:rsidRPr="00D246FF">
              <w:rPr>
                <w:rFonts w:ascii="宋体" w:hAnsi="宋体" w:cs="宋体" w:hint="eastAsia"/>
                <w:kern w:val="0"/>
                <w:sz w:val="24"/>
              </w:rPr>
              <w:t>守合同重信用企业</w:t>
            </w:r>
            <w:r w:rsidR="00D54988" w:rsidRPr="00D246FF">
              <w:rPr>
                <w:rFonts w:ascii="宋体" w:hAnsi="宋体" w:cs="宋体"/>
                <w:kern w:val="0"/>
                <w:sz w:val="24"/>
              </w:rPr>
              <w:t>”</w:t>
            </w:r>
            <w:r w:rsidR="00D54988" w:rsidRPr="00D246FF">
              <w:rPr>
                <w:rFonts w:ascii="宋体" w:hAnsi="宋体" w:cs="宋体" w:hint="eastAsia"/>
                <w:kern w:val="0"/>
                <w:sz w:val="24"/>
              </w:rPr>
              <w:t>或</w:t>
            </w:r>
            <w:r w:rsidR="00D54988" w:rsidRPr="00D246FF">
              <w:rPr>
                <w:rFonts w:ascii="宋体" w:hAnsi="宋体" w:cs="宋体"/>
                <w:kern w:val="0"/>
                <w:sz w:val="24"/>
              </w:rPr>
              <w:t>“</w:t>
            </w:r>
            <w:r w:rsidR="00D54988" w:rsidRPr="00D246FF">
              <w:rPr>
                <w:rFonts w:ascii="宋体" w:hAnsi="宋体" w:cs="宋体" w:hint="eastAsia"/>
                <w:kern w:val="0"/>
                <w:sz w:val="24"/>
              </w:rPr>
              <w:t>重合同守信用企业</w:t>
            </w:r>
            <w:r w:rsidR="00D54988" w:rsidRPr="00D246FF">
              <w:rPr>
                <w:rFonts w:ascii="宋体" w:hAnsi="宋体" w:cs="宋体"/>
                <w:kern w:val="0"/>
                <w:sz w:val="24"/>
              </w:rPr>
              <w:t>”</w:t>
            </w:r>
            <w:r w:rsidR="00D54988" w:rsidRPr="00D246FF">
              <w:rPr>
                <w:rFonts w:ascii="宋体" w:hAnsi="宋体" w:cs="宋体" w:hint="eastAsia"/>
                <w:kern w:val="0"/>
                <w:sz w:val="24"/>
              </w:rPr>
              <w:t>称号</w:t>
            </w:r>
            <w:r w:rsidRPr="00D246FF">
              <w:rPr>
                <w:rFonts w:ascii="宋体" w:hAnsi="宋体" w:cs="宋体" w:hint="eastAsia"/>
                <w:kern w:val="0"/>
                <w:sz w:val="24"/>
              </w:rPr>
              <w:t>大于</w:t>
            </w:r>
            <w:r w:rsidR="003331C4" w:rsidRPr="00D246FF">
              <w:rPr>
                <w:rFonts w:ascii="宋体" w:hAnsi="宋体" w:cs="宋体" w:hint="eastAsia"/>
                <w:kern w:val="0"/>
                <w:sz w:val="24"/>
              </w:rPr>
              <w:t>或等于30</w:t>
            </w:r>
            <w:r w:rsidRPr="00D246FF">
              <w:rPr>
                <w:rFonts w:ascii="宋体" w:hAnsi="宋体" w:cs="宋体" w:hint="eastAsia"/>
                <w:kern w:val="0"/>
                <w:sz w:val="24"/>
              </w:rPr>
              <w:t>个年度的，</w:t>
            </w:r>
            <w:r w:rsidR="0047431F" w:rsidRPr="00D246FF">
              <w:rPr>
                <w:rFonts w:ascii="宋体" w:hAnsi="宋体" w:cs="宋体" w:hint="eastAsia"/>
                <w:kern w:val="0"/>
                <w:sz w:val="24"/>
              </w:rPr>
              <w:t>T</w:t>
            </w:r>
            <w:r w:rsidR="0047431F" w:rsidRPr="00D246FF">
              <w:rPr>
                <w:rFonts w:ascii="宋体" w:hAnsi="宋体" w:cs="宋体"/>
                <w:kern w:val="0"/>
                <w:sz w:val="24"/>
              </w:rPr>
              <w:t>8</w:t>
            </w:r>
            <w:r w:rsidRPr="00D246FF">
              <w:rPr>
                <w:rFonts w:ascii="宋体" w:hAnsi="宋体" w:cs="宋体" w:hint="eastAsia"/>
                <w:kern w:val="0"/>
                <w:sz w:val="24"/>
              </w:rPr>
              <w:t>=T×0.</w:t>
            </w:r>
            <w:r w:rsidR="00633152" w:rsidRPr="00D246FF">
              <w:rPr>
                <w:rFonts w:ascii="宋体" w:hAnsi="宋体" w:cs="宋体" w:hint="eastAsia"/>
                <w:kern w:val="0"/>
                <w:sz w:val="24"/>
              </w:rPr>
              <w:t>9</w:t>
            </w:r>
            <w:r w:rsidR="003331C4" w:rsidRPr="00D246FF">
              <w:rPr>
                <w:rFonts w:ascii="宋体" w:hAnsi="宋体" w:cs="宋体" w:hint="eastAsia"/>
                <w:kern w:val="0"/>
                <w:sz w:val="24"/>
              </w:rPr>
              <w:t>6</w:t>
            </w:r>
            <w:r w:rsidRPr="00D246FF">
              <w:rPr>
                <w:rFonts w:ascii="宋体" w:hAnsi="宋体" w:cs="宋体" w:hint="eastAsia"/>
                <w:kern w:val="0"/>
                <w:sz w:val="24"/>
              </w:rPr>
              <w:t>；</w:t>
            </w:r>
          </w:p>
          <w:p w:rsidR="001B4CE1" w:rsidRPr="00D246FF" w:rsidRDefault="001B4CE1" w:rsidP="004D62E7">
            <w:pPr>
              <w:snapToGrid w:val="0"/>
              <w:spacing w:line="400" w:lineRule="exact"/>
              <w:rPr>
                <w:rFonts w:ascii="宋体" w:hAnsi="宋体" w:cs="宋体"/>
                <w:kern w:val="0"/>
                <w:sz w:val="24"/>
              </w:rPr>
            </w:pPr>
            <w:r w:rsidRPr="00D246FF">
              <w:rPr>
                <w:rFonts w:ascii="宋体" w:hAnsi="宋体" w:cs="宋体" w:hint="eastAsia"/>
                <w:kern w:val="0"/>
                <w:sz w:val="24"/>
              </w:rPr>
              <w:t>2.</w:t>
            </w:r>
            <w:r w:rsidR="00D54988" w:rsidRPr="00D246FF">
              <w:rPr>
                <w:rFonts w:ascii="宋体" w:hAnsi="宋体" w:cs="宋体" w:hint="eastAsia"/>
                <w:kern w:val="0"/>
                <w:sz w:val="24"/>
              </w:rPr>
              <w:t>投标人连续获得市级或以上</w:t>
            </w:r>
            <w:r w:rsidR="00D54988" w:rsidRPr="00D246FF">
              <w:rPr>
                <w:rFonts w:ascii="宋体" w:hAnsi="宋体" w:cs="宋体"/>
                <w:kern w:val="0"/>
                <w:sz w:val="24"/>
              </w:rPr>
              <w:t>“</w:t>
            </w:r>
            <w:r w:rsidR="00D54988" w:rsidRPr="00D246FF">
              <w:rPr>
                <w:rFonts w:ascii="宋体" w:hAnsi="宋体" w:cs="宋体" w:hint="eastAsia"/>
                <w:kern w:val="0"/>
                <w:sz w:val="24"/>
              </w:rPr>
              <w:t>守合同重信用企业</w:t>
            </w:r>
            <w:r w:rsidR="00D54988" w:rsidRPr="00D246FF">
              <w:rPr>
                <w:rFonts w:ascii="宋体" w:hAnsi="宋体" w:cs="宋体"/>
                <w:kern w:val="0"/>
                <w:sz w:val="24"/>
              </w:rPr>
              <w:t>”</w:t>
            </w:r>
            <w:r w:rsidR="00D54988" w:rsidRPr="00D246FF">
              <w:rPr>
                <w:rFonts w:ascii="宋体" w:hAnsi="宋体" w:cs="宋体" w:hint="eastAsia"/>
                <w:kern w:val="0"/>
                <w:sz w:val="24"/>
              </w:rPr>
              <w:t>或</w:t>
            </w:r>
            <w:r w:rsidR="00D54988" w:rsidRPr="00D246FF">
              <w:rPr>
                <w:rFonts w:ascii="宋体" w:hAnsi="宋体" w:cs="宋体"/>
                <w:kern w:val="0"/>
                <w:sz w:val="24"/>
              </w:rPr>
              <w:t>“</w:t>
            </w:r>
            <w:r w:rsidR="00D54988" w:rsidRPr="00D246FF">
              <w:rPr>
                <w:rFonts w:ascii="宋体" w:hAnsi="宋体" w:cs="宋体" w:hint="eastAsia"/>
                <w:kern w:val="0"/>
                <w:sz w:val="24"/>
              </w:rPr>
              <w:t>重合同守信用企业</w:t>
            </w:r>
            <w:r w:rsidR="00D54988" w:rsidRPr="00D246FF">
              <w:rPr>
                <w:rFonts w:ascii="宋体" w:hAnsi="宋体" w:cs="宋体"/>
                <w:kern w:val="0"/>
                <w:sz w:val="24"/>
              </w:rPr>
              <w:t>”</w:t>
            </w:r>
            <w:r w:rsidR="00D54988" w:rsidRPr="00D246FF">
              <w:rPr>
                <w:rFonts w:ascii="宋体" w:hAnsi="宋体" w:cs="宋体" w:hint="eastAsia"/>
                <w:kern w:val="0"/>
                <w:sz w:val="24"/>
              </w:rPr>
              <w:t>称号</w:t>
            </w:r>
            <w:r w:rsidRPr="00D246FF">
              <w:rPr>
                <w:rFonts w:ascii="宋体" w:hAnsi="宋体" w:cs="宋体" w:hint="eastAsia"/>
                <w:kern w:val="0"/>
                <w:sz w:val="24"/>
              </w:rPr>
              <w:t>大于</w:t>
            </w:r>
            <w:r w:rsidR="003331C4" w:rsidRPr="00D246FF">
              <w:rPr>
                <w:rFonts w:ascii="宋体" w:hAnsi="宋体" w:cs="宋体" w:hint="eastAsia"/>
                <w:kern w:val="0"/>
                <w:sz w:val="24"/>
              </w:rPr>
              <w:t>或等于</w:t>
            </w:r>
            <w:r w:rsidRPr="00D246FF">
              <w:rPr>
                <w:rFonts w:ascii="宋体" w:hAnsi="宋体" w:cs="宋体" w:hint="eastAsia"/>
                <w:kern w:val="0"/>
                <w:sz w:val="24"/>
              </w:rPr>
              <w:t>2</w:t>
            </w:r>
            <w:r w:rsidR="003331C4" w:rsidRPr="00D246FF">
              <w:rPr>
                <w:rFonts w:ascii="宋体" w:hAnsi="宋体" w:cs="宋体" w:hint="eastAsia"/>
                <w:kern w:val="0"/>
                <w:sz w:val="24"/>
              </w:rPr>
              <w:t>5</w:t>
            </w:r>
            <w:r w:rsidRPr="00D246FF">
              <w:rPr>
                <w:rFonts w:ascii="宋体" w:hAnsi="宋体" w:cs="宋体" w:hint="eastAsia"/>
                <w:kern w:val="0"/>
                <w:sz w:val="24"/>
              </w:rPr>
              <w:t>个年度的，</w:t>
            </w:r>
            <w:r w:rsidR="0047431F" w:rsidRPr="00D246FF">
              <w:rPr>
                <w:rFonts w:ascii="宋体" w:hAnsi="宋体" w:cs="宋体" w:hint="eastAsia"/>
                <w:kern w:val="0"/>
                <w:sz w:val="24"/>
              </w:rPr>
              <w:t>T</w:t>
            </w:r>
            <w:r w:rsidR="0047431F" w:rsidRPr="00D246FF">
              <w:rPr>
                <w:rFonts w:ascii="宋体" w:hAnsi="宋体" w:cs="宋体"/>
                <w:kern w:val="0"/>
                <w:sz w:val="24"/>
              </w:rPr>
              <w:t>8</w:t>
            </w:r>
            <w:r w:rsidRPr="00D246FF">
              <w:rPr>
                <w:rFonts w:ascii="宋体" w:hAnsi="宋体" w:cs="宋体" w:hint="eastAsia"/>
                <w:kern w:val="0"/>
                <w:sz w:val="24"/>
              </w:rPr>
              <w:t>=T×0.98；</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3.</w:t>
            </w:r>
            <w:r w:rsidR="00D54988" w:rsidRPr="00D246FF">
              <w:rPr>
                <w:rFonts w:ascii="宋体" w:hAnsi="宋体" w:cs="宋体" w:hint="eastAsia"/>
                <w:kern w:val="0"/>
                <w:sz w:val="24"/>
              </w:rPr>
              <w:t>投标人连续获得市级或以上</w:t>
            </w:r>
            <w:r w:rsidR="00D54988" w:rsidRPr="00D246FF">
              <w:rPr>
                <w:rFonts w:ascii="宋体" w:hAnsi="宋体" w:cs="宋体"/>
                <w:kern w:val="0"/>
                <w:sz w:val="24"/>
              </w:rPr>
              <w:t>“</w:t>
            </w:r>
            <w:r w:rsidR="00D54988" w:rsidRPr="00D246FF">
              <w:rPr>
                <w:rFonts w:ascii="宋体" w:hAnsi="宋体" w:cs="宋体" w:hint="eastAsia"/>
                <w:kern w:val="0"/>
                <w:sz w:val="24"/>
              </w:rPr>
              <w:t>守合同重信用企业</w:t>
            </w:r>
            <w:r w:rsidR="00D54988" w:rsidRPr="00D246FF">
              <w:rPr>
                <w:rFonts w:ascii="宋体" w:hAnsi="宋体" w:cs="宋体"/>
                <w:kern w:val="0"/>
                <w:sz w:val="24"/>
              </w:rPr>
              <w:t>”</w:t>
            </w:r>
            <w:r w:rsidR="00D54988" w:rsidRPr="00D246FF">
              <w:rPr>
                <w:rFonts w:ascii="宋体" w:hAnsi="宋体" w:cs="宋体" w:hint="eastAsia"/>
                <w:kern w:val="0"/>
                <w:sz w:val="24"/>
              </w:rPr>
              <w:t>或</w:t>
            </w:r>
            <w:r w:rsidR="00D54988" w:rsidRPr="00D246FF">
              <w:rPr>
                <w:rFonts w:ascii="宋体" w:hAnsi="宋体" w:cs="宋体"/>
                <w:kern w:val="0"/>
                <w:sz w:val="24"/>
              </w:rPr>
              <w:t>“</w:t>
            </w:r>
            <w:r w:rsidR="00D54988" w:rsidRPr="00D246FF">
              <w:rPr>
                <w:rFonts w:ascii="宋体" w:hAnsi="宋体" w:cs="宋体" w:hint="eastAsia"/>
                <w:kern w:val="0"/>
                <w:sz w:val="24"/>
              </w:rPr>
              <w:t>重合同守信用企业</w:t>
            </w:r>
            <w:r w:rsidR="00D54988" w:rsidRPr="00D246FF">
              <w:rPr>
                <w:rFonts w:ascii="宋体" w:hAnsi="宋体" w:cs="宋体"/>
                <w:kern w:val="0"/>
                <w:sz w:val="24"/>
              </w:rPr>
              <w:t>”</w:t>
            </w:r>
            <w:r w:rsidR="00D54988" w:rsidRPr="00D246FF">
              <w:rPr>
                <w:rFonts w:ascii="宋体" w:hAnsi="宋体" w:cs="宋体" w:hint="eastAsia"/>
                <w:kern w:val="0"/>
                <w:sz w:val="24"/>
              </w:rPr>
              <w:t>称号</w:t>
            </w:r>
            <w:r w:rsidRPr="00D246FF">
              <w:rPr>
                <w:rFonts w:ascii="宋体" w:hAnsi="宋体" w:cs="宋体" w:hint="eastAsia"/>
                <w:kern w:val="0"/>
                <w:sz w:val="24"/>
              </w:rPr>
              <w:t>大于</w:t>
            </w:r>
            <w:r w:rsidR="003331C4" w:rsidRPr="00D246FF">
              <w:rPr>
                <w:rFonts w:ascii="宋体" w:hAnsi="宋体" w:cs="宋体" w:hint="eastAsia"/>
                <w:kern w:val="0"/>
                <w:sz w:val="24"/>
              </w:rPr>
              <w:t>或等于20</w:t>
            </w:r>
            <w:r w:rsidRPr="00D246FF">
              <w:rPr>
                <w:rFonts w:ascii="宋体" w:hAnsi="宋体" w:cs="宋体" w:hint="eastAsia"/>
                <w:kern w:val="0"/>
                <w:sz w:val="24"/>
              </w:rPr>
              <w:t>个年度的，</w:t>
            </w:r>
            <w:r w:rsidR="0047431F" w:rsidRPr="00D246FF">
              <w:rPr>
                <w:rFonts w:ascii="宋体" w:hAnsi="宋体" w:cs="宋体" w:hint="eastAsia"/>
                <w:kern w:val="0"/>
                <w:sz w:val="24"/>
              </w:rPr>
              <w:t>T</w:t>
            </w:r>
            <w:r w:rsidR="0047431F" w:rsidRPr="00D246FF">
              <w:rPr>
                <w:rFonts w:ascii="宋体" w:hAnsi="宋体" w:cs="宋体"/>
                <w:kern w:val="0"/>
                <w:sz w:val="24"/>
              </w:rPr>
              <w:t>8</w:t>
            </w:r>
            <w:r w:rsidRPr="00D246FF">
              <w:rPr>
                <w:rFonts w:ascii="宋体" w:hAnsi="宋体" w:cs="宋体" w:hint="eastAsia"/>
                <w:kern w:val="0"/>
                <w:sz w:val="24"/>
              </w:rPr>
              <w:t>=T×1.</w:t>
            </w:r>
            <w:r w:rsidR="00633152" w:rsidRPr="00D246FF">
              <w:rPr>
                <w:rFonts w:ascii="宋体" w:hAnsi="宋体" w:cs="宋体" w:hint="eastAsia"/>
                <w:kern w:val="0"/>
                <w:sz w:val="24"/>
              </w:rPr>
              <w:t>0</w:t>
            </w:r>
            <w:r w:rsidR="003331C4" w:rsidRPr="00D246FF">
              <w:rPr>
                <w:rFonts w:ascii="宋体" w:hAnsi="宋体" w:cs="宋体" w:hint="eastAsia"/>
                <w:kern w:val="0"/>
                <w:sz w:val="24"/>
              </w:rPr>
              <w:t>0</w:t>
            </w:r>
            <w:r w:rsidRPr="00D246FF">
              <w:rPr>
                <w:rFonts w:ascii="宋体" w:hAnsi="宋体" w:cs="宋体" w:hint="eastAsia"/>
                <w:kern w:val="0"/>
                <w:sz w:val="24"/>
              </w:rPr>
              <w:t>；</w:t>
            </w:r>
          </w:p>
          <w:p w:rsidR="001B4CE1" w:rsidRPr="00D246FF" w:rsidRDefault="001B4CE1" w:rsidP="004D62E7">
            <w:pPr>
              <w:snapToGrid w:val="0"/>
              <w:spacing w:line="360" w:lineRule="exact"/>
              <w:jc w:val="left"/>
              <w:rPr>
                <w:rFonts w:ascii="宋体" w:hAnsi="宋体" w:cs="宋体"/>
                <w:kern w:val="0"/>
                <w:sz w:val="24"/>
              </w:rPr>
            </w:pPr>
            <w:r w:rsidRPr="00D246FF">
              <w:rPr>
                <w:rFonts w:ascii="宋体" w:hAnsi="宋体" w:cs="宋体" w:hint="eastAsia"/>
                <w:kern w:val="0"/>
                <w:sz w:val="24"/>
              </w:rPr>
              <w:t>4.不符合上述要求的，</w:t>
            </w:r>
            <w:r w:rsidR="0047431F" w:rsidRPr="00D246FF">
              <w:rPr>
                <w:rFonts w:ascii="宋体" w:hAnsi="宋体" w:cs="宋体" w:hint="eastAsia"/>
                <w:kern w:val="0"/>
                <w:sz w:val="24"/>
              </w:rPr>
              <w:t>T</w:t>
            </w:r>
            <w:r w:rsidR="0047431F" w:rsidRPr="00D246FF">
              <w:rPr>
                <w:rFonts w:ascii="宋体" w:hAnsi="宋体" w:cs="宋体"/>
                <w:kern w:val="0"/>
                <w:sz w:val="24"/>
              </w:rPr>
              <w:t>8</w:t>
            </w:r>
            <w:r w:rsidRPr="00D246FF">
              <w:rPr>
                <w:rFonts w:ascii="宋体" w:hAnsi="宋体" w:cs="宋体" w:hint="eastAsia"/>
                <w:kern w:val="0"/>
                <w:sz w:val="24"/>
              </w:rPr>
              <w:t>=T×1.05。</w:t>
            </w:r>
          </w:p>
          <w:p w:rsidR="001B4CE1" w:rsidRPr="00D246FF" w:rsidRDefault="001B4CE1" w:rsidP="002622F2">
            <w:pPr>
              <w:pStyle w:val="1"/>
              <w:outlineLvl w:val="0"/>
              <w:rPr>
                <w:rFonts w:ascii="宋体" w:hAnsi="宋体" w:cs="宋体"/>
                <w:bCs w:val="0"/>
                <w:kern w:val="0"/>
                <w:sz w:val="24"/>
              </w:rPr>
            </w:pPr>
            <w:r w:rsidRPr="00D246FF">
              <w:rPr>
                <w:rFonts w:ascii="宋体" w:hAnsi="宋体" w:cs="宋体" w:hint="eastAsia"/>
                <w:bCs w:val="0"/>
                <w:kern w:val="0"/>
                <w:sz w:val="24"/>
              </w:rPr>
              <w:t>注：投标人须提供</w:t>
            </w:r>
            <w:r w:rsidR="00051B5C" w:rsidRPr="00D246FF">
              <w:rPr>
                <w:rFonts w:ascii="宋体" w:hAnsi="宋体" w:cs="宋体" w:hint="eastAsia"/>
                <w:bCs w:val="0"/>
                <w:kern w:val="0"/>
                <w:sz w:val="24"/>
              </w:rPr>
              <w:t>相关</w:t>
            </w:r>
            <w:r w:rsidRPr="00D246FF">
              <w:rPr>
                <w:rFonts w:ascii="宋体" w:hAnsi="宋体" w:cs="宋体" w:hint="eastAsia"/>
                <w:bCs w:val="0"/>
                <w:kern w:val="0"/>
                <w:sz w:val="24"/>
              </w:rPr>
              <w:t>证书复印件</w:t>
            </w:r>
            <w:r w:rsidR="00051B5C" w:rsidRPr="00D246FF">
              <w:rPr>
                <w:rFonts w:ascii="宋体" w:hAnsi="宋体" w:cs="宋体" w:hint="eastAsia"/>
                <w:bCs w:val="0"/>
                <w:kern w:val="0"/>
                <w:sz w:val="24"/>
              </w:rPr>
              <w:t>并</w:t>
            </w:r>
            <w:r w:rsidRPr="00D246FF">
              <w:rPr>
                <w:rFonts w:ascii="宋体" w:hAnsi="宋体" w:cs="宋体" w:hint="eastAsia"/>
                <w:bCs w:val="0"/>
                <w:kern w:val="0"/>
                <w:sz w:val="24"/>
              </w:rPr>
              <w:t>加盖公章。</w:t>
            </w:r>
          </w:p>
        </w:tc>
      </w:tr>
      <w:tr w:rsidR="001B4CE1" w:rsidRPr="00D246FF" w:rsidTr="00051B5C">
        <w:trPr>
          <w:trHeight w:val="2737"/>
          <w:jc w:val="center"/>
        </w:trPr>
        <w:tc>
          <w:tcPr>
            <w:tcW w:w="364" w:type="pct"/>
            <w:vAlign w:val="center"/>
          </w:tcPr>
          <w:p w:rsidR="001B4CE1" w:rsidRPr="00D246FF" w:rsidRDefault="00150CCA" w:rsidP="004D62E7">
            <w:pPr>
              <w:snapToGrid w:val="0"/>
              <w:spacing w:line="360" w:lineRule="exact"/>
              <w:jc w:val="center"/>
              <w:rPr>
                <w:rFonts w:ascii="宋体" w:hAnsi="宋体" w:cs="宋体"/>
                <w:kern w:val="0"/>
                <w:sz w:val="24"/>
              </w:rPr>
            </w:pPr>
            <w:r w:rsidRPr="00D246FF">
              <w:rPr>
                <w:rFonts w:ascii="宋体" w:hAnsi="宋体" w:cs="宋体"/>
                <w:kern w:val="0"/>
                <w:sz w:val="24"/>
              </w:rPr>
              <w:lastRenderedPageBreak/>
              <w:t>9</w:t>
            </w:r>
          </w:p>
        </w:tc>
        <w:tc>
          <w:tcPr>
            <w:tcW w:w="719" w:type="pct"/>
            <w:vAlign w:val="center"/>
          </w:tcPr>
          <w:p w:rsidR="001B4CE1" w:rsidRPr="00D246FF" w:rsidRDefault="001B4CE1" w:rsidP="004D62E7">
            <w:pPr>
              <w:snapToGrid w:val="0"/>
              <w:spacing w:line="360" w:lineRule="exact"/>
              <w:jc w:val="center"/>
              <w:rPr>
                <w:rFonts w:ascii="宋体" w:hAnsi="宋体" w:cs="宋体"/>
                <w:kern w:val="0"/>
                <w:sz w:val="24"/>
              </w:rPr>
            </w:pPr>
            <w:r w:rsidRPr="00D246FF">
              <w:rPr>
                <w:rFonts w:ascii="宋体" w:hAnsi="宋体" w:hint="eastAsia"/>
                <w:kern w:val="0"/>
                <w:sz w:val="24"/>
              </w:rPr>
              <w:t>企业荣誉</w:t>
            </w:r>
          </w:p>
        </w:tc>
        <w:tc>
          <w:tcPr>
            <w:tcW w:w="3917" w:type="pct"/>
            <w:vAlign w:val="center"/>
          </w:tcPr>
          <w:p w:rsidR="001B4CE1" w:rsidRPr="00D246FF" w:rsidRDefault="001B4CE1" w:rsidP="001B4CE1">
            <w:pPr>
              <w:numPr>
                <w:ilvl w:val="0"/>
                <w:numId w:val="19"/>
              </w:numPr>
              <w:snapToGrid w:val="0"/>
              <w:spacing w:line="360" w:lineRule="exact"/>
              <w:jc w:val="left"/>
              <w:rPr>
                <w:rFonts w:ascii="宋体" w:hAnsi="宋体" w:cs="宋体"/>
                <w:kern w:val="0"/>
                <w:sz w:val="24"/>
              </w:rPr>
            </w:pPr>
            <w:r w:rsidRPr="00D246FF">
              <w:rPr>
                <w:rFonts w:ascii="宋体" w:hAnsi="宋体" w:cs="宋体" w:hint="eastAsia"/>
                <w:kern w:val="0"/>
                <w:sz w:val="24"/>
              </w:rPr>
              <w:t>投标人同时获得中国建筑业协会颁发的AAA级企业信用等级证书</w:t>
            </w:r>
            <w:r w:rsidR="00051B5C" w:rsidRPr="00D246FF">
              <w:rPr>
                <w:rFonts w:ascii="宋体" w:hAnsi="宋体" w:cs="宋体" w:hint="eastAsia"/>
                <w:kern w:val="0"/>
                <w:sz w:val="24"/>
              </w:rPr>
              <w:t>和</w:t>
            </w:r>
            <w:r w:rsidRPr="00D246FF">
              <w:rPr>
                <w:rFonts w:ascii="宋体" w:hAnsi="宋体" w:cs="宋体" w:hint="eastAsia"/>
                <w:kern w:val="0"/>
                <w:sz w:val="24"/>
              </w:rPr>
              <w:t>中国施工企业管理协会颁发的AAA级企业信用等级证书，且在有效期内的，</w:t>
            </w:r>
            <w:r w:rsidR="0047431F" w:rsidRPr="00D246FF">
              <w:rPr>
                <w:rFonts w:ascii="宋体" w:hAnsi="宋体" w:cs="宋体" w:hint="eastAsia"/>
                <w:kern w:val="0"/>
                <w:sz w:val="24"/>
              </w:rPr>
              <w:t>T</w:t>
            </w:r>
            <w:r w:rsidR="0047431F" w:rsidRPr="00D246FF">
              <w:rPr>
                <w:rFonts w:ascii="宋体" w:hAnsi="宋体" w:cs="宋体"/>
                <w:kern w:val="0"/>
                <w:sz w:val="24"/>
              </w:rPr>
              <w:t>9</w:t>
            </w:r>
            <w:r w:rsidRPr="00D246FF">
              <w:rPr>
                <w:rFonts w:ascii="宋体" w:hAnsi="宋体" w:cs="宋体" w:hint="eastAsia"/>
                <w:kern w:val="0"/>
                <w:sz w:val="24"/>
              </w:rPr>
              <w:t>=T×0.</w:t>
            </w:r>
            <w:r w:rsidR="00633152" w:rsidRPr="00D246FF">
              <w:rPr>
                <w:rFonts w:ascii="宋体" w:hAnsi="宋体" w:cs="宋体" w:hint="eastAsia"/>
                <w:kern w:val="0"/>
                <w:sz w:val="24"/>
              </w:rPr>
              <w:t>9</w:t>
            </w:r>
            <w:r w:rsidR="003331C4" w:rsidRPr="00D246FF">
              <w:rPr>
                <w:rFonts w:ascii="宋体" w:hAnsi="宋体" w:cs="宋体" w:hint="eastAsia"/>
                <w:kern w:val="0"/>
                <w:sz w:val="24"/>
              </w:rPr>
              <w:t>5</w:t>
            </w:r>
            <w:r w:rsidRPr="00D246FF">
              <w:rPr>
                <w:rFonts w:ascii="宋体" w:hAnsi="宋体" w:cs="宋体" w:hint="eastAsia"/>
                <w:kern w:val="0"/>
                <w:sz w:val="24"/>
              </w:rPr>
              <w:t>；</w:t>
            </w:r>
          </w:p>
          <w:p w:rsidR="001B4CE1" w:rsidRPr="00D246FF" w:rsidRDefault="001B4CE1" w:rsidP="001B4CE1">
            <w:pPr>
              <w:numPr>
                <w:ilvl w:val="0"/>
                <w:numId w:val="19"/>
              </w:numPr>
              <w:snapToGrid w:val="0"/>
              <w:spacing w:line="360" w:lineRule="exact"/>
              <w:jc w:val="left"/>
              <w:rPr>
                <w:rFonts w:ascii="宋体" w:hAnsi="宋体" w:cs="宋体"/>
                <w:kern w:val="0"/>
                <w:sz w:val="24"/>
              </w:rPr>
            </w:pPr>
            <w:r w:rsidRPr="00D246FF">
              <w:rPr>
                <w:rFonts w:ascii="宋体" w:hAnsi="宋体" w:cs="宋体" w:hint="eastAsia"/>
                <w:kern w:val="0"/>
                <w:sz w:val="24"/>
              </w:rPr>
              <w:t>投标人获得中国建筑业协会颁发的AAA级企业信用等级证书或中国施工企业管理协会颁发的AAA级企业信用等级证书，且在有效期内的，</w:t>
            </w:r>
            <w:r w:rsidR="0047431F" w:rsidRPr="00D246FF">
              <w:rPr>
                <w:rFonts w:ascii="宋体" w:hAnsi="宋体" w:cs="宋体" w:hint="eastAsia"/>
                <w:kern w:val="0"/>
                <w:sz w:val="24"/>
              </w:rPr>
              <w:t>T</w:t>
            </w:r>
            <w:r w:rsidR="0047431F" w:rsidRPr="00D246FF">
              <w:rPr>
                <w:rFonts w:ascii="宋体" w:hAnsi="宋体" w:cs="宋体"/>
                <w:kern w:val="0"/>
                <w:sz w:val="24"/>
              </w:rPr>
              <w:t>9</w:t>
            </w:r>
            <w:r w:rsidRPr="00D246FF">
              <w:rPr>
                <w:rFonts w:ascii="宋体" w:hAnsi="宋体" w:cs="宋体" w:hint="eastAsia"/>
                <w:kern w:val="0"/>
                <w:sz w:val="24"/>
              </w:rPr>
              <w:t>=T×</w:t>
            </w:r>
            <w:r w:rsidR="00633152" w:rsidRPr="00D246FF">
              <w:rPr>
                <w:rFonts w:ascii="宋体" w:hAnsi="宋体" w:cs="宋体" w:hint="eastAsia"/>
                <w:kern w:val="0"/>
                <w:sz w:val="24"/>
              </w:rPr>
              <w:t>1.0</w:t>
            </w:r>
            <w:r w:rsidR="003331C4" w:rsidRPr="00D246FF">
              <w:rPr>
                <w:rFonts w:ascii="宋体" w:hAnsi="宋体" w:cs="宋体" w:hint="eastAsia"/>
                <w:kern w:val="0"/>
                <w:sz w:val="24"/>
              </w:rPr>
              <w:t>0</w:t>
            </w:r>
            <w:r w:rsidRPr="00D246FF">
              <w:rPr>
                <w:rFonts w:ascii="宋体" w:hAnsi="宋体" w:cs="宋体" w:hint="eastAsia"/>
                <w:kern w:val="0"/>
                <w:sz w:val="24"/>
              </w:rPr>
              <w:t>；</w:t>
            </w:r>
          </w:p>
          <w:p w:rsidR="001B4CE1" w:rsidRPr="00D246FF" w:rsidRDefault="001B4CE1" w:rsidP="001B4CE1">
            <w:pPr>
              <w:numPr>
                <w:ilvl w:val="0"/>
                <w:numId w:val="19"/>
              </w:numPr>
              <w:snapToGrid w:val="0"/>
              <w:spacing w:line="360" w:lineRule="exact"/>
              <w:jc w:val="left"/>
              <w:rPr>
                <w:rFonts w:ascii="宋体" w:hAnsi="宋体" w:cs="宋体"/>
                <w:kern w:val="0"/>
                <w:sz w:val="24"/>
              </w:rPr>
            </w:pPr>
            <w:r w:rsidRPr="00D246FF">
              <w:rPr>
                <w:rFonts w:ascii="宋体" w:hAnsi="宋体" w:cs="宋体" w:hint="eastAsia"/>
                <w:kern w:val="0"/>
                <w:sz w:val="24"/>
              </w:rPr>
              <w:t>不符合上述要求的，</w:t>
            </w:r>
            <w:r w:rsidR="0047431F" w:rsidRPr="00D246FF">
              <w:rPr>
                <w:rFonts w:ascii="宋体" w:hAnsi="宋体" w:cs="宋体" w:hint="eastAsia"/>
                <w:kern w:val="0"/>
                <w:sz w:val="24"/>
              </w:rPr>
              <w:t>T</w:t>
            </w:r>
            <w:r w:rsidR="0047431F" w:rsidRPr="00D246FF">
              <w:rPr>
                <w:rFonts w:ascii="宋体" w:hAnsi="宋体" w:cs="宋体"/>
                <w:kern w:val="0"/>
                <w:sz w:val="24"/>
              </w:rPr>
              <w:t>9</w:t>
            </w:r>
            <w:r w:rsidRPr="00D246FF">
              <w:rPr>
                <w:rFonts w:ascii="宋体" w:hAnsi="宋体" w:cs="宋体" w:hint="eastAsia"/>
                <w:kern w:val="0"/>
                <w:sz w:val="24"/>
              </w:rPr>
              <w:t>=T×1.</w:t>
            </w:r>
            <w:r w:rsidR="0047431F" w:rsidRPr="00D246FF">
              <w:rPr>
                <w:rFonts w:ascii="宋体" w:hAnsi="宋体" w:cs="宋体" w:hint="eastAsia"/>
                <w:kern w:val="0"/>
                <w:sz w:val="24"/>
              </w:rPr>
              <w:t>0</w:t>
            </w:r>
            <w:r w:rsidR="0047431F" w:rsidRPr="00D246FF">
              <w:rPr>
                <w:rFonts w:ascii="宋体" w:hAnsi="宋体" w:cs="宋体"/>
                <w:kern w:val="0"/>
                <w:sz w:val="24"/>
              </w:rPr>
              <w:t>5</w:t>
            </w:r>
            <w:r w:rsidRPr="00D246FF">
              <w:rPr>
                <w:rFonts w:ascii="宋体" w:hAnsi="宋体" w:cs="宋体" w:hint="eastAsia"/>
                <w:kern w:val="0"/>
                <w:sz w:val="24"/>
              </w:rPr>
              <w:t>。</w:t>
            </w:r>
          </w:p>
          <w:p w:rsidR="001B4CE1" w:rsidRPr="00D246FF" w:rsidRDefault="001B4CE1" w:rsidP="004D62E7">
            <w:pPr>
              <w:pStyle w:val="1"/>
              <w:outlineLvl w:val="0"/>
              <w:rPr>
                <w:rFonts w:ascii="宋体" w:hAnsi="宋体" w:cs="宋体"/>
                <w:kern w:val="0"/>
                <w:sz w:val="24"/>
              </w:rPr>
            </w:pPr>
            <w:r w:rsidRPr="00D246FF">
              <w:rPr>
                <w:rFonts w:ascii="宋体" w:hAnsi="宋体" w:cs="宋体" w:hint="eastAsia"/>
                <w:kern w:val="0"/>
                <w:sz w:val="24"/>
              </w:rPr>
              <w:t>注：</w:t>
            </w:r>
            <w:r w:rsidR="00051B5C" w:rsidRPr="00D246FF">
              <w:rPr>
                <w:rFonts w:ascii="宋体" w:hAnsi="宋体" w:cs="仿宋_GB2312" w:hint="eastAsia"/>
                <w:kern w:val="0"/>
                <w:sz w:val="24"/>
              </w:rPr>
              <w:t>需提交相关证明材料，否则评标委员会按最不利于投标人的情形进行评审。</w:t>
            </w:r>
          </w:p>
        </w:tc>
      </w:tr>
    </w:tbl>
    <w:p w:rsidR="001B4CE1" w:rsidRPr="00D246FF" w:rsidRDefault="001B4CE1" w:rsidP="00207A86">
      <w:pPr>
        <w:pStyle w:val="1"/>
      </w:pP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说明：</w:t>
      </w: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 xml:space="preserve">经评审的投标价=T+ </w:t>
      </w:r>
      <w:r w:rsidRPr="00D246FF">
        <w:rPr>
          <w:rFonts w:ascii="仿宋_GB2312" w:eastAsia="仿宋_GB2312" w:hAnsi="仿宋_GB2312" w:cs="仿宋_GB2312"/>
          <w:b/>
          <w:noProof/>
          <w:sz w:val="28"/>
          <w:szCs w:val="28"/>
        </w:rPr>
        <w:drawing>
          <wp:inline distT="0" distB="0" distL="0" distR="0">
            <wp:extent cx="161290" cy="293370"/>
            <wp:effectExtent l="0" t="0" r="0" b="0"/>
            <wp:docPr id="1" name="图片 1"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290" cy="293370"/>
                    </a:xfrm>
                    <a:prstGeom prst="rect">
                      <a:avLst/>
                    </a:prstGeom>
                    <a:noFill/>
                    <a:ln>
                      <a:noFill/>
                    </a:ln>
                  </pic:spPr>
                </pic:pic>
              </a:graphicData>
            </a:graphic>
          </wp:inline>
        </w:drawing>
      </w:r>
      <w:r w:rsidRPr="00D246FF">
        <w:rPr>
          <w:rFonts w:ascii="宋体" w:hint="eastAsia"/>
          <w:sz w:val="28"/>
          <w:szCs w:val="28"/>
        </w:rPr>
        <w:t>（Ti-T）=T+（T1-T）+（T2-T）+…（Tn-T）；</w:t>
      </w: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（1）T为投标人报价，Ti为某项因素i的经评审投标价；</w:t>
      </w: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（2）Ti=T×某项因素i对应的折算系数，折算系数的设置区间为[0.95,1.05]；</w:t>
      </w: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（3）对投标人的投标报价由低往高排序。投标人报价不得高于招标控制价，且不低于工程成本。若投标报价 &lt;（选取上述报价次序排在中间区域的三分之一数量投标人的报价，计算算术平均价）×</w:t>
      </w:r>
      <w:r w:rsidR="001B4CE1" w:rsidRPr="00D246FF">
        <w:rPr>
          <w:rFonts w:ascii="宋体"/>
          <w:sz w:val="28"/>
          <w:szCs w:val="28"/>
          <w:u w:val="single"/>
        </w:rPr>
        <w:t>97</w:t>
      </w:r>
      <w:r w:rsidRPr="00D246FF">
        <w:rPr>
          <w:rFonts w:ascii="宋体" w:hint="eastAsia"/>
          <w:sz w:val="28"/>
          <w:szCs w:val="28"/>
        </w:rPr>
        <w:t>%（</w:t>
      </w:r>
      <w:r w:rsidRPr="00D246FF">
        <w:rPr>
          <w:rFonts w:ascii="宋体" w:hAnsi="宋体" w:cs="仿宋_GB2312" w:hint="eastAsia"/>
          <w:sz w:val="28"/>
          <w:szCs w:val="28"/>
        </w:rPr>
        <w:t>范围：</w:t>
      </w:r>
      <w:r w:rsidRPr="00D246FF">
        <w:rPr>
          <w:rFonts w:ascii="宋体" w:hint="eastAsia"/>
          <w:sz w:val="28"/>
          <w:szCs w:val="28"/>
        </w:rPr>
        <w:t>95%至97%之间）的，评委即认定为明显低于市场平均价（视同低于工程成本价），将其投标否决。</w:t>
      </w:r>
    </w:p>
    <w:p w:rsidR="00D411FC" w:rsidRPr="00D246FF" w:rsidRDefault="00D411FC" w:rsidP="001A69C5">
      <w:pPr>
        <w:spacing w:line="520" w:lineRule="exact"/>
        <w:ind w:firstLineChars="202" w:firstLine="566"/>
        <w:rPr>
          <w:rFonts w:ascii="宋体"/>
          <w:sz w:val="28"/>
          <w:szCs w:val="28"/>
        </w:rPr>
      </w:pPr>
      <w:r w:rsidRPr="00D246FF">
        <w:rPr>
          <w:rFonts w:ascii="宋体" w:hint="eastAsia"/>
          <w:sz w:val="28"/>
          <w:szCs w:val="28"/>
        </w:rPr>
        <w:t>注：“三分之一数量投标人”为四舍五入保留整数；当“中间区域”存在两种方案选择时，取价低方案，例如共5家投标人时，选取第2、3名的投标报价。</w:t>
      </w:r>
    </w:p>
    <w:p w:rsidR="00D411FC" w:rsidRPr="00D246FF" w:rsidRDefault="00D411FC" w:rsidP="001A69C5">
      <w:pPr>
        <w:spacing w:line="520" w:lineRule="exact"/>
        <w:ind w:firstLineChars="202" w:firstLine="568"/>
        <w:rPr>
          <w:rFonts w:ascii="宋体" w:hAnsi="宋体" w:cs="仿宋_GB2312"/>
          <w:b/>
          <w:sz w:val="28"/>
          <w:szCs w:val="28"/>
        </w:rPr>
      </w:pPr>
      <w:r w:rsidRPr="00D246FF">
        <w:rPr>
          <w:rFonts w:ascii="宋体" w:hAnsi="宋体" w:cs="仿宋_GB2312" w:hint="eastAsia"/>
          <w:b/>
          <w:sz w:val="28"/>
          <w:szCs w:val="28"/>
        </w:rPr>
        <w:t>8.1.2.3确定中标候选人：</w:t>
      </w:r>
    </w:p>
    <w:p w:rsidR="00D411FC" w:rsidRPr="00D246FF" w:rsidRDefault="00D411FC" w:rsidP="001A69C5">
      <w:pPr>
        <w:spacing w:line="520" w:lineRule="exact"/>
        <w:ind w:firstLineChars="202" w:firstLine="568"/>
        <w:rPr>
          <w:rFonts w:ascii="宋体" w:hAnsi="宋体" w:cs="仿宋_GB2312"/>
          <w:sz w:val="28"/>
          <w:szCs w:val="28"/>
        </w:rPr>
      </w:pPr>
      <w:r w:rsidRPr="00D246FF">
        <w:rPr>
          <w:rFonts w:ascii="宋体" w:hAnsi="宋体" w:cs="仿宋_GB2312" w:hint="eastAsia"/>
          <w:b/>
          <w:sz w:val="28"/>
          <w:szCs w:val="28"/>
        </w:rPr>
        <w:t>由评标委员会推荐3名中标候选人。</w:t>
      </w:r>
      <w:r w:rsidRPr="00D246FF">
        <w:rPr>
          <w:rFonts w:ascii="宋体" w:hAnsi="宋体" w:cs="仿宋_GB2312" w:hint="eastAsia"/>
          <w:sz w:val="28"/>
          <w:szCs w:val="28"/>
        </w:rPr>
        <w:t>有效的投标人投标报价由评标委员会依据</w:t>
      </w:r>
      <w:r w:rsidRPr="00D246FF">
        <w:rPr>
          <w:rFonts w:ascii="宋体" w:hAnsi="宋体" w:cs="仿宋_GB2312" w:hint="eastAsia"/>
          <w:bCs/>
          <w:sz w:val="28"/>
          <w:szCs w:val="28"/>
        </w:rPr>
        <w:t>《投标报价折算标准表》</w:t>
      </w:r>
      <w:r w:rsidRPr="00D246FF">
        <w:rPr>
          <w:rFonts w:ascii="宋体" w:hAnsi="宋体" w:cs="仿宋_GB2312" w:hint="eastAsia"/>
          <w:sz w:val="28"/>
          <w:szCs w:val="28"/>
        </w:rPr>
        <w:t>折算后，折算价由低向高排列，最低折算价的投标人为第一中标候选人，次低折算价的投标人为第二中标候选人，依次类推；如果出现2个或2个以上相同折算价时（折算价计算值保留小数点后两位，第三位四舍五入），应以投标报价低的为第一中标候选人，次低的为第二中标候选人；如果投标报价也一样，则由评标委员会通过投票表决。任何人不得非法干预、影响投票表决过程，评标委员会以记名投票方式进行投票，按得票数量多的排名在前确</w:t>
      </w:r>
      <w:r w:rsidRPr="00D246FF">
        <w:rPr>
          <w:rFonts w:ascii="宋体" w:hAnsi="宋体" w:cs="仿宋_GB2312" w:hint="eastAsia"/>
          <w:sz w:val="28"/>
          <w:szCs w:val="28"/>
        </w:rPr>
        <w:lastRenderedPageBreak/>
        <w:t>定名次。</w:t>
      </w:r>
    </w:p>
    <w:p w:rsidR="00D411FC" w:rsidRPr="00D246FF" w:rsidRDefault="00D411FC" w:rsidP="00D411FC">
      <w:pPr>
        <w:spacing w:line="520" w:lineRule="exact"/>
        <w:ind w:firstLineChars="499" w:firstLine="1397"/>
        <w:rPr>
          <w:rFonts w:ascii="宋体" w:hAnsi="宋体" w:cs="仿宋_GB2312"/>
          <w:sz w:val="28"/>
          <w:szCs w:val="28"/>
        </w:rPr>
      </w:pP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8.2若投标文件互相雷同，经评标委员会确认，可以认定投标人串通投标，作无效标处理。</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8.3评标委员会完成评标后，应当向招标人提交书面评标报告。评标报告应当要求如实记载以下内容：</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8.3.1基本情况和数据表；</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8.3.2评标委员会成员名单；</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8.3.3开标记录；</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8.3.4符合要求的投标一览表；</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8.3.5否决投标的情况说明</w:t>
      </w:r>
      <w:r w:rsidRPr="00D246FF">
        <w:rPr>
          <w:rFonts w:ascii="华文行楷" w:eastAsia="华文行楷" w:hAnsi="华文行楷" w:cs="华文行楷" w:hint="eastAsia"/>
          <w:sz w:val="28"/>
          <w:szCs w:val="28"/>
          <w:u w:val="single"/>
        </w:rPr>
        <w:t>（如有）</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8.3.6评标标准、评标办法或者评标因素一览表；</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8.3.7经评审的价格或者评分比较一览表；</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8.3.8经评审的投标人排序；</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8.3.9推荐的中标候选人名单与签订合同前要处理的事宜；</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8.3.10澄清、说明、补正事项纪要</w:t>
      </w:r>
      <w:r w:rsidRPr="00D246FF">
        <w:rPr>
          <w:rFonts w:ascii="华文行楷" w:eastAsia="华文行楷" w:hAnsi="华文行楷" w:cs="华文行楷" w:hint="eastAsia"/>
          <w:sz w:val="28"/>
          <w:szCs w:val="28"/>
          <w:u w:val="single"/>
        </w:rPr>
        <w:t>（如有）</w:t>
      </w:r>
      <w:r w:rsidRPr="00D246FF">
        <w:rPr>
          <w:rFonts w:ascii="宋体" w:hint="eastAsia"/>
          <w:sz w:val="28"/>
          <w:szCs w:val="28"/>
        </w:rPr>
        <w:t>。</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8.4评标委员会在评标报告签字后，本项目评标办法的标底价</w:t>
      </w:r>
      <w:r w:rsidRPr="00D246FF">
        <w:rPr>
          <w:rFonts w:ascii="华文行楷" w:eastAsia="华文行楷" w:hAnsi="华文行楷" w:cs="华文行楷" w:hint="eastAsia"/>
          <w:sz w:val="28"/>
          <w:szCs w:val="28"/>
          <w:u w:val="single"/>
        </w:rPr>
        <w:t>（如有）</w:t>
      </w:r>
      <w:r w:rsidRPr="00D246FF">
        <w:rPr>
          <w:rFonts w:ascii="宋体" w:hint="eastAsia"/>
          <w:sz w:val="28"/>
          <w:szCs w:val="28"/>
        </w:rPr>
        <w:t>不因招投标当事人质疑、投诉、复议以及其他任何情形而改变，但评标过程中的计算错误可做调整。</w:t>
      </w:r>
    </w:p>
    <w:p w:rsidR="00467A0A" w:rsidRPr="00D246FF" w:rsidRDefault="003D071A" w:rsidP="00207A86">
      <w:pPr>
        <w:pStyle w:val="90"/>
        <w:spacing w:line="520" w:lineRule="exact"/>
        <w:ind w:leftChars="0" w:left="0" w:firstLineChars="200" w:firstLine="560"/>
        <w:rPr>
          <w:rFonts w:ascii="宋体"/>
          <w:sz w:val="28"/>
          <w:szCs w:val="28"/>
        </w:rPr>
      </w:pPr>
      <w:r w:rsidRPr="00D246FF">
        <w:rPr>
          <w:rFonts w:ascii="宋体" w:hint="eastAsia"/>
          <w:sz w:val="28"/>
          <w:szCs w:val="28"/>
        </w:rPr>
        <w:t>8.5</w:t>
      </w:r>
      <w:bookmarkStart w:id="24" w:name="_Hlk72525655"/>
      <w:r w:rsidRPr="00D246FF">
        <w:rPr>
          <w:rFonts w:ascii="宋体" w:hint="eastAsia"/>
          <w:sz w:val="28"/>
          <w:szCs w:val="28"/>
        </w:rPr>
        <w:t>评标委员会的确定</w:t>
      </w:r>
      <w:bookmarkEnd w:id="24"/>
    </w:p>
    <w:p w:rsidR="00467A0A" w:rsidRPr="00D246FF" w:rsidRDefault="00D411FC">
      <w:pPr>
        <w:pStyle w:val="aa"/>
        <w:spacing w:line="520" w:lineRule="exact"/>
        <w:ind w:firstLineChars="200" w:firstLine="560"/>
        <w:rPr>
          <w:rFonts w:ascii="宋体"/>
          <w:b/>
          <w:bCs/>
          <w:sz w:val="28"/>
          <w:szCs w:val="28"/>
        </w:rPr>
      </w:pPr>
      <w:r w:rsidRPr="00D246FF">
        <w:rPr>
          <w:rFonts w:ascii="宋体" w:hAnsi="宋体" w:cs="宋体" w:hint="eastAsia"/>
          <w:bCs/>
          <w:sz w:val="28"/>
          <w:szCs w:val="28"/>
        </w:rPr>
        <w:t>评标委员会由招标人组建，为</w:t>
      </w:r>
      <w:r w:rsidRPr="00D246FF">
        <w:rPr>
          <w:rFonts w:ascii="宋体" w:hAnsi="宋体" w:cs="宋体"/>
          <w:bCs/>
          <w:sz w:val="28"/>
          <w:szCs w:val="28"/>
          <w:u w:val="single"/>
        </w:rPr>
        <w:t>5</w:t>
      </w:r>
      <w:r w:rsidRPr="00D246FF">
        <w:rPr>
          <w:rFonts w:ascii="宋体" w:hAnsi="宋体" w:cs="宋体" w:hint="eastAsia"/>
          <w:bCs/>
          <w:sz w:val="28"/>
          <w:szCs w:val="28"/>
        </w:rPr>
        <w:t>人组成，</w:t>
      </w:r>
      <w:r w:rsidRPr="00D246FF">
        <w:rPr>
          <w:rFonts w:ascii="华文行楷" w:eastAsia="华文行楷" w:hAnsi="华文行楷" w:cs="华文行楷" w:hint="eastAsia"/>
          <w:bCs/>
          <w:sz w:val="28"/>
          <w:szCs w:val="28"/>
          <w:u w:val="single"/>
        </w:rPr>
        <w:t>其中招标人代表1人，另外4人</w:t>
      </w:r>
      <w:r w:rsidRPr="00D246FF">
        <w:rPr>
          <w:rFonts w:ascii="宋体" w:hAnsi="宋体" w:cs="宋体" w:hint="eastAsia"/>
          <w:bCs/>
          <w:sz w:val="28"/>
          <w:szCs w:val="28"/>
        </w:rPr>
        <w:t>在开标前从广东省综合评标评审专家库随机抽取产生。</w:t>
      </w:r>
    </w:p>
    <w:p w:rsidR="00467A0A" w:rsidRPr="00D246FF" w:rsidRDefault="00467A0A"/>
    <w:p w:rsidR="00467A0A" w:rsidRPr="00D246FF" w:rsidRDefault="003D071A">
      <w:pPr>
        <w:pStyle w:val="2"/>
        <w:spacing w:before="0" w:after="0" w:line="520" w:lineRule="exact"/>
        <w:ind w:firstLineChars="200" w:firstLine="643"/>
        <w:rPr>
          <w:rFonts w:ascii="宋体" w:eastAsia="宋体"/>
        </w:rPr>
      </w:pPr>
      <w:bookmarkStart w:id="25" w:name="_Toc72526242"/>
      <w:r w:rsidRPr="00D246FF">
        <w:rPr>
          <w:rFonts w:ascii="宋体" w:eastAsia="宋体" w:hint="eastAsia"/>
        </w:rPr>
        <w:t>9.确定中标单位</w:t>
      </w:r>
      <w:bookmarkEnd w:id="25"/>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招标人根据评标委员会提供的评标报告和推荐的中标候选人排列的先后顺序确定排名第一的中标候选人为中标人，并在</w:t>
      </w:r>
      <w:r w:rsidR="00DE026C" w:rsidRPr="00D246FF">
        <w:rPr>
          <w:rFonts w:ascii="华文行楷" w:eastAsia="华文行楷" w:hAnsi="华文行楷" w:cs="华文行楷" w:hint="eastAsia"/>
          <w:iCs/>
          <w:sz w:val="28"/>
          <w:szCs w:val="28"/>
          <w:u w:val="single"/>
        </w:rPr>
        <w:t>广州公共资源交易中心</w:t>
      </w:r>
      <w:r w:rsidRPr="00D246FF">
        <w:rPr>
          <w:rFonts w:ascii="华文行楷" w:eastAsia="华文行楷" w:hAnsi="华文行楷" w:cs="华文行楷" w:hint="eastAsia"/>
          <w:iCs/>
          <w:sz w:val="28"/>
          <w:szCs w:val="28"/>
          <w:u w:val="single"/>
        </w:rPr>
        <w:t>网站、广东省招标投标监管网</w:t>
      </w:r>
      <w:r w:rsidRPr="00D246FF">
        <w:rPr>
          <w:rFonts w:ascii="宋体" w:hint="eastAsia"/>
          <w:sz w:val="28"/>
          <w:szCs w:val="28"/>
        </w:rPr>
        <w:t>将中标候选人公示</w:t>
      </w:r>
      <w:r w:rsidRPr="00D246FF">
        <w:rPr>
          <w:rFonts w:ascii="宋体" w:hint="eastAsia"/>
          <w:sz w:val="28"/>
          <w:szCs w:val="28"/>
          <w:u w:val="single"/>
        </w:rPr>
        <w:t>3</w:t>
      </w:r>
      <w:r w:rsidRPr="00D246FF">
        <w:rPr>
          <w:rFonts w:ascii="宋体" w:hint="eastAsia"/>
          <w:sz w:val="28"/>
          <w:szCs w:val="28"/>
        </w:rPr>
        <w:t>日（最后一日须为工作日），如在公示期间</w:t>
      </w:r>
      <w:r w:rsidRPr="00D246FF">
        <w:rPr>
          <w:rFonts w:ascii="宋体" w:hint="eastAsia"/>
          <w:sz w:val="28"/>
          <w:szCs w:val="28"/>
        </w:rPr>
        <w:lastRenderedPageBreak/>
        <w:t>有接到异议的，经核实若存在与本招标文件废标条件相符的，可废除其中标资格。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w:t>
      </w:r>
    </w:p>
    <w:p w:rsidR="00467A0A" w:rsidRPr="00D246FF" w:rsidRDefault="00467A0A"/>
    <w:p w:rsidR="00467A0A" w:rsidRPr="00D246FF" w:rsidRDefault="003D071A">
      <w:pPr>
        <w:spacing w:line="520" w:lineRule="exact"/>
        <w:ind w:firstLineChars="200" w:firstLine="643"/>
        <w:rPr>
          <w:rFonts w:ascii="宋体"/>
          <w:b/>
          <w:bCs/>
          <w:sz w:val="32"/>
          <w:szCs w:val="32"/>
        </w:rPr>
      </w:pPr>
      <w:r w:rsidRPr="00D246FF">
        <w:rPr>
          <w:rFonts w:ascii="宋体" w:hint="eastAsia"/>
          <w:b/>
          <w:bCs/>
          <w:sz w:val="32"/>
          <w:szCs w:val="32"/>
        </w:rPr>
        <w:t>10.授予合同</w:t>
      </w:r>
    </w:p>
    <w:p w:rsidR="00467A0A" w:rsidRPr="00D246FF" w:rsidRDefault="003D071A" w:rsidP="00207A86">
      <w:pPr>
        <w:pStyle w:val="90"/>
        <w:spacing w:line="520" w:lineRule="exact"/>
        <w:ind w:leftChars="0" w:left="0" w:firstLineChars="200" w:firstLine="560"/>
        <w:rPr>
          <w:rFonts w:ascii="宋体"/>
          <w:bCs/>
          <w:sz w:val="28"/>
          <w:szCs w:val="28"/>
        </w:rPr>
      </w:pPr>
      <w:r w:rsidRPr="00D246FF">
        <w:rPr>
          <w:rFonts w:ascii="宋体" w:hint="eastAsia"/>
          <w:bCs/>
          <w:sz w:val="28"/>
          <w:szCs w:val="28"/>
        </w:rPr>
        <w:t>10.1中标通知书</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10.1.1评标结果经过</w:t>
      </w:r>
      <w:r w:rsidRPr="00D246FF">
        <w:rPr>
          <w:rFonts w:ascii="宋体" w:hint="eastAsia"/>
          <w:sz w:val="28"/>
          <w:szCs w:val="28"/>
          <w:u w:val="single"/>
        </w:rPr>
        <w:t>3</w:t>
      </w:r>
      <w:r w:rsidRPr="00D246FF">
        <w:rPr>
          <w:rFonts w:ascii="宋体" w:hint="eastAsia"/>
          <w:sz w:val="28"/>
          <w:szCs w:val="28"/>
        </w:rPr>
        <w:t>日（最后一日为工作日）公示后，</w:t>
      </w:r>
      <w:r w:rsidRPr="00D246FF">
        <w:rPr>
          <w:rFonts w:ascii="宋体" w:hAnsi="宋体" w:cs="宋体" w:hint="eastAsia"/>
          <w:kern w:val="0"/>
          <w:sz w:val="28"/>
          <w:szCs w:val="28"/>
        </w:rPr>
        <w:t>并确认不存在投诉以其他影响中标结果的情形</w:t>
      </w:r>
      <w:r w:rsidRPr="00D246FF">
        <w:rPr>
          <w:rFonts w:ascii="宋体" w:hint="eastAsia"/>
          <w:sz w:val="28"/>
          <w:szCs w:val="28"/>
        </w:rPr>
        <w:t>，招标人将以书面的形式向确定为中标的投标人发出中标通知书，中标通知书为合同的组成部分。</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10.1.2招标人将及时将中标结果通知所有的投标人。</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10.1.3中标通知书对招标人和中标人均具有法律效力。中标通知书发出后，招标人无合理原因而改变中标结果的，或中标人放弃中标的，应依法承担法律责任。</w:t>
      </w:r>
    </w:p>
    <w:p w:rsidR="00467A0A" w:rsidRPr="00D246FF" w:rsidRDefault="003D071A" w:rsidP="00207A86">
      <w:pPr>
        <w:pStyle w:val="90"/>
        <w:spacing w:line="520" w:lineRule="exact"/>
        <w:ind w:leftChars="0" w:left="0" w:firstLineChars="200" w:firstLine="560"/>
        <w:rPr>
          <w:rFonts w:ascii="宋体"/>
          <w:bCs/>
          <w:sz w:val="28"/>
          <w:szCs w:val="28"/>
        </w:rPr>
      </w:pPr>
      <w:r w:rsidRPr="00D246FF">
        <w:rPr>
          <w:rFonts w:ascii="宋体" w:hint="eastAsia"/>
          <w:bCs/>
          <w:sz w:val="28"/>
          <w:szCs w:val="28"/>
        </w:rPr>
        <w:t>10.2签订合同</w:t>
      </w:r>
    </w:p>
    <w:p w:rsidR="00467A0A" w:rsidRPr="00D246FF" w:rsidRDefault="003D071A">
      <w:pPr>
        <w:spacing w:line="520" w:lineRule="exact"/>
        <w:ind w:firstLineChars="200" w:firstLine="560"/>
        <w:rPr>
          <w:sz w:val="28"/>
          <w:szCs w:val="28"/>
        </w:rPr>
      </w:pPr>
      <w:r w:rsidRPr="00D246FF">
        <w:rPr>
          <w:rFonts w:ascii="宋体" w:hint="eastAsia"/>
          <w:sz w:val="28"/>
          <w:szCs w:val="28"/>
        </w:rPr>
        <w:t>10.2.1招标人和中标人应当自中标通知书发出之日起</w:t>
      </w:r>
      <w:r w:rsidRPr="00D246FF">
        <w:rPr>
          <w:rFonts w:ascii="宋体" w:hint="eastAsia"/>
          <w:sz w:val="28"/>
          <w:szCs w:val="28"/>
          <w:u w:val="single"/>
        </w:rPr>
        <w:t xml:space="preserve"> 30</w:t>
      </w:r>
      <w:r w:rsidRPr="00D246FF">
        <w:rPr>
          <w:rFonts w:ascii="宋体" w:hint="eastAsia"/>
          <w:sz w:val="28"/>
          <w:szCs w:val="28"/>
        </w:rPr>
        <w:t>日内，根据招标文件和中标人的投标文件，参照</w:t>
      </w:r>
      <w:r w:rsidRPr="00D246FF">
        <w:rPr>
          <w:rFonts w:ascii="宋体" w:hint="eastAsia"/>
          <w:sz w:val="28"/>
          <w:szCs w:val="28"/>
          <w:u w:val="single"/>
        </w:rPr>
        <w:t>住房和城乡建设部制定的《建设工程施工合同（示范文本）》（GF-2017-0201）</w:t>
      </w:r>
      <w:r w:rsidRPr="00D246FF">
        <w:rPr>
          <w:rFonts w:ascii="宋体" w:hint="eastAsia"/>
          <w:sz w:val="28"/>
          <w:szCs w:val="28"/>
        </w:rPr>
        <w:t>（若国家建设行政主管部门有新示范文本，则按新示范文本执行）订立书面合同，不能再签订背离合同实质性内容的其他协议。政府投资工程项目禁止施工企业带资施工。</w:t>
      </w:r>
    </w:p>
    <w:p w:rsidR="00467A0A" w:rsidRPr="00D246FF" w:rsidRDefault="003D071A">
      <w:pPr>
        <w:spacing w:line="520" w:lineRule="exact"/>
        <w:ind w:firstLineChars="200" w:firstLine="560"/>
        <w:rPr>
          <w:rFonts w:ascii="宋体"/>
          <w:sz w:val="28"/>
          <w:szCs w:val="28"/>
        </w:rPr>
      </w:pPr>
      <w:r w:rsidRPr="00D246FF">
        <w:rPr>
          <w:rFonts w:ascii="宋体" w:hint="eastAsia"/>
          <w:sz w:val="28"/>
          <w:szCs w:val="28"/>
        </w:rPr>
        <w:t>10.2.2招标人和中标人将在自中标通知书发出之日起</w:t>
      </w:r>
      <w:r w:rsidRPr="00D246FF">
        <w:rPr>
          <w:rFonts w:ascii="宋体" w:hint="eastAsia"/>
          <w:sz w:val="28"/>
          <w:szCs w:val="28"/>
          <w:u w:val="single"/>
        </w:rPr>
        <w:t xml:space="preserve"> 30 </w:t>
      </w:r>
      <w:r w:rsidRPr="00D246FF">
        <w:rPr>
          <w:rFonts w:ascii="宋体" w:hint="eastAsia"/>
          <w:sz w:val="28"/>
          <w:szCs w:val="28"/>
        </w:rPr>
        <w:t>日内，按照招标文件和中标人的投标文件订立书面合同，若因中标人原因(无正当理由或非不可抗力)不能在</w:t>
      </w:r>
      <w:r w:rsidRPr="00D246FF">
        <w:rPr>
          <w:rFonts w:ascii="宋体" w:hint="eastAsia"/>
          <w:sz w:val="28"/>
          <w:szCs w:val="28"/>
          <w:u w:val="single"/>
        </w:rPr>
        <w:t xml:space="preserve"> 30</w:t>
      </w:r>
      <w:r w:rsidRPr="00D246FF">
        <w:rPr>
          <w:rFonts w:ascii="宋体" w:hint="eastAsia"/>
          <w:sz w:val="28"/>
          <w:szCs w:val="28"/>
        </w:rPr>
        <w:t>日内与招标人签订书面合同，或在签订合同时向招标人提出附加条件或不按照招标文件要求提交履约保证金的，招标人将取消其中标资格，投标保证金不予退还，招标人可以按照评标委员会提出的中标候选人名单排序依次确定其他中标候选人为中标人，也可以重新招标。</w:t>
      </w:r>
      <w:bookmarkStart w:id="26" w:name="_Toc438028549"/>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sz w:val="28"/>
          <w:szCs w:val="28"/>
          <w:u w:val="single"/>
        </w:rPr>
        <w:lastRenderedPageBreak/>
        <w:t>11.</w:t>
      </w:r>
      <w:r w:rsidRPr="00D246FF">
        <w:rPr>
          <w:rFonts w:ascii="华文行楷" w:eastAsia="华文行楷" w:hAnsi="Calibri" w:hint="eastAsia"/>
          <w:sz w:val="28"/>
          <w:szCs w:val="28"/>
          <w:u w:val="single"/>
        </w:rPr>
        <w:t xml:space="preserve">  中标人须向广州公共资源交易中心缴纳交易服务费且不在投标报价中单列，交易服务收费标准如下：</w:t>
      </w:r>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hAnsi="Calibri" w:hint="eastAsia"/>
          <w:sz w:val="28"/>
          <w:szCs w:val="28"/>
          <w:u w:val="single"/>
        </w:rPr>
        <w:t>a.中标人须向广州公共资源交易中心支付交易服务费:中标价1亿（含1亿元）以下按0.9‰，超过1亿元部分按0.5‰，分段累计计算，每笔最高不超过20万元。</w:t>
      </w:r>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hAnsi="Calibri" w:hint="eastAsia"/>
          <w:sz w:val="28"/>
          <w:szCs w:val="28"/>
          <w:u w:val="single"/>
        </w:rPr>
        <w:t>b.建设工程招投标项目交易服务费结算账户</w:t>
      </w:r>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hAnsi="Calibri" w:hint="eastAsia"/>
          <w:sz w:val="28"/>
          <w:szCs w:val="28"/>
          <w:u w:val="single"/>
        </w:rPr>
        <w:t>c.收款单位：广州公共资源交易中心</w:t>
      </w:r>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hAnsi="Calibri" w:hint="eastAsia"/>
          <w:sz w:val="28"/>
          <w:szCs w:val="28"/>
          <w:u w:val="single"/>
        </w:rPr>
        <w:t>b.银行账号：44001583404059112025</w:t>
      </w:r>
    </w:p>
    <w:p w:rsidR="001A69C5" w:rsidRPr="00D246FF" w:rsidRDefault="001A69C5" w:rsidP="001A69C5">
      <w:pPr>
        <w:spacing w:line="360" w:lineRule="auto"/>
        <w:ind w:firstLineChars="236" w:firstLine="661"/>
        <w:rPr>
          <w:rFonts w:ascii="华文行楷" w:eastAsia="华文行楷" w:hAnsi="Calibri"/>
          <w:sz w:val="28"/>
          <w:szCs w:val="28"/>
          <w:u w:val="single"/>
        </w:rPr>
      </w:pPr>
      <w:r w:rsidRPr="00D246FF">
        <w:rPr>
          <w:rFonts w:ascii="华文行楷" w:eastAsia="华文行楷" w:hAnsi="Calibri" w:hint="eastAsia"/>
          <w:sz w:val="28"/>
          <w:szCs w:val="28"/>
          <w:u w:val="single"/>
        </w:rPr>
        <w:t>e.开户银行：建行天润路支行</w:t>
      </w:r>
    </w:p>
    <w:p w:rsidR="001A69C5" w:rsidRPr="00D246FF" w:rsidRDefault="001A69C5" w:rsidP="001A69C5">
      <w:pPr>
        <w:spacing w:line="520" w:lineRule="exact"/>
        <w:ind w:firstLineChars="236" w:firstLine="661"/>
        <w:rPr>
          <w:b/>
          <w:sz w:val="28"/>
          <w:szCs w:val="28"/>
        </w:rPr>
      </w:pPr>
      <w:r w:rsidRPr="00D246FF">
        <w:rPr>
          <w:rFonts w:ascii="华文行楷" w:eastAsia="华文行楷" w:hAnsi="Calibri" w:hint="eastAsia"/>
          <w:sz w:val="28"/>
          <w:szCs w:val="28"/>
          <w:u w:val="single"/>
        </w:rPr>
        <w:t>f.各交易主体在办理交费时，请将相关的款项汇入对应的帐户。</w:t>
      </w:r>
    </w:p>
    <w:p w:rsidR="00D411FC" w:rsidRPr="00D246FF" w:rsidRDefault="00D411FC">
      <w:pPr>
        <w:widowControl/>
        <w:jc w:val="left"/>
        <w:rPr>
          <w:b/>
          <w:sz w:val="44"/>
          <w:szCs w:val="44"/>
        </w:rPr>
      </w:pPr>
      <w:r w:rsidRPr="00D246FF">
        <w:rPr>
          <w:b/>
          <w:bCs/>
          <w:sz w:val="44"/>
          <w:szCs w:val="44"/>
        </w:rPr>
        <w:br w:type="page"/>
      </w:r>
    </w:p>
    <w:p w:rsidR="00467A0A" w:rsidRPr="00D246FF" w:rsidRDefault="003D071A">
      <w:pPr>
        <w:pStyle w:val="1"/>
        <w:spacing w:line="520" w:lineRule="exact"/>
        <w:jc w:val="center"/>
        <w:rPr>
          <w:b/>
          <w:bCs w:val="0"/>
          <w:sz w:val="44"/>
          <w:szCs w:val="44"/>
        </w:rPr>
      </w:pPr>
      <w:bookmarkStart w:id="27" w:name="_Toc72526243"/>
      <w:r w:rsidRPr="00D246FF">
        <w:rPr>
          <w:b/>
          <w:bCs w:val="0"/>
          <w:sz w:val="44"/>
          <w:szCs w:val="44"/>
        </w:rPr>
        <w:lastRenderedPageBreak/>
        <w:t>第三部分</w:t>
      </w:r>
      <w:r w:rsidRPr="00D246FF">
        <w:rPr>
          <w:b/>
          <w:bCs w:val="0"/>
          <w:sz w:val="44"/>
          <w:szCs w:val="44"/>
        </w:rPr>
        <w:t xml:space="preserve">    </w:t>
      </w:r>
      <w:r w:rsidRPr="00D246FF">
        <w:rPr>
          <w:b/>
          <w:bCs w:val="0"/>
          <w:sz w:val="44"/>
          <w:szCs w:val="44"/>
        </w:rPr>
        <w:t>投标格式</w:t>
      </w:r>
      <w:bookmarkEnd w:id="26"/>
      <w:bookmarkEnd w:id="27"/>
    </w:p>
    <w:p w:rsidR="00467A0A" w:rsidRPr="00D246FF" w:rsidRDefault="00467A0A">
      <w:pPr>
        <w:pStyle w:val="1"/>
        <w:spacing w:line="520" w:lineRule="exact"/>
      </w:pPr>
      <w:bookmarkStart w:id="28" w:name="_Toc252979587"/>
      <w:bookmarkStart w:id="29" w:name="_Toc438028550"/>
    </w:p>
    <w:p w:rsidR="00467A0A" w:rsidRPr="00D246FF" w:rsidRDefault="003D071A" w:rsidP="00207A86">
      <w:pPr>
        <w:pStyle w:val="1"/>
        <w:spacing w:line="520" w:lineRule="exact"/>
        <w:jc w:val="left"/>
        <w:rPr>
          <w:sz w:val="28"/>
          <w:szCs w:val="28"/>
        </w:rPr>
      </w:pPr>
      <w:bookmarkStart w:id="30" w:name="_Toc72526244"/>
      <w:r w:rsidRPr="00D246FF">
        <w:t>投标格式一</w:t>
      </w:r>
      <w:bookmarkStart w:id="31" w:name="_Hlt251332089"/>
      <w:bookmarkEnd w:id="28"/>
      <w:bookmarkEnd w:id="29"/>
      <w:bookmarkEnd w:id="30"/>
      <w:bookmarkEnd w:id="31"/>
    </w:p>
    <w:p w:rsidR="00467A0A" w:rsidRPr="00D246FF" w:rsidRDefault="003D071A" w:rsidP="00207A86">
      <w:pPr>
        <w:pStyle w:val="20"/>
        <w:spacing w:line="520" w:lineRule="exact"/>
        <w:ind w:leftChars="-171" w:left="-116" w:hangingChars="81" w:hanging="243"/>
        <w:jc w:val="center"/>
        <w:rPr>
          <w:rFonts w:ascii="宋体"/>
          <w:sz w:val="30"/>
          <w:szCs w:val="30"/>
        </w:rPr>
      </w:pPr>
      <w:r w:rsidRPr="00D246FF">
        <w:rPr>
          <w:rFonts w:ascii="宋体" w:hint="eastAsia"/>
          <w:sz w:val="30"/>
          <w:szCs w:val="30"/>
        </w:rPr>
        <w:t>投 标 报 价 书</w:t>
      </w:r>
    </w:p>
    <w:p w:rsidR="00467A0A" w:rsidRPr="00D246FF" w:rsidRDefault="00467A0A">
      <w:pPr>
        <w:pStyle w:val="20"/>
        <w:spacing w:line="520" w:lineRule="exact"/>
        <w:ind w:leftChars="-171" w:left="-116" w:hangingChars="81" w:hanging="243"/>
        <w:rPr>
          <w:rFonts w:ascii="宋体"/>
          <w:sz w:val="30"/>
          <w:szCs w:val="30"/>
        </w:rPr>
      </w:pPr>
    </w:p>
    <w:p w:rsidR="00467A0A" w:rsidRPr="00D246FF" w:rsidRDefault="00F369A9">
      <w:pPr>
        <w:spacing w:line="520" w:lineRule="exact"/>
        <w:rPr>
          <w:rFonts w:ascii="宋体"/>
          <w:sz w:val="28"/>
          <w:szCs w:val="28"/>
        </w:rPr>
      </w:pPr>
      <w:r w:rsidRPr="00D246FF">
        <w:rPr>
          <w:rFonts w:ascii="宋体" w:hint="eastAsia"/>
          <w:sz w:val="28"/>
          <w:szCs w:val="28"/>
          <w:u w:val="single"/>
        </w:rPr>
        <w:t>广东省建筑工程监理有限公司</w:t>
      </w:r>
      <w:r w:rsidR="003D071A" w:rsidRPr="00D246FF">
        <w:rPr>
          <w:rFonts w:ascii="宋体" w:hint="eastAsia"/>
          <w:sz w:val="28"/>
          <w:szCs w:val="28"/>
        </w:rPr>
        <w:t>：</w:t>
      </w:r>
    </w:p>
    <w:p w:rsidR="00467A0A" w:rsidRPr="00D246FF" w:rsidRDefault="003D071A">
      <w:pPr>
        <w:numPr>
          <w:ilvl w:val="0"/>
          <w:numId w:val="2"/>
        </w:numPr>
        <w:spacing w:line="520" w:lineRule="exact"/>
        <w:ind w:leftChars="-57" w:left="-120" w:firstLineChars="250" w:firstLine="525"/>
        <w:rPr>
          <w:rFonts w:ascii="宋体"/>
          <w:szCs w:val="28"/>
          <w:u w:val="single"/>
        </w:rPr>
      </w:pPr>
      <w:r w:rsidRPr="00D246FF">
        <w:rPr>
          <w:rFonts w:ascii="宋体" w:hint="eastAsia"/>
          <w:szCs w:val="28"/>
        </w:rPr>
        <w:t>根据你方</w:t>
      </w:r>
      <w:r w:rsidRPr="00D246FF">
        <w:rPr>
          <w:rFonts w:ascii="宋体" w:hint="eastAsia"/>
          <w:szCs w:val="28"/>
          <w:u w:val="single"/>
        </w:rPr>
        <w:t xml:space="preserve">   </w:t>
      </w:r>
      <w:r w:rsidR="00FE0D85" w:rsidRPr="00D246FF">
        <w:rPr>
          <w:rFonts w:ascii="宋体" w:hint="eastAsia"/>
          <w:szCs w:val="28"/>
          <w:u w:val="single"/>
        </w:rPr>
        <w:t>岭南师范学院新校区(湖光校区)建设项目(首期)</w:t>
      </w:r>
      <w:r w:rsidR="007F2D4E" w:rsidRPr="00D246FF">
        <w:rPr>
          <w:rFonts w:ascii="宋体" w:hint="eastAsia"/>
          <w:szCs w:val="28"/>
          <w:u w:val="single"/>
        </w:rPr>
        <w:t>第一标段</w:t>
      </w:r>
      <w:r w:rsidR="00FE0D85" w:rsidRPr="00D246FF">
        <w:rPr>
          <w:rFonts w:ascii="宋体" w:hint="eastAsia"/>
          <w:szCs w:val="28"/>
          <w:u w:val="single"/>
        </w:rPr>
        <w:t>工程</w:t>
      </w:r>
      <w:r w:rsidRPr="00D246FF">
        <w:rPr>
          <w:rFonts w:ascii="宋体" w:hint="eastAsia"/>
          <w:szCs w:val="28"/>
          <w:u w:val="single"/>
        </w:rPr>
        <w:t xml:space="preserve">施工   </w:t>
      </w:r>
      <w:r w:rsidRPr="00D246FF">
        <w:rPr>
          <w:rFonts w:ascii="宋体" w:hint="eastAsia"/>
          <w:szCs w:val="28"/>
        </w:rPr>
        <w:t>的招标文件，经考察工程现场研究上述工程招标文件所有条款后，现投送该工程投标文件，我方愿以人民币（</w:t>
      </w:r>
      <w:r w:rsidRPr="00D246FF">
        <w:rPr>
          <w:rFonts w:ascii="宋体" w:hint="eastAsia"/>
          <w:szCs w:val="28"/>
          <w:u w:val="single"/>
        </w:rPr>
        <w:t xml:space="preserve">大写）：              </w:t>
      </w:r>
      <w:r w:rsidRPr="00D246FF">
        <w:rPr>
          <w:rFonts w:ascii="宋体" w:hint="eastAsia"/>
          <w:szCs w:val="28"/>
        </w:rPr>
        <w:t>（小写）:</w:t>
      </w:r>
      <w:r w:rsidRPr="00D246FF">
        <w:rPr>
          <w:rFonts w:ascii="宋体" w:hint="eastAsia"/>
          <w:szCs w:val="28"/>
          <w:u w:val="single"/>
        </w:rPr>
        <w:t xml:space="preserve">           元</w:t>
      </w:r>
      <w:r w:rsidRPr="00D246FF">
        <w:rPr>
          <w:rFonts w:ascii="宋体" w:hint="eastAsia"/>
          <w:szCs w:val="28"/>
        </w:rPr>
        <w:t>的报价，按招标文件之规定范围与条件以及投标文件所有条款的承诺，承担责任。</w:t>
      </w:r>
    </w:p>
    <w:p w:rsidR="00467A0A" w:rsidRPr="00D246FF" w:rsidRDefault="003D071A">
      <w:pPr>
        <w:spacing w:line="520" w:lineRule="exact"/>
        <w:ind w:leftChars="-57" w:left="-120" w:firstLineChars="200" w:firstLine="420"/>
        <w:rPr>
          <w:rFonts w:ascii="宋体"/>
          <w:szCs w:val="28"/>
        </w:rPr>
      </w:pPr>
      <w:r w:rsidRPr="00D246FF">
        <w:rPr>
          <w:rFonts w:ascii="宋体" w:hint="eastAsia"/>
          <w:szCs w:val="28"/>
        </w:rPr>
        <w:t>二、一旦我公司中标，我方保证在收到中标通知书规定的期限内与你方签订合同协议书，并在接到开工令后在要求时间内开工，在限定工期</w:t>
      </w:r>
      <w:r w:rsidRPr="00D246FF">
        <w:rPr>
          <w:rFonts w:ascii="宋体" w:hint="eastAsia"/>
          <w:szCs w:val="28"/>
          <w:u w:val="single"/>
        </w:rPr>
        <w:t xml:space="preserve">     </w:t>
      </w:r>
      <w:r w:rsidRPr="00D246FF">
        <w:rPr>
          <w:rFonts w:ascii="宋体" w:hint="eastAsia"/>
          <w:szCs w:val="28"/>
        </w:rPr>
        <w:t>日历天内完成并移交合同规定的全部工程。工程质量达到合格等级。</w:t>
      </w:r>
    </w:p>
    <w:p w:rsidR="00467A0A" w:rsidRPr="00D246FF" w:rsidRDefault="003D071A">
      <w:pPr>
        <w:spacing w:line="520" w:lineRule="exact"/>
        <w:ind w:leftChars="-57" w:left="-120" w:firstLineChars="200" w:firstLine="420"/>
        <w:rPr>
          <w:rFonts w:ascii="宋体"/>
          <w:szCs w:val="28"/>
          <w:u w:val="single"/>
        </w:rPr>
      </w:pPr>
      <w:r w:rsidRPr="00D246FF">
        <w:rPr>
          <w:rFonts w:ascii="宋体" w:hint="eastAsia"/>
          <w:szCs w:val="28"/>
        </w:rPr>
        <w:t>三、项目负责人姓名：</w:t>
      </w:r>
      <w:r w:rsidRPr="00D246FF">
        <w:rPr>
          <w:rFonts w:ascii="宋体" w:hint="eastAsia"/>
          <w:szCs w:val="28"/>
          <w:u w:val="single"/>
        </w:rPr>
        <w:t xml:space="preserve">             </w:t>
      </w:r>
      <w:r w:rsidRPr="00D246FF">
        <w:rPr>
          <w:rFonts w:ascii="宋体" w:hint="eastAsia"/>
          <w:szCs w:val="28"/>
        </w:rPr>
        <w:t xml:space="preserve"> ；资格等级 </w:t>
      </w:r>
      <w:r w:rsidRPr="00D246FF">
        <w:rPr>
          <w:rFonts w:ascii="宋体" w:hint="eastAsia"/>
          <w:szCs w:val="28"/>
          <w:u w:val="single"/>
        </w:rPr>
        <w:t xml:space="preserve">              </w:t>
      </w:r>
      <w:r w:rsidRPr="00D246FF">
        <w:rPr>
          <w:rFonts w:ascii="宋体" w:hint="eastAsia"/>
          <w:szCs w:val="28"/>
        </w:rPr>
        <w:t>。</w:t>
      </w:r>
    </w:p>
    <w:p w:rsidR="00467A0A" w:rsidRPr="00D246FF" w:rsidRDefault="003D071A">
      <w:pPr>
        <w:spacing w:line="520" w:lineRule="exact"/>
        <w:ind w:leftChars="-57" w:left="-120" w:firstLineChars="200" w:firstLine="420"/>
        <w:rPr>
          <w:rFonts w:ascii="宋体"/>
          <w:szCs w:val="28"/>
          <w:u w:val="single"/>
        </w:rPr>
      </w:pPr>
      <w:r w:rsidRPr="00D246FF">
        <w:rPr>
          <w:rFonts w:ascii="宋体" w:hint="eastAsia"/>
          <w:szCs w:val="28"/>
        </w:rPr>
        <w:t>四、除非另外达成协议并生效，你方的中标通知书和本投标书将构成约束我们双方的合同。</w:t>
      </w:r>
    </w:p>
    <w:p w:rsidR="00467A0A" w:rsidRPr="00D246FF" w:rsidRDefault="003D071A">
      <w:pPr>
        <w:spacing w:line="520" w:lineRule="exact"/>
        <w:ind w:leftChars="-57" w:left="-120" w:firstLineChars="200" w:firstLine="420"/>
        <w:rPr>
          <w:rFonts w:ascii="宋体"/>
          <w:szCs w:val="28"/>
          <w:u w:val="single"/>
        </w:rPr>
      </w:pPr>
      <w:r w:rsidRPr="00D246FF">
        <w:rPr>
          <w:rFonts w:ascii="宋体" w:hint="eastAsia"/>
          <w:szCs w:val="28"/>
        </w:rPr>
        <w:t>五、我方理解：你方不必一定授标给最低报价的投标或收到的某一投标。</w:t>
      </w:r>
    </w:p>
    <w:p w:rsidR="00467A0A" w:rsidRPr="00D246FF" w:rsidRDefault="00467A0A">
      <w:pPr>
        <w:spacing w:line="520" w:lineRule="exact"/>
        <w:ind w:firstLine="4513"/>
        <w:rPr>
          <w:rFonts w:ascii="宋体"/>
          <w:sz w:val="28"/>
          <w:szCs w:val="28"/>
        </w:rPr>
      </w:pPr>
    </w:p>
    <w:p w:rsidR="00467A0A" w:rsidRPr="00D246FF" w:rsidRDefault="00467A0A">
      <w:pPr>
        <w:spacing w:line="520" w:lineRule="exact"/>
        <w:ind w:firstLine="4513"/>
        <w:rPr>
          <w:rFonts w:ascii="宋体"/>
          <w:sz w:val="28"/>
          <w:szCs w:val="28"/>
        </w:rPr>
      </w:pPr>
    </w:p>
    <w:p w:rsidR="00467A0A" w:rsidRPr="00D246FF" w:rsidRDefault="003D071A">
      <w:pPr>
        <w:spacing w:line="360" w:lineRule="auto"/>
        <w:ind w:firstLineChars="1567" w:firstLine="4388"/>
        <w:rPr>
          <w:rFonts w:ascii="宋体"/>
          <w:sz w:val="28"/>
          <w:szCs w:val="28"/>
        </w:rPr>
      </w:pPr>
      <w:r w:rsidRPr="00D246FF">
        <w:rPr>
          <w:rFonts w:ascii="宋体" w:hint="eastAsia"/>
          <w:sz w:val="28"/>
          <w:szCs w:val="28"/>
        </w:rPr>
        <w:t>投标人：（盖章）</w:t>
      </w:r>
    </w:p>
    <w:p w:rsidR="00467A0A" w:rsidRPr="00D246FF" w:rsidRDefault="003D071A">
      <w:pPr>
        <w:spacing w:line="360" w:lineRule="auto"/>
        <w:ind w:firstLineChars="1569" w:firstLine="4393"/>
        <w:rPr>
          <w:rFonts w:ascii="宋体"/>
          <w:sz w:val="28"/>
          <w:szCs w:val="28"/>
        </w:rPr>
      </w:pPr>
      <w:r w:rsidRPr="00D246FF">
        <w:rPr>
          <w:rFonts w:ascii="宋体" w:hint="eastAsia"/>
          <w:sz w:val="28"/>
          <w:szCs w:val="28"/>
        </w:rPr>
        <w:t>法定代表人：（亲笔签名）</w:t>
      </w:r>
    </w:p>
    <w:p w:rsidR="00467A0A" w:rsidRPr="00D246FF" w:rsidRDefault="003D071A">
      <w:pPr>
        <w:spacing w:line="360" w:lineRule="auto"/>
        <w:ind w:firstLineChars="1569" w:firstLine="4393"/>
        <w:rPr>
          <w:rFonts w:ascii="宋体"/>
          <w:sz w:val="28"/>
          <w:szCs w:val="28"/>
        </w:rPr>
      </w:pPr>
      <w:r w:rsidRPr="00D246FF">
        <w:rPr>
          <w:rFonts w:ascii="宋体" w:hint="eastAsia"/>
          <w:sz w:val="28"/>
          <w:szCs w:val="28"/>
        </w:rPr>
        <w:t>日  期：</w:t>
      </w:r>
      <w:r w:rsidRPr="00D246FF">
        <w:rPr>
          <w:rFonts w:ascii="宋体" w:hint="eastAsia"/>
          <w:sz w:val="28"/>
          <w:szCs w:val="28"/>
          <w:u w:val="single"/>
        </w:rPr>
        <w:t xml:space="preserve">      </w:t>
      </w:r>
      <w:r w:rsidRPr="00D246FF">
        <w:rPr>
          <w:rFonts w:ascii="宋体" w:hint="eastAsia"/>
          <w:sz w:val="28"/>
          <w:szCs w:val="28"/>
        </w:rPr>
        <w:t xml:space="preserve">年 </w:t>
      </w:r>
      <w:r w:rsidRPr="00D246FF">
        <w:rPr>
          <w:rFonts w:ascii="宋体" w:hint="eastAsia"/>
          <w:sz w:val="28"/>
          <w:szCs w:val="28"/>
          <w:u w:val="single"/>
        </w:rPr>
        <w:t xml:space="preserve">    </w:t>
      </w:r>
      <w:r w:rsidRPr="00D246FF">
        <w:rPr>
          <w:rFonts w:ascii="宋体" w:hint="eastAsia"/>
          <w:sz w:val="28"/>
          <w:szCs w:val="28"/>
        </w:rPr>
        <w:t>月</w:t>
      </w:r>
      <w:r w:rsidRPr="00D246FF">
        <w:rPr>
          <w:rFonts w:ascii="宋体" w:hint="eastAsia"/>
          <w:sz w:val="28"/>
          <w:szCs w:val="28"/>
          <w:u w:val="single"/>
        </w:rPr>
        <w:t xml:space="preserve">    </w:t>
      </w:r>
      <w:r w:rsidRPr="00D246FF">
        <w:rPr>
          <w:rFonts w:ascii="宋体" w:hint="eastAsia"/>
          <w:sz w:val="28"/>
          <w:szCs w:val="28"/>
        </w:rPr>
        <w:t>日</w:t>
      </w:r>
    </w:p>
    <w:p w:rsidR="00467A0A" w:rsidRPr="00D246FF" w:rsidRDefault="003D071A">
      <w:pPr>
        <w:pStyle w:val="1"/>
        <w:spacing w:line="520" w:lineRule="exact"/>
        <w:rPr>
          <w:sz w:val="28"/>
          <w:szCs w:val="28"/>
        </w:rPr>
      </w:pPr>
      <w:r w:rsidRPr="00D246FF">
        <w:br w:type="page"/>
      </w:r>
      <w:bookmarkStart w:id="32" w:name="_Toc438028551"/>
      <w:bookmarkStart w:id="33" w:name="_Toc252979588"/>
      <w:bookmarkStart w:id="34" w:name="_Toc438028553"/>
      <w:bookmarkStart w:id="35" w:name="_Toc252979590"/>
      <w:bookmarkStart w:id="36" w:name="_Toc72526245"/>
      <w:bookmarkEnd w:id="32"/>
      <w:bookmarkEnd w:id="33"/>
      <w:r w:rsidRPr="00D246FF">
        <w:rPr>
          <w:szCs w:val="32"/>
        </w:rPr>
        <w:lastRenderedPageBreak/>
        <w:t>投标格式</w:t>
      </w:r>
      <w:bookmarkEnd w:id="34"/>
      <w:bookmarkEnd w:id="35"/>
      <w:r w:rsidRPr="00D246FF">
        <w:rPr>
          <w:szCs w:val="32"/>
        </w:rPr>
        <w:t>二</w:t>
      </w:r>
      <w:bookmarkEnd w:id="36"/>
    </w:p>
    <w:p w:rsidR="00467A0A" w:rsidRPr="00D246FF" w:rsidRDefault="003D071A">
      <w:pPr>
        <w:pStyle w:val="a3"/>
        <w:spacing w:line="520" w:lineRule="exact"/>
        <w:jc w:val="center"/>
        <w:rPr>
          <w:rFonts w:ascii="宋体"/>
          <w:b/>
          <w:sz w:val="30"/>
          <w:szCs w:val="30"/>
        </w:rPr>
      </w:pPr>
      <w:r w:rsidRPr="00D246FF">
        <w:rPr>
          <w:rFonts w:ascii="宋体" w:hint="eastAsia"/>
          <w:b/>
          <w:sz w:val="30"/>
          <w:szCs w:val="30"/>
        </w:rPr>
        <w:t>派驻本项目人员数量表</w:t>
      </w:r>
    </w:p>
    <w:p w:rsidR="00467A0A" w:rsidRPr="00D246FF" w:rsidRDefault="00467A0A"/>
    <w:p w:rsidR="00467A0A" w:rsidRPr="00D246FF" w:rsidRDefault="003D071A">
      <w:pPr>
        <w:pStyle w:val="a3"/>
        <w:spacing w:line="520" w:lineRule="exact"/>
        <w:ind w:firstLineChars="245" w:firstLine="689"/>
        <w:rPr>
          <w:rFonts w:ascii="宋体"/>
          <w:b/>
          <w:sz w:val="28"/>
          <w:szCs w:val="28"/>
          <w:u w:val="single"/>
        </w:rPr>
      </w:pPr>
      <w:r w:rsidRPr="00D246FF">
        <w:rPr>
          <w:rFonts w:ascii="宋体" w:hint="eastAsia"/>
          <w:b/>
          <w:sz w:val="28"/>
          <w:szCs w:val="28"/>
        </w:rPr>
        <w:t>工程名称：</w:t>
      </w:r>
      <w:r w:rsidR="00FE0D85" w:rsidRPr="00D246FF">
        <w:rPr>
          <w:rFonts w:ascii="宋体" w:hint="eastAsia"/>
          <w:b/>
          <w:sz w:val="28"/>
          <w:szCs w:val="28"/>
        </w:rPr>
        <w:t>岭南师范学院新校区(湖光校区)建设项目(首期)</w:t>
      </w:r>
      <w:r w:rsidR="007F2D4E" w:rsidRPr="00D246FF">
        <w:rPr>
          <w:rFonts w:ascii="宋体" w:hint="eastAsia"/>
          <w:b/>
          <w:sz w:val="28"/>
          <w:szCs w:val="28"/>
        </w:rPr>
        <w:t>第一标段</w:t>
      </w:r>
      <w:r w:rsidR="00FE0D85" w:rsidRPr="00D246FF">
        <w:rPr>
          <w:rFonts w:ascii="宋体" w:hint="eastAsia"/>
          <w:b/>
          <w:sz w:val="28"/>
          <w:szCs w:val="28"/>
        </w:rPr>
        <w:t>工程</w:t>
      </w:r>
      <w:r w:rsidRPr="00D246FF">
        <w:rPr>
          <w:rFonts w:ascii="宋体" w:hint="eastAsia"/>
          <w:b/>
          <w:sz w:val="28"/>
          <w:szCs w:val="28"/>
        </w:rPr>
        <w:t>施工</w:t>
      </w:r>
    </w:p>
    <w:p w:rsidR="00467A0A" w:rsidRPr="00D246FF" w:rsidRDefault="00467A0A"/>
    <w:tbl>
      <w:tblPr>
        <w:tblW w:w="89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4549"/>
        <w:gridCol w:w="4435"/>
      </w:tblGrid>
      <w:tr w:rsidR="00467A0A" w:rsidRPr="00D246FF">
        <w:trPr>
          <w:trHeight w:hRule="exact" w:val="624"/>
          <w:jc w:val="center"/>
        </w:trPr>
        <w:tc>
          <w:tcPr>
            <w:tcW w:w="4549" w:type="dxa"/>
            <w:tcBorders>
              <w:top w:val="single" w:sz="12" w:space="0" w:color="auto"/>
              <w:bottom w:val="single" w:sz="6" w:space="0" w:color="auto"/>
              <w:right w:val="single" w:sz="6" w:space="0" w:color="auto"/>
            </w:tcBorders>
            <w:vAlign w:val="center"/>
          </w:tcPr>
          <w:p w:rsidR="00467A0A" w:rsidRPr="00D246FF" w:rsidRDefault="003D071A">
            <w:pPr>
              <w:spacing w:line="520" w:lineRule="exact"/>
              <w:ind w:leftChars="34" w:left="71" w:firstLineChars="450" w:firstLine="1265"/>
              <w:rPr>
                <w:rFonts w:ascii="宋体"/>
                <w:b/>
                <w:sz w:val="28"/>
                <w:szCs w:val="28"/>
              </w:rPr>
            </w:pPr>
            <w:r w:rsidRPr="00D246FF">
              <w:rPr>
                <w:rFonts w:ascii="宋体" w:hint="eastAsia"/>
                <w:b/>
                <w:sz w:val="28"/>
                <w:szCs w:val="28"/>
              </w:rPr>
              <w:t>岗位名称</w:t>
            </w:r>
          </w:p>
        </w:tc>
        <w:tc>
          <w:tcPr>
            <w:tcW w:w="4435" w:type="dxa"/>
            <w:tcBorders>
              <w:top w:val="single" w:sz="12" w:space="0" w:color="auto"/>
              <w:left w:val="single" w:sz="6" w:space="0" w:color="auto"/>
              <w:bottom w:val="single" w:sz="6" w:space="0" w:color="auto"/>
            </w:tcBorders>
            <w:vAlign w:val="center"/>
          </w:tcPr>
          <w:p w:rsidR="00467A0A" w:rsidRPr="00D246FF" w:rsidRDefault="003D071A">
            <w:pPr>
              <w:spacing w:line="520" w:lineRule="exact"/>
              <w:jc w:val="center"/>
              <w:rPr>
                <w:rFonts w:ascii="宋体"/>
                <w:b/>
                <w:sz w:val="28"/>
                <w:szCs w:val="28"/>
              </w:rPr>
            </w:pPr>
            <w:r w:rsidRPr="00D246FF">
              <w:rPr>
                <w:rFonts w:ascii="宋体" w:hint="eastAsia"/>
                <w:b/>
                <w:sz w:val="28"/>
                <w:szCs w:val="28"/>
              </w:rPr>
              <w:t>人数</w:t>
            </w:r>
          </w:p>
        </w:tc>
      </w:tr>
      <w:tr w:rsidR="00467A0A" w:rsidRPr="00D246FF">
        <w:trPr>
          <w:trHeight w:hRule="exact" w:val="624"/>
          <w:jc w:val="center"/>
        </w:trPr>
        <w:tc>
          <w:tcPr>
            <w:tcW w:w="4549" w:type="dxa"/>
            <w:tcBorders>
              <w:top w:val="single" w:sz="6" w:space="0" w:color="auto"/>
              <w:bottom w:val="single" w:sz="6" w:space="0" w:color="auto"/>
              <w:right w:val="single" w:sz="4" w:space="0" w:color="auto"/>
            </w:tcBorders>
            <w:vAlign w:val="center"/>
          </w:tcPr>
          <w:p w:rsidR="00467A0A" w:rsidRPr="00D246FF" w:rsidRDefault="003D071A">
            <w:pPr>
              <w:spacing w:line="520" w:lineRule="exact"/>
              <w:jc w:val="center"/>
              <w:rPr>
                <w:rFonts w:ascii="宋体"/>
                <w:sz w:val="28"/>
                <w:szCs w:val="28"/>
              </w:rPr>
            </w:pPr>
            <w:r w:rsidRPr="00D246FF">
              <w:rPr>
                <w:rFonts w:ascii="宋体" w:hint="eastAsia"/>
                <w:sz w:val="28"/>
                <w:szCs w:val="28"/>
              </w:rPr>
              <w:t>项目负责人</w:t>
            </w:r>
          </w:p>
        </w:tc>
        <w:tc>
          <w:tcPr>
            <w:tcW w:w="4435" w:type="dxa"/>
            <w:tcBorders>
              <w:top w:val="single" w:sz="6" w:space="0" w:color="auto"/>
              <w:left w:val="single" w:sz="4" w:space="0" w:color="auto"/>
              <w:bottom w:val="single" w:sz="6" w:space="0" w:color="auto"/>
            </w:tcBorders>
            <w:vAlign w:val="center"/>
          </w:tcPr>
          <w:p w:rsidR="00467A0A" w:rsidRPr="00D246FF" w:rsidRDefault="003D071A">
            <w:pPr>
              <w:spacing w:line="520" w:lineRule="exact"/>
              <w:jc w:val="center"/>
              <w:rPr>
                <w:rFonts w:ascii="宋体"/>
                <w:sz w:val="28"/>
                <w:szCs w:val="28"/>
              </w:rPr>
            </w:pPr>
            <w:r w:rsidRPr="00D246FF">
              <w:rPr>
                <w:rFonts w:ascii="宋体" w:hint="eastAsia"/>
                <w:sz w:val="28"/>
                <w:szCs w:val="28"/>
              </w:rPr>
              <w:t>1</w:t>
            </w:r>
          </w:p>
        </w:tc>
      </w:tr>
      <w:tr w:rsidR="00467A0A" w:rsidRPr="00D246FF">
        <w:trPr>
          <w:trHeight w:hRule="exact" w:val="624"/>
          <w:jc w:val="center"/>
        </w:trPr>
        <w:tc>
          <w:tcPr>
            <w:tcW w:w="4549" w:type="dxa"/>
            <w:tcBorders>
              <w:top w:val="single" w:sz="6" w:space="0" w:color="auto"/>
              <w:bottom w:val="single" w:sz="4" w:space="0" w:color="auto"/>
              <w:right w:val="single" w:sz="4"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项目技术负责人</w:t>
            </w:r>
          </w:p>
        </w:tc>
        <w:tc>
          <w:tcPr>
            <w:tcW w:w="4435" w:type="dxa"/>
            <w:tcBorders>
              <w:top w:val="single" w:sz="6" w:space="0" w:color="auto"/>
              <w:left w:val="single" w:sz="4" w:space="0" w:color="auto"/>
              <w:bottom w:val="single" w:sz="4" w:space="0" w:color="auto"/>
            </w:tcBorders>
          </w:tcPr>
          <w:p w:rsidR="00467A0A" w:rsidRPr="00D246FF" w:rsidRDefault="003D071A">
            <w:pPr>
              <w:spacing w:line="520" w:lineRule="exact"/>
              <w:jc w:val="center"/>
            </w:pPr>
            <w:r w:rsidRPr="00D246FF">
              <w:rPr>
                <w:rFonts w:ascii="宋体" w:hint="eastAsia"/>
                <w:sz w:val="28"/>
                <w:szCs w:val="28"/>
              </w:rPr>
              <w:t>1</w:t>
            </w:r>
          </w:p>
        </w:tc>
      </w:tr>
      <w:tr w:rsidR="00467A0A" w:rsidRPr="00D246FF">
        <w:trPr>
          <w:trHeight w:hRule="exact" w:val="624"/>
          <w:jc w:val="center"/>
        </w:trPr>
        <w:tc>
          <w:tcPr>
            <w:tcW w:w="4549" w:type="dxa"/>
            <w:tcBorders>
              <w:top w:val="single" w:sz="4" w:space="0" w:color="auto"/>
              <w:bottom w:val="single" w:sz="6" w:space="0" w:color="auto"/>
              <w:right w:val="single" w:sz="4"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施工员</w:t>
            </w:r>
          </w:p>
        </w:tc>
        <w:tc>
          <w:tcPr>
            <w:tcW w:w="4435" w:type="dxa"/>
            <w:tcBorders>
              <w:top w:val="single" w:sz="4" w:space="0" w:color="auto"/>
              <w:left w:val="single" w:sz="4" w:space="0" w:color="auto"/>
              <w:bottom w:val="single" w:sz="6" w:space="0" w:color="auto"/>
            </w:tcBorders>
          </w:tcPr>
          <w:p w:rsidR="00467A0A" w:rsidRPr="00D246FF" w:rsidRDefault="00150CCA">
            <w:pPr>
              <w:spacing w:line="520" w:lineRule="exact"/>
              <w:jc w:val="center"/>
            </w:pPr>
            <w:r w:rsidRPr="00D246FF">
              <w:rPr>
                <w:rFonts w:ascii="宋体"/>
                <w:sz w:val="28"/>
                <w:szCs w:val="28"/>
              </w:rPr>
              <w:t>2</w:t>
            </w:r>
          </w:p>
        </w:tc>
      </w:tr>
      <w:tr w:rsidR="00467A0A" w:rsidRPr="00D246FF">
        <w:trPr>
          <w:trHeight w:hRule="exact" w:val="624"/>
          <w:jc w:val="center"/>
        </w:trPr>
        <w:tc>
          <w:tcPr>
            <w:tcW w:w="4549" w:type="dxa"/>
            <w:tcBorders>
              <w:top w:val="single" w:sz="6" w:space="0" w:color="auto"/>
              <w:bottom w:val="single" w:sz="4" w:space="0" w:color="auto"/>
              <w:right w:val="single" w:sz="6"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安全员</w:t>
            </w:r>
          </w:p>
        </w:tc>
        <w:tc>
          <w:tcPr>
            <w:tcW w:w="4435" w:type="dxa"/>
            <w:tcBorders>
              <w:top w:val="single" w:sz="6" w:space="0" w:color="auto"/>
              <w:left w:val="single" w:sz="6" w:space="0" w:color="auto"/>
              <w:bottom w:val="single" w:sz="4" w:space="0" w:color="auto"/>
            </w:tcBorders>
          </w:tcPr>
          <w:p w:rsidR="00467A0A" w:rsidRPr="00D246FF" w:rsidRDefault="00150CCA">
            <w:pPr>
              <w:spacing w:line="520" w:lineRule="exact"/>
              <w:jc w:val="center"/>
            </w:pPr>
            <w:r w:rsidRPr="00D246FF">
              <w:rPr>
                <w:rFonts w:ascii="宋体"/>
                <w:sz w:val="28"/>
                <w:szCs w:val="28"/>
              </w:rPr>
              <w:t>2</w:t>
            </w:r>
          </w:p>
        </w:tc>
      </w:tr>
      <w:tr w:rsidR="00467A0A" w:rsidRPr="00D246FF">
        <w:trPr>
          <w:trHeight w:hRule="exact" w:val="624"/>
          <w:jc w:val="center"/>
        </w:trPr>
        <w:tc>
          <w:tcPr>
            <w:tcW w:w="4549" w:type="dxa"/>
            <w:tcBorders>
              <w:top w:val="single" w:sz="4" w:space="0" w:color="auto"/>
              <w:bottom w:val="single" w:sz="4" w:space="0" w:color="auto"/>
              <w:right w:val="single" w:sz="6"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质检员</w:t>
            </w:r>
          </w:p>
        </w:tc>
        <w:tc>
          <w:tcPr>
            <w:tcW w:w="4435" w:type="dxa"/>
            <w:tcBorders>
              <w:top w:val="single" w:sz="4" w:space="0" w:color="auto"/>
              <w:left w:val="single" w:sz="6" w:space="0" w:color="auto"/>
              <w:bottom w:val="single" w:sz="4" w:space="0" w:color="auto"/>
            </w:tcBorders>
          </w:tcPr>
          <w:p w:rsidR="00467A0A" w:rsidRPr="00D246FF" w:rsidRDefault="00150CCA">
            <w:pPr>
              <w:spacing w:line="520" w:lineRule="exact"/>
              <w:jc w:val="center"/>
            </w:pPr>
            <w:r w:rsidRPr="00D246FF">
              <w:rPr>
                <w:rFonts w:ascii="宋体"/>
                <w:sz w:val="28"/>
                <w:szCs w:val="28"/>
              </w:rPr>
              <w:t>2</w:t>
            </w:r>
          </w:p>
        </w:tc>
      </w:tr>
      <w:tr w:rsidR="00467A0A" w:rsidRPr="00D246FF">
        <w:trPr>
          <w:trHeight w:hRule="exact" w:val="624"/>
          <w:jc w:val="center"/>
        </w:trPr>
        <w:tc>
          <w:tcPr>
            <w:tcW w:w="4549" w:type="dxa"/>
            <w:tcBorders>
              <w:top w:val="single" w:sz="4" w:space="0" w:color="auto"/>
              <w:bottom w:val="single" w:sz="4" w:space="0" w:color="auto"/>
              <w:right w:val="single" w:sz="6"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材料员</w:t>
            </w:r>
          </w:p>
        </w:tc>
        <w:tc>
          <w:tcPr>
            <w:tcW w:w="4435" w:type="dxa"/>
            <w:tcBorders>
              <w:top w:val="single" w:sz="4" w:space="0" w:color="auto"/>
              <w:left w:val="single" w:sz="6" w:space="0" w:color="auto"/>
              <w:bottom w:val="single" w:sz="4" w:space="0" w:color="auto"/>
            </w:tcBorders>
          </w:tcPr>
          <w:p w:rsidR="00467A0A" w:rsidRPr="00D246FF" w:rsidRDefault="003D071A">
            <w:pPr>
              <w:spacing w:line="520" w:lineRule="exact"/>
              <w:jc w:val="center"/>
            </w:pPr>
            <w:r w:rsidRPr="00D246FF">
              <w:rPr>
                <w:rFonts w:ascii="宋体" w:hint="eastAsia"/>
                <w:sz w:val="28"/>
                <w:szCs w:val="28"/>
              </w:rPr>
              <w:t>1</w:t>
            </w:r>
          </w:p>
        </w:tc>
      </w:tr>
      <w:tr w:rsidR="00467A0A" w:rsidRPr="00D246FF">
        <w:trPr>
          <w:trHeight w:hRule="exact" w:val="624"/>
          <w:jc w:val="center"/>
        </w:trPr>
        <w:tc>
          <w:tcPr>
            <w:tcW w:w="4549" w:type="dxa"/>
            <w:tcBorders>
              <w:top w:val="single" w:sz="4" w:space="0" w:color="auto"/>
              <w:bottom w:val="single" w:sz="4" w:space="0" w:color="auto"/>
              <w:right w:val="single" w:sz="6" w:space="0" w:color="auto"/>
            </w:tcBorders>
            <w:vAlign w:val="center"/>
          </w:tcPr>
          <w:p w:rsidR="00467A0A" w:rsidRPr="00D246FF" w:rsidRDefault="003D071A">
            <w:pPr>
              <w:spacing w:line="520" w:lineRule="exact"/>
              <w:ind w:left="72"/>
              <w:jc w:val="center"/>
              <w:rPr>
                <w:rFonts w:ascii="宋体"/>
                <w:sz w:val="28"/>
                <w:szCs w:val="28"/>
              </w:rPr>
            </w:pPr>
            <w:r w:rsidRPr="00D246FF">
              <w:rPr>
                <w:rFonts w:ascii="宋体" w:hint="eastAsia"/>
                <w:sz w:val="28"/>
                <w:szCs w:val="28"/>
              </w:rPr>
              <w:t>资料员</w:t>
            </w:r>
          </w:p>
        </w:tc>
        <w:tc>
          <w:tcPr>
            <w:tcW w:w="4435" w:type="dxa"/>
            <w:tcBorders>
              <w:top w:val="single" w:sz="4" w:space="0" w:color="auto"/>
              <w:left w:val="single" w:sz="6" w:space="0" w:color="auto"/>
              <w:bottom w:val="single" w:sz="4" w:space="0" w:color="auto"/>
            </w:tcBorders>
          </w:tcPr>
          <w:p w:rsidR="00467A0A" w:rsidRPr="00D246FF" w:rsidRDefault="003D071A">
            <w:pPr>
              <w:spacing w:line="520" w:lineRule="exact"/>
              <w:jc w:val="center"/>
            </w:pPr>
            <w:r w:rsidRPr="00D246FF">
              <w:rPr>
                <w:rFonts w:ascii="宋体" w:hint="eastAsia"/>
                <w:sz w:val="28"/>
                <w:szCs w:val="28"/>
              </w:rPr>
              <w:t>1</w:t>
            </w:r>
          </w:p>
        </w:tc>
      </w:tr>
    </w:tbl>
    <w:p w:rsidR="00467A0A" w:rsidRPr="00D246FF" w:rsidRDefault="003D071A">
      <w:pPr>
        <w:spacing w:line="520" w:lineRule="exact"/>
        <w:ind w:right="-210" w:firstLineChars="200" w:firstLine="420"/>
        <w:jc w:val="left"/>
        <w:rPr>
          <w:rFonts w:ascii="宋体"/>
          <w:sz w:val="24"/>
        </w:rPr>
      </w:pPr>
      <w:r w:rsidRPr="00D246FF">
        <w:rPr>
          <w:rFonts w:ascii="宋体" w:hint="eastAsia"/>
          <w:szCs w:val="21"/>
        </w:rPr>
        <w:t>注：专职质量安全管理人员的配置要求：持初级岗位的施工员、质检员、安全员只能负责管理12层以下、21米跨度以下的房屋建筑和高度50米以下的水塔、烟囱等构筑物；1万平方米以下单位工程配备持证施工员、安全员、质检员各1名；1万平方米以上5万平方米以下单位工程配备持证施工员、安全员、质检员至少各2名；5万平方米以上单位工程配备持证施工员、安全员、质检员各3名以上。投标单位必须按照招标文件要求，填报合格的人员，中标后项目负责人不得变更。</w:t>
      </w:r>
    </w:p>
    <w:p w:rsidR="00467A0A" w:rsidRPr="00D246FF" w:rsidRDefault="003D071A">
      <w:pPr>
        <w:pStyle w:val="aa"/>
        <w:spacing w:line="520" w:lineRule="exact"/>
        <w:ind w:firstLineChars="200" w:firstLine="420"/>
        <w:rPr>
          <w:rFonts w:ascii="宋体"/>
          <w:b/>
          <w:sz w:val="28"/>
          <w:szCs w:val="28"/>
        </w:rPr>
      </w:pPr>
      <w:r w:rsidRPr="00D246FF">
        <w:rPr>
          <w:rFonts w:ascii="宋体" w:hint="eastAsia"/>
          <w:sz w:val="21"/>
          <w:szCs w:val="21"/>
        </w:rPr>
        <w:t>我单位保证拟派出的驻场项目负责人由</w:t>
      </w:r>
      <w:r w:rsidRPr="00D246FF">
        <w:rPr>
          <w:rFonts w:ascii="宋体" w:hint="eastAsia"/>
          <w:sz w:val="21"/>
          <w:szCs w:val="21"/>
          <w:u w:val="single"/>
        </w:rPr>
        <w:t xml:space="preserve">         </w:t>
      </w:r>
      <w:r w:rsidRPr="00D246FF">
        <w:rPr>
          <w:rFonts w:ascii="宋体" w:hint="eastAsia"/>
          <w:sz w:val="21"/>
          <w:szCs w:val="21"/>
        </w:rPr>
        <w:t>同志担任，目前没有担任其它工程项目负责人。如有弄虚作假的行为，除废除中标资格外，自愿接受在一年内不得进入</w:t>
      </w:r>
      <w:r w:rsidR="00DE026C" w:rsidRPr="00D246FF">
        <w:rPr>
          <w:rFonts w:ascii="宋体" w:hint="eastAsia"/>
          <w:sz w:val="21"/>
          <w:szCs w:val="21"/>
        </w:rPr>
        <w:t>广州公共资源交易中心</w:t>
      </w:r>
      <w:r w:rsidRPr="00D246FF">
        <w:rPr>
          <w:rFonts w:ascii="宋体" w:hint="eastAsia"/>
          <w:sz w:val="21"/>
          <w:szCs w:val="21"/>
        </w:rPr>
        <w:t>投标的处理。</w:t>
      </w:r>
    </w:p>
    <w:p w:rsidR="00467A0A" w:rsidRPr="00D246FF" w:rsidRDefault="00467A0A">
      <w:pPr>
        <w:spacing w:line="520" w:lineRule="exact"/>
        <w:ind w:firstLineChars="1600" w:firstLine="4480"/>
        <w:rPr>
          <w:rFonts w:ascii="宋体"/>
          <w:sz w:val="28"/>
          <w:szCs w:val="28"/>
        </w:rPr>
      </w:pPr>
    </w:p>
    <w:p w:rsidR="00467A0A" w:rsidRPr="00D246FF" w:rsidRDefault="003D071A">
      <w:pPr>
        <w:spacing w:line="360" w:lineRule="auto"/>
        <w:ind w:firstLineChars="1900" w:firstLine="4560"/>
        <w:rPr>
          <w:rFonts w:ascii="宋体"/>
          <w:sz w:val="24"/>
        </w:rPr>
      </w:pPr>
      <w:r w:rsidRPr="00D246FF">
        <w:rPr>
          <w:rFonts w:ascii="宋体" w:hint="eastAsia"/>
          <w:sz w:val="24"/>
        </w:rPr>
        <w:t>投标人：（盖章）</w:t>
      </w:r>
    </w:p>
    <w:p w:rsidR="00467A0A" w:rsidRPr="00D246FF" w:rsidRDefault="003D071A">
      <w:pPr>
        <w:spacing w:line="360" w:lineRule="auto"/>
        <w:ind w:firstLineChars="1900" w:firstLine="4560"/>
        <w:rPr>
          <w:rFonts w:ascii="宋体"/>
          <w:sz w:val="24"/>
        </w:rPr>
      </w:pPr>
      <w:r w:rsidRPr="00D246FF">
        <w:rPr>
          <w:rFonts w:ascii="宋体" w:hint="eastAsia"/>
          <w:sz w:val="24"/>
        </w:rPr>
        <w:t>法定代表人：（亲笔签名）</w:t>
      </w:r>
    </w:p>
    <w:p w:rsidR="00467A0A" w:rsidRPr="00D246FF" w:rsidRDefault="003D071A">
      <w:pPr>
        <w:spacing w:line="360" w:lineRule="auto"/>
        <w:ind w:firstLineChars="1918" w:firstLine="4603"/>
        <w:rPr>
          <w:rFonts w:ascii="宋体"/>
          <w:sz w:val="28"/>
          <w:szCs w:val="28"/>
        </w:rPr>
      </w:pPr>
      <w:bookmarkStart w:id="37" w:name="_Toc311106217"/>
      <w:bookmarkStart w:id="38" w:name="_Toc343531183"/>
      <w:bookmarkStart w:id="39" w:name="_Toc270928562"/>
      <w:bookmarkStart w:id="40" w:name="_Toc438028559"/>
      <w:r w:rsidRPr="00D246FF">
        <w:rPr>
          <w:rFonts w:ascii="宋体" w:hint="eastAsia"/>
          <w:sz w:val="24"/>
        </w:rPr>
        <w:t>日  期：</w:t>
      </w:r>
      <w:r w:rsidRPr="00D246FF">
        <w:rPr>
          <w:rFonts w:ascii="宋体" w:hint="eastAsia"/>
          <w:sz w:val="24"/>
          <w:u w:val="single"/>
        </w:rPr>
        <w:t xml:space="preserve">      </w:t>
      </w:r>
      <w:r w:rsidRPr="00D246FF">
        <w:rPr>
          <w:rFonts w:ascii="宋体" w:hint="eastAsia"/>
          <w:sz w:val="24"/>
        </w:rPr>
        <w:t xml:space="preserve">年 </w:t>
      </w:r>
      <w:r w:rsidRPr="00D246FF">
        <w:rPr>
          <w:rFonts w:ascii="宋体" w:hint="eastAsia"/>
          <w:sz w:val="24"/>
          <w:u w:val="single"/>
        </w:rPr>
        <w:t xml:space="preserve">    </w:t>
      </w:r>
      <w:r w:rsidRPr="00D246FF">
        <w:rPr>
          <w:rFonts w:ascii="宋体" w:hint="eastAsia"/>
          <w:sz w:val="24"/>
        </w:rPr>
        <w:t>月</w:t>
      </w:r>
      <w:r w:rsidRPr="00D246FF">
        <w:rPr>
          <w:rFonts w:ascii="宋体" w:hint="eastAsia"/>
          <w:sz w:val="24"/>
          <w:u w:val="single"/>
        </w:rPr>
        <w:t xml:space="preserve">    </w:t>
      </w:r>
      <w:r w:rsidRPr="00D246FF">
        <w:rPr>
          <w:rFonts w:ascii="宋体" w:hint="eastAsia"/>
          <w:sz w:val="24"/>
        </w:rPr>
        <w:t>日</w:t>
      </w:r>
    </w:p>
    <w:p w:rsidR="00467A0A" w:rsidRPr="00D246FF" w:rsidRDefault="003D071A">
      <w:pPr>
        <w:rPr>
          <w:rFonts w:ascii="宋体" w:hAnsi="宋体"/>
          <w:sz w:val="32"/>
          <w:szCs w:val="32"/>
        </w:rPr>
      </w:pPr>
      <w:r w:rsidRPr="00D246FF">
        <w:rPr>
          <w:rFonts w:ascii="宋体" w:hAnsi="宋体" w:hint="eastAsia"/>
          <w:sz w:val="32"/>
          <w:szCs w:val="32"/>
        </w:rPr>
        <w:br w:type="page"/>
      </w:r>
    </w:p>
    <w:p w:rsidR="00467A0A" w:rsidRPr="00D246FF" w:rsidRDefault="003D071A">
      <w:pPr>
        <w:pStyle w:val="2"/>
        <w:spacing w:before="0" w:after="0" w:line="520" w:lineRule="exact"/>
        <w:ind w:left="1"/>
        <w:jc w:val="left"/>
        <w:rPr>
          <w:rFonts w:ascii="宋体" w:eastAsia="宋体" w:hAnsi="宋体"/>
          <w:b w:val="0"/>
          <w:bCs w:val="0"/>
        </w:rPr>
      </w:pPr>
      <w:bookmarkStart w:id="41" w:name="_Toc72526246"/>
      <w:r w:rsidRPr="00D246FF">
        <w:rPr>
          <w:rFonts w:ascii="宋体" w:eastAsia="宋体" w:hAnsi="宋体" w:hint="eastAsia"/>
          <w:b w:val="0"/>
          <w:bCs w:val="0"/>
        </w:rPr>
        <w:lastRenderedPageBreak/>
        <w:t>投标格式三</w:t>
      </w:r>
      <w:bookmarkEnd w:id="41"/>
    </w:p>
    <w:p w:rsidR="00467A0A" w:rsidRPr="00D246FF" w:rsidRDefault="00467A0A"/>
    <w:p w:rsidR="00467A0A" w:rsidRPr="00D246FF" w:rsidRDefault="003D071A">
      <w:pPr>
        <w:jc w:val="center"/>
        <w:rPr>
          <w:b/>
          <w:sz w:val="32"/>
          <w:szCs w:val="32"/>
        </w:rPr>
      </w:pPr>
      <w:bookmarkStart w:id="42" w:name="_Toc117917951"/>
      <w:bookmarkStart w:id="43" w:name="_Toc233434180"/>
      <w:bookmarkStart w:id="44" w:name="_Toc119303198"/>
      <w:bookmarkStart w:id="45" w:name="_Toc115711118"/>
      <w:r w:rsidRPr="00D246FF">
        <w:rPr>
          <w:rFonts w:hint="eastAsia"/>
          <w:b/>
          <w:sz w:val="32"/>
          <w:szCs w:val="32"/>
        </w:rPr>
        <w:t>对本项目资金使用及保证不拖欠分包单位工程款和</w:t>
      </w:r>
    </w:p>
    <w:p w:rsidR="00467A0A" w:rsidRPr="00D246FF" w:rsidRDefault="003D071A">
      <w:pPr>
        <w:jc w:val="center"/>
        <w:rPr>
          <w:rFonts w:ascii="宋体" w:hAnsi="宋体"/>
          <w:b/>
          <w:sz w:val="28"/>
          <w:szCs w:val="28"/>
        </w:rPr>
      </w:pPr>
      <w:r w:rsidRPr="00D246FF">
        <w:rPr>
          <w:rFonts w:hint="eastAsia"/>
          <w:b/>
          <w:sz w:val="32"/>
          <w:szCs w:val="32"/>
        </w:rPr>
        <w:t>农民工工资的承诺书</w:t>
      </w:r>
      <w:bookmarkEnd w:id="37"/>
      <w:bookmarkEnd w:id="38"/>
      <w:bookmarkEnd w:id="39"/>
      <w:bookmarkEnd w:id="40"/>
      <w:bookmarkEnd w:id="42"/>
      <w:bookmarkEnd w:id="43"/>
      <w:bookmarkEnd w:id="44"/>
      <w:bookmarkEnd w:id="45"/>
    </w:p>
    <w:p w:rsidR="00467A0A" w:rsidRPr="00D246FF" w:rsidRDefault="003D071A">
      <w:pPr>
        <w:spacing w:line="520" w:lineRule="exact"/>
        <w:rPr>
          <w:rFonts w:ascii="宋体" w:hAnsi="宋体"/>
          <w:b/>
          <w:sz w:val="24"/>
        </w:rPr>
      </w:pPr>
      <w:r w:rsidRPr="00D246FF">
        <w:rPr>
          <w:rFonts w:ascii="宋体" w:hAnsi="宋体" w:hint="eastAsia"/>
          <w:b/>
          <w:sz w:val="24"/>
        </w:rPr>
        <w:t>致招标人：</w:t>
      </w:r>
      <w:r w:rsidR="00F369A9" w:rsidRPr="00D246FF">
        <w:rPr>
          <w:rFonts w:ascii="宋体" w:hint="eastAsia"/>
          <w:sz w:val="24"/>
          <w:u w:val="single"/>
        </w:rPr>
        <w:t>广东省建筑工程监理有限公司</w:t>
      </w:r>
    </w:p>
    <w:p w:rsidR="00467A0A" w:rsidRPr="00D246FF" w:rsidRDefault="003D071A">
      <w:pPr>
        <w:spacing w:line="600" w:lineRule="exact"/>
        <w:rPr>
          <w:rFonts w:ascii="宋体" w:hAnsi="宋体" w:cs="宋体"/>
          <w:sz w:val="24"/>
        </w:rPr>
      </w:pPr>
      <w:r w:rsidRPr="00D246FF">
        <w:rPr>
          <w:rFonts w:ascii="宋体" w:hAnsi="宋体" w:cs="宋体" w:hint="eastAsia"/>
          <w:sz w:val="24"/>
        </w:rPr>
        <w:t xml:space="preserve">    如果我们的投标被接受，我们保证对本项目的工程款实行专款专用，保证所有工程款项均投入到本项目中。保证按专业工程资金使用计划及完成进度情况足额支付专业工程分包单位的工程款；并按国家的有关规定制订保证农民工工资支付的方案及保证措施，并在资金使用计划表中按月单列需支付的农民工工资计划</w:t>
      </w:r>
      <w:r w:rsidR="002622F2" w:rsidRPr="00D246FF">
        <w:rPr>
          <w:rFonts w:ascii="宋体" w:hAnsi="宋体" w:cs="宋体" w:hint="eastAsia"/>
          <w:sz w:val="24"/>
        </w:rPr>
        <w:t>。</w:t>
      </w:r>
      <w:r w:rsidR="000A749E" w:rsidRPr="00D246FF">
        <w:rPr>
          <w:rFonts w:ascii="华文行楷" w:eastAsia="华文行楷" w:hAnsi="宋体" w:cs="仿宋" w:hint="eastAsia"/>
          <w:sz w:val="24"/>
          <w:u w:val="single"/>
        </w:rPr>
        <w:t>若发包人由于我方在发放农民工工资事宜上而受到任何处罚、诉讼和罚款，我方将无条件接受合同条款的处罚，弥补发包人的损失，直至解除合同。</w:t>
      </w:r>
      <w:r w:rsidRPr="00D246FF">
        <w:rPr>
          <w:rFonts w:ascii="宋体" w:hAnsi="宋体" w:cs="宋体" w:hint="eastAsia"/>
          <w:sz w:val="24"/>
        </w:rPr>
        <w:t>因我方未能履行对本承诺和《施工合同》条款的责任，在你方宣布解除合同时，解除合同前我方对项目建设投入的人工和材料、设备等的经济支出，视为我方对本项目的无偿贡献，不需你方追偿。并保证在你方宣布解除合同时的五天时间内自行撤离人员和设备，由你方选定的接替建设的工程队伍接替施工。若不自行撤离人员和设备，在工地的人员和设备由你方处置或使用，听任你方支配和使用的设备我方不收任何费用（包括：使用我方不撤离的设备不收取租赁费用、折旧费等）。</w:t>
      </w:r>
    </w:p>
    <w:p w:rsidR="00467A0A" w:rsidRPr="00D246FF" w:rsidRDefault="003D071A">
      <w:pPr>
        <w:spacing w:line="600" w:lineRule="exact"/>
        <w:ind w:firstLineChars="200" w:firstLine="480"/>
        <w:rPr>
          <w:rFonts w:ascii="宋体" w:hAnsi="宋体" w:cs="宋体"/>
          <w:sz w:val="24"/>
        </w:rPr>
      </w:pPr>
      <w:r w:rsidRPr="00D246FF">
        <w:rPr>
          <w:rFonts w:ascii="宋体" w:hAnsi="宋体" w:cs="宋体" w:hint="eastAsia"/>
          <w:sz w:val="24"/>
        </w:rPr>
        <w:t>如若中标，除合同规定的不可抗力和招标人认为的合理原因之外，我们承诺将按农民工工资及时发放方案及保证措施发放民工工资，否则，将无条件接受合同条款的处罚。</w:t>
      </w:r>
    </w:p>
    <w:p w:rsidR="00467A0A" w:rsidRPr="00D246FF" w:rsidRDefault="00467A0A">
      <w:pPr>
        <w:spacing w:line="520" w:lineRule="exact"/>
        <w:ind w:firstLineChars="1550" w:firstLine="3720"/>
        <w:rPr>
          <w:rFonts w:ascii="宋体" w:hAnsi="宋体" w:cs="宋体"/>
          <w:sz w:val="24"/>
        </w:rPr>
      </w:pPr>
    </w:p>
    <w:p w:rsidR="00467A0A" w:rsidRPr="00D246FF" w:rsidRDefault="00467A0A">
      <w:pPr>
        <w:spacing w:line="520" w:lineRule="exact"/>
        <w:ind w:firstLineChars="1550" w:firstLine="3720"/>
        <w:rPr>
          <w:rFonts w:ascii="宋体" w:hAnsi="宋体" w:cs="宋体"/>
          <w:sz w:val="24"/>
        </w:rPr>
      </w:pPr>
    </w:p>
    <w:p w:rsidR="00467A0A" w:rsidRPr="00D246FF" w:rsidRDefault="003D071A">
      <w:pPr>
        <w:spacing w:line="360" w:lineRule="auto"/>
        <w:ind w:leftChars="1900" w:left="3990" w:firstLineChars="350" w:firstLine="840"/>
        <w:rPr>
          <w:rFonts w:ascii="宋体" w:hAnsi="宋体" w:cs="宋体"/>
          <w:sz w:val="24"/>
        </w:rPr>
      </w:pPr>
      <w:r w:rsidRPr="00D246FF">
        <w:rPr>
          <w:rFonts w:ascii="宋体" w:hAnsi="宋体" w:cs="宋体" w:hint="eastAsia"/>
          <w:sz w:val="24"/>
        </w:rPr>
        <w:t>投 标 单 位（盖章）：</w:t>
      </w:r>
    </w:p>
    <w:p w:rsidR="00467A0A" w:rsidRPr="00D246FF" w:rsidRDefault="003D071A">
      <w:pPr>
        <w:spacing w:line="360" w:lineRule="auto"/>
        <w:ind w:leftChars="1900" w:left="3990" w:firstLineChars="350" w:firstLine="840"/>
        <w:rPr>
          <w:rFonts w:ascii="宋体" w:hAnsi="宋体" w:cs="宋体"/>
          <w:sz w:val="24"/>
        </w:rPr>
      </w:pPr>
      <w:r w:rsidRPr="00D246FF">
        <w:rPr>
          <w:rFonts w:ascii="宋体" w:hAnsi="宋体" w:cs="宋体" w:hint="eastAsia"/>
          <w:sz w:val="24"/>
        </w:rPr>
        <w:t>法定代表人（亲笔签名）：</w:t>
      </w:r>
    </w:p>
    <w:p w:rsidR="00467A0A" w:rsidRPr="00D246FF" w:rsidRDefault="003D071A">
      <w:pPr>
        <w:spacing w:line="360" w:lineRule="auto"/>
        <w:ind w:leftChars="1900" w:left="3990" w:firstLineChars="350" w:firstLine="840"/>
        <w:rPr>
          <w:rFonts w:ascii="宋体"/>
          <w:sz w:val="28"/>
          <w:szCs w:val="28"/>
        </w:rPr>
      </w:pPr>
      <w:r w:rsidRPr="00D246FF">
        <w:rPr>
          <w:rFonts w:ascii="宋体" w:hint="eastAsia"/>
          <w:sz w:val="24"/>
        </w:rPr>
        <w:t>日  期：</w:t>
      </w:r>
      <w:r w:rsidRPr="00D246FF">
        <w:rPr>
          <w:rFonts w:ascii="宋体" w:hint="eastAsia"/>
          <w:sz w:val="24"/>
          <w:u w:val="single"/>
        </w:rPr>
        <w:t xml:space="preserve">      </w:t>
      </w:r>
      <w:r w:rsidRPr="00D246FF">
        <w:rPr>
          <w:rFonts w:ascii="宋体" w:hint="eastAsia"/>
          <w:sz w:val="24"/>
        </w:rPr>
        <w:t xml:space="preserve">年 </w:t>
      </w:r>
      <w:r w:rsidRPr="00D246FF">
        <w:rPr>
          <w:rFonts w:ascii="宋体" w:hint="eastAsia"/>
          <w:sz w:val="24"/>
          <w:u w:val="single"/>
        </w:rPr>
        <w:t xml:space="preserve">    </w:t>
      </w:r>
      <w:r w:rsidRPr="00D246FF">
        <w:rPr>
          <w:rFonts w:ascii="宋体" w:hint="eastAsia"/>
          <w:sz w:val="24"/>
        </w:rPr>
        <w:t>月</w:t>
      </w:r>
      <w:r w:rsidRPr="00D246FF">
        <w:rPr>
          <w:rFonts w:ascii="宋体" w:hint="eastAsia"/>
          <w:sz w:val="24"/>
          <w:u w:val="single"/>
        </w:rPr>
        <w:t xml:space="preserve">    </w:t>
      </w:r>
      <w:r w:rsidRPr="00D246FF">
        <w:rPr>
          <w:rFonts w:ascii="宋体" w:hint="eastAsia"/>
          <w:sz w:val="24"/>
        </w:rPr>
        <w:t>日</w:t>
      </w:r>
    </w:p>
    <w:p w:rsidR="00467A0A" w:rsidRPr="00D246FF" w:rsidRDefault="00467A0A">
      <w:pPr>
        <w:pStyle w:val="aa"/>
        <w:spacing w:line="520" w:lineRule="exact"/>
        <w:outlineLvl w:val="2"/>
        <w:sectPr w:rsidR="00467A0A" w:rsidRPr="00D246FF">
          <w:footerReference w:type="even" r:id="rId15"/>
          <w:footerReference w:type="default" r:id="rId16"/>
          <w:footerReference w:type="first" r:id="rId17"/>
          <w:pgSz w:w="11907" w:h="16840"/>
          <w:pgMar w:top="1418" w:right="850" w:bottom="1418" w:left="1134" w:header="851" w:footer="992" w:gutter="0"/>
          <w:cols w:space="720"/>
          <w:titlePg/>
          <w:docGrid w:type="linesAndChars" w:linePitch="312"/>
        </w:sectPr>
      </w:pPr>
    </w:p>
    <w:p w:rsidR="00467A0A" w:rsidRPr="00D246FF" w:rsidRDefault="003D071A">
      <w:pPr>
        <w:pStyle w:val="aa"/>
        <w:spacing w:line="520" w:lineRule="exact"/>
        <w:outlineLvl w:val="2"/>
        <w:rPr>
          <w:rFonts w:ascii="宋体"/>
          <w:b/>
          <w:szCs w:val="32"/>
        </w:rPr>
      </w:pPr>
      <w:bookmarkStart w:id="46" w:name="_Toc438028562"/>
      <w:bookmarkStart w:id="47" w:name="_Toc252979593"/>
      <w:bookmarkStart w:id="48" w:name="_Toc72526247"/>
      <w:r w:rsidRPr="00D246FF">
        <w:rPr>
          <w:rFonts w:ascii="宋体" w:hint="eastAsia"/>
          <w:szCs w:val="32"/>
        </w:rPr>
        <w:lastRenderedPageBreak/>
        <w:t>投标格式</w:t>
      </w:r>
      <w:bookmarkEnd w:id="46"/>
      <w:bookmarkEnd w:id="47"/>
      <w:r w:rsidRPr="00D246FF">
        <w:rPr>
          <w:rFonts w:ascii="宋体" w:hint="eastAsia"/>
          <w:szCs w:val="32"/>
        </w:rPr>
        <w:t>四</w:t>
      </w:r>
      <w:bookmarkEnd w:id="48"/>
    </w:p>
    <w:p w:rsidR="00467A0A" w:rsidRPr="00D246FF" w:rsidRDefault="00467A0A">
      <w:pPr>
        <w:pStyle w:val="aa"/>
        <w:spacing w:line="520" w:lineRule="exact"/>
        <w:ind w:hanging="180"/>
        <w:rPr>
          <w:rFonts w:ascii="宋体"/>
          <w:sz w:val="28"/>
          <w:szCs w:val="28"/>
          <w:u w:val="single"/>
        </w:rPr>
      </w:pPr>
    </w:p>
    <w:p w:rsidR="00467A0A" w:rsidRPr="00D246FF" w:rsidRDefault="00467A0A">
      <w:pPr>
        <w:pStyle w:val="aa"/>
        <w:spacing w:line="520" w:lineRule="exact"/>
        <w:ind w:hanging="180"/>
        <w:rPr>
          <w:rFonts w:ascii="宋体"/>
          <w:sz w:val="28"/>
          <w:szCs w:val="28"/>
          <w:u w:val="single"/>
        </w:rPr>
      </w:pPr>
    </w:p>
    <w:p w:rsidR="00467A0A" w:rsidRPr="00D246FF" w:rsidRDefault="00467A0A">
      <w:pPr>
        <w:pStyle w:val="aa"/>
        <w:spacing w:line="520" w:lineRule="exact"/>
        <w:ind w:hanging="180"/>
        <w:rPr>
          <w:rFonts w:ascii="宋体"/>
          <w:sz w:val="28"/>
          <w:szCs w:val="28"/>
          <w:u w:val="single"/>
        </w:rPr>
      </w:pPr>
    </w:p>
    <w:p w:rsidR="00467A0A" w:rsidRPr="00D246FF" w:rsidRDefault="00FE0D85">
      <w:pPr>
        <w:spacing w:line="520" w:lineRule="exact"/>
        <w:jc w:val="center"/>
        <w:rPr>
          <w:rFonts w:ascii="宋体"/>
          <w:sz w:val="52"/>
          <w:szCs w:val="52"/>
        </w:rPr>
      </w:pPr>
      <w:r w:rsidRPr="00D246FF">
        <w:rPr>
          <w:rFonts w:ascii="宋体" w:hint="eastAsia"/>
          <w:b/>
          <w:bCs/>
          <w:sz w:val="52"/>
          <w:szCs w:val="52"/>
        </w:rPr>
        <w:t>岭南师范学院新校区(湖光校区)建设项目(首期)</w:t>
      </w:r>
      <w:r w:rsidR="007F2D4E" w:rsidRPr="00D246FF">
        <w:rPr>
          <w:rFonts w:ascii="宋体" w:hint="eastAsia"/>
          <w:b/>
          <w:bCs/>
          <w:sz w:val="52"/>
          <w:szCs w:val="52"/>
        </w:rPr>
        <w:t>第一标段</w:t>
      </w:r>
      <w:r w:rsidRPr="00D246FF">
        <w:rPr>
          <w:rFonts w:ascii="宋体" w:hint="eastAsia"/>
          <w:b/>
          <w:bCs/>
          <w:sz w:val="52"/>
          <w:szCs w:val="52"/>
        </w:rPr>
        <w:t>工程</w:t>
      </w:r>
      <w:r w:rsidR="003D071A" w:rsidRPr="00D246FF">
        <w:rPr>
          <w:rFonts w:ascii="宋体" w:hint="eastAsia"/>
          <w:b/>
          <w:bCs/>
          <w:sz w:val="52"/>
          <w:szCs w:val="52"/>
        </w:rPr>
        <w:t>施工</w:t>
      </w:r>
    </w:p>
    <w:p w:rsidR="00467A0A" w:rsidRPr="00D246FF" w:rsidRDefault="00467A0A">
      <w:pPr>
        <w:spacing w:line="520" w:lineRule="exact"/>
        <w:rPr>
          <w:rFonts w:ascii="宋体"/>
          <w:sz w:val="44"/>
          <w:szCs w:val="44"/>
        </w:rPr>
      </w:pPr>
    </w:p>
    <w:p w:rsidR="00467A0A" w:rsidRPr="00D246FF" w:rsidRDefault="00467A0A">
      <w:pPr>
        <w:spacing w:line="520" w:lineRule="exact"/>
        <w:rPr>
          <w:rFonts w:ascii="宋体"/>
          <w:sz w:val="44"/>
          <w:szCs w:val="44"/>
        </w:rPr>
      </w:pPr>
    </w:p>
    <w:p w:rsidR="00467A0A" w:rsidRPr="00D246FF" w:rsidRDefault="00467A0A">
      <w:pPr>
        <w:pStyle w:val="20"/>
        <w:spacing w:line="520" w:lineRule="exact"/>
        <w:ind w:left="420"/>
        <w:rPr>
          <w:rFonts w:ascii="宋体"/>
          <w:bCs/>
          <w:szCs w:val="44"/>
        </w:rPr>
      </w:pPr>
    </w:p>
    <w:p w:rsidR="00467A0A" w:rsidRPr="00D246FF" w:rsidRDefault="00467A0A">
      <w:pPr>
        <w:pStyle w:val="20"/>
        <w:spacing w:line="520" w:lineRule="exact"/>
        <w:ind w:left="420"/>
        <w:rPr>
          <w:rFonts w:ascii="宋体"/>
          <w:bCs/>
          <w:szCs w:val="44"/>
        </w:rPr>
      </w:pPr>
    </w:p>
    <w:p w:rsidR="00467A0A" w:rsidRPr="00D246FF" w:rsidRDefault="00467A0A">
      <w:pPr>
        <w:pStyle w:val="20"/>
        <w:spacing w:line="520" w:lineRule="exact"/>
        <w:ind w:left="420"/>
        <w:rPr>
          <w:rFonts w:ascii="宋体"/>
          <w:bCs/>
          <w:szCs w:val="44"/>
        </w:rPr>
      </w:pPr>
    </w:p>
    <w:p w:rsidR="00467A0A" w:rsidRPr="00D246FF" w:rsidRDefault="003D071A" w:rsidP="00207A86">
      <w:pPr>
        <w:pStyle w:val="20"/>
        <w:spacing w:line="520" w:lineRule="exact"/>
        <w:ind w:left="420"/>
        <w:jc w:val="center"/>
        <w:rPr>
          <w:rFonts w:ascii="宋体"/>
          <w:bCs/>
          <w:sz w:val="28"/>
          <w:szCs w:val="28"/>
        </w:rPr>
      </w:pPr>
      <w:r w:rsidRPr="00D246FF">
        <w:rPr>
          <w:rFonts w:ascii="宋体" w:hint="eastAsia"/>
          <w:bCs/>
          <w:sz w:val="28"/>
          <w:szCs w:val="28"/>
        </w:rPr>
        <w:t>工程量清单报价表</w:t>
      </w:r>
    </w:p>
    <w:p w:rsidR="00467A0A" w:rsidRPr="00D246FF" w:rsidRDefault="00467A0A" w:rsidP="00207A86">
      <w:pPr>
        <w:spacing w:line="520" w:lineRule="exact"/>
        <w:jc w:val="center"/>
        <w:rPr>
          <w:rFonts w:ascii="宋体"/>
          <w:sz w:val="44"/>
          <w:szCs w:val="44"/>
        </w:rPr>
      </w:pPr>
    </w:p>
    <w:p w:rsidR="00467A0A" w:rsidRPr="00D246FF" w:rsidRDefault="00467A0A">
      <w:pPr>
        <w:spacing w:line="520" w:lineRule="exact"/>
        <w:rPr>
          <w:rFonts w:ascii="宋体"/>
          <w:sz w:val="44"/>
          <w:szCs w:val="44"/>
        </w:rPr>
      </w:pPr>
    </w:p>
    <w:p w:rsidR="00467A0A" w:rsidRPr="00D246FF" w:rsidRDefault="00467A0A">
      <w:pPr>
        <w:spacing w:line="520" w:lineRule="exact"/>
        <w:rPr>
          <w:rFonts w:ascii="宋体"/>
          <w:sz w:val="44"/>
          <w:szCs w:val="44"/>
        </w:rPr>
      </w:pPr>
    </w:p>
    <w:p w:rsidR="00467A0A" w:rsidRPr="00D246FF" w:rsidRDefault="00467A0A">
      <w:pPr>
        <w:pStyle w:val="1"/>
      </w:pPr>
    </w:p>
    <w:p w:rsidR="00467A0A" w:rsidRPr="00D246FF" w:rsidRDefault="00467A0A"/>
    <w:p w:rsidR="00467A0A" w:rsidRPr="00D246FF" w:rsidRDefault="00467A0A">
      <w:pPr>
        <w:spacing w:line="520" w:lineRule="exact"/>
        <w:rPr>
          <w:rFonts w:ascii="宋体"/>
          <w:sz w:val="28"/>
          <w:szCs w:val="28"/>
        </w:rPr>
      </w:pPr>
    </w:p>
    <w:p w:rsidR="00467A0A" w:rsidRPr="00D246FF" w:rsidRDefault="00467A0A">
      <w:pPr>
        <w:spacing w:line="520" w:lineRule="exact"/>
        <w:rPr>
          <w:rFonts w:ascii="宋体"/>
          <w:sz w:val="28"/>
          <w:szCs w:val="28"/>
        </w:rPr>
      </w:pPr>
    </w:p>
    <w:p w:rsidR="00467A0A" w:rsidRPr="00D246FF" w:rsidRDefault="00467A0A">
      <w:pPr>
        <w:spacing w:line="520" w:lineRule="exact"/>
        <w:rPr>
          <w:rFonts w:ascii="宋体"/>
          <w:sz w:val="28"/>
          <w:szCs w:val="28"/>
        </w:rPr>
      </w:pPr>
    </w:p>
    <w:p w:rsidR="00467A0A" w:rsidRPr="00D246FF" w:rsidRDefault="003D071A">
      <w:pPr>
        <w:spacing w:line="520" w:lineRule="exact"/>
        <w:ind w:firstLineChars="350" w:firstLine="984"/>
        <w:rPr>
          <w:rFonts w:ascii="宋体"/>
          <w:b/>
          <w:sz w:val="28"/>
          <w:szCs w:val="28"/>
          <w:u w:val="single"/>
        </w:rPr>
      </w:pPr>
      <w:r w:rsidRPr="00D246FF">
        <w:rPr>
          <w:rFonts w:ascii="宋体" w:hint="eastAsia"/>
          <w:b/>
          <w:sz w:val="28"/>
          <w:szCs w:val="28"/>
        </w:rPr>
        <w:t>投  标  人：</w:t>
      </w:r>
      <w:r w:rsidRPr="00D246FF">
        <w:rPr>
          <w:rFonts w:ascii="宋体" w:hint="eastAsia"/>
          <w:b/>
          <w:sz w:val="28"/>
          <w:szCs w:val="28"/>
          <w:u w:val="single"/>
        </w:rPr>
        <w:t xml:space="preserve">                              </w:t>
      </w:r>
      <w:r w:rsidRPr="00D246FF">
        <w:rPr>
          <w:rFonts w:ascii="宋体" w:hint="eastAsia"/>
          <w:b/>
          <w:sz w:val="28"/>
          <w:szCs w:val="28"/>
        </w:rPr>
        <w:t>（单位盖章）</w:t>
      </w:r>
    </w:p>
    <w:p w:rsidR="00467A0A" w:rsidRPr="00D246FF" w:rsidRDefault="00467A0A">
      <w:pPr>
        <w:spacing w:line="520" w:lineRule="exact"/>
        <w:rPr>
          <w:rFonts w:ascii="宋体"/>
          <w:b/>
          <w:sz w:val="28"/>
          <w:szCs w:val="28"/>
        </w:rPr>
      </w:pPr>
    </w:p>
    <w:p w:rsidR="00467A0A" w:rsidRPr="00D246FF" w:rsidRDefault="003D071A">
      <w:pPr>
        <w:spacing w:line="520" w:lineRule="exact"/>
        <w:ind w:firstLineChars="350" w:firstLine="984"/>
        <w:rPr>
          <w:rFonts w:ascii="宋体"/>
          <w:b/>
          <w:sz w:val="28"/>
          <w:szCs w:val="28"/>
        </w:rPr>
      </w:pPr>
      <w:r w:rsidRPr="00D246FF">
        <w:rPr>
          <w:rFonts w:ascii="宋体" w:hint="eastAsia"/>
          <w:b/>
          <w:sz w:val="28"/>
          <w:szCs w:val="28"/>
        </w:rPr>
        <w:t xml:space="preserve">法定代表人： </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467A0A">
      <w:pPr>
        <w:spacing w:line="520" w:lineRule="exact"/>
        <w:rPr>
          <w:rFonts w:ascii="宋体"/>
          <w:b/>
          <w:sz w:val="28"/>
          <w:szCs w:val="28"/>
        </w:rPr>
      </w:pPr>
    </w:p>
    <w:p w:rsidR="00467A0A" w:rsidRPr="00D246FF" w:rsidRDefault="003D071A">
      <w:pPr>
        <w:spacing w:line="520" w:lineRule="exact"/>
        <w:ind w:firstLineChars="350" w:firstLine="984"/>
        <w:rPr>
          <w:rFonts w:ascii="宋体"/>
          <w:sz w:val="28"/>
          <w:szCs w:val="28"/>
          <w:u w:val="single"/>
        </w:rPr>
      </w:pPr>
      <w:r w:rsidRPr="00D246FF">
        <w:rPr>
          <w:rFonts w:ascii="宋体" w:hint="eastAsia"/>
          <w:b/>
          <w:sz w:val="28"/>
          <w:szCs w:val="28"/>
        </w:rPr>
        <w:t>编制时间：</w:t>
      </w:r>
      <w:r w:rsidRPr="00D246FF">
        <w:rPr>
          <w:rFonts w:ascii="宋体" w:hint="eastAsia"/>
          <w:b/>
          <w:sz w:val="28"/>
          <w:szCs w:val="28"/>
          <w:u w:val="single"/>
        </w:rPr>
        <w:t xml:space="preserve">      </w:t>
      </w:r>
      <w:r w:rsidRPr="00D246FF">
        <w:rPr>
          <w:rFonts w:ascii="宋体" w:hint="eastAsia"/>
          <w:b/>
          <w:sz w:val="28"/>
          <w:szCs w:val="28"/>
        </w:rPr>
        <w:t xml:space="preserve">年 </w:t>
      </w:r>
      <w:r w:rsidRPr="00D246FF">
        <w:rPr>
          <w:rFonts w:ascii="宋体" w:hint="eastAsia"/>
          <w:b/>
          <w:sz w:val="28"/>
          <w:szCs w:val="28"/>
          <w:u w:val="single"/>
        </w:rPr>
        <w:t xml:space="preserve">     </w:t>
      </w:r>
      <w:r w:rsidRPr="00D246FF">
        <w:rPr>
          <w:rFonts w:ascii="宋体" w:hint="eastAsia"/>
          <w:b/>
          <w:sz w:val="28"/>
          <w:szCs w:val="28"/>
        </w:rPr>
        <w:t xml:space="preserve">月 </w:t>
      </w:r>
      <w:r w:rsidRPr="00D246FF">
        <w:rPr>
          <w:rFonts w:ascii="宋体" w:hint="eastAsia"/>
          <w:b/>
          <w:sz w:val="28"/>
          <w:szCs w:val="28"/>
          <w:u w:val="single"/>
        </w:rPr>
        <w:t xml:space="preserve">     </w:t>
      </w:r>
      <w:r w:rsidRPr="00D246FF">
        <w:rPr>
          <w:rFonts w:ascii="宋体" w:hint="eastAsia"/>
          <w:b/>
          <w:sz w:val="28"/>
          <w:szCs w:val="28"/>
        </w:rPr>
        <w:t>日</w:t>
      </w:r>
    </w:p>
    <w:p w:rsidR="00467A0A" w:rsidRPr="00D246FF" w:rsidRDefault="00467A0A">
      <w:pPr>
        <w:spacing w:line="520" w:lineRule="exact"/>
        <w:jc w:val="center"/>
        <w:rPr>
          <w:b/>
          <w:bCs/>
          <w:sz w:val="28"/>
          <w:szCs w:val="28"/>
        </w:rPr>
      </w:pPr>
    </w:p>
    <w:p w:rsidR="00467A0A" w:rsidRPr="00D246FF" w:rsidRDefault="00467A0A">
      <w:pPr>
        <w:spacing w:line="520" w:lineRule="exact"/>
        <w:jc w:val="center"/>
        <w:rPr>
          <w:b/>
          <w:bCs/>
          <w:sz w:val="28"/>
          <w:szCs w:val="28"/>
        </w:rPr>
      </w:pPr>
    </w:p>
    <w:p w:rsidR="00467A0A" w:rsidRPr="00D246FF" w:rsidRDefault="003D071A">
      <w:pPr>
        <w:pStyle w:val="1"/>
        <w:spacing w:line="520" w:lineRule="exact"/>
        <w:rPr>
          <w:szCs w:val="32"/>
        </w:rPr>
      </w:pPr>
      <w:bookmarkStart w:id="49" w:name="_Toc438028563"/>
      <w:bookmarkStart w:id="50" w:name="_Toc252979594"/>
      <w:bookmarkStart w:id="51" w:name="_Toc72526248"/>
      <w:r w:rsidRPr="00D246FF">
        <w:rPr>
          <w:szCs w:val="32"/>
        </w:rPr>
        <w:lastRenderedPageBreak/>
        <w:t>投标格式</w:t>
      </w:r>
      <w:bookmarkEnd w:id="49"/>
      <w:bookmarkEnd w:id="50"/>
      <w:r w:rsidRPr="00D246FF">
        <w:rPr>
          <w:szCs w:val="32"/>
        </w:rPr>
        <w:t>五</w:t>
      </w:r>
      <w:bookmarkEnd w:id="51"/>
    </w:p>
    <w:p w:rsidR="00467A0A" w:rsidRPr="00D246FF" w:rsidRDefault="00467A0A">
      <w:pPr>
        <w:spacing w:line="520" w:lineRule="exact"/>
        <w:rPr>
          <w:bCs/>
          <w:sz w:val="28"/>
          <w:szCs w:val="28"/>
        </w:rPr>
      </w:pPr>
    </w:p>
    <w:p w:rsidR="00467A0A" w:rsidRPr="00D246FF" w:rsidRDefault="00467A0A">
      <w:pPr>
        <w:spacing w:line="520" w:lineRule="exact"/>
        <w:rPr>
          <w:b/>
          <w:bCs/>
          <w:sz w:val="28"/>
          <w:szCs w:val="28"/>
        </w:rPr>
      </w:pPr>
    </w:p>
    <w:p w:rsidR="00467A0A" w:rsidRPr="00D246FF" w:rsidRDefault="003D071A">
      <w:pPr>
        <w:spacing w:line="520" w:lineRule="exact"/>
        <w:jc w:val="center"/>
        <w:rPr>
          <w:b/>
          <w:bCs/>
          <w:sz w:val="44"/>
          <w:szCs w:val="44"/>
        </w:rPr>
      </w:pPr>
      <w:r w:rsidRPr="00D246FF">
        <w:rPr>
          <w:rFonts w:hint="eastAsia"/>
          <w:b/>
          <w:bCs/>
          <w:sz w:val="44"/>
          <w:szCs w:val="44"/>
        </w:rPr>
        <w:t xml:space="preserve"> </w:t>
      </w:r>
      <w:r w:rsidRPr="00D246FF">
        <w:rPr>
          <w:rFonts w:hint="eastAsia"/>
          <w:b/>
          <w:bCs/>
          <w:sz w:val="44"/>
          <w:szCs w:val="44"/>
        </w:rPr>
        <w:t>投</w:t>
      </w:r>
      <w:r w:rsidRPr="00D246FF">
        <w:rPr>
          <w:rFonts w:hint="eastAsia"/>
          <w:b/>
          <w:bCs/>
          <w:sz w:val="44"/>
          <w:szCs w:val="44"/>
        </w:rPr>
        <w:t xml:space="preserve"> </w:t>
      </w:r>
      <w:r w:rsidRPr="00D246FF">
        <w:rPr>
          <w:rFonts w:hint="eastAsia"/>
          <w:b/>
          <w:bCs/>
          <w:sz w:val="44"/>
          <w:szCs w:val="44"/>
        </w:rPr>
        <w:t>标</w:t>
      </w:r>
      <w:r w:rsidRPr="00D246FF">
        <w:rPr>
          <w:rFonts w:hint="eastAsia"/>
          <w:b/>
          <w:bCs/>
          <w:sz w:val="44"/>
          <w:szCs w:val="44"/>
        </w:rPr>
        <w:t xml:space="preserve"> </w:t>
      </w:r>
      <w:r w:rsidRPr="00D246FF">
        <w:rPr>
          <w:rFonts w:hint="eastAsia"/>
          <w:b/>
          <w:bCs/>
          <w:sz w:val="44"/>
          <w:szCs w:val="44"/>
        </w:rPr>
        <w:t>总</w:t>
      </w:r>
      <w:r w:rsidRPr="00D246FF">
        <w:rPr>
          <w:rFonts w:hint="eastAsia"/>
          <w:b/>
          <w:bCs/>
          <w:sz w:val="44"/>
          <w:szCs w:val="44"/>
        </w:rPr>
        <w:t xml:space="preserve"> </w:t>
      </w:r>
      <w:r w:rsidRPr="00D246FF">
        <w:rPr>
          <w:rFonts w:hint="eastAsia"/>
          <w:b/>
          <w:bCs/>
          <w:sz w:val="44"/>
          <w:szCs w:val="44"/>
        </w:rPr>
        <w:t>价</w:t>
      </w:r>
    </w:p>
    <w:p w:rsidR="00467A0A" w:rsidRPr="00D246FF" w:rsidRDefault="00467A0A">
      <w:pPr>
        <w:spacing w:line="520" w:lineRule="exact"/>
        <w:jc w:val="center"/>
        <w:rPr>
          <w:sz w:val="28"/>
          <w:szCs w:val="28"/>
        </w:rPr>
      </w:pPr>
    </w:p>
    <w:p w:rsidR="00467A0A" w:rsidRPr="00D246FF" w:rsidRDefault="00467A0A">
      <w:pPr>
        <w:spacing w:line="520" w:lineRule="exact"/>
        <w:ind w:firstLineChars="200" w:firstLine="560"/>
        <w:rPr>
          <w:sz w:val="28"/>
          <w:szCs w:val="28"/>
        </w:rPr>
      </w:pPr>
    </w:p>
    <w:p w:rsidR="00467A0A" w:rsidRPr="00D246FF" w:rsidRDefault="00467A0A">
      <w:pPr>
        <w:spacing w:line="520" w:lineRule="exact"/>
        <w:ind w:firstLineChars="249" w:firstLine="700"/>
        <w:rPr>
          <w:b/>
          <w:sz w:val="28"/>
          <w:szCs w:val="28"/>
        </w:rPr>
      </w:pPr>
    </w:p>
    <w:p w:rsidR="00467A0A" w:rsidRPr="00D246FF" w:rsidRDefault="003D071A">
      <w:pPr>
        <w:spacing w:line="520" w:lineRule="exact"/>
        <w:ind w:firstLineChars="249" w:firstLine="700"/>
        <w:rPr>
          <w:b/>
          <w:sz w:val="28"/>
          <w:szCs w:val="28"/>
        </w:rPr>
      </w:pPr>
      <w:r w:rsidRPr="00D246FF">
        <w:rPr>
          <w:rFonts w:hint="eastAsia"/>
          <w:b/>
          <w:sz w:val="28"/>
          <w:szCs w:val="28"/>
        </w:rPr>
        <w:t>招标人名称：</w:t>
      </w:r>
      <w:r w:rsidRPr="00D246FF">
        <w:rPr>
          <w:rFonts w:hint="eastAsia"/>
          <w:b/>
          <w:sz w:val="28"/>
          <w:szCs w:val="28"/>
          <w:u w:val="single"/>
        </w:rPr>
        <w:t xml:space="preserve">                                                                                      </w:t>
      </w:r>
      <w:r w:rsidRPr="00D246FF">
        <w:rPr>
          <w:b/>
          <w:sz w:val="28"/>
          <w:szCs w:val="28"/>
        </w:rPr>
        <w:t xml:space="preserve"> </w:t>
      </w:r>
    </w:p>
    <w:p w:rsidR="00467A0A" w:rsidRPr="00D246FF" w:rsidRDefault="00467A0A">
      <w:pPr>
        <w:spacing w:line="520" w:lineRule="exact"/>
        <w:ind w:firstLineChars="700" w:firstLine="1968"/>
        <w:rPr>
          <w:b/>
          <w:sz w:val="28"/>
          <w:szCs w:val="28"/>
        </w:rPr>
      </w:pPr>
    </w:p>
    <w:p w:rsidR="00467A0A" w:rsidRPr="00D246FF" w:rsidRDefault="003D071A">
      <w:pPr>
        <w:spacing w:line="520" w:lineRule="exact"/>
        <w:ind w:firstLineChars="249" w:firstLine="700"/>
        <w:rPr>
          <w:b/>
          <w:sz w:val="28"/>
          <w:szCs w:val="28"/>
          <w:u w:val="single"/>
        </w:rPr>
      </w:pPr>
      <w:r w:rsidRPr="00D246FF">
        <w:rPr>
          <w:rFonts w:hint="eastAsia"/>
          <w:b/>
          <w:sz w:val="28"/>
          <w:szCs w:val="28"/>
        </w:rPr>
        <w:t>工程名称：</w:t>
      </w:r>
      <w:r w:rsidRPr="00D246FF">
        <w:rPr>
          <w:rFonts w:hint="eastAsia"/>
          <w:b/>
          <w:sz w:val="28"/>
          <w:szCs w:val="28"/>
          <w:u w:val="single"/>
        </w:rPr>
        <w:t xml:space="preserve">                              </w:t>
      </w:r>
    </w:p>
    <w:p w:rsidR="00467A0A" w:rsidRPr="00D246FF" w:rsidRDefault="00467A0A">
      <w:pPr>
        <w:spacing w:line="520" w:lineRule="exact"/>
        <w:rPr>
          <w:b/>
          <w:sz w:val="28"/>
          <w:szCs w:val="28"/>
        </w:rPr>
      </w:pPr>
    </w:p>
    <w:p w:rsidR="00467A0A" w:rsidRPr="00D246FF" w:rsidRDefault="003D071A">
      <w:pPr>
        <w:spacing w:line="520" w:lineRule="exact"/>
        <w:ind w:firstLineChars="249" w:firstLine="700"/>
        <w:rPr>
          <w:b/>
          <w:sz w:val="28"/>
          <w:szCs w:val="28"/>
          <w:u w:val="single"/>
        </w:rPr>
      </w:pPr>
      <w:r w:rsidRPr="00D246FF">
        <w:rPr>
          <w:rFonts w:hint="eastAsia"/>
          <w:b/>
          <w:sz w:val="28"/>
          <w:szCs w:val="28"/>
        </w:rPr>
        <w:t>投标总价（小写）：</w:t>
      </w:r>
    </w:p>
    <w:p w:rsidR="00467A0A" w:rsidRPr="00D246FF" w:rsidRDefault="00467A0A">
      <w:pPr>
        <w:spacing w:line="520" w:lineRule="exact"/>
        <w:ind w:firstLineChars="600" w:firstLine="1687"/>
        <w:rPr>
          <w:b/>
          <w:sz w:val="28"/>
          <w:szCs w:val="28"/>
        </w:rPr>
      </w:pPr>
    </w:p>
    <w:p w:rsidR="00467A0A" w:rsidRPr="00D246FF" w:rsidRDefault="003D071A">
      <w:pPr>
        <w:spacing w:line="520" w:lineRule="exact"/>
        <w:ind w:firstLineChars="650" w:firstLine="1827"/>
        <w:rPr>
          <w:b/>
          <w:sz w:val="28"/>
          <w:szCs w:val="28"/>
        </w:rPr>
      </w:pPr>
      <w:r w:rsidRPr="00D246FF">
        <w:rPr>
          <w:rFonts w:hint="eastAsia"/>
          <w:b/>
          <w:sz w:val="28"/>
          <w:szCs w:val="28"/>
        </w:rPr>
        <w:t>（大写）：</w:t>
      </w:r>
    </w:p>
    <w:p w:rsidR="00467A0A" w:rsidRPr="00D246FF" w:rsidRDefault="00467A0A">
      <w:pPr>
        <w:spacing w:line="520" w:lineRule="exact"/>
        <w:ind w:firstLineChars="200" w:firstLine="562"/>
        <w:rPr>
          <w:b/>
          <w:sz w:val="28"/>
          <w:szCs w:val="28"/>
        </w:rPr>
      </w:pPr>
    </w:p>
    <w:p w:rsidR="00467A0A" w:rsidRPr="00D246FF" w:rsidRDefault="00467A0A">
      <w:pPr>
        <w:spacing w:line="520" w:lineRule="exact"/>
        <w:ind w:firstLineChars="200" w:firstLine="562"/>
        <w:rPr>
          <w:b/>
          <w:sz w:val="28"/>
          <w:szCs w:val="28"/>
        </w:rPr>
      </w:pPr>
    </w:p>
    <w:p w:rsidR="00467A0A" w:rsidRPr="00D246FF" w:rsidRDefault="00467A0A">
      <w:pPr>
        <w:spacing w:line="520" w:lineRule="exact"/>
        <w:ind w:firstLineChars="200" w:firstLine="562"/>
        <w:rPr>
          <w:b/>
          <w:sz w:val="28"/>
          <w:szCs w:val="28"/>
        </w:rPr>
      </w:pPr>
    </w:p>
    <w:p w:rsidR="00467A0A" w:rsidRPr="00D246FF" w:rsidRDefault="00467A0A">
      <w:pPr>
        <w:spacing w:line="520" w:lineRule="exact"/>
        <w:ind w:firstLineChars="200" w:firstLine="562"/>
        <w:rPr>
          <w:b/>
          <w:sz w:val="28"/>
          <w:szCs w:val="28"/>
        </w:rPr>
      </w:pPr>
    </w:p>
    <w:p w:rsidR="00467A0A" w:rsidRPr="00D246FF" w:rsidRDefault="00467A0A">
      <w:pPr>
        <w:spacing w:line="520" w:lineRule="exact"/>
        <w:ind w:firstLineChars="200" w:firstLine="562"/>
        <w:rPr>
          <w:b/>
          <w:sz w:val="28"/>
          <w:szCs w:val="28"/>
        </w:rPr>
      </w:pPr>
    </w:p>
    <w:p w:rsidR="00467A0A" w:rsidRPr="00D246FF" w:rsidRDefault="00467A0A">
      <w:pPr>
        <w:spacing w:line="520" w:lineRule="exact"/>
        <w:ind w:firstLineChars="200" w:firstLine="562"/>
        <w:rPr>
          <w:b/>
          <w:sz w:val="28"/>
          <w:szCs w:val="28"/>
        </w:rPr>
      </w:pPr>
    </w:p>
    <w:p w:rsidR="00467A0A" w:rsidRPr="00D246FF" w:rsidRDefault="003D071A">
      <w:pPr>
        <w:spacing w:line="520" w:lineRule="exact"/>
        <w:ind w:firstLineChars="249" w:firstLine="700"/>
        <w:rPr>
          <w:rFonts w:ascii="宋体"/>
          <w:b/>
          <w:sz w:val="28"/>
          <w:szCs w:val="28"/>
          <w:u w:val="single"/>
        </w:rPr>
      </w:pPr>
      <w:r w:rsidRPr="00D246FF">
        <w:rPr>
          <w:rFonts w:ascii="宋体" w:hint="eastAsia"/>
          <w:b/>
          <w:sz w:val="28"/>
          <w:szCs w:val="28"/>
        </w:rPr>
        <w:t>投  标  人：</w:t>
      </w:r>
      <w:r w:rsidRPr="00D246FF">
        <w:rPr>
          <w:rFonts w:ascii="宋体" w:hint="eastAsia"/>
          <w:b/>
          <w:sz w:val="28"/>
          <w:szCs w:val="28"/>
          <w:u w:val="single"/>
        </w:rPr>
        <w:t xml:space="preserve">                              </w:t>
      </w:r>
      <w:r w:rsidRPr="00D246FF">
        <w:rPr>
          <w:rFonts w:ascii="宋体" w:hint="eastAsia"/>
          <w:b/>
          <w:sz w:val="28"/>
          <w:szCs w:val="28"/>
        </w:rPr>
        <w:t>（单位盖章）</w:t>
      </w:r>
    </w:p>
    <w:p w:rsidR="00467A0A" w:rsidRPr="00D246FF" w:rsidRDefault="00467A0A">
      <w:pPr>
        <w:spacing w:line="520" w:lineRule="exact"/>
        <w:rPr>
          <w:rFonts w:ascii="宋体"/>
          <w:b/>
          <w:sz w:val="28"/>
          <w:szCs w:val="28"/>
        </w:rPr>
      </w:pPr>
    </w:p>
    <w:p w:rsidR="00467A0A" w:rsidRPr="00D246FF" w:rsidRDefault="003D071A">
      <w:pPr>
        <w:spacing w:line="520" w:lineRule="exact"/>
        <w:ind w:firstLineChars="249" w:firstLine="700"/>
        <w:rPr>
          <w:rFonts w:ascii="宋体"/>
          <w:b/>
          <w:sz w:val="28"/>
          <w:szCs w:val="28"/>
        </w:rPr>
      </w:pPr>
      <w:r w:rsidRPr="00D246FF">
        <w:rPr>
          <w:rFonts w:ascii="宋体" w:hint="eastAsia"/>
          <w:b/>
          <w:sz w:val="28"/>
          <w:szCs w:val="28"/>
        </w:rPr>
        <w:t xml:space="preserve">法定代表人： </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467A0A">
      <w:pPr>
        <w:spacing w:line="520" w:lineRule="exact"/>
        <w:ind w:firstLineChars="100" w:firstLine="281"/>
        <w:rPr>
          <w:b/>
          <w:sz w:val="28"/>
          <w:szCs w:val="28"/>
        </w:rPr>
      </w:pPr>
    </w:p>
    <w:p w:rsidR="00467A0A" w:rsidRPr="00D246FF" w:rsidRDefault="003D071A">
      <w:pPr>
        <w:spacing w:line="520" w:lineRule="exact"/>
        <w:ind w:firstLineChars="248" w:firstLine="697"/>
        <w:rPr>
          <w:szCs w:val="32"/>
        </w:rPr>
        <w:sectPr w:rsidR="00467A0A" w:rsidRPr="00D246FF">
          <w:pgSz w:w="11907" w:h="16840"/>
          <w:pgMar w:top="1418" w:right="850" w:bottom="1418" w:left="1134" w:header="851" w:footer="992" w:gutter="0"/>
          <w:cols w:space="720"/>
          <w:titlePg/>
          <w:docGrid w:type="linesAndChars" w:linePitch="312"/>
        </w:sectPr>
      </w:pPr>
      <w:r w:rsidRPr="00D246FF">
        <w:rPr>
          <w:rFonts w:hint="eastAsia"/>
          <w:b/>
          <w:sz w:val="28"/>
          <w:szCs w:val="28"/>
        </w:rPr>
        <w:t>编制时间：</w:t>
      </w:r>
      <w:bookmarkStart w:id="52" w:name="_Toc172565031"/>
      <w:bookmarkStart w:id="53" w:name="_Toc252979595"/>
      <w:bookmarkStart w:id="54" w:name="_Toc118282776"/>
      <w:bookmarkStart w:id="55" w:name="_Toc438028564"/>
      <w:bookmarkStart w:id="56" w:name="_Toc230014773"/>
      <w:r w:rsidRPr="00D246FF">
        <w:rPr>
          <w:rFonts w:hint="eastAsia"/>
          <w:b/>
          <w:sz w:val="28"/>
          <w:szCs w:val="28"/>
          <w:u w:val="single"/>
        </w:rPr>
        <w:t xml:space="preserve">      </w:t>
      </w:r>
      <w:r w:rsidRPr="00D246FF">
        <w:rPr>
          <w:rFonts w:hint="eastAsia"/>
          <w:b/>
          <w:sz w:val="28"/>
          <w:szCs w:val="28"/>
        </w:rPr>
        <w:t>年</w:t>
      </w:r>
      <w:r w:rsidRPr="00D246FF">
        <w:rPr>
          <w:rFonts w:hint="eastAsia"/>
          <w:b/>
          <w:sz w:val="28"/>
          <w:szCs w:val="28"/>
        </w:rPr>
        <w:t xml:space="preserve"> </w:t>
      </w:r>
      <w:r w:rsidRPr="00D246FF">
        <w:rPr>
          <w:rFonts w:hint="eastAsia"/>
          <w:b/>
          <w:sz w:val="28"/>
          <w:szCs w:val="28"/>
          <w:u w:val="single"/>
        </w:rPr>
        <w:t xml:space="preserve">     </w:t>
      </w:r>
      <w:r w:rsidRPr="00D246FF">
        <w:rPr>
          <w:rFonts w:hint="eastAsia"/>
          <w:b/>
          <w:sz w:val="28"/>
          <w:szCs w:val="28"/>
        </w:rPr>
        <w:t>月</w:t>
      </w:r>
      <w:r w:rsidRPr="00D246FF">
        <w:rPr>
          <w:rFonts w:hint="eastAsia"/>
          <w:b/>
          <w:sz w:val="28"/>
          <w:szCs w:val="28"/>
        </w:rPr>
        <w:t xml:space="preserve"> </w:t>
      </w:r>
      <w:r w:rsidRPr="00D246FF">
        <w:rPr>
          <w:rFonts w:hint="eastAsia"/>
          <w:b/>
          <w:sz w:val="28"/>
          <w:szCs w:val="28"/>
          <w:u w:val="single"/>
        </w:rPr>
        <w:t xml:space="preserve">     </w:t>
      </w:r>
      <w:r w:rsidRPr="00D246FF">
        <w:rPr>
          <w:rFonts w:hint="eastAsia"/>
          <w:b/>
          <w:sz w:val="28"/>
          <w:szCs w:val="28"/>
        </w:rPr>
        <w:t>日</w:t>
      </w:r>
    </w:p>
    <w:p w:rsidR="00467A0A" w:rsidRPr="00D246FF" w:rsidRDefault="003D071A">
      <w:pPr>
        <w:pStyle w:val="1"/>
        <w:spacing w:line="520" w:lineRule="exact"/>
        <w:rPr>
          <w:szCs w:val="32"/>
        </w:rPr>
      </w:pPr>
      <w:bookmarkStart w:id="57" w:name="_Toc72526249"/>
      <w:r w:rsidRPr="00D246FF">
        <w:rPr>
          <w:rFonts w:hint="eastAsia"/>
          <w:szCs w:val="32"/>
        </w:rPr>
        <w:lastRenderedPageBreak/>
        <w:t>投标格式六</w:t>
      </w:r>
      <w:bookmarkEnd w:id="57"/>
    </w:p>
    <w:p w:rsidR="00467A0A" w:rsidRPr="00D246FF" w:rsidRDefault="003D071A">
      <w:pPr>
        <w:jc w:val="center"/>
        <w:rPr>
          <w:b/>
          <w:sz w:val="32"/>
          <w:szCs w:val="32"/>
        </w:rPr>
      </w:pPr>
      <w:r w:rsidRPr="00D246FF">
        <w:rPr>
          <w:rFonts w:hint="eastAsia"/>
          <w:b/>
          <w:sz w:val="32"/>
          <w:szCs w:val="32"/>
        </w:rPr>
        <w:t>投标保证金银行保函（仅供参考）</w:t>
      </w:r>
    </w:p>
    <w:p w:rsidR="00467A0A" w:rsidRPr="00D246FF" w:rsidRDefault="003D071A">
      <w:pPr>
        <w:tabs>
          <w:tab w:val="left" w:pos="210"/>
        </w:tabs>
        <w:wordWrap w:val="0"/>
        <w:autoSpaceDE w:val="0"/>
        <w:autoSpaceDN w:val="0"/>
        <w:spacing w:line="520" w:lineRule="exact"/>
        <w:ind w:leftChars="54" w:left="113" w:right="480" w:firstLineChars="3150" w:firstLine="7560"/>
        <w:rPr>
          <w:rFonts w:cs="宋体"/>
          <w:sz w:val="24"/>
          <w:u w:val="single"/>
        </w:rPr>
      </w:pPr>
      <w:r w:rsidRPr="00D246FF">
        <w:rPr>
          <w:rFonts w:cs="宋体" w:hint="eastAsia"/>
          <w:sz w:val="24"/>
        </w:rPr>
        <w:t>保函编号：</w:t>
      </w:r>
    </w:p>
    <w:p w:rsidR="00467A0A" w:rsidRPr="00D246FF" w:rsidRDefault="00F369A9">
      <w:pPr>
        <w:tabs>
          <w:tab w:val="left" w:pos="210"/>
        </w:tabs>
        <w:autoSpaceDE w:val="0"/>
        <w:autoSpaceDN w:val="0"/>
        <w:spacing w:line="520" w:lineRule="exact"/>
        <w:ind w:left="114"/>
        <w:rPr>
          <w:rFonts w:cs="宋体"/>
          <w:sz w:val="24"/>
        </w:rPr>
      </w:pPr>
      <w:r w:rsidRPr="00D246FF">
        <w:rPr>
          <w:rFonts w:cs="宋体" w:hint="eastAsia"/>
          <w:sz w:val="24"/>
          <w:u w:val="single"/>
        </w:rPr>
        <w:t>广东省建筑工程监理有限公司</w:t>
      </w:r>
      <w:r w:rsidR="003D071A" w:rsidRPr="00D246FF">
        <w:rPr>
          <w:rFonts w:cs="宋体" w:hint="eastAsia"/>
          <w:sz w:val="24"/>
        </w:rPr>
        <w:t>：</w:t>
      </w:r>
    </w:p>
    <w:p w:rsidR="00467A0A" w:rsidRPr="00D246FF" w:rsidRDefault="003D071A">
      <w:pPr>
        <w:tabs>
          <w:tab w:val="left" w:pos="210"/>
        </w:tabs>
        <w:autoSpaceDE w:val="0"/>
        <w:autoSpaceDN w:val="0"/>
        <w:spacing w:line="520" w:lineRule="exact"/>
        <w:ind w:firstLine="560"/>
        <w:rPr>
          <w:rFonts w:cs="宋体"/>
          <w:sz w:val="24"/>
        </w:rPr>
      </w:pPr>
      <w:r w:rsidRPr="00D246FF">
        <w:rPr>
          <w:rFonts w:cs="宋体" w:hint="eastAsia"/>
          <w:sz w:val="24"/>
        </w:rPr>
        <w:t>兹有</w:t>
      </w:r>
      <w:r w:rsidRPr="00D246FF">
        <w:rPr>
          <w:rFonts w:cs="宋体" w:hint="eastAsia"/>
          <w:sz w:val="24"/>
          <w:u w:val="single"/>
        </w:rPr>
        <w:t xml:space="preserve">            </w:t>
      </w:r>
      <w:r w:rsidRPr="00D246FF">
        <w:rPr>
          <w:rFonts w:cs="宋体" w:hint="eastAsia"/>
          <w:sz w:val="24"/>
        </w:rPr>
        <w:t>（以下称“投标人”）在</w:t>
      </w:r>
      <w:r w:rsidRPr="00D246FF">
        <w:rPr>
          <w:rFonts w:cs="宋体" w:hint="eastAsia"/>
          <w:sz w:val="24"/>
          <w:u w:val="single"/>
        </w:rPr>
        <w:t xml:space="preserve">          </w:t>
      </w:r>
      <w:r w:rsidRPr="00D246FF">
        <w:rPr>
          <w:rFonts w:cs="宋体" w:hint="eastAsia"/>
          <w:spacing w:val="3"/>
          <w:sz w:val="24"/>
        </w:rPr>
        <w:t>（以下</w:t>
      </w:r>
      <w:r w:rsidRPr="00D246FF">
        <w:rPr>
          <w:rFonts w:cs="宋体" w:hint="eastAsia"/>
          <w:sz w:val="24"/>
        </w:rPr>
        <w:t>简</w:t>
      </w:r>
      <w:r w:rsidRPr="00D246FF">
        <w:rPr>
          <w:rFonts w:cs="宋体" w:hint="eastAsia"/>
          <w:spacing w:val="3"/>
          <w:sz w:val="24"/>
        </w:rPr>
        <w:t>称“我方”）</w:t>
      </w:r>
      <w:r w:rsidRPr="00D246FF">
        <w:rPr>
          <w:rFonts w:cs="宋体" w:hint="eastAsia"/>
          <w:sz w:val="24"/>
        </w:rPr>
        <w:t>开</w:t>
      </w:r>
      <w:r w:rsidRPr="00D246FF">
        <w:rPr>
          <w:rFonts w:cs="宋体" w:hint="eastAsia"/>
          <w:spacing w:val="3"/>
          <w:sz w:val="24"/>
        </w:rPr>
        <w:t>设基本存款账</w:t>
      </w:r>
      <w:r w:rsidRPr="00D246FF">
        <w:rPr>
          <w:rFonts w:cs="宋体" w:hint="eastAsia"/>
          <w:sz w:val="24"/>
        </w:rPr>
        <w:t>户</w:t>
      </w:r>
      <w:r w:rsidRPr="00D246FF">
        <w:rPr>
          <w:rFonts w:cs="宋体" w:hint="eastAsia"/>
          <w:spacing w:val="3"/>
          <w:sz w:val="24"/>
        </w:rPr>
        <w:t>，其账号为</w:t>
      </w:r>
      <w:r w:rsidRPr="00D246FF">
        <w:rPr>
          <w:rFonts w:cs="宋体" w:hint="eastAsia"/>
          <w:sz w:val="24"/>
        </w:rPr>
        <w:t>：</w:t>
      </w:r>
      <w:r w:rsidRPr="00D246FF">
        <w:rPr>
          <w:rFonts w:cs="宋体" w:hint="eastAsia"/>
          <w:sz w:val="24"/>
          <w:u w:val="single"/>
        </w:rPr>
        <w:t xml:space="preserve">           </w:t>
      </w:r>
      <w:r w:rsidRPr="00D246FF">
        <w:rPr>
          <w:rFonts w:cs="宋体" w:hint="eastAsia"/>
          <w:spacing w:val="3"/>
          <w:sz w:val="24"/>
        </w:rPr>
        <w:t>。鉴于</w:t>
      </w:r>
      <w:r w:rsidRPr="00D246FF">
        <w:rPr>
          <w:rFonts w:cs="宋体" w:hint="eastAsia"/>
          <w:spacing w:val="-18"/>
          <w:sz w:val="24"/>
        </w:rPr>
        <w:t>投</w:t>
      </w:r>
      <w:r w:rsidRPr="00D246FF">
        <w:rPr>
          <w:rFonts w:cs="宋体" w:hint="eastAsia"/>
          <w:sz w:val="24"/>
        </w:rPr>
        <w:t>标人于</w:t>
      </w:r>
      <w:r w:rsidRPr="00D246FF">
        <w:rPr>
          <w:rFonts w:cs="宋体" w:hint="eastAsia"/>
          <w:sz w:val="24"/>
          <w:u w:val="single"/>
        </w:rPr>
        <w:t xml:space="preserve">      </w:t>
      </w:r>
      <w:r w:rsidRPr="00D246FF">
        <w:rPr>
          <w:rFonts w:cs="宋体" w:hint="eastAsia"/>
          <w:sz w:val="24"/>
        </w:rPr>
        <w:t>年</w:t>
      </w:r>
      <w:r w:rsidRPr="00D246FF">
        <w:rPr>
          <w:rFonts w:cs="宋体" w:hint="eastAsia"/>
          <w:sz w:val="24"/>
          <w:u w:val="single"/>
        </w:rPr>
        <w:t xml:space="preserve">   </w:t>
      </w:r>
      <w:r w:rsidRPr="00D246FF">
        <w:rPr>
          <w:rFonts w:cs="宋体" w:hint="eastAsia"/>
          <w:sz w:val="24"/>
        </w:rPr>
        <w:t>月</w:t>
      </w:r>
      <w:r w:rsidRPr="00D246FF">
        <w:rPr>
          <w:rFonts w:cs="宋体" w:hint="eastAsia"/>
          <w:sz w:val="24"/>
          <w:u w:val="single"/>
        </w:rPr>
        <w:t xml:space="preserve">   </w:t>
      </w:r>
      <w:r w:rsidRPr="00D246FF">
        <w:rPr>
          <w:rFonts w:cs="宋体" w:hint="eastAsia"/>
          <w:sz w:val="24"/>
        </w:rPr>
        <w:t>日参加你方</w:t>
      </w:r>
      <w:r w:rsidRPr="00D246FF">
        <w:rPr>
          <w:rFonts w:cs="宋体" w:hint="eastAsia"/>
          <w:sz w:val="24"/>
          <w:u w:val="single"/>
        </w:rPr>
        <w:t xml:space="preserve">         </w:t>
      </w:r>
      <w:r w:rsidRPr="00D246FF">
        <w:rPr>
          <w:rFonts w:cs="宋体" w:hint="eastAsia"/>
          <w:sz w:val="24"/>
        </w:rPr>
        <w:t>项目招标的投标</w:t>
      </w:r>
      <w:r w:rsidRPr="00D246FF">
        <w:rPr>
          <w:rFonts w:cs="宋体" w:hint="eastAsia"/>
          <w:spacing w:val="-21"/>
          <w:sz w:val="24"/>
        </w:rPr>
        <w:t>，</w:t>
      </w:r>
      <w:r w:rsidRPr="00D246FF">
        <w:rPr>
          <w:rFonts w:cs="宋体" w:hint="eastAsia"/>
          <w:sz w:val="24"/>
        </w:rPr>
        <w:t>我方在此无条件及不可撤销地具结保证并承诺，一旦收到你方提出的下述任何一种情形的书面通知之日起</w:t>
      </w:r>
      <w:r w:rsidRPr="00D246FF">
        <w:rPr>
          <w:rFonts w:cs="宋体" w:hint="eastAsia"/>
          <w:sz w:val="24"/>
        </w:rPr>
        <w:t>7</w:t>
      </w:r>
      <w:r w:rsidRPr="00D246FF">
        <w:rPr>
          <w:rFonts w:cs="宋体" w:hint="eastAsia"/>
          <w:sz w:val="24"/>
        </w:rPr>
        <w:t>个工作日内，</w:t>
      </w:r>
      <w:r w:rsidRPr="00D246FF">
        <w:rPr>
          <w:rFonts w:cs="宋体" w:hint="eastAsia"/>
          <w:spacing w:val="3"/>
          <w:sz w:val="24"/>
        </w:rPr>
        <w:t>我方</w:t>
      </w:r>
      <w:r w:rsidRPr="00D246FF">
        <w:rPr>
          <w:rFonts w:cs="宋体" w:hint="eastAsia"/>
          <w:sz w:val="24"/>
        </w:rPr>
        <w:t>无条件地向贵方支付人民币（大写）</w:t>
      </w:r>
      <w:r w:rsidRPr="00D246FF">
        <w:rPr>
          <w:rFonts w:cs="宋体" w:hint="eastAsia"/>
          <w:sz w:val="24"/>
          <w:u w:val="single"/>
        </w:rPr>
        <w:t xml:space="preserve">       </w:t>
      </w:r>
      <w:r w:rsidRPr="00D246FF">
        <w:rPr>
          <w:rFonts w:cs="宋体" w:hint="eastAsia"/>
          <w:sz w:val="24"/>
        </w:rPr>
        <w:t>元整</w:t>
      </w:r>
      <w:r w:rsidRPr="00D246FF">
        <w:rPr>
          <w:rFonts w:cs="宋体" w:hint="eastAsia"/>
          <w:sz w:val="24"/>
        </w:rPr>
        <w:t xml:space="preserve"> [</w:t>
      </w:r>
      <w:r w:rsidRPr="00D246FF">
        <w:rPr>
          <w:rFonts w:cs="宋体" w:hint="eastAsia"/>
          <w:sz w:val="24"/>
        </w:rPr>
        <w:t>保证金金额</w:t>
      </w:r>
      <w:r w:rsidRPr="00D246FF">
        <w:rPr>
          <w:rFonts w:cs="宋体" w:hint="eastAsia"/>
          <w:sz w:val="24"/>
        </w:rPr>
        <w:t>]</w:t>
      </w:r>
      <w:r w:rsidRPr="00D246FF">
        <w:rPr>
          <w:rFonts w:cs="宋体" w:hint="eastAsia"/>
          <w:sz w:val="24"/>
        </w:rPr>
        <w:t>（（小写）￥</w:t>
      </w:r>
      <w:r w:rsidRPr="00D246FF">
        <w:rPr>
          <w:rFonts w:cs="宋体" w:hint="eastAsia"/>
          <w:sz w:val="24"/>
          <w:u w:val="single"/>
        </w:rPr>
        <w:t xml:space="preserve">         </w:t>
      </w:r>
      <w:r w:rsidRPr="00D246FF">
        <w:rPr>
          <w:rFonts w:cs="宋体" w:hint="eastAsia"/>
          <w:sz w:val="24"/>
        </w:rPr>
        <w:t>元）：</w:t>
      </w:r>
    </w:p>
    <w:p w:rsidR="00467A0A" w:rsidRPr="00D246FF" w:rsidRDefault="003D071A">
      <w:pPr>
        <w:pStyle w:val="10"/>
        <w:numPr>
          <w:ilvl w:val="0"/>
          <w:numId w:val="3"/>
        </w:numPr>
        <w:tabs>
          <w:tab w:val="left" w:pos="210"/>
          <w:tab w:val="left" w:pos="955"/>
        </w:tabs>
        <w:autoSpaceDE w:val="0"/>
        <w:autoSpaceDN w:val="0"/>
        <w:spacing w:line="520" w:lineRule="exact"/>
        <w:rPr>
          <w:sz w:val="24"/>
        </w:rPr>
      </w:pPr>
      <w:r w:rsidRPr="00D246FF">
        <w:rPr>
          <w:rFonts w:hint="eastAsia"/>
          <w:sz w:val="24"/>
        </w:rPr>
        <w:t>若投标人在投标有效期内撤销投标文件；</w:t>
      </w:r>
    </w:p>
    <w:p w:rsidR="00467A0A" w:rsidRPr="00D246FF" w:rsidRDefault="003D071A">
      <w:pPr>
        <w:pStyle w:val="10"/>
        <w:numPr>
          <w:ilvl w:val="0"/>
          <w:numId w:val="3"/>
        </w:numPr>
        <w:tabs>
          <w:tab w:val="left" w:pos="210"/>
          <w:tab w:val="left" w:pos="955"/>
        </w:tabs>
        <w:autoSpaceDE w:val="0"/>
        <w:autoSpaceDN w:val="0"/>
        <w:spacing w:line="520" w:lineRule="exact"/>
        <w:rPr>
          <w:sz w:val="24"/>
        </w:rPr>
      </w:pPr>
      <w:r w:rsidRPr="00D246FF">
        <w:rPr>
          <w:rFonts w:hint="eastAsia"/>
          <w:sz w:val="24"/>
        </w:rPr>
        <w:t>中标后无正当理由不与招标人订立合同；</w:t>
      </w:r>
    </w:p>
    <w:p w:rsidR="00467A0A" w:rsidRPr="00D246FF" w:rsidRDefault="003D071A">
      <w:pPr>
        <w:pStyle w:val="10"/>
        <w:numPr>
          <w:ilvl w:val="0"/>
          <w:numId w:val="3"/>
        </w:numPr>
        <w:tabs>
          <w:tab w:val="left" w:pos="210"/>
          <w:tab w:val="left" w:pos="955"/>
        </w:tabs>
        <w:autoSpaceDE w:val="0"/>
        <w:autoSpaceDN w:val="0"/>
        <w:spacing w:line="520" w:lineRule="exact"/>
        <w:rPr>
          <w:sz w:val="24"/>
        </w:rPr>
      </w:pPr>
      <w:r w:rsidRPr="00D246FF">
        <w:rPr>
          <w:rFonts w:hint="eastAsia"/>
          <w:sz w:val="24"/>
        </w:rPr>
        <w:t>在签订合同时向招标人提出附加条件；</w:t>
      </w:r>
    </w:p>
    <w:p w:rsidR="00467A0A" w:rsidRPr="00D246FF" w:rsidRDefault="003D071A">
      <w:pPr>
        <w:pStyle w:val="10"/>
        <w:numPr>
          <w:ilvl w:val="0"/>
          <w:numId w:val="3"/>
        </w:numPr>
        <w:tabs>
          <w:tab w:val="left" w:pos="210"/>
          <w:tab w:val="left" w:pos="955"/>
        </w:tabs>
        <w:autoSpaceDE w:val="0"/>
        <w:autoSpaceDN w:val="0"/>
        <w:spacing w:line="520" w:lineRule="exact"/>
        <w:rPr>
          <w:sz w:val="24"/>
        </w:rPr>
      </w:pPr>
      <w:r w:rsidRPr="00D246FF">
        <w:rPr>
          <w:rFonts w:hint="eastAsia"/>
          <w:sz w:val="24"/>
        </w:rPr>
        <w:t>不按照招标文件要求提交履约保证金；</w:t>
      </w:r>
    </w:p>
    <w:p w:rsidR="00467A0A" w:rsidRPr="00D246FF" w:rsidRDefault="003D071A">
      <w:pPr>
        <w:pStyle w:val="10"/>
        <w:numPr>
          <w:ilvl w:val="0"/>
          <w:numId w:val="3"/>
        </w:numPr>
        <w:tabs>
          <w:tab w:val="left" w:pos="210"/>
          <w:tab w:val="left" w:pos="955"/>
        </w:tabs>
        <w:autoSpaceDE w:val="0"/>
        <w:autoSpaceDN w:val="0"/>
        <w:spacing w:line="520" w:lineRule="exact"/>
        <w:rPr>
          <w:sz w:val="24"/>
        </w:rPr>
      </w:pPr>
      <w:r w:rsidRPr="00D246FF">
        <w:rPr>
          <w:rFonts w:hint="eastAsia"/>
          <w:sz w:val="24"/>
        </w:rPr>
        <w:t>发生招标文件明确规定可以不予退还投标保证金的其他情形。</w:t>
      </w:r>
    </w:p>
    <w:p w:rsidR="00467A0A" w:rsidRPr="00D246FF" w:rsidRDefault="003D071A">
      <w:pPr>
        <w:tabs>
          <w:tab w:val="left" w:pos="210"/>
          <w:tab w:val="left" w:pos="2353"/>
          <w:tab w:val="left" w:pos="4313"/>
        </w:tabs>
        <w:autoSpaceDE w:val="0"/>
        <w:autoSpaceDN w:val="0"/>
        <w:spacing w:line="520" w:lineRule="exact"/>
        <w:ind w:firstLineChars="200" w:firstLine="480"/>
        <w:rPr>
          <w:rFonts w:cs="宋体"/>
          <w:sz w:val="24"/>
        </w:rPr>
      </w:pPr>
      <w:r w:rsidRPr="00D246FF">
        <w:rPr>
          <w:rFonts w:cs="宋体" w:hint="eastAsia"/>
          <w:sz w:val="24"/>
        </w:rPr>
        <w:t>本保函自开具之日起生效，有效期截止日期为</w:t>
      </w:r>
      <w:r w:rsidRPr="00D246FF">
        <w:rPr>
          <w:rFonts w:cs="宋体" w:hint="eastAsia"/>
          <w:sz w:val="24"/>
          <w:u w:val="single"/>
        </w:rPr>
        <w:t> </w:t>
      </w:r>
      <w:r w:rsidRPr="00D246FF">
        <w:rPr>
          <w:rFonts w:cs="宋体" w:hint="eastAsia"/>
          <w:sz w:val="24"/>
          <w:u w:val="single"/>
        </w:rPr>
        <w:t xml:space="preserve">   </w:t>
      </w:r>
      <w:r w:rsidRPr="00D246FF">
        <w:rPr>
          <w:rFonts w:cs="宋体" w:hint="eastAsia"/>
          <w:sz w:val="24"/>
          <w:u w:val="single"/>
        </w:rPr>
        <w:t> </w:t>
      </w:r>
      <w:r w:rsidRPr="00D246FF">
        <w:rPr>
          <w:rFonts w:cs="宋体" w:hint="eastAsia"/>
          <w:sz w:val="24"/>
        </w:rPr>
        <w:t>年</w:t>
      </w:r>
      <w:r w:rsidRPr="00D246FF">
        <w:rPr>
          <w:rFonts w:cs="宋体" w:hint="eastAsia"/>
          <w:sz w:val="24"/>
          <w:u w:val="single"/>
        </w:rPr>
        <w:t xml:space="preserve">   </w:t>
      </w:r>
      <w:r w:rsidRPr="00D246FF">
        <w:rPr>
          <w:rFonts w:cs="宋体" w:hint="eastAsia"/>
          <w:sz w:val="24"/>
        </w:rPr>
        <w:t>月</w:t>
      </w:r>
      <w:r w:rsidRPr="00D246FF">
        <w:rPr>
          <w:rFonts w:cs="宋体" w:hint="eastAsia"/>
          <w:sz w:val="24"/>
          <w:u w:val="single"/>
        </w:rPr>
        <w:t> </w:t>
      </w:r>
      <w:r w:rsidRPr="00D246FF">
        <w:rPr>
          <w:rFonts w:cs="宋体" w:hint="eastAsia"/>
          <w:sz w:val="24"/>
          <w:u w:val="single"/>
        </w:rPr>
        <w:t xml:space="preserve"> </w:t>
      </w:r>
      <w:r w:rsidRPr="00D246FF">
        <w:rPr>
          <w:rFonts w:cs="宋体" w:hint="eastAsia"/>
          <w:sz w:val="24"/>
          <w:u w:val="single"/>
        </w:rPr>
        <w:t> </w:t>
      </w:r>
      <w:r w:rsidRPr="00D246FF">
        <w:rPr>
          <w:rFonts w:cs="宋体" w:hint="eastAsia"/>
          <w:sz w:val="24"/>
        </w:rPr>
        <w:t>日</w:t>
      </w:r>
      <w:r w:rsidRPr="00D246FF">
        <w:rPr>
          <w:rFonts w:cs="宋体" w:hint="eastAsia"/>
          <w:sz w:val="24"/>
        </w:rPr>
        <w:t>(</w:t>
      </w:r>
      <w:r w:rsidRPr="00D246FF">
        <w:rPr>
          <w:rFonts w:cs="宋体" w:hint="eastAsia"/>
          <w:sz w:val="24"/>
        </w:rPr>
        <w:t>注：有效期截止日期不得少于本项目的投标有效期</w:t>
      </w:r>
      <w:r w:rsidRPr="00D246FF">
        <w:rPr>
          <w:rFonts w:cs="宋体" w:hint="eastAsia"/>
          <w:sz w:val="24"/>
        </w:rPr>
        <w:t>)</w:t>
      </w:r>
      <w:r w:rsidRPr="00D246FF">
        <w:rPr>
          <w:rFonts w:cs="宋体" w:hint="eastAsia"/>
          <w:sz w:val="24"/>
        </w:rPr>
        <w:t>。到期后，无论你方是否将保函正本退回我方，本保函均自动失效。要求我方承担保</w:t>
      </w:r>
      <w:r w:rsidRPr="00D246FF">
        <w:rPr>
          <w:rFonts w:cs="宋体" w:hint="eastAsia"/>
          <w:spacing w:val="-18"/>
          <w:sz w:val="24"/>
        </w:rPr>
        <w:t>证</w:t>
      </w:r>
      <w:r w:rsidRPr="00D246FF">
        <w:rPr>
          <w:rFonts w:cs="宋体" w:hint="eastAsia"/>
          <w:sz w:val="24"/>
        </w:rPr>
        <w:t>责任的通知应在本保函有效期内送达我方。</w:t>
      </w:r>
    </w:p>
    <w:p w:rsidR="00467A0A" w:rsidRPr="00D246FF" w:rsidRDefault="00467A0A">
      <w:pPr>
        <w:tabs>
          <w:tab w:val="left" w:pos="210"/>
          <w:tab w:val="left" w:pos="2353"/>
          <w:tab w:val="left" w:pos="4313"/>
        </w:tabs>
        <w:autoSpaceDE w:val="0"/>
        <w:autoSpaceDN w:val="0"/>
        <w:spacing w:line="520" w:lineRule="exact"/>
        <w:ind w:firstLineChars="200" w:firstLine="480"/>
        <w:rPr>
          <w:rFonts w:cs="宋体"/>
          <w:sz w:val="24"/>
        </w:rPr>
      </w:pPr>
    </w:p>
    <w:p w:rsidR="00467A0A" w:rsidRPr="00D246FF" w:rsidRDefault="003D071A">
      <w:pPr>
        <w:tabs>
          <w:tab w:val="left" w:pos="210"/>
        </w:tabs>
        <w:autoSpaceDE w:val="0"/>
        <w:autoSpaceDN w:val="0"/>
        <w:spacing w:line="520" w:lineRule="exact"/>
        <w:rPr>
          <w:rFonts w:cs="宋体"/>
          <w:sz w:val="24"/>
          <w:u w:val="single"/>
        </w:rPr>
      </w:pPr>
      <w:r w:rsidRPr="00D246FF">
        <w:rPr>
          <w:rFonts w:cs="宋体" w:hint="eastAsia"/>
          <w:sz w:val="24"/>
        </w:rPr>
        <w:t>担保人名称（投标人基本存款账户开户银行）（盖单位公章）</w:t>
      </w:r>
      <w:r w:rsidRPr="00D246FF">
        <w:rPr>
          <w:rFonts w:cs="宋体" w:hint="eastAsia"/>
          <w:spacing w:val="-18"/>
          <w:sz w:val="24"/>
        </w:rPr>
        <w:t>：</w:t>
      </w:r>
    </w:p>
    <w:p w:rsidR="00467A0A" w:rsidRPr="00D246FF" w:rsidRDefault="003D071A">
      <w:pPr>
        <w:tabs>
          <w:tab w:val="left" w:pos="210"/>
          <w:tab w:val="left" w:pos="2353"/>
          <w:tab w:val="left" w:pos="4313"/>
        </w:tabs>
        <w:autoSpaceDE w:val="0"/>
        <w:autoSpaceDN w:val="0"/>
        <w:spacing w:line="520" w:lineRule="exact"/>
        <w:rPr>
          <w:rFonts w:cs="宋体"/>
          <w:spacing w:val="-9"/>
          <w:sz w:val="24"/>
        </w:rPr>
      </w:pPr>
      <w:r w:rsidRPr="00D246FF">
        <w:rPr>
          <w:rFonts w:cs="宋体" w:hint="eastAsia"/>
          <w:sz w:val="24"/>
        </w:rPr>
        <w:t>担保人法定代表人或委托代理人（签字</w:t>
      </w:r>
      <w:r w:rsidRPr="00D246FF">
        <w:rPr>
          <w:rFonts w:cs="宋体" w:hint="eastAsia"/>
          <w:spacing w:val="-9"/>
          <w:sz w:val="24"/>
        </w:rPr>
        <w:t>）：</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日期：</w:t>
      </w:r>
      <w:r w:rsidRPr="00D246FF">
        <w:rPr>
          <w:rFonts w:cs="宋体" w:hint="eastAsia"/>
          <w:sz w:val="24"/>
        </w:rPr>
        <w:t xml:space="preserve">   </w:t>
      </w:r>
      <w:r w:rsidRPr="00D246FF">
        <w:rPr>
          <w:rFonts w:cs="宋体" w:hint="eastAsia"/>
          <w:sz w:val="24"/>
        </w:rPr>
        <w:t>年</w:t>
      </w:r>
      <w:r w:rsidRPr="00D246FF">
        <w:rPr>
          <w:rFonts w:cs="宋体" w:hint="eastAsia"/>
          <w:sz w:val="24"/>
        </w:rPr>
        <w:t xml:space="preserve">   </w:t>
      </w:r>
      <w:r w:rsidRPr="00D246FF">
        <w:rPr>
          <w:rFonts w:cs="宋体" w:hint="eastAsia"/>
          <w:sz w:val="24"/>
        </w:rPr>
        <w:t>月</w:t>
      </w:r>
      <w:r w:rsidRPr="00D246FF">
        <w:rPr>
          <w:rFonts w:cs="宋体" w:hint="eastAsia"/>
          <w:sz w:val="24"/>
        </w:rPr>
        <w:t xml:space="preserve">   </w:t>
      </w:r>
      <w:r w:rsidRPr="00D246FF">
        <w:rPr>
          <w:rFonts w:cs="宋体" w:hint="eastAsia"/>
          <w:sz w:val="24"/>
        </w:rPr>
        <w:t>日</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担保人地址：</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邮政编码：</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联</w:t>
      </w:r>
      <w:r w:rsidRPr="00D246FF">
        <w:rPr>
          <w:rFonts w:cs="宋体" w:hint="eastAsia"/>
          <w:sz w:val="24"/>
        </w:rPr>
        <w:t xml:space="preserve"> </w:t>
      </w:r>
      <w:r w:rsidRPr="00D246FF">
        <w:rPr>
          <w:rFonts w:cs="宋体" w:hint="eastAsia"/>
          <w:sz w:val="24"/>
        </w:rPr>
        <w:t>系</w:t>
      </w:r>
      <w:r w:rsidRPr="00D246FF">
        <w:rPr>
          <w:rFonts w:cs="宋体" w:hint="eastAsia"/>
          <w:sz w:val="24"/>
        </w:rPr>
        <w:t xml:space="preserve"> </w:t>
      </w:r>
      <w:r w:rsidRPr="00D246FF">
        <w:rPr>
          <w:rFonts w:cs="宋体" w:hint="eastAsia"/>
          <w:sz w:val="24"/>
        </w:rPr>
        <w:t>人：</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联系电话（手机）：</w:t>
      </w:r>
    </w:p>
    <w:p w:rsidR="00467A0A" w:rsidRPr="00D246FF" w:rsidRDefault="00467A0A">
      <w:pPr>
        <w:tabs>
          <w:tab w:val="left" w:pos="210"/>
        </w:tabs>
        <w:autoSpaceDE w:val="0"/>
        <w:autoSpaceDN w:val="0"/>
        <w:spacing w:line="520" w:lineRule="exact"/>
        <w:rPr>
          <w:rFonts w:cs="宋体"/>
          <w:sz w:val="24"/>
        </w:rPr>
      </w:pP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lastRenderedPageBreak/>
        <w:t>注：</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1</w:t>
      </w:r>
      <w:r w:rsidRPr="00D246FF">
        <w:rPr>
          <w:rFonts w:cs="宋体" w:hint="eastAsia"/>
          <w:sz w:val="24"/>
        </w:rPr>
        <w:t>、本投标保证金银行保函为参考样本，各投标人可使用本参考样本或按其基本户开户银行出具的投标保证金银行保函样本（须涵盖本参考样本的所涉信息及要求）。</w:t>
      </w:r>
    </w:p>
    <w:p w:rsidR="00467A0A" w:rsidRPr="00D246FF" w:rsidRDefault="003D071A">
      <w:pPr>
        <w:tabs>
          <w:tab w:val="left" w:pos="210"/>
        </w:tabs>
        <w:autoSpaceDE w:val="0"/>
        <w:autoSpaceDN w:val="0"/>
        <w:spacing w:line="520" w:lineRule="exact"/>
        <w:rPr>
          <w:rFonts w:cs="宋体"/>
          <w:sz w:val="24"/>
        </w:rPr>
      </w:pPr>
      <w:r w:rsidRPr="00D246FF">
        <w:rPr>
          <w:rFonts w:cs="宋体" w:hint="eastAsia"/>
          <w:sz w:val="24"/>
        </w:rPr>
        <w:t>2</w:t>
      </w:r>
      <w:r w:rsidRPr="00D246FF">
        <w:rPr>
          <w:rFonts w:cs="宋体" w:hint="eastAsia"/>
          <w:sz w:val="24"/>
        </w:rPr>
        <w:t>、各投标人须从其基本户开户银行出具投标保证金银行保函为招标人对本项目投标保证金银行保函的要求。</w:t>
      </w:r>
    </w:p>
    <w:p w:rsidR="00467A0A" w:rsidRPr="00D246FF" w:rsidRDefault="00467A0A">
      <w:pPr>
        <w:rPr>
          <w:rFonts w:ascii="宋体"/>
          <w:sz w:val="28"/>
          <w:szCs w:val="28"/>
        </w:rPr>
      </w:pPr>
    </w:p>
    <w:p w:rsidR="00467A0A" w:rsidRPr="00D246FF" w:rsidRDefault="00467A0A">
      <w:pPr>
        <w:pStyle w:val="1"/>
        <w:spacing w:line="520" w:lineRule="exact"/>
        <w:rPr>
          <w:szCs w:val="32"/>
        </w:rPr>
        <w:sectPr w:rsidR="00467A0A" w:rsidRPr="00D246FF">
          <w:pgSz w:w="11907" w:h="16840"/>
          <w:pgMar w:top="1418" w:right="850" w:bottom="1418" w:left="1134" w:header="851" w:footer="992" w:gutter="0"/>
          <w:cols w:space="720"/>
          <w:titlePg/>
          <w:docGrid w:type="linesAndChars" w:linePitch="312"/>
        </w:sectPr>
      </w:pPr>
    </w:p>
    <w:p w:rsidR="00467A0A" w:rsidRPr="00D246FF" w:rsidRDefault="003D071A">
      <w:pPr>
        <w:pStyle w:val="1"/>
        <w:spacing w:line="520" w:lineRule="exact"/>
        <w:rPr>
          <w:szCs w:val="32"/>
        </w:rPr>
      </w:pPr>
      <w:bookmarkStart w:id="58" w:name="_Toc72526250"/>
      <w:r w:rsidRPr="00D246FF">
        <w:rPr>
          <w:szCs w:val="32"/>
        </w:rPr>
        <w:lastRenderedPageBreak/>
        <w:t>附件</w:t>
      </w:r>
      <w:r w:rsidRPr="00D246FF">
        <w:rPr>
          <w:szCs w:val="32"/>
        </w:rPr>
        <w:t>1</w:t>
      </w:r>
      <w:r w:rsidRPr="00D246FF">
        <w:rPr>
          <w:szCs w:val="32"/>
        </w:rPr>
        <w:t>：投标文件（正本）封面</w:t>
      </w:r>
      <w:bookmarkEnd w:id="52"/>
      <w:bookmarkEnd w:id="53"/>
      <w:bookmarkEnd w:id="54"/>
      <w:bookmarkEnd w:id="55"/>
      <w:bookmarkEnd w:id="56"/>
      <w:bookmarkEnd w:id="58"/>
    </w:p>
    <w:p w:rsidR="00467A0A" w:rsidRPr="00D246FF" w:rsidRDefault="00467A0A">
      <w:pPr>
        <w:spacing w:line="520" w:lineRule="exact"/>
        <w:jc w:val="left"/>
        <w:rPr>
          <w:rFonts w:ascii="宋体"/>
          <w:b/>
          <w:sz w:val="28"/>
          <w:szCs w:val="28"/>
        </w:rPr>
      </w:pPr>
    </w:p>
    <w:p w:rsidR="00467A0A" w:rsidRPr="00D246FF" w:rsidRDefault="00FE0D85">
      <w:pPr>
        <w:spacing w:line="520" w:lineRule="exact"/>
        <w:jc w:val="center"/>
        <w:rPr>
          <w:rFonts w:ascii="宋体"/>
          <w:b/>
          <w:sz w:val="52"/>
          <w:szCs w:val="52"/>
        </w:rPr>
      </w:pPr>
      <w:r w:rsidRPr="00D246FF">
        <w:rPr>
          <w:rFonts w:ascii="宋体" w:hint="eastAsia"/>
          <w:b/>
          <w:sz w:val="52"/>
          <w:szCs w:val="52"/>
        </w:rPr>
        <w:t>岭南师范学院新校区(湖光校区)建设项目(首期)</w:t>
      </w:r>
      <w:r w:rsidR="007F2D4E" w:rsidRPr="00D246FF">
        <w:rPr>
          <w:rFonts w:ascii="宋体" w:hint="eastAsia"/>
          <w:b/>
          <w:sz w:val="52"/>
          <w:szCs w:val="52"/>
        </w:rPr>
        <w:t>第一标段</w:t>
      </w:r>
      <w:r w:rsidRPr="00D246FF">
        <w:rPr>
          <w:rFonts w:ascii="宋体" w:hint="eastAsia"/>
          <w:b/>
          <w:sz w:val="52"/>
          <w:szCs w:val="52"/>
        </w:rPr>
        <w:t>工程</w:t>
      </w:r>
      <w:r w:rsidR="003D071A" w:rsidRPr="00D246FF">
        <w:rPr>
          <w:rFonts w:ascii="宋体" w:hint="eastAsia"/>
          <w:b/>
          <w:sz w:val="52"/>
          <w:szCs w:val="52"/>
        </w:rPr>
        <w:t>施工</w:t>
      </w:r>
    </w:p>
    <w:p w:rsidR="00467A0A" w:rsidRPr="00D246FF" w:rsidRDefault="00467A0A">
      <w:pPr>
        <w:spacing w:line="520" w:lineRule="exact"/>
        <w:jc w:val="center"/>
        <w:rPr>
          <w:rFonts w:ascii="宋体"/>
          <w:b/>
          <w:sz w:val="52"/>
          <w:szCs w:val="52"/>
        </w:rPr>
      </w:pPr>
    </w:p>
    <w:p w:rsidR="00467A0A" w:rsidRPr="00D246FF" w:rsidRDefault="00467A0A"/>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投</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标</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文</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件</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正</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本</w:t>
      </w:r>
    </w:p>
    <w:p w:rsidR="00467A0A" w:rsidRPr="00D246FF" w:rsidRDefault="00467A0A">
      <w:pPr>
        <w:spacing w:line="520" w:lineRule="exact"/>
        <w:jc w:val="center"/>
        <w:rPr>
          <w:rFonts w:ascii="宋体"/>
          <w:b/>
          <w:sz w:val="28"/>
          <w:szCs w:val="28"/>
        </w:rPr>
      </w:pPr>
    </w:p>
    <w:p w:rsidR="00467A0A" w:rsidRPr="00D246FF" w:rsidRDefault="00467A0A"/>
    <w:p w:rsidR="00467A0A" w:rsidRPr="00D246FF" w:rsidRDefault="003D071A">
      <w:pPr>
        <w:spacing w:line="600" w:lineRule="auto"/>
        <w:ind w:firstLineChars="498" w:firstLine="1400"/>
        <w:rPr>
          <w:rFonts w:ascii="宋体"/>
          <w:b/>
          <w:sz w:val="28"/>
          <w:szCs w:val="28"/>
        </w:rPr>
      </w:pPr>
      <w:r w:rsidRPr="00D246FF">
        <w:rPr>
          <w:rFonts w:ascii="宋体" w:hint="eastAsia"/>
          <w:b/>
          <w:sz w:val="28"/>
          <w:szCs w:val="28"/>
        </w:rPr>
        <w:t>投  标  人：</w:t>
      </w:r>
      <w:r w:rsidRPr="00D246FF">
        <w:rPr>
          <w:rFonts w:ascii="宋体" w:hint="eastAsia"/>
          <w:b/>
          <w:sz w:val="28"/>
          <w:szCs w:val="28"/>
          <w:u w:val="single"/>
        </w:rPr>
        <w:t xml:space="preserve">                  </w:t>
      </w:r>
      <w:r w:rsidRPr="00D246FF">
        <w:rPr>
          <w:rFonts w:ascii="宋体" w:hint="eastAsia"/>
          <w:b/>
          <w:sz w:val="28"/>
          <w:szCs w:val="28"/>
        </w:rPr>
        <w:t>（单位盖章）</w:t>
      </w:r>
    </w:p>
    <w:p w:rsidR="00467A0A" w:rsidRPr="00D246FF" w:rsidRDefault="003D071A">
      <w:pPr>
        <w:spacing w:line="600" w:lineRule="auto"/>
        <w:ind w:firstLineChars="498" w:firstLine="1400"/>
        <w:rPr>
          <w:rFonts w:ascii="宋体"/>
          <w:b/>
          <w:sz w:val="28"/>
          <w:szCs w:val="28"/>
        </w:rPr>
      </w:pPr>
      <w:r w:rsidRPr="00D246FF">
        <w:rPr>
          <w:rFonts w:ascii="宋体" w:hint="eastAsia"/>
          <w:b/>
          <w:sz w:val="28"/>
          <w:szCs w:val="28"/>
        </w:rPr>
        <w:t>法定代表人 ：</w:t>
      </w:r>
      <w:r w:rsidRPr="00D246FF">
        <w:rPr>
          <w:rFonts w:ascii="宋体" w:hint="eastAsia"/>
          <w:b/>
          <w:sz w:val="28"/>
          <w:szCs w:val="28"/>
          <w:u w:val="single"/>
        </w:rPr>
        <w:tab/>
        <w:t xml:space="preserve">                </w:t>
      </w:r>
      <w:r w:rsidRPr="00D246FF">
        <w:rPr>
          <w:rFonts w:ascii="宋体" w:hint="eastAsia"/>
          <w:b/>
          <w:sz w:val="28"/>
          <w:szCs w:val="28"/>
        </w:rPr>
        <w:t>（亲笔签名）</w:t>
      </w:r>
    </w:p>
    <w:p w:rsidR="00467A0A" w:rsidRPr="00D246FF" w:rsidRDefault="003D071A">
      <w:pPr>
        <w:spacing w:line="600" w:lineRule="auto"/>
        <w:ind w:firstLineChars="498" w:firstLine="1400"/>
        <w:rPr>
          <w:rFonts w:ascii="宋体"/>
          <w:b/>
          <w:sz w:val="28"/>
          <w:szCs w:val="28"/>
        </w:rPr>
      </w:pPr>
      <w:r w:rsidRPr="00D246FF">
        <w:rPr>
          <w:rFonts w:ascii="宋体"/>
          <w:b/>
          <w:sz w:val="28"/>
          <w:szCs w:val="28"/>
        </w:rPr>
        <w:t>项目负责人：</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3D071A">
      <w:pPr>
        <w:spacing w:line="600" w:lineRule="auto"/>
        <w:ind w:firstLineChars="498" w:firstLine="1400"/>
      </w:pPr>
      <w:r w:rsidRPr="00D246FF">
        <w:rPr>
          <w:rFonts w:ascii="宋体" w:hint="eastAsia"/>
          <w:b/>
          <w:sz w:val="28"/>
          <w:szCs w:val="28"/>
        </w:rPr>
        <w:t>项目技术负责人：</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3D071A">
      <w:pPr>
        <w:spacing w:line="600" w:lineRule="auto"/>
        <w:ind w:firstLineChars="498" w:firstLine="1400"/>
        <w:rPr>
          <w:rFonts w:ascii="宋体"/>
          <w:b/>
          <w:sz w:val="28"/>
          <w:szCs w:val="28"/>
        </w:rPr>
      </w:pPr>
      <w:r w:rsidRPr="00D246FF">
        <w:rPr>
          <w:rFonts w:ascii="宋体" w:hint="eastAsia"/>
          <w:b/>
          <w:sz w:val="28"/>
          <w:szCs w:val="28"/>
        </w:rPr>
        <w:t>日  期 ：</w:t>
      </w:r>
      <w:r w:rsidRPr="00D246FF">
        <w:rPr>
          <w:rFonts w:ascii="宋体" w:hint="eastAsia"/>
          <w:b/>
          <w:sz w:val="28"/>
          <w:szCs w:val="28"/>
          <w:u w:val="single"/>
        </w:rPr>
        <w:t xml:space="preserve">    </w:t>
      </w:r>
      <w:r w:rsidRPr="00D246FF">
        <w:rPr>
          <w:rFonts w:ascii="宋体" w:hint="eastAsia"/>
          <w:b/>
          <w:sz w:val="28"/>
          <w:szCs w:val="28"/>
          <w:u w:val="single"/>
        </w:rPr>
        <w:tab/>
        <w:t xml:space="preserve"> </w:t>
      </w:r>
      <w:r w:rsidRPr="00D246FF">
        <w:rPr>
          <w:rFonts w:ascii="宋体" w:hint="eastAsia"/>
          <w:b/>
          <w:sz w:val="28"/>
          <w:szCs w:val="28"/>
        </w:rPr>
        <w:t>年</w:t>
      </w:r>
      <w:r w:rsidRPr="00D246FF">
        <w:rPr>
          <w:rFonts w:ascii="宋体" w:hint="eastAsia"/>
          <w:b/>
          <w:sz w:val="28"/>
          <w:szCs w:val="28"/>
          <w:u w:val="single"/>
        </w:rPr>
        <w:t xml:space="preserve">    </w:t>
      </w:r>
      <w:r w:rsidRPr="00D246FF">
        <w:rPr>
          <w:rFonts w:ascii="宋体" w:hint="eastAsia"/>
          <w:b/>
          <w:sz w:val="28"/>
          <w:szCs w:val="28"/>
        </w:rPr>
        <w:t>月</w:t>
      </w:r>
      <w:r w:rsidRPr="00D246FF">
        <w:rPr>
          <w:rFonts w:ascii="宋体" w:hint="eastAsia"/>
          <w:b/>
          <w:sz w:val="28"/>
          <w:szCs w:val="28"/>
          <w:u w:val="single"/>
        </w:rPr>
        <w:t xml:space="preserve">    </w:t>
      </w:r>
      <w:r w:rsidRPr="00D246FF">
        <w:rPr>
          <w:rFonts w:ascii="宋体" w:hint="eastAsia"/>
          <w:b/>
          <w:sz w:val="28"/>
          <w:szCs w:val="28"/>
        </w:rPr>
        <w:t>日</w:t>
      </w:r>
    </w:p>
    <w:p w:rsidR="00467A0A" w:rsidRPr="00D246FF" w:rsidRDefault="003D071A">
      <w:pPr>
        <w:pStyle w:val="1"/>
        <w:spacing w:line="520" w:lineRule="exact"/>
        <w:rPr>
          <w:szCs w:val="32"/>
        </w:rPr>
      </w:pPr>
      <w:bookmarkStart w:id="59" w:name="_Hlt251225430"/>
      <w:bookmarkStart w:id="60" w:name="_Hlt251227299"/>
      <w:bookmarkStart w:id="61" w:name="_Toc438028565"/>
      <w:bookmarkStart w:id="62" w:name="_Toc252979596"/>
      <w:bookmarkStart w:id="63" w:name="_Toc72526251"/>
      <w:bookmarkEnd w:id="59"/>
      <w:bookmarkEnd w:id="60"/>
      <w:r w:rsidRPr="00D246FF">
        <w:rPr>
          <w:szCs w:val="32"/>
        </w:rPr>
        <w:lastRenderedPageBreak/>
        <w:t>附件</w:t>
      </w:r>
      <w:r w:rsidRPr="00D246FF">
        <w:rPr>
          <w:szCs w:val="32"/>
        </w:rPr>
        <w:t>2</w:t>
      </w:r>
      <w:r w:rsidRPr="00D246FF">
        <w:rPr>
          <w:szCs w:val="32"/>
        </w:rPr>
        <w:t>：投标文件（副本）封面</w:t>
      </w:r>
      <w:bookmarkEnd w:id="61"/>
      <w:bookmarkEnd w:id="62"/>
      <w:bookmarkEnd w:id="63"/>
    </w:p>
    <w:p w:rsidR="00467A0A" w:rsidRPr="00D246FF" w:rsidRDefault="00467A0A">
      <w:pPr>
        <w:spacing w:line="520" w:lineRule="exact"/>
        <w:jc w:val="left"/>
        <w:rPr>
          <w:rFonts w:ascii="宋体"/>
          <w:b/>
          <w:sz w:val="28"/>
          <w:szCs w:val="28"/>
          <w:u w:val="single"/>
        </w:rPr>
      </w:pPr>
    </w:p>
    <w:p w:rsidR="00467A0A" w:rsidRPr="00D246FF" w:rsidRDefault="00FE0D85">
      <w:pPr>
        <w:spacing w:line="520" w:lineRule="exact"/>
        <w:jc w:val="center"/>
        <w:rPr>
          <w:rFonts w:ascii="宋体"/>
          <w:sz w:val="30"/>
          <w:szCs w:val="30"/>
          <w:u w:val="single"/>
        </w:rPr>
      </w:pPr>
      <w:r w:rsidRPr="00D246FF">
        <w:rPr>
          <w:rFonts w:ascii="宋体" w:hint="eastAsia"/>
          <w:b/>
          <w:sz w:val="52"/>
          <w:szCs w:val="52"/>
        </w:rPr>
        <w:t>岭南师范学院新校区(湖光校区)建设项目(首期)</w:t>
      </w:r>
      <w:r w:rsidR="007F2D4E" w:rsidRPr="00D246FF">
        <w:rPr>
          <w:rFonts w:ascii="宋体" w:hint="eastAsia"/>
          <w:b/>
          <w:sz w:val="52"/>
          <w:szCs w:val="52"/>
        </w:rPr>
        <w:t>第一标段</w:t>
      </w:r>
      <w:r w:rsidRPr="00D246FF">
        <w:rPr>
          <w:rFonts w:ascii="宋体" w:hint="eastAsia"/>
          <w:b/>
          <w:sz w:val="52"/>
          <w:szCs w:val="52"/>
        </w:rPr>
        <w:t>工程</w:t>
      </w:r>
      <w:r w:rsidR="003D071A" w:rsidRPr="00D246FF">
        <w:rPr>
          <w:rFonts w:ascii="宋体" w:hint="eastAsia"/>
          <w:b/>
          <w:sz w:val="52"/>
          <w:szCs w:val="52"/>
        </w:rPr>
        <w:t>施工</w:t>
      </w:r>
    </w:p>
    <w:p w:rsidR="00467A0A" w:rsidRPr="00D246FF" w:rsidRDefault="00467A0A">
      <w:pPr>
        <w:spacing w:line="520" w:lineRule="exact"/>
        <w:jc w:val="center"/>
        <w:rPr>
          <w:rFonts w:ascii="宋体"/>
          <w:b/>
          <w:sz w:val="52"/>
          <w:szCs w:val="52"/>
        </w:rPr>
      </w:pPr>
    </w:p>
    <w:p w:rsidR="00467A0A" w:rsidRPr="00D246FF" w:rsidRDefault="00467A0A"/>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投</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标</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文</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件</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副</w:t>
      </w:r>
    </w:p>
    <w:p w:rsidR="00467A0A" w:rsidRPr="00D246FF" w:rsidRDefault="00467A0A">
      <w:pPr>
        <w:spacing w:line="520" w:lineRule="exact"/>
        <w:jc w:val="center"/>
        <w:rPr>
          <w:rFonts w:ascii="宋体"/>
          <w:b/>
          <w:spacing w:val="66"/>
          <w:sz w:val="52"/>
          <w:szCs w:val="52"/>
        </w:rPr>
      </w:pPr>
    </w:p>
    <w:p w:rsidR="00467A0A" w:rsidRPr="00D246FF" w:rsidRDefault="003D071A">
      <w:pPr>
        <w:spacing w:line="520" w:lineRule="exact"/>
        <w:jc w:val="center"/>
        <w:rPr>
          <w:rFonts w:ascii="宋体"/>
          <w:b/>
          <w:spacing w:val="66"/>
          <w:sz w:val="52"/>
          <w:szCs w:val="52"/>
        </w:rPr>
      </w:pPr>
      <w:r w:rsidRPr="00D246FF">
        <w:rPr>
          <w:rFonts w:ascii="宋体" w:hint="eastAsia"/>
          <w:b/>
          <w:spacing w:val="66"/>
          <w:sz w:val="52"/>
          <w:szCs w:val="52"/>
        </w:rPr>
        <w:t>本</w:t>
      </w:r>
    </w:p>
    <w:p w:rsidR="00467A0A" w:rsidRPr="00D246FF" w:rsidRDefault="00467A0A">
      <w:pPr>
        <w:spacing w:line="520" w:lineRule="exact"/>
        <w:jc w:val="center"/>
        <w:rPr>
          <w:rFonts w:ascii="宋体"/>
          <w:sz w:val="28"/>
          <w:szCs w:val="28"/>
        </w:rPr>
      </w:pPr>
    </w:p>
    <w:p w:rsidR="00467A0A" w:rsidRPr="00D246FF" w:rsidRDefault="00467A0A"/>
    <w:p w:rsidR="00467A0A" w:rsidRPr="00D246FF" w:rsidRDefault="003D071A">
      <w:pPr>
        <w:spacing w:line="600" w:lineRule="auto"/>
        <w:ind w:firstLineChars="498" w:firstLine="1400"/>
        <w:rPr>
          <w:rFonts w:ascii="宋体"/>
          <w:b/>
          <w:sz w:val="28"/>
          <w:szCs w:val="28"/>
        </w:rPr>
      </w:pPr>
      <w:bookmarkStart w:id="64" w:name="_Toc23297"/>
      <w:r w:rsidRPr="00D246FF">
        <w:rPr>
          <w:rFonts w:ascii="宋体" w:hint="eastAsia"/>
          <w:b/>
          <w:sz w:val="28"/>
          <w:szCs w:val="28"/>
        </w:rPr>
        <w:t>投  标  人：</w:t>
      </w:r>
      <w:r w:rsidRPr="00D246FF">
        <w:rPr>
          <w:rFonts w:ascii="宋体" w:hint="eastAsia"/>
          <w:b/>
          <w:sz w:val="28"/>
          <w:szCs w:val="28"/>
          <w:u w:val="single"/>
        </w:rPr>
        <w:t xml:space="preserve">                   </w:t>
      </w:r>
      <w:r w:rsidRPr="00D246FF">
        <w:rPr>
          <w:rFonts w:ascii="宋体" w:hint="eastAsia"/>
          <w:b/>
          <w:sz w:val="28"/>
          <w:szCs w:val="28"/>
        </w:rPr>
        <w:t>（单位盖章）</w:t>
      </w:r>
    </w:p>
    <w:p w:rsidR="00467A0A" w:rsidRPr="00D246FF" w:rsidRDefault="003D071A">
      <w:pPr>
        <w:spacing w:line="600" w:lineRule="auto"/>
        <w:ind w:firstLineChars="498" w:firstLine="1400"/>
        <w:rPr>
          <w:rFonts w:ascii="宋体"/>
          <w:b/>
          <w:sz w:val="28"/>
          <w:szCs w:val="28"/>
        </w:rPr>
      </w:pPr>
      <w:r w:rsidRPr="00D246FF">
        <w:rPr>
          <w:rFonts w:ascii="宋体" w:hint="eastAsia"/>
          <w:b/>
          <w:sz w:val="28"/>
          <w:szCs w:val="28"/>
        </w:rPr>
        <w:t>法定代表人 ：</w:t>
      </w:r>
      <w:r w:rsidRPr="00D246FF">
        <w:rPr>
          <w:rFonts w:ascii="宋体" w:hint="eastAsia"/>
          <w:b/>
          <w:sz w:val="28"/>
          <w:szCs w:val="28"/>
          <w:u w:val="single"/>
        </w:rPr>
        <w:tab/>
        <w:t xml:space="preserve">                 </w:t>
      </w:r>
      <w:r w:rsidRPr="00D246FF">
        <w:rPr>
          <w:rFonts w:ascii="宋体" w:hint="eastAsia"/>
          <w:b/>
          <w:sz w:val="28"/>
          <w:szCs w:val="28"/>
        </w:rPr>
        <w:t>（亲笔签名）</w:t>
      </w:r>
    </w:p>
    <w:p w:rsidR="00467A0A" w:rsidRPr="00D246FF" w:rsidRDefault="003D071A">
      <w:pPr>
        <w:spacing w:line="600" w:lineRule="auto"/>
        <w:ind w:firstLineChars="498" w:firstLine="1400"/>
        <w:rPr>
          <w:rFonts w:ascii="宋体"/>
          <w:b/>
          <w:sz w:val="28"/>
          <w:szCs w:val="28"/>
        </w:rPr>
      </w:pPr>
      <w:r w:rsidRPr="00D246FF">
        <w:rPr>
          <w:rFonts w:ascii="宋体"/>
          <w:b/>
          <w:sz w:val="28"/>
          <w:szCs w:val="28"/>
        </w:rPr>
        <w:t>项目负责人：</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3D071A">
      <w:pPr>
        <w:spacing w:line="600" w:lineRule="auto"/>
        <w:ind w:firstLineChars="498" w:firstLine="1400"/>
      </w:pPr>
      <w:r w:rsidRPr="00D246FF">
        <w:rPr>
          <w:rFonts w:ascii="宋体" w:hint="eastAsia"/>
          <w:b/>
          <w:sz w:val="28"/>
          <w:szCs w:val="28"/>
        </w:rPr>
        <w:t>项目技术负责人：</w:t>
      </w:r>
      <w:r w:rsidRPr="00D246FF">
        <w:rPr>
          <w:rFonts w:ascii="宋体" w:hint="eastAsia"/>
          <w:b/>
          <w:sz w:val="28"/>
          <w:szCs w:val="28"/>
          <w:u w:val="single"/>
        </w:rPr>
        <w:t xml:space="preserve">              </w:t>
      </w:r>
      <w:r w:rsidRPr="00D246FF">
        <w:rPr>
          <w:rFonts w:ascii="宋体" w:hint="eastAsia"/>
          <w:b/>
          <w:sz w:val="28"/>
          <w:szCs w:val="28"/>
        </w:rPr>
        <w:t>（亲笔签名）</w:t>
      </w:r>
    </w:p>
    <w:p w:rsidR="00467A0A" w:rsidRPr="00D246FF" w:rsidRDefault="003D071A">
      <w:pPr>
        <w:spacing w:line="600" w:lineRule="auto"/>
        <w:ind w:firstLineChars="498" w:firstLine="1400"/>
        <w:rPr>
          <w:rFonts w:ascii="宋体"/>
          <w:b/>
          <w:sz w:val="28"/>
          <w:szCs w:val="28"/>
        </w:rPr>
      </w:pPr>
      <w:r w:rsidRPr="00D246FF">
        <w:rPr>
          <w:rFonts w:ascii="宋体" w:hint="eastAsia"/>
          <w:b/>
          <w:sz w:val="28"/>
          <w:szCs w:val="28"/>
        </w:rPr>
        <w:t>日  期 ：</w:t>
      </w:r>
      <w:r w:rsidRPr="00D246FF">
        <w:rPr>
          <w:rFonts w:ascii="宋体" w:hint="eastAsia"/>
          <w:b/>
          <w:sz w:val="28"/>
          <w:szCs w:val="28"/>
          <w:u w:val="single"/>
        </w:rPr>
        <w:t xml:space="preserve">    </w:t>
      </w:r>
      <w:r w:rsidRPr="00D246FF">
        <w:rPr>
          <w:rFonts w:ascii="宋体" w:hint="eastAsia"/>
          <w:b/>
          <w:sz w:val="28"/>
          <w:szCs w:val="28"/>
          <w:u w:val="single"/>
        </w:rPr>
        <w:tab/>
        <w:t xml:space="preserve"> </w:t>
      </w:r>
      <w:r w:rsidRPr="00D246FF">
        <w:rPr>
          <w:rFonts w:ascii="宋体" w:hint="eastAsia"/>
          <w:b/>
          <w:sz w:val="28"/>
          <w:szCs w:val="28"/>
        </w:rPr>
        <w:t>年</w:t>
      </w:r>
      <w:r w:rsidRPr="00D246FF">
        <w:rPr>
          <w:rFonts w:ascii="宋体" w:hint="eastAsia"/>
          <w:b/>
          <w:sz w:val="28"/>
          <w:szCs w:val="28"/>
          <w:u w:val="single"/>
        </w:rPr>
        <w:t xml:space="preserve">    </w:t>
      </w:r>
      <w:r w:rsidRPr="00D246FF">
        <w:rPr>
          <w:rFonts w:ascii="宋体" w:hint="eastAsia"/>
          <w:b/>
          <w:sz w:val="28"/>
          <w:szCs w:val="28"/>
        </w:rPr>
        <w:t>月</w:t>
      </w:r>
      <w:r w:rsidRPr="00D246FF">
        <w:rPr>
          <w:rFonts w:ascii="宋体" w:hint="eastAsia"/>
          <w:b/>
          <w:sz w:val="28"/>
          <w:szCs w:val="28"/>
          <w:u w:val="single"/>
        </w:rPr>
        <w:t xml:space="preserve">    </w:t>
      </w:r>
      <w:r w:rsidRPr="00D246FF">
        <w:rPr>
          <w:rFonts w:ascii="宋体" w:hint="eastAsia"/>
          <w:b/>
          <w:sz w:val="28"/>
          <w:szCs w:val="28"/>
        </w:rPr>
        <w:t>日</w:t>
      </w:r>
    </w:p>
    <w:p w:rsidR="00467A0A" w:rsidRPr="00D246FF" w:rsidRDefault="00467A0A">
      <w:pPr>
        <w:pStyle w:val="aa"/>
        <w:spacing w:line="600" w:lineRule="auto"/>
        <w:ind w:firstLineChars="147" w:firstLine="647"/>
        <w:jc w:val="center"/>
        <w:rPr>
          <w:sz w:val="44"/>
          <w:szCs w:val="44"/>
        </w:rPr>
      </w:pPr>
    </w:p>
    <w:p w:rsidR="00467A0A" w:rsidRPr="00D246FF" w:rsidRDefault="00467A0A">
      <w:pPr>
        <w:pStyle w:val="aa"/>
        <w:spacing w:line="600" w:lineRule="auto"/>
        <w:ind w:firstLineChars="147" w:firstLine="647"/>
        <w:jc w:val="center"/>
        <w:rPr>
          <w:sz w:val="44"/>
          <w:szCs w:val="44"/>
        </w:rPr>
      </w:pPr>
    </w:p>
    <w:p w:rsidR="00467A0A" w:rsidRPr="00D246FF" w:rsidRDefault="003D071A" w:rsidP="00A92120">
      <w:pPr>
        <w:pStyle w:val="1"/>
        <w:spacing w:line="520" w:lineRule="exact"/>
        <w:jc w:val="center"/>
        <w:rPr>
          <w:b/>
          <w:bCs w:val="0"/>
          <w:sz w:val="44"/>
          <w:szCs w:val="44"/>
        </w:rPr>
      </w:pPr>
      <w:bookmarkStart w:id="65" w:name="_Toc72526252"/>
      <w:r w:rsidRPr="00D246FF">
        <w:rPr>
          <w:rFonts w:hint="eastAsia"/>
          <w:b/>
          <w:bCs w:val="0"/>
          <w:sz w:val="44"/>
          <w:szCs w:val="44"/>
        </w:rPr>
        <w:t>第四部分</w:t>
      </w:r>
      <w:r w:rsidRPr="00D246FF">
        <w:rPr>
          <w:rFonts w:hint="eastAsia"/>
          <w:b/>
          <w:bCs w:val="0"/>
          <w:sz w:val="44"/>
          <w:szCs w:val="44"/>
        </w:rPr>
        <w:t xml:space="preserve">  </w:t>
      </w:r>
      <w:r w:rsidRPr="00D246FF">
        <w:rPr>
          <w:rFonts w:hint="eastAsia"/>
          <w:b/>
          <w:bCs w:val="0"/>
          <w:sz w:val="44"/>
          <w:szCs w:val="44"/>
        </w:rPr>
        <w:t>合同格式</w:t>
      </w:r>
      <w:bookmarkEnd w:id="64"/>
      <w:bookmarkEnd w:id="65"/>
    </w:p>
    <w:p w:rsidR="00AC660D" w:rsidRPr="00D246FF" w:rsidRDefault="00AC660D">
      <w:pPr>
        <w:widowControl/>
        <w:jc w:val="left"/>
        <w:rPr>
          <w:rFonts w:ascii="宋体"/>
          <w:b/>
          <w:sz w:val="28"/>
          <w:szCs w:val="28"/>
        </w:rPr>
      </w:pPr>
      <w:r w:rsidRPr="00D246FF">
        <w:rPr>
          <w:rFonts w:ascii="宋体"/>
          <w:b/>
          <w:sz w:val="28"/>
          <w:szCs w:val="28"/>
        </w:rPr>
        <w:br w:type="page"/>
      </w:r>
    </w:p>
    <w:p w:rsidR="0030333A" w:rsidRPr="00D246FF" w:rsidRDefault="0030333A" w:rsidP="0030333A">
      <w:pPr>
        <w:jc w:val="left"/>
        <w:rPr>
          <w:rFonts w:eastAsia="仿宋_GB2312"/>
          <w:bCs/>
          <w:sz w:val="32"/>
          <w:szCs w:val="32"/>
        </w:rPr>
      </w:pPr>
      <w:r w:rsidRPr="00D246FF">
        <w:rPr>
          <w:rFonts w:eastAsia="仿宋_GB2312"/>
          <w:bCs/>
          <w:sz w:val="32"/>
          <w:szCs w:val="32"/>
        </w:rPr>
        <w:lastRenderedPageBreak/>
        <w:t>（</w:t>
      </w:r>
      <w:r w:rsidRPr="00D246FF">
        <w:rPr>
          <w:rFonts w:eastAsia="仿宋_GB2312"/>
          <w:bCs/>
          <w:sz w:val="32"/>
          <w:szCs w:val="32"/>
        </w:rPr>
        <w:t>GF—201</w:t>
      </w:r>
      <w:r w:rsidRPr="00D246FF">
        <w:rPr>
          <w:rFonts w:eastAsia="仿宋_GB2312" w:hint="eastAsia"/>
          <w:bCs/>
          <w:sz w:val="32"/>
          <w:szCs w:val="32"/>
        </w:rPr>
        <w:t>7</w:t>
      </w:r>
      <w:r w:rsidRPr="00D246FF">
        <w:rPr>
          <w:rFonts w:eastAsia="仿宋_GB2312"/>
          <w:bCs/>
          <w:sz w:val="32"/>
          <w:szCs w:val="32"/>
        </w:rPr>
        <w:t>—</w:t>
      </w:r>
      <w:r w:rsidRPr="00D246FF">
        <w:rPr>
          <w:rFonts w:eastAsia="仿宋_GB2312" w:hint="eastAsia"/>
          <w:bCs/>
          <w:sz w:val="32"/>
          <w:szCs w:val="32"/>
        </w:rPr>
        <w:t>0201</w:t>
      </w:r>
      <w:r w:rsidRPr="00D246FF">
        <w:rPr>
          <w:rFonts w:eastAsia="仿宋_GB2312" w:hint="eastAsia"/>
          <w:bCs/>
          <w:sz w:val="32"/>
          <w:szCs w:val="32"/>
        </w:rPr>
        <w:t>）</w:t>
      </w:r>
    </w:p>
    <w:p w:rsidR="00AC660D" w:rsidRPr="00D246FF" w:rsidRDefault="00AC660D" w:rsidP="00AC660D">
      <w:pPr>
        <w:spacing w:line="360" w:lineRule="auto"/>
        <w:jc w:val="center"/>
        <w:rPr>
          <w:rFonts w:ascii="宋体"/>
          <w:b/>
          <w:bCs/>
          <w:sz w:val="36"/>
          <w:szCs w:val="36"/>
        </w:rPr>
      </w:pPr>
    </w:p>
    <w:p w:rsidR="00AC660D" w:rsidRPr="00D246FF" w:rsidRDefault="00AC660D" w:rsidP="00AC660D">
      <w:pPr>
        <w:spacing w:line="360" w:lineRule="auto"/>
        <w:jc w:val="center"/>
        <w:rPr>
          <w:rFonts w:ascii="宋体"/>
          <w:sz w:val="28"/>
          <w:szCs w:val="28"/>
        </w:rPr>
      </w:pPr>
    </w:p>
    <w:p w:rsidR="00AC660D" w:rsidRPr="00D246FF" w:rsidRDefault="00AC660D" w:rsidP="00AC660D">
      <w:pPr>
        <w:spacing w:line="360" w:lineRule="auto"/>
        <w:jc w:val="center"/>
        <w:rPr>
          <w:rFonts w:ascii="宋体"/>
          <w:sz w:val="28"/>
          <w:szCs w:val="28"/>
        </w:rPr>
      </w:pPr>
    </w:p>
    <w:p w:rsidR="00AC660D" w:rsidRPr="00D246FF" w:rsidRDefault="0030333A" w:rsidP="00AC660D">
      <w:pPr>
        <w:spacing w:line="360" w:lineRule="auto"/>
        <w:jc w:val="center"/>
        <w:rPr>
          <w:rFonts w:ascii="宋体"/>
          <w:sz w:val="28"/>
          <w:szCs w:val="28"/>
        </w:rPr>
      </w:pPr>
      <w:r w:rsidRPr="00D246FF">
        <w:rPr>
          <w:rFonts w:eastAsia="华文中宋"/>
          <w:b/>
          <w:sz w:val="72"/>
          <w:szCs w:val="52"/>
        </w:rPr>
        <w:t>建设工程施工合同</w:t>
      </w:r>
    </w:p>
    <w:p w:rsidR="003228D0" w:rsidRPr="00D246FF" w:rsidRDefault="003228D0" w:rsidP="003228D0">
      <w:pPr>
        <w:pStyle w:val="1"/>
      </w:pPr>
    </w:p>
    <w:p w:rsidR="003228D0" w:rsidRPr="00D246FF" w:rsidRDefault="003228D0" w:rsidP="003228D0"/>
    <w:p w:rsidR="003228D0" w:rsidRPr="00D246FF" w:rsidRDefault="003228D0" w:rsidP="003228D0">
      <w:pPr>
        <w:pStyle w:val="1"/>
      </w:pPr>
    </w:p>
    <w:p w:rsidR="003228D0" w:rsidRPr="00D246FF" w:rsidRDefault="003228D0" w:rsidP="003228D0"/>
    <w:p w:rsidR="003228D0" w:rsidRPr="00D246FF" w:rsidRDefault="003228D0" w:rsidP="003228D0">
      <w:pPr>
        <w:pStyle w:val="1"/>
      </w:pPr>
    </w:p>
    <w:p w:rsidR="003228D0" w:rsidRPr="00D246FF" w:rsidRDefault="003228D0" w:rsidP="003228D0"/>
    <w:p w:rsidR="003228D0" w:rsidRPr="00D246FF" w:rsidRDefault="003228D0" w:rsidP="003228D0">
      <w:pPr>
        <w:pStyle w:val="1"/>
      </w:pPr>
    </w:p>
    <w:p w:rsidR="003228D0" w:rsidRPr="00D246FF" w:rsidRDefault="003228D0" w:rsidP="003228D0"/>
    <w:p w:rsidR="003228D0" w:rsidRPr="00D246FF" w:rsidRDefault="003228D0" w:rsidP="003228D0">
      <w:pPr>
        <w:pStyle w:val="1"/>
      </w:pPr>
    </w:p>
    <w:p w:rsidR="003228D0" w:rsidRPr="00D246FF" w:rsidRDefault="003228D0" w:rsidP="003228D0"/>
    <w:p w:rsidR="00AC660D" w:rsidRPr="00D246FF" w:rsidRDefault="00AC660D" w:rsidP="00AC660D">
      <w:pPr>
        <w:spacing w:line="360" w:lineRule="auto"/>
        <w:jc w:val="center"/>
        <w:rPr>
          <w:rFonts w:ascii="宋体"/>
          <w:sz w:val="28"/>
          <w:szCs w:val="28"/>
        </w:rPr>
      </w:pPr>
    </w:p>
    <w:p w:rsidR="00AC660D" w:rsidRPr="00D246FF" w:rsidRDefault="00AC660D" w:rsidP="00AC660D">
      <w:pPr>
        <w:spacing w:line="360" w:lineRule="auto"/>
        <w:rPr>
          <w:rFonts w:ascii="宋体"/>
          <w:sz w:val="28"/>
          <w:szCs w:val="28"/>
        </w:rPr>
      </w:pPr>
    </w:p>
    <w:p w:rsidR="00AC660D" w:rsidRPr="00D246FF" w:rsidRDefault="00AC660D" w:rsidP="00AC660D">
      <w:pPr>
        <w:spacing w:line="360" w:lineRule="auto"/>
        <w:rPr>
          <w:rFonts w:ascii="宋体"/>
          <w:sz w:val="28"/>
          <w:szCs w:val="28"/>
        </w:rPr>
      </w:pPr>
    </w:p>
    <w:p w:rsidR="00AC660D" w:rsidRPr="00D246FF" w:rsidRDefault="00AC660D" w:rsidP="00AC660D">
      <w:pPr>
        <w:spacing w:line="360" w:lineRule="auto"/>
        <w:rPr>
          <w:rFonts w:ascii="宋体"/>
          <w:sz w:val="28"/>
          <w:szCs w:val="28"/>
        </w:rPr>
      </w:pPr>
    </w:p>
    <w:p w:rsidR="00AC660D" w:rsidRPr="00D246FF" w:rsidRDefault="00AC660D" w:rsidP="00AC660D">
      <w:pPr>
        <w:spacing w:line="360" w:lineRule="auto"/>
        <w:rPr>
          <w:rFonts w:ascii="宋体"/>
          <w:sz w:val="28"/>
          <w:szCs w:val="28"/>
        </w:rPr>
      </w:pPr>
    </w:p>
    <w:p w:rsidR="00AC660D" w:rsidRPr="00D246FF" w:rsidRDefault="00AC660D" w:rsidP="00AC660D">
      <w:pPr>
        <w:spacing w:line="360" w:lineRule="auto"/>
        <w:jc w:val="center"/>
        <w:rPr>
          <w:rFonts w:ascii="宋体"/>
          <w:sz w:val="28"/>
          <w:szCs w:val="28"/>
        </w:rPr>
      </w:pPr>
    </w:p>
    <w:p w:rsidR="0030333A" w:rsidRPr="00D246FF" w:rsidRDefault="00120EA7" w:rsidP="00207A86">
      <w:pPr>
        <w:ind w:rightChars="1295" w:right="2719" w:firstLineChars="1304" w:firstLine="2738"/>
        <w:jc w:val="center"/>
        <w:rPr>
          <w:b/>
          <w:sz w:val="32"/>
          <w:szCs w:val="28"/>
        </w:rPr>
      </w:pPr>
      <w:r w:rsidRPr="00120EA7">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344.6pt;margin-top:1.2pt;width:57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" filled="f" strokecolor="white">
            <v:textbox style="mso-next-textbox:#文本框 2">
              <w:txbxContent>
                <w:p w:rsidR="00D246FF" w:rsidRDefault="00D246FF" w:rsidP="0030333A">
                  <w:pPr>
                    <w:rPr>
                      <w:b/>
                      <w:bCs/>
                      <w:sz w:val="32"/>
                    </w:rPr>
                  </w:pPr>
                  <w:r>
                    <w:rPr>
                      <w:rFonts w:hint="eastAsia"/>
                      <w:b/>
                      <w:bCs/>
                      <w:sz w:val="32"/>
                    </w:rPr>
                    <w:t>制定</w:t>
                  </w:r>
                </w:p>
              </w:txbxContent>
            </v:textbox>
          </v:shape>
        </w:pict>
      </w:r>
      <w:r w:rsidR="0030333A" w:rsidRPr="00D246FF">
        <w:rPr>
          <w:b/>
          <w:sz w:val="32"/>
          <w:szCs w:val="28"/>
        </w:rPr>
        <w:t>住</w:t>
      </w:r>
      <w:r w:rsidR="0030333A" w:rsidRPr="00D246FF">
        <w:rPr>
          <w:rFonts w:hint="eastAsia"/>
          <w:b/>
          <w:sz w:val="32"/>
          <w:szCs w:val="28"/>
        </w:rPr>
        <w:t xml:space="preserve"> </w:t>
      </w:r>
      <w:r w:rsidR="0030333A" w:rsidRPr="00D246FF">
        <w:rPr>
          <w:b/>
          <w:sz w:val="32"/>
          <w:szCs w:val="28"/>
        </w:rPr>
        <w:t>房</w:t>
      </w:r>
      <w:r w:rsidR="0030333A" w:rsidRPr="00D246FF">
        <w:rPr>
          <w:rFonts w:hint="eastAsia"/>
          <w:b/>
          <w:sz w:val="32"/>
          <w:szCs w:val="28"/>
        </w:rPr>
        <w:t xml:space="preserve"> </w:t>
      </w:r>
      <w:r w:rsidR="0030333A" w:rsidRPr="00D246FF">
        <w:rPr>
          <w:b/>
          <w:sz w:val="32"/>
          <w:szCs w:val="28"/>
        </w:rPr>
        <w:t>城</w:t>
      </w:r>
      <w:r w:rsidR="0030333A" w:rsidRPr="00D246FF">
        <w:rPr>
          <w:rFonts w:hint="eastAsia"/>
          <w:b/>
          <w:sz w:val="32"/>
          <w:szCs w:val="28"/>
        </w:rPr>
        <w:t xml:space="preserve"> </w:t>
      </w:r>
      <w:r w:rsidR="0030333A" w:rsidRPr="00D246FF">
        <w:rPr>
          <w:b/>
          <w:sz w:val="32"/>
          <w:szCs w:val="28"/>
        </w:rPr>
        <w:t>乡</w:t>
      </w:r>
      <w:r w:rsidR="0030333A" w:rsidRPr="00D246FF">
        <w:rPr>
          <w:rFonts w:hint="eastAsia"/>
          <w:b/>
          <w:sz w:val="32"/>
          <w:szCs w:val="28"/>
        </w:rPr>
        <w:t xml:space="preserve"> </w:t>
      </w:r>
      <w:r w:rsidR="0030333A" w:rsidRPr="00D246FF">
        <w:rPr>
          <w:b/>
          <w:sz w:val="32"/>
          <w:szCs w:val="28"/>
        </w:rPr>
        <w:t>建</w:t>
      </w:r>
      <w:r w:rsidR="0030333A" w:rsidRPr="00D246FF">
        <w:rPr>
          <w:rFonts w:hint="eastAsia"/>
          <w:b/>
          <w:sz w:val="32"/>
          <w:szCs w:val="28"/>
        </w:rPr>
        <w:t xml:space="preserve"> </w:t>
      </w:r>
      <w:r w:rsidR="0030333A" w:rsidRPr="00D246FF">
        <w:rPr>
          <w:b/>
          <w:sz w:val="32"/>
          <w:szCs w:val="28"/>
        </w:rPr>
        <w:t>设</w:t>
      </w:r>
      <w:r w:rsidR="0030333A" w:rsidRPr="00D246FF">
        <w:rPr>
          <w:rFonts w:hint="eastAsia"/>
          <w:b/>
          <w:sz w:val="32"/>
          <w:szCs w:val="28"/>
        </w:rPr>
        <w:t xml:space="preserve"> </w:t>
      </w:r>
      <w:r w:rsidR="0030333A" w:rsidRPr="00D246FF">
        <w:rPr>
          <w:b/>
          <w:sz w:val="32"/>
          <w:szCs w:val="28"/>
        </w:rPr>
        <w:t>部</w:t>
      </w:r>
    </w:p>
    <w:p w:rsidR="0030333A" w:rsidRPr="00D246FF" w:rsidRDefault="0030333A" w:rsidP="00207A86">
      <w:pPr>
        <w:ind w:rightChars="1295" w:right="2719" w:firstLineChars="856" w:firstLine="2750"/>
        <w:jc w:val="center"/>
        <w:rPr>
          <w:b/>
          <w:sz w:val="32"/>
          <w:szCs w:val="28"/>
        </w:rPr>
      </w:pPr>
      <w:r w:rsidRPr="00D246FF">
        <w:rPr>
          <w:b/>
          <w:sz w:val="32"/>
          <w:szCs w:val="28"/>
        </w:rPr>
        <w:t>国家工商行政管理总局</w:t>
      </w:r>
    </w:p>
    <w:p w:rsidR="00AC660D" w:rsidRPr="00D246FF" w:rsidRDefault="00AC660D" w:rsidP="00AC660D">
      <w:pPr>
        <w:spacing w:line="360" w:lineRule="auto"/>
        <w:rPr>
          <w:rFonts w:ascii="仿宋" w:eastAsia="仿宋"/>
          <w:sz w:val="24"/>
          <w:szCs w:val="22"/>
        </w:rPr>
      </w:pPr>
      <w:r w:rsidRPr="00D246FF">
        <w:rPr>
          <w:rFonts w:ascii="仿宋" w:eastAsia="仿宋" w:hint="eastAsia"/>
          <w:sz w:val="24"/>
          <w:szCs w:val="22"/>
        </w:rPr>
        <w:br w:type="page"/>
      </w:r>
    </w:p>
    <w:p w:rsidR="00AC660D" w:rsidRPr="00D246FF" w:rsidRDefault="00AC660D" w:rsidP="00207A86">
      <w:pPr>
        <w:pStyle w:val="Heading3"/>
        <w:spacing w:before="0" w:after="0" w:line="240" w:lineRule="auto"/>
        <w:ind w:firstLine="216"/>
        <w:jc w:val="center"/>
        <w:outlineLvl w:val="0"/>
        <w:rPr>
          <w:rFonts w:ascii="Times New Roman" w:eastAsia="华文中宋"/>
          <w:b/>
          <w:bCs w:val="0"/>
          <w:sz w:val="44"/>
          <w:szCs w:val="44"/>
          <w:lang w:val="zh-CN"/>
        </w:rPr>
      </w:pPr>
      <w:r w:rsidRPr="00D246FF">
        <w:rPr>
          <w:rFonts w:ascii="Times New Roman" w:eastAsia="华文中宋" w:hAnsi="Times New Roman" w:hint="eastAsia"/>
          <w:b/>
          <w:sz w:val="44"/>
          <w:szCs w:val="44"/>
          <w:lang w:val="zh-CN"/>
        </w:rPr>
        <w:lastRenderedPageBreak/>
        <w:t>说</w:t>
      </w:r>
      <w:r w:rsidRPr="00D246FF">
        <w:rPr>
          <w:rFonts w:ascii="Times New Roman" w:eastAsia="华文中宋" w:hAnsi="Times New Roman"/>
          <w:b/>
          <w:sz w:val="44"/>
          <w:szCs w:val="44"/>
          <w:lang w:val="zh-CN"/>
        </w:rPr>
        <w:t xml:space="preserve"> </w:t>
      </w:r>
      <w:r w:rsidRPr="00D246FF">
        <w:rPr>
          <w:rFonts w:ascii="Times New Roman" w:eastAsia="华文中宋" w:hAnsi="Times New Roman" w:hint="eastAsia"/>
          <w:b/>
          <w:sz w:val="44"/>
          <w:szCs w:val="44"/>
          <w:lang w:val="zh-CN"/>
        </w:rPr>
        <w:t>明</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为了指导建设工程施工合同当事人的签约行为，维护合同当事人的合法权益，依</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据《中华人民共和国</w:t>
      </w:r>
      <w:r w:rsidR="00D63951" w:rsidRPr="00D246FF">
        <w:rPr>
          <w:rFonts w:ascii="仿宋_GB2312" w:eastAsia="仿宋_GB2312" w:hAnsi="Calibri" w:hint="eastAsia"/>
          <w:sz w:val="30"/>
          <w:szCs w:val="30"/>
        </w:rPr>
        <w:t>民法典</w:t>
      </w:r>
      <w:r w:rsidRPr="00D246FF">
        <w:rPr>
          <w:rFonts w:ascii="仿宋_GB2312" w:eastAsia="仿宋_GB2312" w:hAnsi="Calibri" w:hint="eastAsia"/>
          <w:sz w:val="30"/>
          <w:szCs w:val="30"/>
        </w:rPr>
        <w:t>》、</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《中华人民共和国建筑法》、</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《中华人民共和国招标投标</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 xml:space="preserve">法》以及相关法律法规，住房城乡建设部、国家工商行政管理总局对《建设工程施工合同（示范文本）》（GF-2013-0201）进行了修订，制定了《建设工程施工合同（示范文本）》（GF-2017-0201）（以下简称《示范文本》）。为了便于合同当事人使用《示范 文本》，现就有关问题说明如下： </w:t>
      </w:r>
    </w:p>
    <w:p w:rsidR="00AC660D" w:rsidRPr="00D246FF" w:rsidRDefault="00AC660D" w:rsidP="00207A86">
      <w:pPr>
        <w:numPr>
          <w:ilvl w:val="0"/>
          <w:numId w:val="6"/>
        </w:num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《示范文本》的组成 </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《示范文本》由合同协议书、通用合同条款和专用合同条款三部分组成。 </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（一）合同协议书 </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《示范文本》合同协议书共计 13 条，主要包括：工程概况、合同工期、质量标准、 签约合同价和合同价格形式、项目经理、合同文件构成、承诺以及合同生效条件等重 要内容，集中约定了合同当事人基本的合同权利义务。 </w:t>
      </w:r>
    </w:p>
    <w:p w:rsidR="00AC660D" w:rsidRPr="00D246FF" w:rsidRDefault="00D63951" w:rsidP="00207A86">
      <w:pPr>
        <w:tabs>
          <w:tab w:val="left" w:pos="0"/>
        </w:tabs>
        <w:ind w:firstLineChars="200" w:firstLine="600"/>
        <w:rPr>
          <w:rFonts w:ascii="仿宋_GB2312" w:eastAsia="仿宋_GB2312" w:hAnsi="Calibri"/>
          <w:sz w:val="30"/>
          <w:szCs w:val="30"/>
        </w:rPr>
      </w:pPr>
      <w:r w:rsidRPr="00D246FF">
        <w:rPr>
          <w:rFonts w:ascii="仿宋_GB2312" w:eastAsia="仿宋_GB2312" w:hAnsi="Calibri" w:hint="eastAsia"/>
          <w:sz w:val="30"/>
          <w:szCs w:val="30"/>
        </w:rPr>
        <w:t>（二）</w:t>
      </w:r>
      <w:r w:rsidR="00AC660D" w:rsidRPr="00D246FF">
        <w:rPr>
          <w:rFonts w:ascii="仿宋_GB2312" w:eastAsia="仿宋_GB2312" w:hAnsi="Calibri" w:hint="eastAsia"/>
          <w:sz w:val="30"/>
          <w:szCs w:val="30"/>
        </w:rPr>
        <w:t xml:space="preserve">通用合同条款 </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通用合同条款是合同当事人根据《中华人民共和国建筑法》、《中华人民共和国</w:t>
      </w:r>
      <w:r w:rsidR="00463E79" w:rsidRPr="00D246FF">
        <w:rPr>
          <w:rFonts w:ascii="仿宋_GB2312" w:eastAsia="仿宋_GB2312" w:hAnsi="Calibri" w:hint="eastAsia"/>
          <w:sz w:val="30"/>
          <w:szCs w:val="30"/>
        </w:rPr>
        <w:t>民法典</w:t>
      </w:r>
      <w:r w:rsidRPr="00D246FF">
        <w:rPr>
          <w:rFonts w:ascii="仿宋_GB2312" w:eastAsia="仿宋_GB2312" w:hAnsi="Calibri" w:hint="eastAsia"/>
          <w:sz w:val="30"/>
          <w:szCs w:val="30"/>
        </w:rPr>
        <w:t>》</w:t>
      </w:r>
      <w:bookmarkStart w:id="66" w:name="_GoBack"/>
      <w:bookmarkEnd w:id="66"/>
      <w:r w:rsidRPr="00D246FF">
        <w:rPr>
          <w:rFonts w:ascii="仿宋_GB2312" w:eastAsia="仿宋_GB2312" w:hAnsi="Calibri" w:hint="eastAsia"/>
          <w:sz w:val="30"/>
          <w:szCs w:val="30"/>
        </w:rPr>
        <w:t>等法律法规的规定，就工程建设的实施及相关事项，对合同当事人的权利义务</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作出的原则性约定。</w:t>
      </w:r>
      <w:r w:rsidRPr="00D246FF">
        <w:rPr>
          <w:rFonts w:ascii="仿宋_GB2312" w:eastAsia="仿宋_GB2312" w:hAnsi="Calibri"/>
          <w:sz w:val="30"/>
          <w:szCs w:val="30"/>
        </w:rPr>
        <w:t xml:space="preserve"> </w:t>
      </w:r>
      <w:r w:rsidRPr="00D246FF">
        <w:rPr>
          <w:rFonts w:ascii="仿宋_GB2312" w:eastAsia="仿宋_GB2312" w:hAnsi="Calibri" w:hint="eastAsia"/>
          <w:sz w:val="30"/>
          <w:szCs w:val="30"/>
        </w:rPr>
        <w:t>通用合同条款共计</w:t>
      </w:r>
      <w:r w:rsidRPr="00D246FF">
        <w:rPr>
          <w:rFonts w:ascii="仿宋_GB2312" w:eastAsia="仿宋_GB2312" w:hAnsi="Calibri"/>
          <w:sz w:val="30"/>
          <w:szCs w:val="30"/>
        </w:rPr>
        <w:t xml:space="preserve"> 20 </w:t>
      </w:r>
      <w:r w:rsidRPr="00D246FF">
        <w:rPr>
          <w:rFonts w:ascii="仿宋_GB2312" w:eastAsia="仿宋_GB2312" w:hAnsi="Calibri" w:hint="eastAsia"/>
          <w:sz w:val="30"/>
          <w:szCs w:val="30"/>
        </w:rPr>
        <w:t>条，具体条款分别为：一般约定、发包人、承包</w:t>
      </w:r>
      <w:r w:rsidRPr="00D246FF">
        <w:rPr>
          <w:rFonts w:ascii="仿宋_GB2312" w:eastAsia="仿宋_GB2312" w:hAnsi="Calibri" w:hint="eastAsia"/>
          <w:sz w:val="30"/>
          <w:szCs w:val="30"/>
        </w:rPr>
        <w:lastRenderedPageBreak/>
        <w:t xml:space="preserve">人、监理人、 工程质量、安全文明施工与环境保护、工期和进度、材料与设备、试验与检验、变更、 价格调整、合同价格、计量与支付、验收和工程试车、竣工结算、缺陷责任与保修、 违约、不可抗力、保险、索赔和争议解决。前述条款安排既考虑了现行法律法规对工 程建设的有关要求，也考虑了建设工程施工管理的特殊需要。 </w:t>
      </w:r>
    </w:p>
    <w:p w:rsidR="00AC660D" w:rsidRPr="00D246FF" w:rsidRDefault="00D63951" w:rsidP="00207A86">
      <w:pPr>
        <w:tabs>
          <w:tab w:val="left" w:pos="0"/>
        </w:tabs>
        <w:ind w:firstLineChars="200" w:firstLine="600"/>
        <w:rPr>
          <w:rFonts w:ascii="仿宋_GB2312" w:eastAsia="仿宋_GB2312" w:hAnsi="Calibri"/>
          <w:sz w:val="30"/>
          <w:szCs w:val="30"/>
        </w:rPr>
      </w:pPr>
      <w:r w:rsidRPr="00D246FF">
        <w:rPr>
          <w:rFonts w:ascii="仿宋_GB2312" w:eastAsia="仿宋_GB2312" w:hAnsi="Calibri" w:hint="eastAsia"/>
          <w:sz w:val="30"/>
          <w:szCs w:val="30"/>
        </w:rPr>
        <w:t>（三）</w:t>
      </w:r>
      <w:r w:rsidR="00AC660D" w:rsidRPr="00D246FF">
        <w:rPr>
          <w:rFonts w:ascii="仿宋_GB2312" w:eastAsia="仿宋_GB2312" w:hAnsi="Calibri" w:hint="eastAsia"/>
          <w:sz w:val="30"/>
          <w:szCs w:val="30"/>
        </w:rPr>
        <w:t xml:space="preserve">专用合同条款 </w:t>
      </w:r>
    </w:p>
    <w:p w:rsidR="00AC660D" w:rsidRPr="00D246FF" w:rsidRDefault="00AC660D" w:rsidP="00207A86">
      <w:p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专用合同条款是对通用合同条款原则性约定的细化、完善、补充、修改或另行约 定的条款。合同当事人可以根据不同建设工程的特点及具体情况，通过双方的谈判、 协商对相应的专用合同条款进行修改补充。在使用专用合同条款时，应注意以下事项： 1、专用合同条款的编号应与相应的通用合同条款的编号一致； 2、合同当事人可以通过对专用合同条款的修改，满足具体建设工程的特殊要求， 避免直接修改通用合同条款； 3、在专用合同条款中有横道线的地方，合同当事人可针对相应的通用合同条款进 行细化、完善、补充、修改或另行约定；如无细化、完善、补充、修改或另行约定， 则填写“无”或划“/”。 </w:t>
      </w:r>
    </w:p>
    <w:p w:rsidR="00AC660D" w:rsidRPr="00D246FF" w:rsidRDefault="00AC660D" w:rsidP="00207A86">
      <w:pPr>
        <w:numPr>
          <w:ilvl w:val="0"/>
          <w:numId w:val="6"/>
        </w:numPr>
        <w:ind w:firstLineChars="200" w:firstLine="600"/>
        <w:rPr>
          <w:rFonts w:ascii="仿宋_GB2312" w:eastAsia="仿宋_GB2312" w:hAnsi="Calibri"/>
          <w:sz w:val="30"/>
          <w:szCs w:val="30"/>
        </w:rPr>
      </w:pPr>
      <w:r w:rsidRPr="00D246FF">
        <w:rPr>
          <w:rFonts w:ascii="仿宋_GB2312" w:eastAsia="仿宋_GB2312" w:hAnsi="Calibri" w:hint="eastAsia"/>
          <w:sz w:val="30"/>
          <w:szCs w:val="30"/>
        </w:rPr>
        <w:t xml:space="preserve">《示范文本》的性质和适用范围 </w:t>
      </w:r>
    </w:p>
    <w:p w:rsidR="00AC660D" w:rsidRPr="00D246FF" w:rsidRDefault="00AC660D" w:rsidP="00207A86">
      <w:pPr>
        <w:rPr>
          <w:rFonts w:ascii="仿宋_GB2312" w:eastAsia="仿宋_GB2312" w:hAnsi="Calibri"/>
          <w:sz w:val="30"/>
          <w:szCs w:val="30"/>
        </w:rPr>
      </w:pPr>
      <w:r w:rsidRPr="00D246FF">
        <w:rPr>
          <w:rFonts w:ascii="仿宋_GB2312" w:eastAsia="仿宋_GB2312" w:hAnsi="Calibri" w:hint="eastAsia"/>
          <w:sz w:val="30"/>
          <w:szCs w:val="30"/>
        </w:rPr>
        <w:t xml:space="preserve">《示范文本》为非强制性使用文本。 《示范文本》适用于房屋建筑工程、土木工程、 线路管道和设备安装工程、装修工程等建设工程的施工承发包活动,合同当事人可结 合建设工程具体情况，根据《示范文本》订立合同，并按照法律法规规定和合同约定 承担相应的法律责任及合同权利义务。 </w:t>
      </w:r>
    </w:p>
    <w:p w:rsidR="00AC660D" w:rsidRPr="00D246FF" w:rsidRDefault="00AC660D" w:rsidP="00AC660D">
      <w:pPr>
        <w:keepNext/>
        <w:keepLines/>
        <w:spacing w:before="240" w:after="240" w:line="360" w:lineRule="auto"/>
        <w:jc w:val="center"/>
        <w:outlineLvl w:val="1"/>
        <w:rPr>
          <w:rFonts w:ascii="宋体"/>
          <w:b/>
          <w:sz w:val="28"/>
          <w:szCs w:val="28"/>
        </w:rPr>
      </w:pPr>
      <w:bookmarkStart w:id="67" w:name="_Toc50980637"/>
      <w:bookmarkStart w:id="68" w:name="_Toc48918324"/>
      <w:r w:rsidRPr="00D246FF">
        <w:rPr>
          <w:rFonts w:ascii="宋体" w:hint="eastAsia"/>
          <w:b/>
          <w:sz w:val="28"/>
          <w:szCs w:val="28"/>
        </w:rPr>
        <w:lastRenderedPageBreak/>
        <w:t>第一部分 合同协议书</w:t>
      </w:r>
      <w:bookmarkEnd w:id="67"/>
      <w:bookmarkEnd w:id="68"/>
    </w:p>
    <w:p w:rsidR="00AC660D" w:rsidRPr="00D246FF" w:rsidRDefault="00AC660D" w:rsidP="00AC660D">
      <w:pPr>
        <w:spacing w:line="360" w:lineRule="auto"/>
        <w:rPr>
          <w:rFonts w:ascii="宋体"/>
          <w:b/>
          <w:bCs/>
          <w:sz w:val="28"/>
          <w:szCs w:val="28"/>
        </w:rPr>
      </w:pPr>
      <w:r w:rsidRPr="00D246FF">
        <w:rPr>
          <w:rFonts w:ascii="宋体" w:hint="eastAsia"/>
          <w:b/>
          <w:bCs/>
          <w:sz w:val="28"/>
          <w:szCs w:val="28"/>
        </w:rPr>
        <w:t>发包人（全称）：</w:t>
      </w:r>
      <w:r w:rsidRPr="00D246FF">
        <w:rPr>
          <w:rFonts w:ascii="宋体" w:hint="eastAsia"/>
          <w:b/>
          <w:bCs/>
          <w:sz w:val="28"/>
          <w:szCs w:val="28"/>
          <w:u w:val="single"/>
        </w:rPr>
        <w:t>广东省建筑工程监理有限公司</w:t>
      </w:r>
    </w:p>
    <w:p w:rsidR="00AC660D" w:rsidRPr="00D246FF" w:rsidRDefault="00AC660D" w:rsidP="00AC660D">
      <w:pPr>
        <w:spacing w:line="360" w:lineRule="auto"/>
        <w:rPr>
          <w:rFonts w:ascii="宋体"/>
          <w:b/>
          <w:bCs/>
          <w:sz w:val="28"/>
          <w:szCs w:val="28"/>
        </w:rPr>
      </w:pPr>
      <w:r w:rsidRPr="00D246FF">
        <w:rPr>
          <w:rFonts w:ascii="宋体" w:hint="eastAsia"/>
          <w:b/>
          <w:bCs/>
          <w:sz w:val="28"/>
          <w:szCs w:val="28"/>
        </w:rPr>
        <w:t>承包人（全称）：</w:t>
      </w:r>
      <w:r w:rsidR="00D07707" w:rsidRPr="00D246FF">
        <w:rPr>
          <w:rFonts w:ascii="宋体"/>
          <w:sz w:val="28"/>
          <w:szCs w:val="28"/>
          <w:u w:val="single"/>
        </w:rPr>
        <w:t>___ __________</w:t>
      </w:r>
      <w:r w:rsidR="00D07707" w:rsidRPr="00D246FF">
        <w:rPr>
          <w:rFonts w:ascii="宋体" w:hint="eastAsia"/>
          <w:sz w:val="28"/>
          <w:szCs w:val="28"/>
          <w:u w:val="single"/>
        </w:rPr>
        <w:t>_</w:t>
      </w:r>
      <w:r w:rsidR="00D07707" w:rsidRPr="00D246FF">
        <w:rPr>
          <w:rFonts w:ascii="宋体"/>
          <w:sz w:val="28"/>
          <w:szCs w:val="28"/>
          <w:u w:val="single"/>
        </w:rPr>
        <w:t xml:space="preserve"> </w:t>
      </w:r>
      <w:r w:rsidR="00D07707" w:rsidRPr="00D246FF">
        <w:rPr>
          <w:rFonts w:ascii="宋体" w:hint="eastAsia"/>
          <w:sz w:val="28"/>
          <w:szCs w:val="28"/>
          <w:u w:val="single"/>
        </w:rPr>
        <w:t>____</w:t>
      </w:r>
    </w:p>
    <w:p w:rsidR="00290B61" w:rsidRPr="00D246FF" w:rsidRDefault="00290B61" w:rsidP="00207A86">
      <w:pPr>
        <w:spacing w:line="360" w:lineRule="auto"/>
        <w:ind w:firstLineChars="200" w:firstLine="560"/>
        <w:rPr>
          <w:rFonts w:ascii="宋体"/>
          <w:sz w:val="28"/>
          <w:szCs w:val="28"/>
        </w:rPr>
      </w:pPr>
      <w:r w:rsidRPr="00D246FF">
        <w:rPr>
          <w:rFonts w:ascii="宋体" w:hint="eastAsia"/>
          <w:sz w:val="28"/>
          <w:szCs w:val="28"/>
        </w:rPr>
        <w:t>发包人受项目业主（岭南师范学院）的委托，作为本项目(岭南师范学院新校区(湖光校区)建设项目(首期)) 的代建单位，已与项目业主签订了《委托代建管理合同》，按照委托合同约定承担建设项目组织、管理、策划和实施等全过程代建管理工作。</w:t>
      </w:r>
    </w:p>
    <w:p w:rsidR="00290B61" w:rsidRPr="00D246FF" w:rsidRDefault="00290B61" w:rsidP="00207A86">
      <w:pPr>
        <w:spacing w:line="360" w:lineRule="auto"/>
        <w:ind w:firstLineChars="200" w:firstLine="560"/>
        <w:rPr>
          <w:rFonts w:ascii="宋体"/>
          <w:sz w:val="28"/>
          <w:szCs w:val="28"/>
        </w:rPr>
      </w:pPr>
      <w:r w:rsidRPr="00D246FF">
        <w:rPr>
          <w:rFonts w:ascii="宋体" w:hint="eastAsia"/>
          <w:sz w:val="28"/>
          <w:szCs w:val="28"/>
        </w:rPr>
        <w:t>根据代建合同约定，</w:t>
      </w:r>
      <w:r w:rsidR="00CA0B51" w:rsidRPr="00D246FF">
        <w:rPr>
          <w:rFonts w:ascii="宋体" w:hint="eastAsia"/>
          <w:sz w:val="28"/>
          <w:szCs w:val="28"/>
        </w:rPr>
        <w:t>发包人作为工程款项拨付第一审核人，在</w:t>
      </w:r>
      <w:r w:rsidRPr="00D246FF">
        <w:rPr>
          <w:rFonts w:ascii="宋体" w:hint="eastAsia"/>
          <w:sz w:val="28"/>
          <w:szCs w:val="28"/>
        </w:rPr>
        <w:t>按要求</w:t>
      </w:r>
      <w:r w:rsidR="00CA0B51" w:rsidRPr="00D246FF">
        <w:rPr>
          <w:rFonts w:ascii="宋体" w:hint="eastAsia"/>
          <w:sz w:val="28"/>
          <w:szCs w:val="28"/>
        </w:rPr>
        <w:t>支付</w:t>
      </w:r>
      <w:r w:rsidRPr="00D246FF">
        <w:rPr>
          <w:rFonts w:ascii="宋体" w:hint="eastAsia"/>
          <w:sz w:val="28"/>
          <w:szCs w:val="28"/>
        </w:rPr>
        <w:t>每期费用时，承包人提交支付申请及有效发票（发票付款方为业主单位），</w:t>
      </w:r>
      <w:r w:rsidR="00CA0B51" w:rsidRPr="00D246FF">
        <w:rPr>
          <w:rFonts w:ascii="宋体" w:hint="eastAsia"/>
          <w:sz w:val="28"/>
          <w:szCs w:val="28"/>
        </w:rPr>
        <w:t>发包</w:t>
      </w:r>
      <w:r w:rsidRPr="00D246FF">
        <w:rPr>
          <w:rFonts w:ascii="宋体" w:hint="eastAsia"/>
          <w:sz w:val="28"/>
          <w:szCs w:val="28"/>
        </w:rPr>
        <w:t>人根据实际工作进度进行审核，</w:t>
      </w:r>
      <w:r w:rsidR="007A111E" w:rsidRPr="00D246FF">
        <w:rPr>
          <w:rFonts w:ascii="宋体" w:hint="eastAsia"/>
          <w:sz w:val="28"/>
          <w:szCs w:val="28"/>
        </w:rPr>
        <w:t>在项目业主</w:t>
      </w:r>
      <w:r w:rsidRPr="00D246FF">
        <w:rPr>
          <w:rFonts w:ascii="宋体" w:hint="eastAsia"/>
          <w:sz w:val="28"/>
          <w:szCs w:val="28"/>
        </w:rPr>
        <w:t>（岭南师范学院）核签意见后，</w:t>
      </w:r>
      <w:r w:rsidR="007A111E" w:rsidRPr="00D246FF">
        <w:rPr>
          <w:rFonts w:ascii="宋体" w:hint="eastAsia"/>
          <w:sz w:val="28"/>
          <w:szCs w:val="28"/>
        </w:rPr>
        <w:t>项目业主</w:t>
      </w:r>
      <w:r w:rsidRPr="00D246FF">
        <w:rPr>
          <w:rFonts w:ascii="宋体" w:hint="eastAsia"/>
          <w:sz w:val="28"/>
          <w:szCs w:val="28"/>
        </w:rPr>
        <w:t>直接拨付款项给承包人。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根据《中华人民共和国</w:t>
      </w:r>
      <w:r w:rsidR="00290B61" w:rsidRPr="00D246FF">
        <w:rPr>
          <w:rFonts w:ascii="宋体" w:hint="eastAsia"/>
          <w:sz w:val="28"/>
          <w:szCs w:val="28"/>
        </w:rPr>
        <w:t>民法典</w:t>
      </w:r>
      <w:r w:rsidRPr="00D246FF">
        <w:rPr>
          <w:rFonts w:ascii="宋体" w:hint="eastAsia"/>
          <w:sz w:val="28"/>
          <w:szCs w:val="28"/>
        </w:rPr>
        <w:t>》</w:t>
      </w:r>
      <w:r w:rsidR="00641929" w:rsidRPr="00D246FF">
        <w:rPr>
          <w:rFonts w:ascii="宋体" w:hint="eastAsia"/>
          <w:sz w:val="28"/>
          <w:szCs w:val="28"/>
        </w:rPr>
        <w:t>、</w:t>
      </w:r>
      <w:r w:rsidRPr="00D246FF">
        <w:rPr>
          <w:rFonts w:ascii="宋体" w:hint="eastAsia"/>
          <w:sz w:val="28"/>
          <w:szCs w:val="28"/>
        </w:rPr>
        <w:t>《中华人民共和国建筑法》及有关法律规定，遵循平等、自愿、公平和诚实信用的原则，双方就</w:t>
      </w:r>
      <w:r w:rsidRPr="00D246FF">
        <w:rPr>
          <w:rFonts w:ascii="宋体" w:hint="eastAsia"/>
          <w:sz w:val="28"/>
          <w:szCs w:val="28"/>
          <w:u w:val="single"/>
        </w:rPr>
        <w:t>岭南师范学院新校区(湖光校区)建设项目(首期)</w:t>
      </w:r>
      <w:r w:rsidR="00160000" w:rsidRPr="00D246FF">
        <w:rPr>
          <w:rFonts w:ascii="宋体" w:hint="eastAsia"/>
          <w:sz w:val="28"/>
          <w:szCs w:val="28"/>
          <w:u w:val="single"/>
        </w:rPr>
        <w:t>第一标段</w:t>
      </w:r>
      <w:r w:rsidRPr="00D246FF">
        <w:rPr>
          <w:rFonts w:ascii="宋体" w:hint="eastAsia"/>
          <w:sz w:val="28"/>
          <w:szCs w:val="28"/>
          <w:u w:val="single"/>
        </w:rPr>
        <w:t>工程</w:t>
      </w:r>
      <w:r w:rsidRPr="00D246FF">
        <w:rPr>
          <w:rFonts w:ascii="宋体" w:hint="eastAsia"/>
          <w:sz w:val="28"/>
          <w:szCs w:val="28"/>
        </w:rPr>
        <w:t>施工及有关事项协商一致，共同达成如下协议：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一、工程概况</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1.工程名称：</w:t>
      </w:r>
      <w:r w:rsidRPr="00D246FF">
        <w:rPr>
          <w:rFonts w:ascii="宋体" w:hint="eastAsia"/>
          <w:sz w:val="28"/>
          <w:szCs w:val="28"/>
          <w:u w:val="single"/>
        </w:rPr>
        <w:t>岭南师范学院新校区(湖光校区)建设项目(首期)</w:t>
      </w:r>
      <w:r w:rsidR="00160000" w:rsidRPr="00D246FF">
        <w:rPr>
          <w:rFonts w:ascii="宋体" w:hint="eastAsia"/>
          <w:sz w:val="28"/>
          <w:szCs w:val="28"/>
          <w:u w:val="single"/>
        </w:rPr>
        <w:t>第一标段</w:t>
      </w:r>
      <w:r w:rsidRPr="00D246FF">
        <w:rPr>
          <w:rFonts w:ascii="宋体" w:hint="eastAsia"/>
          <w:sz w:val="28"/>
          <w:szCs w:val="28"/>
          <w:u w:val="single"/>
        </w:rPr>
        <w:t>工程</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2.工程地点：</w:t>
      </w:r>
      <w:r w:rsidRPr="00D246FF">
        <w:rPr>
          <w:rFonts w:ascii="宋体" w:hint="eastAsia"/>
          <w:sz w:val="28"/>
          <w:szCs w:val="28"/>
          <w:u w:val="single"/>
        </w:rPr>
        <w:t>项目位于湛江教育基地，毗邻市委党校拟规划建设用地，东至乌石路，西至新坡路，南至教育四路，北至西环路</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3.工程立项批准文号：</w:t>
      </w:r>
      <w:r w:rsidRPr="00D246FF">
        <w:rPr>
          <w:rFonts w:ascii="宋体" w:hint="eastAsia"/>
          <w:sz w:val="28"/>
          <w:szCs w:val="28"/>
          <w:u w:val="single"/>
        </w:rPr>
        <w:t>湛发改社【2019】671号</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4.资金来源：</w:t>
      </w:r>
      <w:r w:rsidRPr="00D246FF">
        <w:rPr>
          <w:rFonts w:ascii="宋体" w:hint="eastAsia"/>
          <w:sz w:val="28"/>
          <w:szCs w:val="28"/>
          <w:u w:val="single"/>
        </w:rPr>
        <w:t>省、市财政及岭南师范学院筹集解决</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cs="仿宋"/>
          <w:sz w:val="28"/>
          <w:szCs w:val="28"/>
        </w:rPr>
      </w:pPr>
      <w:r w:rsidRPr="00D246FF">
        <w:rPr>
          <w:rFonts w:ascii="宋体" w:hint="eastAsia"/>
          <w:sz w:val="28"/>
          <w:szCs w:val="28"/>
        </w:rPr>
        <w:lastRenderedPageBreak/>
        <w:t>5.工程内容：</w:t>
      </w:r>
      <w:r w:rsidR="00290B61" w:rsidRPr="00D246FF">
        <w:rPr>
          <w:rFonts w:asciiTheme="minorEastAsia" w:eastAsiaTheme="minorEastAsia" w:hAnsiTheme="minorEastAsia" w:cs="宋体" w:hint="eastAsia"/>
          <w:sz w:val="28"/>
          <w:szCs w:val="28"/>
          <w:u w:val="single"/>
        </w:rPr>
        <w:t>岭南师范学院新校区</w:t>
      </w:r>
      <w:r w:rsidR="00290B61" w:rsidRPr="00D246FF">
        <w:rPr>
          <w:rFonts w:asciiTheme="minorEastAsia" w:eastAsiaTheme="minorEastAsia" w:hAnsiTheme="minorEastAsia" w:cs="宋体"/>
          <w:sz w:val="28"/>
          <w:szCs w:val="28"/>
          <w:u w:val="single"/>
        </w:rPr>
        <w:t>(湖光校区)建设项目(首期)总用地面积533341平方米，规划建筑总面积为</w:t>
      </w:r>
      <w:r w:rsidR="00162F75" w:rsidRPr="00D246FF">
        <w:rPr>
          <w:rFonts w:asciiTheme="minorEastAsia" w:eastAsiaTheme="minorEastAsia" w:hAnsiTheme="minorEastAsia" w:cs="宋体"/>
          <w:sz w:val="28"/>
          <w:szCs w:val="28"/>
          <w:u w:val="single"/>
        </w:rPr>
        <w:t>242664.84</w:t>
      </w:r>
      <w:r w:rsidR="00290B61" w:rsidRPr="00D246FF">
        <w:rPr>
          <w:rFonts w:asciiTheme="minorEastAsia" w:eastAsiaTheme="minorEastAsia" w:hAnsiTheme="minorEastAsia" w:cs="宋体"/>
          <w:sz w:val="28"/>
          <w:szCs w:val="28"/>
          <w:u w:val="single"/>
        </w:rPr>
        <w:t>平方米（包括地下室</w:t>
      </w:r>
      <w:r w:rsidR="00162F75" w:rsidRPr="00D246FF">
        <w:rPr>
          <w:rFonts w:asciiTheme="minorEastAsia" w:eastAsiaTheme="minorEastAsia" w:hAnsiTheme="minorEastAsia" w:cs="宋体"/>
          <w:sz w:val="28"/>
          <w:szCs w:val="28"/>
          <w:u w:val="single"/>
        </w:rPr>
        <w:t>19898.11</w:t>
      </w:r>
      <w:r w:rsidR="00290B61" w:rsidRPr="00D246FF">
        <w:rPr>
          <w:rFonts w:asciiTheme="minorEastAsia" w:eastAsiaTheme="minorEastAsia" w:hAnsiTheme="minorEastAsia" w:cs="宋体"/>
          <w:sz w:val="28"/>
          <w:szCs w:val="28"/>
          <w:u w:val="single"/>
        </w:rPr>
        <w:t>平方米）</w:t>
      </w:r>
      <w:r w:rsidR="00160000" w:rsidRPr="00D246FF">
        <w:rPr>
          <w:rFonts w:asciiTheme="minorEastAsia" w:eastAsiaTheme="minorEastAsia" w:hAnsiTheme="minorEastAsia" w:cs="宋体" w:hint="eastAsia"/>
          <w:sz w:val="28"/>
          <w:szCs w:val="28"/>
          <w:u w:val="single"/>
        </w:rPr>
        <w:t>，主要包括教学楼、实验楼、后勤楼、宿舍、食堂、图书馆、看台、门卫室等建筑</w:t>
      </w:r>
      <w:r w:rsidR="00290B61" w:rsidRPr="00D246FF">
        <w:rPr>
          <w:rFonts w:asciiTheme="minorEastAsia" w:eastAsiaTheme="minorEastAsia" w:hAnsiTheme="minorEastAsia" w:cs="宋体"/>
          <w:sz w:val="28"/>
          <w:szCs w:val="28"/>
          <w:u w:val="single"/>
        </w:rPr>
        <w:t>。首期建设内容分三个阶段实施，本</w:t>
      </w:r>
      <w:r w:rsidR="00290B61" w:rsidRPr="00D246FF">
        <w:rPr>
          <w:rFonts w:asciiTheme="minorEastAsia" w:eastAsiaTheme="minorEastAsia" w:hAnsiTheme="minorEastAsia" w:cs="宋体" w:hint="eastAsia"/>
          <w:sz w:val="28"/>
          <w:szCs w:val="28"/>
          <w:u w:val="single"/>
        </w:rPr>
        <w:t>施工合同范围为第一阶段第一标段，</w:t>
      </w:r>
      <w:r w:rsidR="00BE3CA9" w:rsidRPr="00D246FF">
        <w:rPr>
          <w:rFonts w:asciiTheme="minorEastAsia" w:eastAsiaTheme="minorEastAsia" w:hAnsiTheme="minorEastAsia" w:cs="宋体" w:hint="eastAsia"/>
          <w:sz w:val="28"/>
          <w:szCs w:val="28"/>
          <w:u w:val="single"/>
        </w:rPr>
        <w:t>建设内容包括看台建筑面积约2743.37平方米和室外体育场地（其中包含一个400米跑道的田径场，六个篮球场</w:t>
      </w:r>
      <w:r w:rsidR="00160000" w:rsidRPr="00D246FF">
        <w:rPr>
          <w:rFonts w:asciiTheme="minorEastAsia" w:eastAsiaTheme="minorEastAsia" w:hAnsiTheme="minorEastAsia" w:cs="宋体" w:hint="eastAsia"/>
          <w:sz w:val="28"/>
          <w:szCs w:val="28"/>
          <w:u w:val="single"/>
        </w:rPr>
        <w:t>、三</w:t>
      </w:r>
      <w:r w:rsidR="00BE3CA9" w:rsidRPr="00D246FF">
        <w:rPr>
          <w:rFonts w:asciiTheme="minorEastAsia" w:eastAsiaTheme="minorEastAsia" w:hAnsiTheme="minorEastAsia" w:cs="宋体" w:hint="eastAsia"/>
          <w:sz w:val="28"/>
          <w:szCs w:val="28"/>
          <w:u w:val="single"/>
        </w:rPr>
        <w:t>个排球场</w:t>
      </w:r>
      <w:r w:rsidR="00160000" w:rsidRPr="00D246FF">
        <w:rPr>
          <w:rFonts w:asciiTheme="minorEastAsia" w:eastAsiaTheme="minorEastAsia" w:hAnsiTheme="minorEastAsia" w:cs="宋体" w:hint="eastAsia"/>
          <w:sz w:val="28"/>
          <w:szCs w:val="28"/>
          <w:u w:val="single"/>
        </w:rPr>
        <w:t>和五个匹克球场</w:t>
      </w:r>
      <w:r w:rsidR="00BE3CA9" w:rsidRPr="00D246FF">
        <w:rPr>
          <w:rFonts w:asciiTheme="minorEastAsia" w:eastAsiaTheme="minorEastAsia" w:hAnsiTheme="minorEastAsia" w:cs="宋体" w:hint="eastAsia"/>
          <w:sz w:val="28"/>
          <w:szCs w:val="28"/>
          <w:u w:val="single"/>
        </w:rPr>
        <w:t>），以及相关的道路、照明、</w:t>
      </w:r>
      <w:r w:rsidR="00160000" w:rsidRPr="00D246FF">
        <w:rPr>
          <w:rFonts w:asciiTheme="minorEastAsia" w:eastAsiaTheme="minorEastAsia" w:hAnsiTheme="minorEastAsia" w:cs="宋体" w:hint="eastAsia"/>
          <w:sz w:val="28"/>
          <w:szCs w:val="28"/>
          <w:u w:val="single"/>
        </w:rPr>
        <w:t>智能化</w:t>
      </w:r>
      <w:r w:rsidR="00BE3CA9" w:rsidRPr="00D246FF">
        <w:rPr>
          <w:rFonts w:asciiTheme="minorEastAsia" w:eastAsiaTheme="minorEastAsia" w:hAnsiTheme="minorEastAsia" w:cs="宋体" w:hint="eastAsia"/>
          <w:sz w:val="28"/>
          <w:szCs w:val="28"/>
          <w:u w:val="single"/>
        </w:rPr>
        <w:t>、给排水管网等室外配套工程</w:t>
      </w:r>
      <w:r w:rsidR="00160000" w:rsidRPr="00D246FF">
        <w:rPr>
          <w:rFonts w:asciiTheme="minorEastAsia" w:eastAsiaTheme="minorEastAsia" w:hAnsiTheme="minorEastAsia" w:cs="宋体" w:hint="eastAsia"/>
          <w:sz w:val="28"/>
          <w:szCs w:val="28"/>
          <w:u w:val="single"/>
        </w:rPr>
        <w:t>（不含绿化工程）</w:t>
      </w:r>
      <w:r w:rsidR="00290B61" w:rsidRPr="00D246FF">
        <w:rPr>
          <w:rFonts w:asciiTheme="minorEastAsia" w:eastAsiaTheme="minorEastAsia" w:hAnsiTheme="minorEastAsia" w:cs="华文行楷" w:hint="eastAsia"/>
          <w:sz w:val="28"/>
          <w:szCs w:val="28"/>
          <w:u w:val="single"/>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6.工程承包范围：</w:t>
      </w:r>
      <w:r w:rsidRPr="00D246FF">
        <w:rPr>
          <w:rFonts w:ascii="宋体" w:hint="eastAsia"/>
          <w:bCs/>
          <w:sz w:val="28"/>
          <w:szCs w:val="28"/>
          <w:u w:val="single"/>
        </w:rPr>
        <w:t>按招标文件提供的施工图、工程量清单、有关资料、说明标准、规范所涉及的内容。</w:t>
      </w:r>
      <w:r w:rsidRPr="00D246FF">
        <w:rPr>
          <w:rFonts w:ascii="宋体" w:hint="eastAsia"/>
          <w:sz w:val="28"/>
          <w:szCs w:val="28"/>
          <w:u w:val="single"/>
          <w:lang w:val="zh-CN"/>
        </w:rPr>
        <w:t>其他：为本工程的稳定、完整、安全、可靠、经济、高效率运行所必要的附加工程</w:t>
      </w:r>
      <w:r w:rsidRPr="00D246FF">
        <w:rPr>
          <w:rFonts w:ascii="宋体" w:hint="eastAsia"/>
          <w:bCs/>
          <w:sz w:val="28"/>
          <w:szCs w:val="28"/>
          <w:u w:val="single"/>
        </w:rPr>
        <w:t>。</w:t>
      </w:r>
      <w:r w:rsidR="000033DA" w:rsidRPr="00D246FF">
        <w:rPr>
          <w:rFonts w:ascii="宋体" w:hint="eastAsia"/>
          <w:bCs/>
          <w:sz w:val="28"/>
          <w:szCs w:val="28"/>
          <w:u w:val="single"/>
        </w:rPr>
        <w:t>发包人有权根据工程实施情况，对承包人的承包范围和承包内容进行适当调整，承包人不得因上述原因（招标文件另有约定的除外）提出任何索赔或补偿。</w:t>
      </w:r>
    </w:p>
    <w:p w:rsidR="000033DA" w:rsidRPr="00D246FF" w:rsidRDefault="00AC660D" w:rsidP="00207A86">
      <w:pPr>
        <w:spacing w:line="360" w:lineRule="auto"/>
        <w:ind w:firstLineChars="200" w:firstLine="560"/>
      </w:pPr>
      <w:r w:rsidRPr="00D246FF">
        <w:rPr>
          <w:rFonts w:ascii="宋体" w:hint="eastAsia"/>
          <w:sz w:val="28"/>
          <w:szCs w:val="28"/>
        </w:rPr>
        <w:t>承包方式：</w:t>
      </w:r>
      <w:r w:rsidRPr="00D246FF">
        <w:rPr>
          <w:rFonts w:ascii="宋体" w:hint="eastAsia"/>
          <w:sz w:val="28"/>
          <w:szCs w:val="28"/>
          <w:u w:val="single"/>
        </w:rPr>
        <w:t>包工、包料、包工期、包质量、包安全、包文明施工、包组织并通过验收。综合单价包干、项目措施费包干。</w:t>
      </w:r>
      <w:r w:rsidR="000033DA" w:rsidRPr="00D246FF">
        <w:rPr>
          <w:rFonts w:ascii="宋体" w:hint="eastAsia"/>
          <w:sz w:val="28"/>
          <w:szCs w:val="28"/>
          <w:u w:val="single"/>
        </w:rPr>
        <w:t>投标人的综合单价及项目措施费不因施工期间人工、水电、机械及材料价格变化、施工条件、建设规模、建设标准的变化而调整，招标文件另有约定的除外。</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二、合同工期</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计划开工日期： 年 月 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计划竣工日期： 年 月 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工期总日历天数：</w:t>
      </w:r>
      <w:r w:rsidR="0047334D" w:rsidRPr="00D246FF">
        <w:rPr>
          <w:rFonts w:ascii="宋体" w:hint="eastAsia"/>
          <w:sz w:val="28"/>
          <w:szCs w:val="28"/>
        </w:rPr>
        <w:t>300</w:t>
      </w:r>
      <w:r w:rsidRPr="00D246FF">
        <w:rPr>
          <w:rFonts w:ascii="宋体" w:hint="eastAsia"/>
          <w:sz w:val="28"/>
          <w:szCs w:val="28"/>
        </w:rPr>
        <w:t>天。工期总日历天数与根据前述计划开竣工日期计算的工期天数不一致的，以工期总日历天数为准。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 xml:space="preserve">三、质量标准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工程质量符合___</w:t>
      </w:r>
      <w:r w:rsidR="00D07707" w:rsidRPr="00D246FF">
        <w:rPr>
          <w:rFonts w:ascii="宋体" w:hint="eastAsia"/>
          <w:sz w:val="28"/>
          <w:szCs w:val="28"/>
          <w:u w:val="single"/>
        </w:rPr>
        <w:t>合格</w:t>
      </w:r>
      <w:r w:rsidRPr="00D246FF">
        <w:rPr>
          <w:rFonts w:ascii="宋体" w:hint="eastAsia"/>
          <w:sz w:val="28"/>
          <w:szCs w:val="28"/>
        </w:rPr>
        <w:t>___标准。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四、签约合同价与合同价格形式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1.签约合同价为：  人民币（大写）_____________(</w:t>
      </w:r>
      <w:r w:rsidRPr="00D246FF">
        <w:rPr>
          <w:rFonts w:ascii="宋体"/>
          <w:sz w:val="28"/>
          <w:szCs w:val="28"/>
        </w:rPr>
        <w:t>¥</w:t>
      </w:r>
      <w:r w:rsidRPr="00D246FF">
        <w:rPr>
          <w:rFonts w:ascii="宋体" w:hint="eastAsia"/>
          <w:sz w:val="28"/>
          <w:szCs w:val="28"/>
        </w:rPr>
        <w:t>______________元)；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其中：</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（1）安全文明施工费：人民币（大写）</w:t>
      </w:r>
      <w:r w:rsidR="00D07707" w:rsidRPr="00D246FF">
        <w:rPr>
          <w:rFonts w:ascii="宋体" w:hint="eastAsia"/>
          <w:sz w:val="28"/>
          <w:szCs w:val="28"/>
        </w:rPr>
        <w:t>_____________</w:t>
      </w:r>
      <w:r w:rsidRPr="00D246FF">
        <w:rPr>
          <w:rFonts w:ascii="宋体" w:hint="eastAsia"/>
          <w:sz w:val="28"/>
          <w:szCs w:val="28"/>
        </w:rPr>
        <w:t xml:space="preserve"> (</w:t>
      </w:r>
      <w:r w:rsidRPr="00D246FF">
        <w:rPr>
          <w:rFonts w:ascii="宋体"/>
          <w:sz w:val="28"/>
          <w:szCs w:val="28"/>
        </w:rPr>
        <w:t>¥</w:t>
      </w:r>
      <w:r w:rsidR="00D07707" w:rsidRPr="00D246FF">
        <w:rPr>
          <w:rFonts w:ascii="宋体" w:hint="eastAsia"/>
          <w:sz w:val="28"/>
          <w:szCs w:val="28"/>
        </w:rPr>
        <w:t>_____________</w:t>
      </w:r>
      <w:r w:rsidRPr="00D246FF">
        <w:rPr>
          <w:rFonts w:ascii="宋体" w:hint="eastAsia"/>
          <w:sz w:val="28"/>
          <w:szCs w:val="28"/>
        </w:rPr>
        <w:t xml:space="preserve"> 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（2）材料和工程设备暂估价金额：人民币（大写）</w:t>
      </w:r>
      <w:r w:rsidR="00D07707" w:rsidRPr="00D246FF">
        <w:rPr>
          <w:rFonts w:ascii="宋体" w:hint="eastAsia"/>
          <w:sz w:val="28"/>
          <w:szCs w:val="28"/>
        </w:rPr>
        <w:t>_____________</w:t>
      </w:r>
      <w:r w:rsidRPr="00D246FF">
        <w:rPr>
          <w:rFonts w:ascii="宋体" w:hint="eastAsia"/>
          <w:sz w:val="28"/>
          <w:szCs w:val="28"/>
        </w:rPr>
        <w:t>(</w:t>
      </w:r>
      <w:r w:rsidRPr="00D246FF">
        <w:rPr>
          <w:rFonts w:ascii="宋体"/>
          <w:sz w:val="28"/>
          <w:szCs w:val="28"/>
        </w:rPr>
        <w:t>¥</w:t>
      </w:r>
      <w:r w:rsidR="00D07707" w:rsidRPr="00D246FF">
        <w:rPr>
          <w:rFonts w:ascii="宋体" w:hint="eastAsia"/>
          <w:sz w:val="28"/>
          <w:szCs w:val="28"/>
        </w:rPr>
        <w:t>___________</w:t>
      </w:r>
      <w:r w:rsidRPr="00D246FF">
        <w:rPr>
          <w:rFonts w:ascii="宋体" w:hint="eastAsia"/>
          <w:sz w:val="28"/>
          <w:szCs w:val="28"/>
        </w:rPr>
        <w:t>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（3）专业工程暂估价金额：人民币（大写）</w:t>
      </w:r>
      <w:r w:rsidR="00D07707" w:rsidRPr="00D246FF">
        <w:rPr>
          <w:rFonts w:ascii="宋体" w:hint="eastAsia"/>
          <w:sz w:val="28"/>
          <w:szCs w:val="28"/>
        </w:rPr>
        <w:t>_____________</w:t>
      </w:r>
      <w:r w:rsidRPr="00D246FF">
        <w:rPr>
          <w:rFonts w:ascii="宋体" w:hint="eastAsia"/>
          <w:sz w:val="28"/>
          <w:szCs w:val="28"/>
        </w:rPr>
        <w:t>(</w:t>
      </w:r>
      <w:r w:rsidRPr="00D246FF">
        <w:rPr>
          <w:rFonts w:ascii="宋体"/>
          <w:sz w:val="28"/>
          <w:szCs w:val="28"/>
        </w:rPr>
        <w:t>¥</w:t>
      </w:r>
      <w:r w:rsidR="00D07707" w:rsidRPr="00D246FF">
        <w:rPr>
          <w:rFonts w:ascii="宋体" w:hint="eastAsia"/>
          <w:sz w:val="28"/>
          <w:szCs w:val="28"/>
        </w:rPr>
        <w:t>_____________</w:t>
      </w:r>
      <w:r w:rsidRPr="00D246FF">
        <w:rPr>
          <w:rFonts w:ascii="宋体" w:hint="eastAsia"/>
          <w:sz w:val="28"/>
          <w:szCs w:val="28"/>
        </w:rPr>
        <w:t>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（4）暂列金额：</w:t>
      </w:r>
      <w:r w:rsidR="00D07707" w:rsidRPr="00D246FF">
        <w:rPr>
          <w:rFonts w:ascii="宋体" w:hint="eastAsia"/>
          <w:sz w:val="28"/>
          <w:szCs w:val="28"/>
        </w:rPr>
        <w:t>人民币（大写）_____________(</w:t>
      </w:r>
      <w:r w:rsidR="00D07707" w:rsidRPr="00D246FF">
        <w:rPr>
          <w:rFonts w:ascii="宋体"/>
          <w:sz w:val="28"/>
          <w:szCs w:val="28"/>
        </w:rPr>
        <w:t>¥</w:t>
      </w:r>
      <w:r w:rsidR="00D07707" w:rsidRPr="00D246FF">
        <w:rPr>
          <w:rFonts w:ascii="宋体" w:hint="eastAsia"/>
          <w:sz w:val="28"/>
          <w:szCs w:val="28"/>
        </w:rPr>
        <w:t>_____________元)</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2.合同价格形式：</w:t>
      </w:r>
      <w:r w:rsidRPr="00D246FF">
        <w:rPr>
          <w:rFonts w:ascii="宋体" w:hint="eastAsia"/>
          <w:sz w:val="28"/>
          <w:szCs w:val="28"/>
          <w:u w:val="single"/>
        </w:rPr>
        <w:t xml:space="preserve">单价合同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五、项目经理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承包人项目经理：</w:t>
      </w:r>
      <w:r w:rsidR="00D07707" w:rsidRPr="00D246FF">
        <w:rPr>
          <w:rFonts w:ascii="宋体" w:hint="eastAsia"/>
          <w:sz w:val="28"/>
          <w:szCs w:val="28"/>
        </w:rPr>
        <w:t>_____________</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六、合同文件构成</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本协议书与下列文件一起构成合同文件：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（1）中标通知书（如果有）；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（2）投标函及其附录（如果有）；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（3）专用合同条款及其附件；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（4）通用合同条款；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（5）技术标准和要求；</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（6）图纸；</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（7）已标价工程量清单或预算书；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（8）其他合同文件。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七、承诺</w:t>
      </w:r>
    </w:p>
    <w:p w:rsidR="00D07707"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1.发包人承诺按照法律规定履行项目审批手续、筹集工程建设资金并按照合同约 定的期限和方式支付合同价款。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2.承包人承诺按照法律规定及合同约定组织完成工程施工，确保工程质量和安全，不进行转包及违法分包，并在缺陷责任期及保修期内承担相应的工程维修责任。</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3.发包人和承包人通过招投标形式签订合同的，双方理解并承诺不再就同一工程另行签订与合同实质性内容相背离的协议。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八、词语含义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本协议书中词语含义与第二部分通用合同条款中赋予的含义相同。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九、签订时间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本合同于 202</w:t>
      </w:r>
      <w:r w:rsidRPr="00D246FF">
        <w:rPr>
          <w:rFonts w:ascii="宋体"/>
          <w:sz w:val="28"/>
          <w:szCs w:val="28"/>
        </w:rPr>
        <w:t>1</w:t>
      </w:r>
      <w:r w:rsidRPr="00D246FF">
        <w:rPr>
          <w:rFonts w:ascii="宋体" w:hint="eastAsia"/>
          <w:sz w:val="28"/>
          <w:szCs w:val="28"/>
        </w:rPr>
        <w:t>年 月 日签订。</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十、签订地点</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本合同在</w:t>
      </w:r>
      <w:r w:rsidRPr="00D246FF">
        <w:rPr>
          <w:rFonts w:ascii="宋体" w:hint="eastAsia"/>
          <w:sz w:val="28"/>
          <w:szCs w:val="28"/>
          <w:u w:val="single"/>
        </w:rPr>
        <w:t xml:space="preserve"> 湛江市 </w:t>
      </w:r>
      <w:r w:rsidRPr="00D246FF">
        <w:rPr>
          <w:rFonts w:ascii="宋体" w:hint="eastAsia"/>
          <w:sz w:val="28"/>
          <w:szCs w:val="28"/>
        </w:rPr>
        <w:t>签订。</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十一、补充协议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合同未尽事宜，合同当事人另行签订补充协议，补充协议是合同的组成部分。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十二、合同生效</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本合同自</w:t>
      </w:r>
      <w:r w:rsidRPr="00D246FF">
        <w:rPr>
          <w:rFonts w:ascii="宋体" w:hint="eastAsia"/>
          <w:sz w:val="28"/>
          <w:szCs w:val="28"/>
          <w:u w:val="single"/>
        </w:rPr>
        <w:t xml:space="preserve"> 合同双方当事人签署并加盖公章后 </w:t>
      </w:r>
      <w:r w:rsidRPr="00D246FF">
        <w:rPr>
          <w:rFonts w:ascii="宋体" w:hint="eastAsia"/>
          <w:sz w:val="28"/>
          <w:szCs w:val="28"/>
        </w:rPr>
        <w:t>生效。</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十三、合同份数</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本合同一式</w:t>
      </w:r>
      <w:r w:rsidR="00BE3CA9" w:rsidRPr="00D246FF">
        <w:rPr>
          <w:rFonts w:ascii="宋体"/>
          <w:sz w:val="28"/>
          <w:szCs w:val="28"/>
          <w:u w:val="single"/>
        </w:rPr>
        <w:t xml:space="preserve">16 </w:t>
      </w:r>
      <w:r w:rsidRPr="00D246FF">
        <w:rPr>
          <w:rFonts w:ascii="宋体" w:hint="eastAsia"/>
          <w:sz w:val="28"/>
          <w:szCs w:val="28"/>
        </w:rPr>
        <w:t>份，均具有同等法律效力，发包人执</w:t>
      </w:r>
      <w:r w:rsidRPr="00D246FF">
        <w:rPr>
          <w:rFonts w:ascii="宋体"/>
          <w:sz w:val="28"/>
          <w:szCs w:val="28"/>
          <w:u w:val="single"/>
        </w:rPr>
        <w:t xml:space="preserve"> </w:t>
      </w:r>
      <w:r w:rsidR="00BE3CA9" w:rsidRPr="00D246FF">
        <w:rPr>
          <w:rFonts w:ascii="宋体"/>
          <w:sz w:val="28"/>
          <w:szCs w:val="28"/>
          <w:u w:val="single"/>
        </w:rPr>
        <w:t>12</w:t>
      </w:r>
      <w:r w:rsidRPr="00D246FF">
        <w:rPr>
          <w:rFonts w:ascii="宋体" w:hint="eastAsia"/>
          <w:sz w:val="28"/>
          <w:szCs w:val="28"/>
        </w:rPr>
        <w:t>份，承包人执</w:t>
      </w:r>
      <w:r w:rsidRPr="00D246FF">
        <w:rPr>
          <w:rFonts w:ascii="宋体"/>
          <w:sz w:val="28"/>
          <w:szCs w:val="28"/>
          <w:u w:val="single"/>
        </w:rPr>
        <w:t xml:space="preserve"> 4 </w:t>
      </w:r>
      <w:r w:rsidRPr="00D246FF">
        <w:rPr>
          <w:rFonts w:ascii="宋体" w:hint="eastAsia"/>
          <w:sz w:val="28"/>
          <w:szCs w:val="28"/>
        </w:rPr>
        <w:t>份。</w:t>
      </w:r>
    </w:p>
    <w:p w:rsidR="00AC660D" w:rsidRPr="00D246FF" w:rsidRDefault="00AC660D" w:rsidP="00AC660D">
      <w:pPr>
        <w:ind w:left="2940"/>
      </w:pP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发包人： (公章)                 承包人： (公章)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法定代表人或其委托代理人：     法定代表人或其委托代理人：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（签字）                            （签字）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组织机构代码：                    组织机构代码：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地 址： </w:t>
      </w:r>
      <w:r w:rsidRPr="00D246FF">
        <w:rPr>
          <w:rFonts w:ascii="宋体"/>
          <w:sz w:val="28"/>
          <w:szCs w:val="28"/>
        </w:rPr>
        <w:t xml:space="preserve">                     </w:t>
      </w:r>
      <w:r w:rsidRPr="00D246FF">
        <w:rPr>
          <w:rFonts w:ascii="宋体" w:hint="eastAsia"/>
          <w:sz w:val="28"/>
          <w:szCs w:val="28"/>
        </w:rPr>
        <w:t xml:space="preserve">     地 址：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邮政编码：                         邮政编码：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法定代表人：                       法定代表人：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委托代理人：                       委托代理人： </w:t>
      </w:r>
    </w:p>
    <w:p w:rsidR="00AC660D" w:rsidRPr="00D246FF" w:rsidRDefault="00AC660D" w:rsidP="00AC660D">
      <w:pPr>
        <w:spacing w:line="360" w:lineRule="auto"/>
        <w:rPr>
          <w:rFonts w:ascii="宋体"/>
          <w:sz w:val="28"/>
          <w:szCs w:val="28"/>
        </w:rPr>
      </w:pPr>
      <w:r w:rsidRPr="00D246FF">
        <w:rPr>
          <w:rFonts w:ascii="宋体" w:hint="eastAsia"/>
          <w:sz w:val="28"/>
          <w:szCs w:val="28"/>
        </w:rPr>
        <w:t>电 话：</w:t>
      </w:r>
      <w:r w:rsidRPr="00D246FF">
        <w:rPr>
          <w:rFonts w:ascii="宋体"/>
          <w:sz w:val="28"/>
          <w:szCs w:val="28"/>
        </w:rPr>
        <w:t xml:space="preserve">           </w:t>
      </w:r>
      <w:r w:rsidRPr="00D246FF">
        <w:rPr>
          <w:rFonts w:ascii="宋体" w:hint="eastAsia"/>
          <w:sz w:val="28"/>
          <w:szCs w:val="28"/>
        </w:rPr>
        <w:t xml:space="preserve">                 电 话： </w:t>
      </w:r>
    </w:p>
    <w:p w:rsidR="00AC660D" w:rsidRPr="00D246FF" w:rsidRDefault="00AC660D" w:rsidP="00AC660D">
      <w:pPr>
        <w:spacing w:line="360" w:lineRule="auto"/>
        <w:rPr>
          <w:rFonts w:ascii="宋体"/>
          <w:sz w:val="28"/>
          <w:szCs w:val="28"/>
        </w:rPr>
      </w:pPr>
      <w:r w:rsidRPr="00D246FF">
        <w:rPr>
          <w:rFonts w:ascii="宋体" w:hint="eastAsia"/>
          <w:sz w:val="28"/>
          <w:szCs w:val="28"/>
        </w:rPr>
        <w:t>传 真：</w:t>
      </w:r>
      <w:r w:rsidRPr="00D246FF">
        <w:rPr>
          <w:rFonts w:ascii="宋体"/>
          <w:sz w:val="28"/>
          <w:szCs w:val="28"/>
        </w:rPr>
        <w:t xml:space="preserve">          </w:t>
      </w:r>
      <w:r w:rsidRPr="00D246FF">
        <w:rPr>
          <w:rFonts w:ascii="宋体" w:hint="eastAsia"/>
          <w:sz w:val="28"/>
          <w:szCs w:val="28"/>
        </w:rPr>
        <w:t xml:space="preserve">                  传 真：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电子信箱：                         电子信箱： </w:t>
      </w:r>
    </w:p>
    <w:p w:rsidR="00AC660D" w:rsidRPr="00D246FF" w:rsidRDefault="00AC660D" w:rsidP="00AC660D">
      <w:pPr>
        <w:spacing w:line="360" w:lineRule="auto"/>
        <w:rPr>
          <w:rFonts w:ascii="宋体"/>
          <w:sz w:val="28"/>
          <w:szCs w:val="28"/>
        </w:rPr>
      </w:pPr>
      <w:r w:rsidRPr="00D246FF">
        <w:rPr>
          <w:rFonts w:ascii="宋体" w:hint="eastAsia"/>
          <w:sz w:val="28"/>
          <w:szCs w:val="28"/>
        </w:rPr>
        <w:t xml:space="preserve">开户银行： </w:t>
      </w:r>
      <w:r w:rsidRPr="00D246FF">
        <w:rPr>
          <w:rFonts w:ascii="宋体"/>
          <w:sz w:val="28"/>
          <w:szCs w:val="28"/>
        </w:rPr>
        <w:t xml:space="preserve">        </w:t>
      </w:r>
      <w:r w:rsidRPr="00D246FF">
        <w:rPr>
          <w:rFonts w:ascii="宋体" w:hint="eastAsia"/>
          <w:sz w:val="28"/>
          <w:szCs w:val="28"/>
        </w:rPr>
        <w:t xml:space="preserve">                开户银行： </w:t>
      </w:r>
    </w:p>
    <w:p w:rsidR="00AC660D" w:rsidRPr="00D246FF" w:rsidRDefault="00AC660D" w:rsidP="00AC660D">
      <w:pPr>
        <w:spacing w:line="360" w:lineRule="auto"/>
        <w:rPr>
          <w:rFonts w:ascii="宋体"/>
          <w:sz w:val="28"/>
          <w:szCs w:val="28"/>
        </w:rPr>
      </w:pPr>
      <w:r w:rsidRPr="00D246FF">
        <w:rPr>
          <w:rFonts w:ascii="宋体" w:hint="eastAsia"/>
          <w:sz w:val="28"/>
          <w:szCs w:val="28"/>
        </w:rPr>
        <w:t>账 号：</w:t>
      </w:r>
      <w:r w:rsidRPr="00D246FF">
        <w:rPr>
          <w:rFonts w:ascii="宋体"/>
          <w:sz w:val="28"/>
          <w:szCs w:val="28"/>
        </w:rPr>
        <w:t xml:space="preserve">                   </w:t>
      </w:r>
      <w:r w:rsidRPr="00D246FF">
        <w:rPr>
          <w:rFonts w:ascii="宋体" w:hint="eastAsia"/>
          <w:sz w:val="28"/>
          <w:szCs w:val="28"/>
        </w:rPr>
        <w:t xml:space="preserve">         账 号： </w:t>
      </w:r>
    </w:p>
    <w:p w:rsidR="00AC660D" w:rsidRPr="00D246FF" w:rsidRDefault="00AC660D" w:rsidP="00AC660D">
      <w:pPr>
        <w:widowControl/>
        <w:spacing w:line="360" w:lineRule="auto"/>
        <w:jc w:val="left"/>
        <w:rPr>
          <w:rFonts w:ascii="宋体"/>
          <w:sz w:val="28"/>
          <w:szCs w:val="28"/>
        </w:rPr>
      </w:pPr>
      <w:r w:rsidRPr="00D246FF">
        <w:rPr>
          <w:rFonts w:ascii="宋体" w:hint="eastAsia"/>
          <w:sz w:val="28"/>
          <w:szCs w:val="28"/>
        </w:rPr>
        <w:br w:type="page"/>
      </w:r>
    </w:p>
    <w:p w:rsidR="00AC660D" w:rsidRPr="00D246FF" w:rsidRDefault="00AC660D" w:rsidP="00AC660D">
      <w:pPr>
        <w:spacing w:line="360" w:lineRule="auto"/>
        <w:rPr>
          <w:rFonts w:ascii="宋体"/>
          <w:sz w:val="28"/>
          <w:szCs w:val="28"/>
        </w:rPr>
      </w:pPr>
    </w:p>
    <w:p w:rsidR="00AC660D" w:rsidRPr="00D246FF" w:rsidRDefault="00AC660D" w:rsidP="00AC660D">
      <w:pPr>
        <w:keepNext/>
        <w:keepLines/>
        <w:spacing w:line="360" w:lineRule="auto"/>
        <w:jc w:val="center"/>
        <w:outlineLvl w:val="1"/>
        <w:rPr>
          <w:rFonts w:ascii="宋体"/>
          <w:b/>
          <w:sz w:val="28"/>
          <w:szCs w:val="28"/>
        </w:rPr>
      </w:pPr>
      <w:bookmarkStart w:id="69" w:name="_Toc43640318"/>
      <w:bookmarkStart w:id="70" w:name="_Toc14009"/>
      <w:bookmarkStart w:id="71" w:name="_Toc48918325"/>
      <w:bookmarkStart w:id="72" w:name="_Toc50980638"/>
      <w:bookmarkStart w:id="73" w:name="_Toc48918132"/>
      <w:r w:rsidRPr="00D246FF">
        <w:rPr>
          <w:rFonts w:ascii="宋体" w:hint="eastAsia"/>
          <w:b/>
          <w:sz w:val="28"/>
          <w:szCs w:val="28"/>
        </w:rPr>
        <w:t>第二部分 通用合同条款</w:t>
      </w:r>
      <w:bookmarkEnd w:id="69"/>
      <w:bookmarkEnd w:id="70"/>
      <w:bookmarkEnd w:id="71"/>
      <w:bookmarkEnd w:id="72"/>
      <w:bookmarkEnd w:id="73"/>
    </w:p>
    <w:p w:rsidR="00AC660D" w:rsidRPr="00D246FF" w:rsidRDefault="00AC660D" w:rsidP="00AC660D">
      <w:pPr>
        <w:spacing w:line="360" w:lineRule="auto"/>
        <w:rPr>
          <w:rFonts w:ascii="宋体"/>
          <w:b/>
          <w:bCs/>
          <w:sz w:val="28"/>
          <w:szCs w:val="28"/>
        </w:rPr>
      </w:pPr>
      <w:r w:rsidRPr="00D246FF">
        <w:rPr>
          <w:rFonts w:ascii="宋体" w:hint="eastAsia"/>
          <w:b/>
          <w:bCs/>
          <w:sz w:val="28"/>
          <w:szCs w:val="28"/>
        </w:rPr>
        <w:t>（按《建设工程施工合同（示范文本） 》（GF—2017—0201）通用合同条款）</w:t>
      </w:r>
    </w:p>
    <w:p w:rsidR="00AC660D" w:rsidRPr="00D246FF" w:rsidRDefault="00AC660D" w:rsidP="00AC660D">
      <w:pPr>
        <w:spacing w:line="360" w:lineRule="auto"/>
        <w:jc w:val="center"/>
        <w:rPr>
          <w:rFonts w:ascii="宋体"/>
          <w:b/>
          <w:sz w:val="28"/>
          <w:szCs w:val="28"/>
        </w:rPr>
      </w:pPr>
    </w:p>
    <w:p w:rsidR="00AC660D" w:rsidRPr="00D246FF" w:rsidRDefault="00AC660D" w:rsidP="00AC660D">
      <w:pPr>
        <w:widowControl/>
        <w:jc w:val="left"/>
        <w:rPr>
          <w:rFonts w:ascii="宋体"/>
          <w:b/>
          <w:sz w:val="28"/>
          <w:szCs w:val="28"/>
        </w:rPr>
      </w:pPr>
      <w:r w:rsidRPr="00D246FF">
        <w:rPr>
          <w:rFonts w:ascii="宋体"/>
          <w:b/>
          <w:sz w:val="28"/>
          <w:szCs w:val="28"/>
        </w:rPr>
        <w:br w:type="page"/>
      </w:r>
    </w:p>
    <w:p w:rsidR="00AC660D" w:rsidRPr="00D246FF" w:rsidRDefault="00AC660D" w:rsidP="00AC660D">
      <w:pPr>
        <w:spacing w:line="360" w:lineRule="auto"/>
        <w:jc w:val="center"/>
        <w:rPr>
          <w:rFonts w:ascii="宋体"/>
          <w:b/>
          <w:sz w:val="28"/>
          <w:szCs w:val="28"/>
        </w:rPr>
      </w:pPr>
      <w:r w:rsidRPr="00D246FF">
        <w:rPr>
          <w:rFonts w:ascii="宋体" w:hint="eastAsia"/>
          <w:b/>
          <w:sz w:val="28"/>
          <w:szCs w:val="28"/>
        </w:rPr>
        <w:lastRenderedPageBreak/>
        <w:t>第三部分 专用合同条款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 一般约定 1.1 词语定义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 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1.1.1.10 其他合同文件包括：</w:t>
      </w:r>
      <w:r w:rsidRPr="00D246FF">
        <w:rPr>
          <w:rFonts w:ascii="宋体" w:hint="eastAsia"/>
          <w:sz w:val="28"/>
          <w:szCs w:val="28"/>
          <w:u w:val="single"/>
        </w:rPr>
        <w:t>招标文件（包括补充、修改、澄清文件、答疑纪要、工程量清单及总说明等）以及合同履行过程中双方书面确认的对合同内容有实质性影响的会议纪要、设计变更、签证等资料）</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1.1.2 合同当事人及其他相关方</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1.1.2.4 监理人：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名 称：</w:t>
      </w:r>
      <w:r w:rsidR="0066726D"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资质类别和等级：</w:t>
      </w:r>
      <w:r w:rsidR="0066726D" w:rsidRPr="00D246FF">
        <w:rPr>
          <w:rFonts w:ascii="宋体" w:hint="eastAsia"/>
          <w:sz w:val="28"/>
          <w:szCs w:val="28"/>
          <w:u w:val="single"/>
        </w:rPr>
        <w:t xml:space="preserve">     </w:t>
      </w:r>
      <w:r w:rsidR="0066726D" w:rsidRPr="00D246FF">
        <w:rPr>
          <w:rFonts w:ascii="宋体"/>
          <w:sz w:val="28"/>
          <w:szCs w:val="28"/>
          <w:u w:val="single"/>
        </w:rPr>
        <w:t xml:space="preserve">  </w:t>
      </w:r>
      <w:r w:rsidR="0066726D"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联系电话：</w:t>
      </w:r>
      <w:r w:rsidR="0066726D" w:rsidRPr="00D246FF">
        <w:rPr>
          <w:rFonts w:ascii="宋体" w:hint="eastAsia"/>
          <w:sz w:val="28"/>
          <w:szCs w:val="28"/>
          <w:u w:val="single"/>
        </w:rPr>
        <w:t xml:space="preserve">      </w:t>
      </w:r>
      <w:r w:rsidR="0066726D" w:rsidRPr="00D246FF">
        <w:rPr>
          <w:rFonts w:ascii="宋体"/>
          <w:sz w:val="28"/>
          <w:szCs w:val="28"/>
          <w:u w:val="single"/>
        </w:rPr>
        <w:t xml:space="preserve">   </w:t>
      </w:r>
      <w:r w:rsidR="0066726D"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电子信箱：</w:t>
      </w:r>
      <w:r w:rsidR="0066726D" w:rsidRPr="00D246FF">
        <w:rPr>
          <w:rFonts w:ascii="宋体" w:hint="eastAsia"/>
          <w:sz w:val="28"/>
          <w:szCs w:val="28"/>
          <w:u w:val="single"/>
        </w:rPr>
        <w:t xml:space="preserve">     </w:t>
      </w:r>
      <w:r w:rsidR="0066726D" w:rsidRPr="00D246FF">
        <w:rPr>
          <w:rFonts w:ascii="宋体"/>
          <w:sz w:val="28"/>
          <w:szCs w:val="28"/>
          <w:u w:val="single"/>
        </w:rPr>
        <w:t xml:space="preserve">   </w:t>
      </w:r>
      <w:r w:rsidR="0066726D"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通信地址：</w:t>
      </w:r>
      <w:r w:rsidR="0066726D" w:rsidRPr="00D246FF">
        <w:rPr>
          <w:rFonts w:ascii="宋体" w:hint="eastAsia"/>
          <w:sz w:val="28"/>
          <w:szCs w:val="28"/>
          <w:u w:val="single"/>
        </w:rPr>
        <w:t xml:space="preserve">      </w:t>
      </w:r>
      <w:r w:rsidR="0066726D" w:rsidRPr="00D246FF">
        <w:rPr>
          <w:rFonts w:ascii="宋体"/>
          <w:sz w:val="28"/>
          <w:szCs w:val="28"/>
          <w:u w:val="single"/>
        </w:rPr>
        <w:t xml:space="preserve">   </w:t>
      </w:r>
      <w:r w:rsidR="0066726D"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1.1.2.5 设计人：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名 称：</w:t>
      </w:r>
      <w:r w:rsidRPr="00D246FF">
        <w:rPr>
          <w:rFonts w:ascii="宋体" w:hint="eastAsia"/>
          <w:sz w:val="28"/>
          <w:szCs w:val="28"/>
          <w:u w:val="single"/>
        </w:rPr>
        <w:t>华南理工大学建筑设计研究院有限公司</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资质类别和等级：</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联系电话：</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电子信箱：</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通信地址：</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1.1.3 工程和设备</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1.1.3.7 作为施工现场组成部分的其他场所包括：符合通用条款规定的发包人提供的施工场地。</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1.1.3.9 永久占地包括：依据设计图纸确定。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1.1.3.10 临时占地包括：双方在履行合同过程中确定。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 法律</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适用于合同的其他规范性文件：</w:t>
      </w:r>
      <w:r w:rsidRPr="00D246FF">
        <w:rPr>
          <w:rFonts w:ascii="宋体"/>
          <w:sz w:val="28"/>
          <w:szCs w:val="28"/>
          <w:u w:val="single"/>
        </w:rPr>
        <w:t>/</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 标准和规范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1.4.1 适用于工程的标准规范包括：</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1.4.2 发包人提供国外标准、规范的名称：</w:t>
      </w:r>
      <w:r w:rsidRPr="00D246FF">
        <w:rPr>
          <w:rFonts w:ascii="宋体"/>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发包人提供国外标准、规范的份数：</w:t>
      </w:r>
      <w:r w:rsidRPr="00D246FF">
        <w:rPr>
          <w:rFonts w:ascii="宋体"/>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发包人提供国外标准、规范的名称：</w:t>
      </w:r>
      <w:r w:rsidRPr="00D246FF">
        <w:rPr>
          <w:rFonts w:ascii="宋体"/>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1.4.3 发包人对工程的技术标准和功能要求的特殊要求：</w:t>
      </w:r>
      <w:r w:rsidRPr="00D246FF">
        <w:rPr>
          <w:rFonts w:ascii="宋体"/>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 合同文件的优先顺序</w:t>
      </w:r>
    </w:p>
    <w:p w:rsidR="0066726D" w:rsidRPr="00D246FF" w:rsidRDefault="00AC660D">
      <w:pPr>
        <w:spacing w:line="360" w:lineRule="auto"/>
        <w:ind w:firstLineChars="200" w:firstLine="560"/>
        <w:rPr>
          <w:rFonts w:ascii="宋体"/>
          <w:sz w:val="28"/>
          <w:szCs w:val="28"/>
        </w:rPr>
      </w:pPr>
      <w:r w:rsidRPr="00D246FF">
        <w:rPr>
          <w:rFonts w:ascii="宋体" w:hint="eastAsia"/>
          <w:sz w:val="28"/>
          <w:szCs w:val="28"/>
        </w:rPr>
        <w:t>合同文件组成及优先顺序为：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（1）合同协议书；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（2）中标通知书（如果有）；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（3）投标函及其附录（如果有）；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（4）专用合同条款及其附件；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（5）通用合同条款；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（6）技术标准和要求；</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（7）图纸；</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（8）已标价工程量清单或预算书；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（9）招标文件及招标控制价；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（10）其他合同文件。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当通用合同条款与专用合同条款不一致时，以专用合同条款为准。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 图纸和承包人文件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1.6.1 图纸的提供</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发包人向承包人提供图纸的期限：</w:t>
      </w:r>
      <w:r w:rsidRPr="00D246FF">
        <w:rPr>
          <w:rFonts w:ascii="宋体" w:hint="eastAsia"/>
          <w:sz w:val="28"/>
          <w:szCs w:val="28"/>
          <w:u w:val="single"/>
        </w:rPr>
        <w:t>在双方签订合同后 7 天内</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发包人向承包人提供图纸的数量：</w:t>
      </w:r>
      <w:r w:rsidRPr="00D246FF">
        <w:rPr>
          <w:rFonts w:ascii="宋体" w:hint="eastAsia"/>
          <w:sz w:val="28"/>
          <w:szCs w:val="28"/>
          <w:u w:val="single"/>
        </w:rPr>
        <w:t>开工前向承包人提供 8 套图纸（不含标准图集</w:t>
      </w:r>
      <w:r w:rsidR="007C6968" w:rsidRPr="00D246FF">
        <w:rPr>
          <w:rFonts w:ascii="宋体" w:hint="eastAsia"/>
          <w:sz w:val="28"/>
          <w:szCs w:val="28"/>
          <w:u w:val="single"/>
        </w:rPr>
        <w:t>，</w:t>
      </w:r>
      <w:r w:rsidRPr="00D246FF">
        <w:rPr>
          <w:rFonts w:ascii="宋体" w:hint="eastAsia"/>
          <w:sz w:val="28"/>
          <w:szCs w:val="28"/>
          <w:u w:val="single"/>
        </w:rPr>
        <w:t>标准图集由承包人自行购买）。承包人确需要增加图纸套数的，需经发包人同意，所需费用由承包人自行承担；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发包人向承包人提供图纸的内容：</w:t>
      </w:r>
      <w:r w:rsidRPr="00D246FF">
        <w:rPr>
          <w:rFonts w:ascii="宋体" w:hint="eastAsia"/>
          <w:sz w:val="28"/>
          <w:szCs w:val="28"/>
          <w:u w:val="single"/>
        </w:rPr>
        <w:t>全套施工图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1.6.4 承包人文件</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需要由承包人提供的文件，包括：由</w:t>
      </w:r>
      <w:r w:rsidRPr="00D246FF">
        <w:rPr>
          <w:rFonts w:ascii="宋体" w:hint="eastAsia"/>
          <w:sz w:val="28"/>
          <w:szCs w:val="28"/>
          <w:u w:val="single"/>
        </w:rPr>
        <w:t xml:space="preserve">承包人提供的证明、资料及技术文件；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承包人提供的文件的期限为</w:t>
      </w:r>
      <w:r w:rsidRPr="00D246FF">
        <w:rPr>
          <w:rFonts w:ascii="宋体" w:hint="eastAsia"/>
          <w:sz w:val="28"/>
          <w:szCs w:val="28"/>
          <w:u w:val="single"/>
        </w:rPr>
        <w:t>：合同签订后 3 天内；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承包人提供的文件的数量为：</w:t>
      </w:r>
      <w:r w:rsidRPr="00D246FF">
        <w:rPr>
          <w:rFonts w:ascii="宋体" w:hint="eastAsia"/>
          <w:sz w:val="28"/>
          <w:szCs w:val="28"/>
          <w:u w:val="single"/>
        </w:rPr>
        <w:t>按施工报建有关要求</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承包人提供的文件的形式为：</w:t>
      </w:r>
      <w:r w:rsidRPr="00D246FF">
        <w:rPr>
          <w:rFonts w:ascii="宋体" w:hint="eastAsia"/>
          <w:sz w:val="28"/>
          <w:szCs w:val="28"/>
          <w:u w:val="single"/>
        </w:rPr>
        <w:t>书面</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发包人审批承包人文件的期限：</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1.6.5 现场图纸准备</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关于现场图纸准备的约定：</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1.7 联络</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1.7.1 发包人和承包人应当在 10 天内将与合同有关的通知、批准、证明、证书、指示、指令、要求、请求、同意、意见、确定和决定等书面函件送达对方当事人。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1.7.2 发包人接收文件的地点：</w:t>
      </w:r>
      <w:r w:rsidRPr="00D246FF">
        <w:rPr>
          <w:rFonts w:ascii="宋体" w:hint="eastAsia"/>
          <w:sz w:val="28"/>
          <w:szCs w:val="28"/>
          <w:u w:val="single"/>
        </w:rPr>
        <w:t>广东省建筑工程监理有限公司湖光校</w:t>
      </w:r>
      <w:r w:rsidRPr="00D246FF">
        <w:rPr>
          <w:rFonts w:ascii="宋体" w:hint="eastAsia"/>
          <w:sz w:val="28"/>
          <w:szCs w:val="28"/>
          <w:u w:val="single"/>
        </w:rPr>
        <w:lastRenderedPageBreak/>
        <w:t>区建设项目代建部</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发包人指定的接收人为：</w:t>
      </w:r>
      <w:r w:rsidRPr="00D246FF">
        <w:rPr>
          <w:rFonts w:ascii="宋体" w:hint="eastAsia"/>
          <w:sz w:val="28"/>
          <w:szCs w:val="28"/>
          <w:u w:val="single"/>
        </w:rPr>
        <w:t>发包人代表。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承包人接收文件的地点：</w:t>
      </w:r>
      <w:r w:rsidRPr="00D246FF">
        <w:rPr>
          <w:rFonts w:ascii="宋体" w:hint="eastAsia"/>
          <w:sz w:val="28"/>
          <w:szCs w:val="28"/>
          <w:u w:val="single"/>
        </w:rPr>
        <w:t>施工现场承包人项目部</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承包人指定的接收人为：</w:t>
      </w:r>
      <w:r w:rsidRPr="00D246FF">
        <w:rPr>
          <w:rFonts w:ascii="宋体" w:hint="eastAsia"/>
          <w:sz w:val="28"/>
          <w:szCs w:val="28"/>
          <w:u w:val="single"/>
        </w:rPr>
        <w:t>项目经理</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监理人接收文件的地点：</w:t>
      </w:r>
      <w:r w:rsidRPr="00D246FF">
        <w:rPr>
          <w:rFonts w:ascii="宋体" w:hint="eastAsia"/>
          <w:sz w:val="28"/>
          <w:szCs w:val="28"/>
          <w:u w:val="single"/>
        </w:rPr>
        <w:t xml:space="preserve"> 施工现场监理办公室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监理人指定的接收人为：</w:t>
      </w:r>
      <w:r w:rsidRPr="00D246FF">
        <w:rPr>
          <w:rFonts w:ascii="宋体" w:hint="eastAsia"/>
          <w:sz w:val="28"/>
          <w:szCs w:val="28"/>
          <w:u w:val="single"/>
        </w:rPr>
        <w:t xml:space="preserve"> 监理工程师代表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1.10 交通运输</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1.10.1 出入现场的权利</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关于出入现场的权利的约定：</w:t>
      </w:r>
      <w:r w:rsidRPr="00D246FF">
        <w:rPr>
          <w:rFonts w:ascii="宋体" w:hint="eastAsia"/>
          <w:sz w:val="28"/>
          <w:szCs w:val="28"/>
          <w:u w:val="single"/>
        </w:rPr>
        <w:t xml:space="preserve"> </w:t>
      </w:r>
      <w:r w:rsidR="008C4E24" w:rsidRPr="00D246FF">
        <w:rPr>
          <w:rFonts w:ascii="宋体" w:hint="eastAsia"/>
          <w:sz w:val="28"/>
          <w:szCs w:val="28"/>
          <w:u w:val="single"/>
        </w:rPr>
        <w:t>由承包人负责取得出入施工现场所需的批准手续和全部权利，以及取得因施工所需修建道路以及其他基础设施的权利，相关手续费用和建设费用包括在签约合同总价内。发包人应协助承包人办理修建场内外道路以及其他基础设施的手续</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1.10.3 场内交通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关于场外交通和场内交通的边界的约定：</w:t>
      </w:r>
      <w:r w:rsidR="008C4E24" w:rsidRPr="00D246FF">
        <w:rPr>
          <w:rFonts w:ascii="宋体" w:hint="eastAsia"/>
          <w:sz w:val="28"/>
          <w:szCs w:val="28"/>
          <w:u w:val="single"/>
        </w:rPr>
        <w:t>承包人自行踏勘场内交通设施情况。承包人负责修建、维修、养护和管理施工所需的其他场内临时道路和交通设施。因承包人原因造成场内道路或交通设施及运输材料损坏的，承包人负责修复并承担由此增加的费用。发包人和监理人可以为实现合同目的使用承包人修建的场内临时道路和交通设施。场外交通和场内交通的边界为本项目施工现场围蔽和大门为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关于发包人向承包人免费提供满足工程施工需要的场内道路和交通设施的约定：</w:t>
      </w:r>
      <w:r w:rsidRPr="00D246FF">
        <w:rPr>
          <w:rFonts w:ascii="宋体" w:hint="eastAsia"/>
          <w:sz w:val="28"/>
          <w:szCs w:val="28"/>
          <w:u w:val="single"/>
        </w:rPr>
        <w:t>无</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1.10.4 超大件和超重件的运输</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运输超大件或超重件所需的道路和桥梁临时加固改造费用和其他有关费用由</w:t>
      </w:r>
      <w:r w:rsidRPr="00D246FF">
        <w:rPr>
          <w:rFonts w:ascii="宋体" w:hint="eastAsia"/>
          <w:sz w:val="28"/>
          <w:szCs w:val="28"/>
          <w:u w:val="single"/>
        </w:rPr>
        <w:t xml:space="preserve"> 承包人 </w:t>
      </w:r>
      <w:r w:rsidRPr="00D246FF">
        <w:rPr>
          <w:rFonts w:ascii="宋体" w:hint="eastAsia"/>
          <w:sz w:val="28"/>
          <w:szCs w:val="28"/>
        </w:rPr>
        <w:t>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 知识产权</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1.11.1 关于发包人提供给承包人的图纸、发包人为实施工程自行编制或委托编制的技术规范以及反映发包人关于合同要求或其他类似性质的文件的著作权的归属：</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关于发包人提供的上述文件的使用限制的要求：</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1.11.2 关于承包人为实施工程所编制文件的著作权的归属：</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关于承包人提供的上述文件的使用限制的要求：</w:t>
      </w:r>
      <w:r w:rsidRPr="00D246FF">
        <w:rPr>
          <w:rFonts w:ascii="宋体" w:hint="eastAsia"/>
          <w:sz w:val="28"/>
          <w:szCs w:val="28"/>
          <w:u w:val="single"/>
        </w:rPr>
        <w:t>执行通用条款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1.11.4 承包人在施工过程中所采用的专利、专有技术、技术秘密的使用费的承担方式：</w:t>
      </w:r>
      <w:r w:rsidRPr="00D246FF">
        <w:rPr>
          <w:rFonts w:ascii="宋体" w:hint="eastAsia"/>
          <w:sz w:val="28"/>
          <w:szCs w:val="28"/>
          <w:u w:val="single"/>
        </w:rPr>
        <w:t>执行通用条款。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1.13 工程量清单错误的修正</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出现工程量清单错误时，是否调整合同价格：</w:t>
      </w:r>
      <w:r w:rsidR="008C4E24" w:rsidRPr="00D246FF">
        <w:rPr>
          <w:rFonts w:ascii="宋体" w:hint="eastAsia"/>
          <w:sz w:val="28"/>
          <w:szCs w:val="28"/>
          <w:u w:val="single"/>
        </w:rPr>
        <w:t>调整</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允许调整合同价格的工程量偏差范围：</w:t>
      </w:r>
      <w:r w:rsidR="00A1165C" w:rsidRPr="00D246FF">
        <w:rPr>
          <w:rFonts w:ascii="宋体" w:hint="eastAsia"/>
          <w:sz w:val="28"/>
          <w:szCs w:val="28"/>
          <w:u w:val="single"/>
        </w:rPr>
        <w:t>详见</w:t>
      </w:r>
      <w:r w:rsidR="00A1165C" w:rsidRPr="00D246FF">
        <w:rPr>
          <w:rFonts w:ascii="宋体"/>
          <w:sz w:val="28"/>
          <w:szCs w:val="28"/>
          <w:u w:val="single"/>
        </w:rPr>
        <w:t>10.4.1.5</w:t>
      </w:r>
      <w:r w:rsidR="00A1165C" w:rsidRPr="00D246FF">
        <w:rPr>
          <w:rFonts w:ascii="宋体" w:hint="eastAsia"/>
          <w:sz w:val="28"/>
          <w:szCs w:val="28"/>
          <w:u w:val="single"/>
        </w:rPr>
        <w:t>条规定</w:t>
      </w:r>
      <w:r w:rsidR="008C4E24"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 发包人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2.2 发包人代表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发包人代表：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姓    名：_____________________________；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身份证号：_____________________________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职    务：_____________________________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联系电话：_____________________________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电子信箱：_____________________________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通信地址：_____________________________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发包人对发包人代表的授权范围如下：</w:t>
      </w:r>
      <w:r w:rsidRPr="00D246FF">
        <w:rPr>
          <w:rFonts w:ascii="宋体" w:hint="eastAsia"/>
          <w:sz w:val="28"/>
          <w:szCs w:val="28"/>
          <w:u w:val="single"/>
        </w:rPr>
        <w:t>督促指导监理工程师</w:t>
      </w:r>
      <w:r w:rsidR="00BB3696" w:rsidRPr="00D246FF">
        <w:rPr>
          <w:rFonts w:ascii="宋体" w:hint="eastAsia"/>
          <w:sz w:val="28"/>
          <w:szCs w:val="28"/>
          <w:u w:val="single"/>
        </w:rPr>
        <w:t>行使</w:t>
      </w:r>
      <w:r w:rsidRPr="00D246FF">
        <w:rPr>
          <w:rFonts w:ascii="宋体" w:hint="eastAsia"/>
          <w:sz w:val="28"/>
          <w:szCs w:val="28"/>
          <w:u w:val="single"/>
        </w:rPr>
        <w:t>职权，协调施工现场各方面的关系，协调工程质量、工程进度和安全文明施工中存在的问题，协助解决有关设计和技术签证，办理、签认现场经济技术签证，审核工程进度报表，审核办理工程进度款，监督合同的执行等</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2.4 施工现场、施工条件和基础资料的提供</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2.4.1 提供施工现场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关于发包人移交施工现场的期限要求：</w:t>
      </w:r>
      <w:r w:rsidRPr="00D246FF">
        <w:rPr>
          <w:rFonts w:ascii="宋体" w:hint="eastAsia"/>
          <w:sz w:val="28"/>
          <w:szCs w:val="28"/>
          <w:u w:val="single"/>
        </w:rPr>
        <w:t>开工前五天内完成</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2.4.2 提供施工条件</w:t>
      </w:r>
    </w:p>
    <w:p w:rsidR="00B8552F"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关于发包人应负责提供施工所需要的条件，包括：</w:t>
      </w:r>
      <w:r w:rsidR="00B8552F" w:rsidRPr="00D246FF">
        <w:rPr>
          <w:rFonts w:ascii="宋体" w:hint="eastAsia"/>
          <w:sz w:val="28"/>
          <w:szCs w:val="28"/>
          <w:u w:val="single"/>
        </w:rPr>
        <w:t>施工临时用水由承包人自行解决，发包人在红线范围内提供临电接驳点各一个，通讯由承包人自行负责，施工场地内外接驳给排水管道、电力管线和用电、用水、通讯等费用已包含在签约合同价款内，承包人安装独立的施工用水、用电计量表，按水表、电表实际用量缴回水电费给发包人。承包人为保证工期和质量而采取的其他措施（包括自行配备发电机发电、自行供水等）所发生的相关费用发包人不作补偿。桩基础施工时，承包人需要自行配备发电机发电，有关费用已在投标报价中考虑，发包人不另外支付费用。</w:t>
      </w:r>
    </w:p>
    <w:p w:rsidR="00AC660D" w:rsidRPr="00D246FF" w:rsidRDefault="00B8552F" w:rsidP="00207A86">
      <w:pPr>
        <w:spacing w:line="360" w:lineRule="auto"/>
        <w:ind w:firstLineChars="200" w:firstLine="560"/>
        <w:rPr>
          <w:rFonts w:ascii="宋体"/>
          <w:sz w:val="28"/>
          <w:szCs w:val="28"/>
          <w:u w:val="single"/>
        </w:rPr>
      </w:pPr>
      <w:r w:rsidRPr="00D246FF">
        <w:rPr>
          <w:rFonts w:ascii="宋体" w:hint="eastAsia"/>
          <w:sz w:val="28"/>
          <w:szCs w:val="28"/>
          <w:u w:val="single"/>
        </w:rPr>
        <w:t>承包人自行解决正常施工所需要的进入施工现场的交通条件，发包人可以予以协助。相关费用已包含在签约合同价款中，发包人不另行计量支付。</w:t>
      </w:r>
    </w:p>
    <w:p w:rsidR="00B8552F" w:rsidRPr="00D246FF" w:rsidRDefault="00B8552F" w:rsidP="00207A86">
      <w:pPr>
        <w:spacing w:line="360" w:lineRule="auto"/>
        <w:ind w:firstLineChars="200" w:firstLine="560"/>
        <w:rPr>
          <w:rFonts w:ascii="宋体"/>
          <w:sz w:val="28"/>
          <w:szCs w:val="28"/>
          <w:u w:val="single"/>
        </w:rPr>
      </w:pPr>
      <w:r w:rsidRPr="00D246FF">
        <w:rPr>
          <w:rFonts w:ascii="宋体" w:hint="eastAsia"/>
          <w:sz w:val="28"/>
          <w:szCs w:val="28"/>
          <w:u w:val="single"/>
        </w:rPr>
        <w:t>施工场地及周围的地下管线（包括煤气管道、通讯光缆等）、建筑物、</w:t>
      </w:r>
      <w:r w:rsidRPr="00D246FF">
        <w:rPr>
          <w:rFonts w:ascii="宋体" w:hint="eastAsia"/>
          <w:sz w:val="28"/>
          <w:szCs w:val="28"/>
          <w:u w:val="single"/>
        </w:rPr>
        <w:lastRenderedPageBreak/>
        <w:t>构筑物（含文物保护建筑）、名树名木的资料由承包人自行调查核实，费用已包含在签约合同价款中，发包人不另行计量支付，发包人可提供可能的协助和方便。实施过程中，如造成地下管线和邻近建筑物、构筑物（含文物保护建筑）、古树名木的损伤或破坏，由承包人承担责任修复或赔偿的责任。</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2.5 资金来源证明及支付担保</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发包人提供资金来源证明的期限要求：</w:t>
      </w:r>
      <w:r w:rsidR="00562903" w:rsidRPr="00D246FF">
        <w:rPr>
          <w:rFonts w:ascii="宋体"/>
          <w:sz w:val="28"/>
          <w:szCs w:val="28"/>
          <w:u w:val="single"/>
        </w:rPr>
        <w:t xml:space="preserve"> </w:t>
      </w:r>
      <w:r w:rsidRPr="00D246FF">
        <w:rPr>
          <w:rFonts w:ascii="宋体"/>
          <w:sz w:val="28"/>
          <w:szCs w:val="28"/>
          <w:u w:val="single"/>
        </w:rPr>
        <w:t>/</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发包人是否提供支付担保：</w:t>
      </w:r>
      <w:r w:rsidRPr="00D246FF">
        <w:rPr>
          <w:rFonts w:ascii="宋体" w:hint="eastAsia"/>
          <w:sz w:val="28"/>
          <w:szCs w:val="28"/>
          <w:u w:val="single"/>
        </w:rPr>
        <w:t>不提供</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发包人提供支付担保的形式：</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2.8  其他</w:t>
      </w:r>
    </w:p>
    <w:p w:rsidR="00AC660D" w:rsidRPr="00D246FF" w:rsidRDefault="00AC660D" w:rsidP="00207A86">
      <w:pPr>
        <w:spacing w:line="360" w:lineRule="auto"/>
        <w:ind w:firstLineChars="200" w:firstLine="560"/>
        <w:rPr>
          <w:rFonts w:ascii="宋体" w:cs="仿宋"/>
          <w:kern w:val="0"/>
          <w:sz w:val="28"/>
          <w:szCs w:val="28"/>
          <w:u w:val="single"/>
        </w:rPr>
      </w:pPr>
      <w:r w:rsidRPr="00D246FF">
        <w:rPr>
          <w:rFonts w:ascii="宋体" w:cs="仿宋" w:hint="eastAsia"/>
          <w:kern w:val="0"/>
          <w:sz w:val="28"/>
          <w:szCs w:val="28"/>
          <w:u w:val="single"/>
        </w:rPr>
        <w:t>发包人有权利根据自身需求增加或取消项目的分部、分项工程，承包人不得对此有异议。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 承包人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3.1 承包人的一般义务</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（9）承包人提交的竣工资料的内容：</w:t>
      </w:r>
      <w:r w:rsidRPr="00D246FF">
        <w:rPr>
          <w:rFonts w:ascii="宋体" w:hint="eastAsia"/>
          <w:sz w:val="28"/>
          <w:szCs w:val="28"/>
          <w:u w:val="single"/>
        </w:rPr>
        <w:t>按湛江市有关房屋建筑工程和市政基础设施工程竣工验收备案所要求提供的申请材料清单内容。</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承包人需要提交的竣工资料套数：</w:t>
      </w:r>
      <w:r w:rsidRPr="00D246FF">
        <w:rPr>
          <w:rFonts w:ascii="宋体" w:hint="eastAsia"/>
          <w:sz w:val="28"/>
          <w:szCs w:val="28"/>
          <w:u w:val="single"/>
        </w:rPr>
        <w:t>四套。</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承包人提交的竣工资料的费用承担：</w:t>
      </w:r>
      <w:r w:rsidRPr="00D246FF">
        <w:rPr>
          <w:rFonts w:ascii="宋体" w:hint="eastAsia"/>
          <w:sz w:val="28"/>
          <w:szCs w:val="28"/>
          <w:u w:val="single"/>
        </w:rPr>
        <w:t>由承包人承担</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承包人提交的竣工资料移交时间：</w:t>
      </w:r>
      <w:r w:rsidRPr="00D246FF">
        <w:rPr>
          <w:rFonts w:ascii="宋体" w:hint="eastAsia"/>
          <w:sz w:val="28"/>
          <w:szCs w:val="28"/>
          <w:u w:val="single"/>
        </w:rPr>
        <w:t>竣工验收合格后 30 个日历天内完成竣工备案，三个月内（非承包人原因除外）完成城建工程档案资料移交</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承包人提交的竣工资料形式要求：</w:t>
      </w:r>
      <w:r w:rsidRPr="00D246FF">
        <w:rPr>
          <w:rFonts w:ascii="宋体" w:hint="eastAsia"/>
          <w:sz w:val="28"/>
          <w:szCs w:val="28"/>
          <w:u w:val="single"/>
        </w:rPr>
        <w:t>按湛江市档案馆的要求提供纸质文件及电子文档</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（10）承包人应履行的其他义务：</w:t>
      </w:r>
      <w:r w:rsidRPr="00D246FF">
        <w:rPr>
          <w:rFonts w:ascii="宋体" w:hint="eastAsia"/>
          <w:sz w:val="28"/>
          <w:szCs w:val="28"/>
          <w:u w:val="single"/>
        </w:rPr>
        <w:t xml:space="preserve"> 双方另行商定</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3.2 项目经理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3.2.1 项目经理：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姓 名： 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身份证号：_____________________________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建造师执业资格等级： 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建造师注册证书号：_____________________________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建造师执业印章号： 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安全生产考核合格证书号：_____________________________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联系电话：_____________________________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电子信箱：_____________________________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通信地址：_____________________________ ；</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承包人对项目经理的授权范围如下：</w:t>
      </w:r>
      <w:r w:rsidRPr="00D246FF">
        <w:rPr>
          <w:rFonts w:ascii="宋体" w:hint="eastAsia"/>
          <w:sz w:val="28"/>
          <w:szCs w:val="28"/>
          <w:u w:val="single"/>
        </w:rPr>
        <w:t>参与组建项目经理部并主持项目经理部工作，调配工程现场的人力、物力、财力和施工队，以保证工程保质保量按时完成。在授权范围内协调与项目有关的内、外部关系，及法定代表人授予的其他权</w:t>
      </w:r>
      <w:r w:rsidR="00BB3696" w:rsidRPr="00D246FF">
        <w:rPr>
          <w:rFonts w:ascii="宋体" w:hint="eastAsia"/>
          <w:sz w:val="28"/>
          <w:szCs w:val="28"/>
          <w:u w:val="single"/>
        </w:rPr>
        <w:t>利</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关于项目经理每月在施工现场的时间要求：</w:t>
      </w:r>
      <w:r w:rsidRPr="00D246FF">
        <w:rPr>
          <w:rFonts w:ascii="宋体" w:hint="eastAsia"/>
          <w:sz w:val="28"/>
          <w:szCs w:val="28"/>
          <w:u w:val="single"/>
        </w:rPr>
        <w:t>不少于 22 天。</w:t>
      </w:r>
      <w:r w:rsidR="00CA7B84" w:rsidRPr="00D246FF">
        <w:rPr>
          <w:rFonts w:ascii="宋体" w:hint="eastAsia"/>
          <w:sz w:val="28"/>
          <w:szCs w:val="28"/>
          <w:u w:val="single"/>
        </w:rPr>
        <w:t>无故</w:t>
      </w:r>
      <w:r w:rsidRPr="00D246FF">
        <w:rPr>
          <w:rFonts w:ascii="宋体" w:hint="eastAsia"/>
          <w:sz w:val="28"/>
          <w:szCs w:val="28"/>
          <w:u w:val="single"/>
        </w:rPr>
        <w:t>每少签到</w:t>
      </w:r>
      <w:r w:rsidRPr="00D246FF">
        <w:rPr>
          <w:rFonts w:ascii="宋体"/>
          <w:sz w:val="28"/>
          <w:szCs w:val="28"/>
          <w:u w:val="single"/>
        </w:rPr>
        <w:t xml:space="preserve"> 1 </w:t>
      </w:r>
      <w:r w:rsidRPr="00D246FF">
        <w:rPr>
          <w:rFonts w:ascii="宋体" w:hint="eastAsia"/>
          <w:sz w:val="28"/>
          <w:szCs w:val="28"/>
          <w:u w:val="single"/>
        </w:rPr>
        <w:t>天</w:t>
      </w:r>
      <w:r w:rsidR="00BB3696" w:rsidRPr="00D246FF">
        <w:rPr>
          <w:rFonts w:ascii="宋体" w:hint="eastAsia"/>
          <w:sz w:val="28"/>
          <w:szCs w:val="28"/>
          <w:u w:val="single"/>
        </w:rPr>
        <w:t>承担违约金</w:t>
      </w:r>
      <w:r w:rsidRPr="00D246FF">
        <w:rPr>
          <w:rFonts w:ascii="宋体"/>
          <w:sz w:val="28"/>
          <w:szCs w:val="28"/>
          <w:u w:val="single"/>
        </w:rPr>
        <w:t>2000</w:t>
      </w:r>
      <w:r w:rsidRPr="00D246FF">
        <w:rPr>
          <w:rFonts w:ascii="宋体" w:hint="eastAsia"/>
          <w:sz w:val="28"/>
          <w:szCs w:val="28"/>
          <w:u w:val="single"/>
        </w:rPr>
        <w:t>元</w:t>
      </w:r>
      <w:r w:rsidRPr="00D246FF">
        <w:rPr>
          <w:rFonts w:ascii="宋体" w:hint="eastAsia"/>
          <w:sz w:val="28"/>
          <w:szCs w:val="28"/>
        </w:rPr>
        <w:t xml:space="preserve">。 </w:t>
      </w:r>
    </w:p>
    <w:p w:rsidR="00AC660D" w:rsidRPr="00D246FF" w:rsidRDefault="00562903" w:rsidP="00207A86">
      <w:pPr>
        <w:spacing w:line="360" w:lineRule="auto"/>
        <w:ind w:firstLineChars="200" w:firstLine="560"/>
        <w:rPr>
          <w:rFonts w:ascii="宋体"/>
          <w:sz w:val="28"/>
          <w:szCs w:val="28"/>
          <w:u w:val="single"/>
        </w:rPr>
      </w:pPr>
      <w:r w:rsidRPr="00D246FF">
        <w:rPr>
          <w:rFonts w:ascii="宋体" w:hint="eastAsia"/>
          <w:sz w:val="28"/>
          <w:szCs w:val="28"/>
        </w:rPr>
        <w:t>承包人未提交劳动合同，以及没有为项目经理缴纳社会保险证明的违约责任：</w:t>
      </w:r>
      <w:r w:rsidR="00AC660D" w:rsidRPr="00D246FF">
        <w:rPr>
          <w:rFonts w:ascii="宋体" w:hint="eastAsia"/>
          <w:sz w:val="28"/>
          <w:szCs w:val="28"/>
          <w:u w:val="single"/>
        </w:rPr>
        <w:t>项目第一次工地会议召开前3天和主体结构封顶10日内的两个时间节点，承包人必须分别向发包人提交在项目部实际履行职责的包括项目经理、项目技术负责人、安全员在内的管理人员不少于6人的劳动合同。</w:t>
      </w:r>
      <w:r w:rsidR="00AC660D" w:rsidRPr="00D246FF">
        <w:rPr>
          <w:rFonts w:ascii="宋体" w:hint="eastAsia"/>
          <w:sz w:val="28"/>
          <w:szCs w:val="28"/>
          <w:u w:val="single"/>
        </w:rPr>
        <w:lastRenderedPageBreak/>
        <w:t>承包人未及时提交或提交不合格，无条件每次接受施工签约合同总价2%金额的</w:t>
      </w:r>
      <w:r w:rsidR="00BB3696" w:rsidRPr="00D246FF">
        <w:rPr>
          <w:rFonts w:ascii="宋体" w:hint="eastAsia"/>
          <w:sz w:val="28"/>
          <w:szCs w:val="28"/>
          <w:u w:val="single"/>
        </w:rPr>
        <w:t>违约金</w:t>
      </w:r>
      <w:r w:rsidR="00AC660D" w:rsidRPr="00D246FF">
        <w:rPr>
          <w:rFonts w:ascii="宋体" w:hint="eastAsia"/>
          <w:sz w:val="28"/>
          <w:szCs w:val="28"/>
          <w:u w:val="single"/>
        </w:rPr>
        <w:t>。</w:t>
      </w:r>
    </w:p>
    <w:p w:rsidR="00AC660D" w:rsidRPr="00D246FF" w:rsidRDefault="00AC660D" w:rsidP="00207A86">
      <w:pPr>
        <w:widowControl/>
        <w:spacing w:line="360" w:lineRule="auto"/>
        <w:ind w:firstLineChars="200" w:firstLine="560"/>
        <w:jc w:val="left"/>
        <w:rPr>
          <w:rFonts w:ascii="宋体"/>
          <w:sz w:val="28"/>
          <w:szCs w:val="28"/>
          <w:u w:val="single"/>
        </w:rPr>
      </w:pPr>
      <w:r w:rsidRPr="00D246FF">
        <w:rPr>
          <w:rFonts w:ascii="宋体" w:hint="eastAsia"/>
          <w:sz w:val="28"/>
          <w:szCs w:val="28"/>
        </w:rPr>
        <w:t>项目经理未经批准，擅自离开施工现场的违约责任：</w:t>
      </w:r>
      <w:r w:rsidRPr="00D246FF">
        <w:rPr>
          <w:rFonts w:ascii="宋体" w:hint="eastAsia"/>
          <w:sz w:val="28"/>
          <w:szCs w:val="28"/>
          <w:u w:val="single"/>
        </w:rPr>
        <w:t>每天从工程结算款中（包括中间结算）扣违约金</w:t>
      </w:r>
      <w:r w:rsidRPr="00D246FF">
        <w:rPr>
          <w:rFonts w:ascii="宋体"/>
          <w:sz w:val="28"/>
          <w:szCs w:val="28"/>
          <w:u w:val="single"/>
        </w:rPr>
        <w:t xml:space="preserve"> 5000 </w:t>
      </w:r>
      <w:r w:rsidRPr="00D246FF">
        <w:rPr>
          <w:rFonts w:ascii="宋体" w:hint="eastAsia"/>
          <w:sz w:val="28"/>
          <w:szCs w:val="28"/>
          <w:u w:val="single"/>
        </w:rPr>
        <w:t>元，承包人承担由此违约行为给发包人造成的一切损失。</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3.2.3 承包人擅自更换项目经理的违约责任：</w:t>
      </w:r>
      <w:r w:rsidRPr="00D246FF">
        <w:rPr>
          <w:rFonts w:ascii="宋体" w:hint="eastAsia"/>
          <w:sz w:val="28"/>
          <w:szCs w:val="28"/>
          <w:u w:val="single"/>
        </w:rPr>
        <w:t>本工程施工期间</w:t>
      </w:r>
      <w:r w:rsidRPr="00D246FF">
        <w:rPr>
          <w:rFonts w:ascii="宋体" w:cs="Arial" w:hint="eastAsia"/>
          <w:kern w:val="0"/>
          <w:sz w:val="28"/>
          <w:szCs w:val="28"/>
          <w:u w:val="single"/>
        </w:rPr>
        <w:t>除因重大疾病（需三甲以上医院证明）不能履行职务、病故、调离中标单位（需组织人事部门证明材料）外不得更换项目经理。</w:t>
      </w:r>
      <w:r w:rsidRPr="00D246FF">
        <w:rPr>
          <w:rFonts w:ascii="宋体" w:hint="eastAsia"/>
          <w:sz w:val="28"/>
          <w:szCs w:val="28"/>
          <w:u w:val="single"/>
        </w:rPr>
        <w:t>擅自更换项目经理，承包人须向发包人支付</w:t>
      </w:r>
      <w:r w:rsidRPr="00D246FF">
        <w:rPr>
          <w:rFonts w:ascii="宋体" w:cs="Arial" w:hint="eastAsia"/>
          <w:sz w:val="28"/>
          <w:szCs w:val="28"/>
          <w:u w:val="single"/>
        </w:rPr>
        <w:t>施工签约合同总价</w:t>
      </w:r>
      <w:r w:rsidRPr="00D246FF">
        <w:rPr>
          <w:rFonts w:ascii="宋体" w:hint="eastAsia"/>
          <w:sz w:val="28"/>
          <w:szCs w:val="28"/>
          <w:u w:val="single"/>
        </w:rPr>
        <w:t>的</w:t>
      </w:r>
      <w:r w:rsidR="00BD5B42" w:rsidRPr="00D246FF">
        <w:rPr>
          <w:rFonts w:ascii="宋体"/>
          <w:sz w:val="28"/>
          <w:szCs w:val="28"/>
          <w:u w:val="single"/>
        </w:rPr>
        <w:t>3</w:t>
      </w:r>
      <w:r w:rsidRPr="00D246FF">
        <w:rPr>
          <w:rFonts w:ascii="宋体" w:hint="eastAsia"/>
          <w:sz w:val="28"/>
          <w:szCs w:val="28"/>
          <w:u w:val="single"/>
        </w:rPr>
        <w:t>%作为违约金。由发包人责令其限期整改，承包人拒不整改的，应承担由此造成的一切经济损失，且发包人有权单方解除部分或全部合同。</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3.2.4 承包人无正当理由拒绝更换项目经理的违约责任：</w:t>
      </w:r>
      <w:r w:rsidRPr="00D246FF">
        <w:rPr>
          <w:rFonts w:ascii="宋体" w:hint="eastAsia"/>
          <w:sz w:val="28"/>
          <w:szCs w:val="28"/>
          <w:u w:val="single"/>
        </w:rPr>
        <w:t>承包人向发包人支付合同价格的</w:t>
      </w:r>
      <w:r w:rsidR="007F177B" w:rsidRPr="00D246FF">
        <w:rPr>
          <w:rFonts w:ascii="宋体"/>
          <w:sz w:val="28"/>
          <w:szCs w:val="28"/>
          <w:u w:val="single"/>
        </w:rPr>
        <w:t>2</w:t>
      </w:r>
      <w:r w:rsidRPr="00D246FF">
        <w:rPr>
          <w:rFonts w:ascii="宋体" w:hint="eastAsia"/>
          <w:sz w:val="28"/>
          <w:szCs w:val="28"/>
          <w:u w:val="single"/>
        </w:rPr>
        <w:t>%作为违约金。承包人承担由此造成的一切经济损失，且发包人有权单方解除部分合同。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3.3 承包人人员</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3.3.1 承包人提交项目管理机构及施工现场管理人员安排报告的期限：</w:t>
      </w:r>
      <w:r w:rsidRPr="00D246FF">
        <w:rPr>
          <w:rFonts w:ascii="宋体" w:hint="eastAsia"/>
          <w:sz w:val="28"/>
          <w:szCs w:val="28"/>
          <w:u w:val="single"/>
        </w:rPr>
        <w:t>合同签订后 5 个日历天。</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3.3.3 承包人无正当理由拒绝撤换主要施工管理人员的违约责任：</w:t>
      </w:r>
      <w:r w:rsidRPr="00D246FF">
        <w:rPr>
          <w:rFonts w:ascii="宋体" w:hint="eastAsia"/>
          <w:sz w:val="28"/>
          <w:szCs w:val="28"/>
          <w:u w:val="single"/>
        </w:rPr>
        <w:t>承包人向发包人支付违约金20万元/人次，承包人承担由此违约行为给发包人造成的一切损失。</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3.3.4 承包人主要施工管理人员（项目经理、技术负责人、专职安全员）离开施工现场的批准要求：</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lastRenderedPageBreak/>
        <w:t>（1）离场 1~3 天，须将工作交接情况知会发包人代表、现场总监理工程师，并经总监理工程师批准；</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（2）离场 3 天以上，须将工作交接情况知会发包人代表、总监理工程师，并经发包人项目负责人批准；</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（3）一个月内累计离场时间不得超过 5 天。</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3.3.5 承包人擅自更换主要施工管理人员的违约责任：</w:t>
      </w:r>
      <w:r w:rsidRPr="00D246FF">
        <w:rPr>
          <w:rFonts w:ascii="宋体" w:hint="eastAsia"/>
          <w:sz w:val="28"/>
          <w:szCs w:val="28"/>
          <w:u w:val="single"/>
        </w:rPr>
        <w:t>承包人向发包人支付违约金20万元/人次。由发包人责令其限期整改，承包人拒不整改的，应承担由此造成的一切经济损失。</w:t>
      </w:r>
    </w:p>
    <w:p w:rsidR="00562903"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承包人主要施工管理人员擅自离开施工现场的违约责任：</w:t>
      </w:r>
      <w:r w:rsidRPr="00D246FF">
        <w:rPr>
          <w:rFonts w:ascii="宋体" w:hint="eastAsia"/>
          <w:sz w:val="28"/>
          <w:szCs w:val="28"/>
          <w:u w:val="single"/>
        </w:rPr>
        <w:t>每次从工程</w:t>
      </w:r>
      <w:r w:rsidR="00EE2A06" w:rsidRPr="00D246FF">
        <w:rPr>
          <w:rFonts w:ascii="宋体" w:hint="eastAsia"/>
          <w:sz w:val="28"/>
          <w:szCs w:val="28"/>
          <w:u w:val="single"/>
        </w:rPr>
        <w:t>支付</w:t>
      </w:r>
      <w:r w:rsidRPr="00D246FF">
        <w:rPr>
          <w:rFonts w:ascii="宋体" w:hint="eastAsia"/>
          <w:sz w:val="28"/>
          <w:szCs w:val="28"/>
          <w:u w:val="single"/>
        </w:rPr>
        <w:t>款中扣违约金 10000 元，承包人承担由此违约行为给发包人造成的一切损失。</w:t>
      </w:r>
      <w:r w:rsidR="00562903" w:rsidRPr="00D246FF">
        <w:rPr>
          <w:rFonts w:ascii="宋体" w:hint="eastAsia"/>
          <w:sz w:val="28"/>
          <w:szCs w:val="28"/>
          <w:u w:val="single"/>
        </w:rPr>
        <w:t>施工管理人员每月到场签到时间不能少于</w:t>
      </w:r>
      <w:r w:rsidR="00562903" w:rsidRPr="00D246FF">
        <w:rPr>
          <w:rFonts w:ascii="宋体"/>
          <w:sz w:val="28"/>
          <w:szCs w:val="28"/>
          <w:u w:val="single"/>
        </w:rPr>
        <w:t xml:space="preserve"> 26 </w:t>
      </w:r>
      <w:r w:rsidR="00562903" w:rsidRPr="00D246FF">
        <w:rPr>
          <w:rFonts w:ascii="宋体" w:hint="eastAsia"/>
          <w:sz w:val="28"/>
          <w:szCs w:val="28"/>
          <w:u w:val="single"/>
        </w:rPr>
        <w:t>天,每少签到一天</w:t>
      </w:r>
      <w:r w:rsidR="00BB3696" w:rsidRPr="00D246FF">
        <w:rPr>
          <w:rFonts w:ascii="宋体" w:hint="eastAsia"/>
          <w:sz w:val="28"/>
          <w:szCs w:val="28"/>
          <w:u w:val="single"/>
        </w:rPr>
        <w:t>承担违约金</w:t>
      </w:r>
      <w:r w:rsidR="00562903" w:rsidRPr="00D246FF">
        <w:rPr>
          <w:rFonts w:ascii="宋体"/>
          <w:sz w:val="28"/>
          <w:szCs w:val="28"/>
          <w:u w:val="single"/>
        </w:rPr>
        <w:t xml:space="preserve"> 2000 </w:t>
      </w:r>
      <w:r w:rsidR="00562903" w:rsidRPr="00D246FF">
        <w:rPr>
          <w:rFonts w:ascii="宋体" w:hint="eastAsia"/>
          <w:sz w:val="28"/>
          <w:szCs w:val="28"/>
          <w:u w:val="single"/>
        </w:rPr>
        <w:t>元/人。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3.5 分包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3.5.1 分包的一般约定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禁止分包的工程包括：</w:t>
      </w:r>
      <w:r w:rsidRPr="00D246FF">
        <w:rPr>
          <w:rFonts w:ascii="宋体" w:hint="eastAsia"/>
          <w:sz w:val="28"/>
          <w:szCs w:val="28"/>
          <w:u w:val="single"/>
        </w:rPr>
        <w:t xml:space="preserve"> </w:t>
      </w:r>
      <w:r w:rsidR="00EE2A06" w:rsidRPr="00D246FF">
        <w:rPr>
          <w:rFonts w:ascii="宋体" w:hint="eastAsia"/>
          <w:sz w:val="28"/>
          <w:szCs w:val="28"/>
          <w:u w:val="single"/>
        </w:rPr>
        <w:t>工程主体结构、关键性工作</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主体结构、关键性工作的范围：</w:t>
      </w:r>
      <w:r w:rsidRPr="00D246FF">
        <w:rPr>
          <w:rFonts w:ascii="宋体" w:hint="eastAsia"/>
          <w:sz w:val="28"/>
          <w:szCs w:val="28"/>
          <w:u w:val="single"/>
        </w:rPr>
        <w:t xml:space="preserve"> </w:t>
      </w:r>
      <w:r w:rsidR="00EE2A06" w:rsidRPr="00D246FF">
        <w:rPr>
          <w:rFonts w:ascii="宋体" w:hint="eastAsia"/>
          <w:sz w:val="28"/>
          <w:szCs w:val="28"/>
          <w:u w:val="single"/>
        </w:rPr>
        <w:t>混凝土结构（模板、钢筋、混凝土、现浇结构）、砌体结构（砖砌体、混凝土小型空心砌块砌体、配筋砌体、填充墙砌体），水电安装、外墙装饰装修，法律行业规范规定的其他相关内容</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3.5.2 分包的确定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允许分包的专业工程包括：</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其他关于分包的约定：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3.5.4 分包合同价款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关于分包合同价款支付的约定：</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3.6 工程照管与成品、半成品保护</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承包人负责照管工程及工程相关的材料、工程设备的起始时间</w:t>
      </w:r>
      <w:r w:rsidRPr="00D246FF">
        <w:rPr>
          <w:rFonts w:ascii="宋体" w:hint="eastAsia"/>
          <w:sz w:val="28"/>
          <w:szCs w:val="28"/>
          <w:u w:val="single"/>
        </w:rPr>
        <w:t>：工程竣工验收交付使用前由承包人负责，无特殊要求的，费用由承包人承担。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3.7 履约担保</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承包人是否提供履约担保：</w:t>
      </w:r>
      <w:r w:rsidRPr="00D246FF">
        <w:rPr>
          <w:rFonts w:ascii="宋体" w:hint="eastAsia"/>
          <w:sz w:val="28"/>
          <w:szCs w:val="28"/>
          <w:u w:val="single"/>
        </w:rPr>
        <w:t>需提供履约保证金</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承包人提供履约担保的形式、金额及期限的：</w:t>
      </w:r>
      <w:r w:rsidRPr="00D246FF">
        <w:rPr>
          <w:rFonts w:ascii="宋体" w:hint="eastAsia"/>
          <w:sz w:val="28"/>
          <w:szCs w:val="28"/>
          <w:u w:val="single"/>
        </w:rPr>
        <w:t>承包人在</w:t>
      </w:r>
      <w:r w:rsidR="008F0F69" w:rsidRPr="00D246FF">
        <w:rPr>
          <w:rFonts w:ascii="宋体" w:hint="eastAsia"/>
          <w:sz w:val="28"/>
          <w:szCs w:val="28"/>
          <w:u w:val="single"/>
        </w:rPr>
        <w:t>签订施工合同之日起10天内</w:t>
      </w:r>
      <w:r w:rsidRPr="00D246FF">
        <w:rPr>
          <w:rFonts w:ascii="宋体" w:hint="eastAsia"/>
          <w:sz w:val="28"/>
          <w:szCs w:val="28"/>
          <w:u w:val="single"/>
        </w:rPr>
        <w:t>提交履约保证金，履约保证金以履约保证金银行保函提交，金额为中标价的10%</w:t>
      </w:r>
      <w:r w:rsidR="00EE2A06" w:rsidRPr="00D246FF">
        <w:rPr>
          <w:rFonts w:ascii="宋体" w:hint="eastAsia"/>
          <w:sz w:val="28"/>
          <w:szCs w:val="28"/>
          <w:u w:val="single"/>
        </w:rPr>
        <w:t>。履约担保的有效期</w:t>
      </w:r>
      <w:r w:rsidR="00465F10" w:rsidRPr="00D246FF">
        <w:rPr>
          <w:rFonts w:ascii="宋体" w:hint="eastAsia"/>
          <w:sz w:val="28"/>
          <w:szCs w:val="28"/>
          <w:u w:val="single"/>
        </w:rPr>
        <w:t>至全部竣工验收合格之日</w:t>
      </w:r>
      <w:r w:rsidR="00EE2A06" w:rsidRPr="00D246FF">
        <w:rPr>
          <w:rFonts w:ascii="宋体" w:hint="eastAsia"/>
          <w:sz w:val="28"/>
          <w:szCs w:val="28"/>
          <w:u w:val="single"/>
        </w:rPr>
        <w:t>，如履约担保有效日期截止前，工程未能竣工交付使用，则承包人须在原保函有效日期截止前，重新提供履约担保，否则发包人暂停支付工程进度款。若承包人未能在上述规定时间内提交履约担保时，发包人可以取消该承包人的中标资格，不予退回其投标保证金，并可确认排名第二的中标候选人为中标人。</w:t>
      </w:r>
    </w:p>
    <w:p w:rsidR="00B35BA3" w:rsidRPr="00D246FF" w:rsidRDefault="006633FC" w:rsidP="00207A86">
      <w:pPr>
        <w:spacing w:line="360" w:lineRule="auto"/>
        <w:ind w:firstLineChars="200" w:firstLine="560"/>
        <w:rPr>
          <w:rFonts w:ascii="宋体"/>
          <w:sz w:val="28"/>
          <w:szCs w:val="28"/>
          <w:u w:val="single"/>
        </w:rPr>
      </w:pPr>
      <w:r w:rsidRPr="00D246FF">
        <w:rPr>
          <w:rFonts w:ascii="宋体" w:hint="eastAsia"/>
          <w:sz w:val="28"/>
          <w:szCs w:val="28"/>
          <w:u w:val="single"/>
        </w:rPr>
        <w:t>履约保证金受益人为项目业主（岭南师范学院），若承包人违反合同约定，给发包人或项目业主造成损失的，则项目业主（岭南师范学院）有权直接向承包人出具履约保函的银行进行履约保函索赔，发包人在项目业主进行履约保函索赔时予以协助配合，承包人对此认可并无异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 监理人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4.1 监理人的一般规定</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关于监理人的监理内容：</w:t>
      </w:r>
      <w:r w:rsidRPr="00D246FF">
        <w:rPr>
          <w:rFonts w:ascii="宋体" w:hint="eastAsia"/>
          <w:sz w:val="28"/>
          <w:szCs w:val="28"/>
          <w:u w:val="single"/>
        </w:rPr>
        <w:t>依据《监理合同》约定的监理权限对承包人</w:t>
      </w:r>
      <w:r w:rsidRPr="00D246FF">
        <w:rPr>
          <w:rFonts w:ascii="宋体" w:hint="eastAsia"/>
          <w:sz w:val="28"/>
          <w:szCs w:val="28"/>
          <w:u w:val="single"/>
        </w:rPr>
        <w:lastRenderedPageBreak/>
        <w:t>在施工准备阶段、施工阶段、工程收尾阶段（包括竣工验收、整改、工程移交及工程结算）及工程质量保修期阶段的质量控制，安全生产监督管理、投资控制、合同管理、信息收集管理、组织协调全过程的监理，对工程使用的材料、设备和施工质量进行检验及实施监管。监管工程质量、进度、成本、工程变更及工程施工期间的其他事宜。</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关于监理人的监理权限：</w:t>
      </w:r>
      <w:r w:rsidRPr="00D246FF">
        <w:rPr>
          <w:rFonts w:ascii="宋体"/>
          <w:sz w:val="28"/>
          <w:szCs w:val="28"/>
          <w:u w:val="single"/>
        </w:rPr>
        <w:t xml:space="preserve"> </w:t>
      </w:r>
      <w:r w:rsidRPr="00D246FF">
        <w:rPr>
          <w:rFonts w:ascii="宋体" w:hint="eastAsia"/>
          <w:sz w:val="28"/>
          <w:szCs w:val="28"/>
          <w:u w:val="single"/>
        </w:rPr>
        <w:t>总监理工程师行使《监理合同》约定的总监理工程师职权不必事前征得发包人的批准，但下列情况必须经取得发包人的书面批准：（</w:t>
      </w:r>
      <w:r w:rsidR="00144923" w:rsidRPr="00D246FF">
        <w:rPr>
          <w:rFonts w:ascii="宋体"/>
          <w:sz w:val="28"/>
          <w:szCs w:val="28"/>
          <w:u w:val="single"/>
        </w:rPr>
        <w:t>1</w:t>
      </w:r>
      <w:r w:rsidRPr="00D246FF">
        <w:rPr>
          <w:rFonts w:ascii="宋体" w:hint="eastAsia"/>
          <w:sz w:val="28"/>
          <w:szCs w:val="28"/>
          <w:u w:val="single"/>
        </w:rPr>
        <w:t>）工程款、材料款以及其他费用的支付；（</w:t>
      </w:r>
      <w:r w:rsidR="00144923" w:rsidRPr="00D246FF">
        <w:rPr>
          <w:rFonts w:ascii="宋体"/>
          <w:sz w:val="28"/>
          <w:szCs w:val="28"/>
          <w:u w:val="single"/>
        </w:rPr>
        <w:t>2</w:t>
      </w:r>
      <w:r w:rsidRPr="00D246FF">
        <w:rPr>
          <w:rFonts w:ascii="宋体" w:hint="eastAsia"/>
          <w:sz w:val="28"/>
          <w:szCs w:val="28"/>
          <w:u w:val="single"/>
        </w:rPr>
        <w:t>）施工进度更改或对工程延期的决定；（</w:t>
      </w:r>
      <w:r w:rsidR="00144923" w:rsidRPr="00D246FF">
        <w:rPr>
          <w:rFonts w:ascii="宋体"/>
          <w:sz w:val="28"/>
          <w:szCs w:val="28"/>
          <w:u w:val="single"/>
        </w:rPr>
        <w:t>3</w:t>
      </w:r>
      <w:r w:rsidRPr="00D246FF">
        <w:rPr>
          <w:rFonts w:ascii="宋体" w:hint="eastAsia"/>
          <w:sz w:val="28"/>
          <w:szCs w:val="28"/>
          <w:u w:val="single"/>
        </w:rPr>
        <w:t>）发布工程变更、设计变更指令及签发现场签证；（</w:t>
      </w:r>
      <w:r w:rsidR="00144923" w:rsidRPr="00D246FF">
        <w:rPr>
          <w:rFonts w:ascii="宋体"/>
          <w:sz w:val="28"/>
          <w:szCs w:val="28"/>
          <w:u w:val="single"/>
        </w:rPr>
        <w:t>4</w:t>
      </w:r>
      <w:r w:rsidRPr="00D246FF">
        <w:rPr>
          <w:rFonts w:ascii="宋体" w:hint="eastAsia"/>
          <w:sz w:val="28"/>
          <w:szCs w:val="28"/>
          <w:u w:val="single"/>
        </w:rPr>
        <w:t>）确定新增工程或设计变更工程的单价、费率、价格；（</w:t>
      </w:r>
      <w:r w:rsidR="00144923" w:rsidRPr="00D246FF">
        <w:rPr>
          <w:rFonts w:ascii="宋体"/>
          <w:sz w:val="28"/>
          <w:szCs w:val="28"/>
          <w:u w:val="single"/>
        </w:rPr>
        <w:t>5</w:t>
      </w:r>
      <w:r w:rsidRPr="00D246FF">
        <w:rPr>
          <w:rFonts w:ascii="宋体" w:hint="eastAsia"/>
          <w:sz w:val="28"/>
          <w:szCs w:val="28"/>
          <w:u w:val="single"/>
        </w:rPr>
        <w:t>）承包人提出合理化建议，采用新工艺、新材料、新技术、批准重大设计变更，这些变更将改原设计的基本功能或工期或投资等；（</w:t>
      </w:r>
      <w:r w:rsidR="00144923" w:rsidRPr="00D246FF">
        <w:rPr>
          <w:rFonts w:ascii="宋体"/>
          <w:sz w:val="28"/>
          <w:szCs w:val="28"/>
          <w:u w:val="single"/>
        </w:rPr>
        <w:t>6</w:t>
      </w:r>
      <w:r w:rsidRPr="00D246FF">
        <w:rPr>
          <w:rFonts w:ascii="宋体" w:hint="eastAsia"/>
          <w:sz w:val="28"/>
          <w:szCs w:val="28"/>
          <w:u w:val="single"/>
        </w:rPr>
        <w:t>）发布开工令、停工令、复工令；（</w:t>
      </w:r>
      <w:r w:rsidR="00144923" w:rsidRPr="00D246FF">
        <w:rPr>
          <w:rFonts w:ascii="宋体"/>
          <w:sz w:val="28"/>
          <w:szCs w:val="28"/>
          <w:u w:val="single"/>
        </w:rPr>
        <w:t>7</w:t>
      </w:r>
      <w:r w:rsidRPr="00D246FF">
        <w:rPr>
          <w:rFonts w:ascii="宋体" w:hint="eastAsia"/>
          <w:sz w:val="28"/>
          <w:szCs w:val="28"/>
          <w:u w:val="single"/>
        </w:rPr>
        <w:t>）其他须取得发包人书面批准的事项。</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关于监理人在施工现场的办公场所、生活场所的提供和费用承担的约定：</w:t>
      </w:r>
      <w:r w:rsidRPr="00D246FF">
        <w:rPr>
          <w:rFonts w:ascii="宋体" w:hint="eastAsia"/>
          <w:sz w:val="28"/>
          <w:szCs w:val="28"/>
          <w:u w:val="single"/>
        </w:rPr>
        <w:t>由承包人负责搭建临时设施作为监理单位人员现场办公用房，生活场所由监理人自行解决。</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4.2 监理人员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总监理工程师：</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姓 名：_____________________________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职 务：_____________________________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监理工程师执业资格证书号：_____________________________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联系电话： 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 xml:space="preserve">电子信箱：_____________________________ ；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通信地址： _____________________________；</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关于监理人的其他约定：_____________________________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4.4 商定或确定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在发包人和承包人不能通过协商达成一致意见时，发包人授权监理人对以下事项进行确定：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（1）___________________</w:t>
      </w:r>
      <w:r w:rsidRPr="00D246FF">
        <w:rPr>
          <w:rFonts w:ascii="宋体"/>
          <w:sz w:val="28"/>
          <w:szCs w:val="28"/>
          <w:u w:val="single"/>
        </w:rPr>
        <w:t>_/</w:t>
      </w:r>
      <w:r w:rsidRPr="00D246FF">
        <w:rPr>
          <w:rFonts w:ascii="宋体" w:hint="eastAsia"/>
          <w:sz w:val="28"/>
          <w:szCs w:val="28"/>
        </w:rPr>
        <w:t>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（2）_________________</w:t>
      </w:r>
      <w:r w:rsidRPr="00D246FF">
        <w:rPr>
          <w:rFonts w:ascii="宋体"/>
          <w:sz w:val="28"/>
          <w:szCs w:val="28"/>
          <w:u w:val="single"/>
        </w:rPr>
        <w:t>/</w:t>
      </w:r>
      <w:r w:rsidRPr="00D246FF">
        <w:rPr>
          <w:rFonts w:ascii="宋体" w:hint="eastAsia"/>
          <w:sz w:val="28"/>
          <w:szCs w:val="28"/>
        </w:rPr>
        <w:t>____________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（3）___________________</w:t>
      </w:r>
      <w:r w:rsidRPr="00D246FF">
        <w:rPr>
          <w:rFonts w:ascii="宋体"/>
          <w:sz w:val="28"/>
          <w:szCs w:val="28"/>
          <w:u w:val="single"/>
        </w:rPr>
        <w:t>/</w:t>
      </w:r>
      <w:r w:rsidRPr="00D246FF">
        <w:rPr>
          <w:rFonts w:ascii="宋体" w:hint="eastAsia"/>
          <w:sz w:val="28"/>
          <w:szCs w:val="28"/>
        </w:rPr>
        <w:t>__________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 工程质量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5.1 质量要求</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5.1.1 特殊质量标准和要求：</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关于工程奖项的约定：</w:t>
      </w:r>
      <w:r w:rsidRPr="00D246FF">
        <w:rPr>
          <w:rFonts w:ascii="宋体" w:hint="eastAsia"/>
          <w:sz w:val="28"/>
          <w:szCs w:val="28"/>
          <w:u w:val="single"/>
        </w:rPr>
        <w:t xml:space="preserve"> </w:t>
      </w:r>
      <w:r w:rsidR="000A7045" w:rsidRPr="00D246FF">
        <w:rPr>
          <w:rFonts w:ascii="宋体" w:hint="eastAsia"/>
          <w:sz w:val="28"/>
          <w:szCs w:val="28"/>
          <w:u w:val="single"/>
        </w:rPr>
        <w:t>/</w:t>
      </w:r>
      <w:r w:rsidRPr="00D246FF">
        <w:rPr>
          <w:rFonts w:ascii="宋体"/>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5.3 隐蔽工程检查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5.3.2 承包人提前通知监理人隐蔽工程检查的期限的约定：</w:t>
      </w:r>
      <w:r w:rsidRPr="00D246FF">
        <w:rPr>
          <w:rFonts w:ascii="宋体" w:hint="eastAsia"/>
          <w:sz w:val="28"/>
          <w:szCs w:val="28"/>
          <w:u w:val="single"/>
        </w:rPr>
        <w:t xml:space="preserve">按通用条款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监理人不能按时进行检查时，应提前</w:t>
      </w:r>
      <w:r w:rsidRPr="00D246FF">
        <w:rPr>
          <w:rFonts w:ascii="宋体" w:hint="eastAsia"/>
          <w:sz w:val="28"/>
          <w:szCs w:val="28"/>
          <w:u w:val="single"/>
        </w:rPr>
        <w:t xml:space="preserve"> 24</w:t>
      </w:r>
      <w:r w:rsidRPr="00D246FF">
        <w:rPr>
          <w:rFonts w:ascii="宋体" w:hint="eastAsia"/>
          <w:sz w:val="28"/>
          <w:szCs w:val="28"/>
        </w:rPr>
        <w:t>小时提交书面延期要求。</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关于延期最长不得超过：</w:t>
      </w:r>
      <w:r w:rsidRPr="00D246FF">
        <w:rPr>
          <w:rFonts w:ascii="宋体" w:hint="eastAsia"/>
          <w:sz w:val="28"/>
          <w:szCs w:val="28"/>
          <w:u w:val="single"/>
        </w:rPr>
        <w:t xml:space="preserve"> 48 </w:t>
      </w:r>
      <w:r w:rsidRPr="00D246FF">
        <w:rPr>
          <w:rFonts w:ascii="宋体" w:hint="eastAsia"/>
          <w:sz w:val="28"/>
          <w:szCs w:val="28"/>
        </w:rPr>
        <w:t>小时。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 安全文明施工与环境保护</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6.1 安全文明施工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6.1.1 项目安全生产的达标目标及相应事项的约定：</w:t>
      </w:r>
      <w:r w:rsidRPr="00D246FF">
        <w:rPr>
          <w:rFonts w:ascii="宋体" w:hint="eastAsia"/>
          <w:sz w:val="28"/>
          <w:szCs w:val="28"/>
          <w:u w:val="single"/>
        </w:rPr>
        <w:t>确保责任事故死亡率为零，工程无等级安全事故，工伤频率控制在湛江市建筑施工安全管</w:t>
      </w:r>
      <w:r w:rsidRPr="00D246FF">
        <w:rPr>
          <w:rFonts w:ascii="宋体" w:hint="eastAsia"/>
          <w:sz w:val="28"/>
          <w:szCs w:val="28"/>
          <w:u w:val="single"/>
        </w:rPr>
        <w:lastRenderedPageBreak/>
        <w:t>理法规定的指标要求范围内，并达到《建筑施工安全检查标准》（JGJ59-2011）R 的标准。</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6.1.4 关于治安保卫的特别约定：</w:t>
      </w:r>
      <w:r w:rsidRPr="00D246FF">
        <w:rPr>
          <w:rFonts w:ascii="宋体" w:hint="eastAsia"/>
          <w:sz w:val="28"/>
          <w:szCs w:val="28"/>
          <w:u w:val="single"/>
        </w:rPr>
        <w:t>无</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关于编制施工场地治安管理计划的约定：</w:t>
      </w:r>
      <w:r w:rsidRPr="00D246FF">
        <w:rPr>
          <w:rFonts w:ascii="宋体" w:hint="eastAsia"/>
          <w:sz w:val="28"/>
          <w:szCs w:val="28"/>
          <w:u w:val="single"/>
        </w:rPr>
        <w:t>按通用条款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6.1.5 文明施工</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合同当事人对文明施工的要求：</w:t>
      </w:r>
      <w:r w:rsidRPr="00D246FF">
        <w:rPr>
          <w:rFonts w:ascii="宋体" w:hint="eastAsia"/>
          <w:sz w:val="28"/>
          <w:szCs w:val="28"/>
          <w:u w:val="single"/>
        </w:rPr>
        <w:t>达到通用条款及《建筑施工现场环境与卫生标准》（JGJ146-2004）的标准要求。</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6.1.6 关于安全文明施工费支付比例和支付期限的约定：</w:t>
      </w:r>
      <w:r w:rsidRPr="00D246FF">
        <w:rPr>
          <w:rFonts w:ascii="宋体" w:hint="eastAsia"/>
          <w:sz w:val="28"/>
          <w:szCs w:val="28"/>
          <w:u w:val="single"/>
        </w:rPr>
        <w:t xml:space="preserve">按通用条款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7. 工期和进度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7.1 施工组织设计</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7.1.1 合同当事人约定的施工组织设计应包括的其他内容：</w:t>
      </w:r>
      <w:r w:rsidRPr="00D246FF">
        <w:rPr>
          <w:rFonts w:ascii="宋体" w:hint="eastAsia"/>
          <w:sz w:val="28"/>
          <w:szCs w:val="28"/>
          <w:u w:val="single"/>
        </w:rPr>
        <w:t>按通用条款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7.1.2 施工组织设计的提交和修改</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承包人提交详细施工组织设计的期限的约定</w:t>
      </w:r>
      <w:r w:rsidRPr="00D246FF">
        <w:rPr>
          <w:rFonts w:ascii="宋体" w:hint="eastAsia"/>
          <w:sz w:val="28"/>
          <w:szCs w:val="28"/>
          <w:u w:val="single"/>
        </w:rPr>
        <w:t>：合同签订后7个日历天内</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发包人和监理人在收到详细的施工组织设计后确认或提出修改意见的期限：</w:t>
      </w:r>
      <w:r w:rsidR="00B92146" w:rsidRPr="00D246FF">
        <w:rPr>
          <w:rFonts w:ascii="宋体"/>
          <w:sz w:val="28"/>
          <w:szCs w:val="28"/>
          <w:u w:val="single"/>
        </w:rPr>
        <w:t>7</w:t>
      </w:r>
      <w:r w:rsidRPr="00D246FF">
        <w:rPr>
          <w:rFonts w:ascii="宋体" w:hint="eastAsia"/>
          <w:sz w:val="28"/>
          <w:szCs w:val="28"/>
          <w:u w:val="single"/>
        </w:rPr>
        <w:t>个日历天内确认或提出修改意见。</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7.2 施工进度计划</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7.2.2 施工进度计划的修订</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发包人和监理人在收到修订的施工进度计划后确认或提出修改意见的期限：</w:t>
      </w:r>
      <w:r w:rsidR="00B92146" w:rsidRPr="00D246FF">
        <w:rPr>
          <w:rFonts w:ascii="宋体" w:hint="eastAsia"/>
          <w:sz w:val="28"/>
          <w:szCs w:val="28"/>
          <w:u w:val="single"/>
        </w:rPr>
        <w:t>按通用条款</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7.3 开工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7.3.1 开工准备</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关于承包人提交工程开工报审表的期限：_</w:t>
      </w:r>
      <w:r w:rsidRPr="00D246FF">
        <w:rPr>
          <w:rFonts w:ascii="宋体" w:hint="eastAsia"/>
          <w:sz w:val="28"/>
          <w:szCs w:val="28"/>
          <w:u w:val="single"/>
        </w:rPr>
        <w:t>获得《施工许可证》后两个日历天</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关于发包人应完成的其他开工准备工作及期限：</w:t>
      </w:r>
      <w:r w:rsidRPr="00D246FF">
        <w:rPr>
          <w:rFonts w:ascii="宋体" w:hint="eastAsia"/>
          <w:sz w:val="28"/>
          <w:szCs w:val="28"/>
          <w:u w:val="single"/>
        </w:rPr>
        <w:t xml:space="preserve">按通用条款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关于承包人应完成的其他开工准备工作及期限：</w:t>
      </w:r>
      <w:r w:rsidRPr="00D246FF">
        <w:rPr>
          <w:rFonts w:ascii="宋体" w:hint="eastAsia"/>
          <w:sz w:val="28"/>
          <w:szCs w:val="28"/>
          <w:u w:val="single"/>
        </w:rPr>
        <w:t>双方另行约定</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7.3.2 开工通知</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因发包人原因造成监理人未能在计划开工日期之日起 </w:t>
      </w:r>
      <w:r w:rsidRPr="00D246FF">
        <w:rPr>
          <w:rFonts w:ascii="宋体" w:hint="eastAsia"/>
          <w:sz w:val="28"/>
          <w:szCs w:val="28"/>
          <w:u w:val="single"/>
        </w:rPr>
        <w:t xml:space="preserve">30 </w:t>
      </w:r>
      <w:r w:rsidRPr="00D246FF">
        <w:rPr>
          <w:rFonts w:ascii="宋体" w:hint="eastAsia"/>
          <w:sz w:val="28"/>
          <w:szCs w:val="28"/>
        </w:rPr>
        <w:t>天内发出开工通知的，</w:t>
      </w:r>
      <w:r w:rsidR="00D9328B" w:rsidRPr="00D246FF">
        <w:rPr>
          <w:rFonts w:ascii="宋体" w:hint="eastAsia"/>
          <w:sz w:val="28"/>
          <w:szCs w:val="28"/>
        </w:rPr>
        <w:t>工期相应顺延，但费用不调整。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7.4 测量放线</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7.4.1 发包人通过监理人向承包人提供测量基准点、基准线和水准点及其书面资料的期限：</w:t>
      </w:r>
      <w:r w:rsidRPr="00D246FF">
        <w:rPr>
          <w:rFonts w:ascii="宋体" w:hint="eastAsia"/>
          <w:sz w:val="28"/>
          <w:szCs w:val="28"/>
          <w:u w:val="single"/>
        </w:rPr>
        <w:t>按通用条款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7.5 工期延误</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7.5.1 因发包人原因导致工期延误</w:t>
      </w:r>
    </w:p>
    <w:p w:rsidR="00514395"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（7）因发包人原因导致工期延误的其他情形：</w:t>
      </w:r>
      <w:r w:rsidRPr="00D246FF">
        <w:rPr>
          <w:rFonts w:ascii="宋体" w:hint="eastAsia"/>
          <w:sz w:val="28"/>
          <w:szCs w:val="28"/>
          <w:u w:val="single"/>
        </w:rPr>
        <w:t>①一周内非承包人原因停水、停电造成停工累计超过 8 小时； ②施工过程中发生的重大设计变更并实质影响了施工进度；③发包人本身的风险事件而发出的暂缓施工指令。</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出现因发包人原因导致工期延误及上述情形的，承包人应在事件发生后</w:t>
      </w:r>
      <w:r w:rsidRPr="00D246FF">
        <w:rPr>
          <w:rFonts w:ascii="宋体"/>
          <w:sz w:val="28"/>
          <w:szCs w:val="28"/>
          <w:u w:val="single"/>
        </w:rPr>
        <w:t xml:space="preserve"> 7 </w:t>
      </w:r>
      <w:r w:rsidRPr="00D246FF">
        <w:rPr>
          <w:rFonts w:ascii="宋体" w:hint="eastAsia"/>
          <w:sz w:val="28"/>
          <w:szCs w:val="28"/>
          <w:u w:val="single"/>
        </w:rPr>
        <w:t>天内提出，并经发包人、承包人书面确认后则予以顺延工期，否则不予顺延，发包人不因顺延工期而向承包人支付任何费用。承包人未在</w:t>
      </w:r>
      <w:r w:rsidRPr="00D246FF">
        <w:rPr>
          <w:rFonts w:ascii="宋体"/>
          <w:sz w:val="28"/>
          <w:szCs w:val="28"/>
          <w:u w:val="single"/>
        </w:rPr>
        <w:t xml:space="preserve"> 7 </w:t>
      </w:r>
      <w:r w:rsidRPr="00D246FF">
        <w:rPr>
          <w:rFonts w:ascii="宋体" w:hint="eastAsia"/>
          <w:sz w:val="28"/>
          <w:szCs w:val="28"/>
          <w:u w:val="single"/>
        </w:rPr>
        <w:t>天内提出的，视为对工程建设不造成影响。</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7.5.2 因承包人原因导致工期延误</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因承包人原因造成工期延误，逾期竣工违约金的计算方法为：</w:t>
      </w:r>
      <w:r w:rsidR="00514395" w:rsidRPr="00D246FF">
        <w:rPr>
          <w:rFonts w:ascii="宋体" w:hint="eastAsia"/>
          <w:sz w:val="28"/>
          <w:szCs w:val="28"/>
          <w:u w:val="single"/>
        </w:rPr>
        <w:t>因承包人原因造成工期延误，逾期竣工违约金每天扣</w:t>
      </w:r>
      <w:r w:rsidR="00BB3696" w:rsidRPr="00D246FF">
        <w:rPr>
          <w:rFonts w:ascii="宋体" w:hint="eastAsia"/>
          <w:sz w:val="28"/>
          <w:szCs w:val="28"/>
          <w:u w:val="single"/>
        </w:rPr>
        <w:t>减</w:t>
      </w:r>
      <w:r w:rsidR="00514395" w:rsidRPr="00D246FF">
        <w:rPr>
          <w:rFonts w:ascii="宋体" w:hint="eastAsia"/>
          <w:sz w:val="28"/>
          <w:szCs w:val="28"/>
          <w:u w:val="single"/>
        </w:rPr>
        <w:t>违约金20000元；逾期竣工超20天后，每天扣</w:t>
      </w:r>
      <w:r w:rsidR="00BB3696" w:rsidRPr="00D246FF">
        <w:rPr>
          <w:rFonts w:ascii="宋体" w:hint="eastAsia"/>
          <w:sz w:val="28"/>
          <w:szCs w:val="28"/>
          <w:u w:val="single"/>
        </w:rPr>
        <w:t>减</w:t>
      </w:r>
      <w:r w:rsidR="00514395" w:rsidRPr="00D246FF">
        <w:rPr>
          <w:rFonts w:ascii="宋体" w:hint="eastAsia"/>
          <w:sz w:val="28"/>
          <w:szCs w:val="28"/>
          <w:u w:val="single"/>
        </w:rPr>
        <w:t>违约金50000元。逾期竣工违约金从工程结算中扣除</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因承包人原因造成工期延误，逾期竣工违约金的上限： </w:t>
      </w:r>
      <w:r w:rsidR="00514395" w:rsidRPr="00D246FF">
        <w:rPr>
          <w:rFonts w:ascii="宋体" w:hint="eastAsia"/>
          <w:sz w:val="28"/>
          <w:szCs w:val="28"/>
          <w:u w:val="single"/>
        </w:rPr>
        <w:t>不设最高限额</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7.6 不利物质条件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不利物质条件的其他情形和有关约定：</w:t>
      </w:r>
      <w:r w:rsidRPr="00D246FF">
        <w:rPr>
          <w:rFonts w:ascii="宋体" w:hint="eastAsia"/>
          <w:sz w:val="28"/>
          <w:szCs w:val="28"/>
          <w:u w:val="single"/>
        </w:rPr>
        <w:t>按通用条款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7.7 异常恶劣的气候条件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发包人和承包人同意以下情形视为异常恶劣的气候条件：</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w:t>
      </w:r>
      <w:r w:rsidRPr="00D246FF">
        <w:rPr>
          <w:rFonts w:ascii="宋体" w:hint="eastAsia"/>
          <w:sz w:val="28"/>
          <w:szCs w:val="28"/>
          <w:u w:val="single"/>
        </w:rPr>
        <w:t>1）降水量达 200mm/h 的特大暴雨；</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（2）风速达到 10 级以上的台风；</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（3）出现因发包人原因导致工期延误及上述情形的，承包人应在事件发生后 7天内提出，并经发包人、承包人书面确认后则予以顺延工期，否则不予顺延，发包人不因顺延工期而向承包人支付任何费用。承包人未在 7 天内提出的，视为对工程建设不造成影响。</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7.9 提前竣工的奖励</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7.9.2 提前竣工的奖励：</w:t>
      </w:r>
      <w:r w:rsidR="00EA2303" w:rsidRPr="00D246FF">
        <w:rPr>
          <w:rFonts w:ascii="宋体" w:hint="eastAsia"/>
          <w:sz w:val="28"/>
          <w:szCs w:val="28"/>
          <w:u w:val="single"/>
        </w:rPr>
        <w:t>无</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 材料与设备</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8.2 承包人采购材料与工程设备</w:t>
      </w:r>
    </w:p>
    <w:p w:rsidR="00AC660D" w:rsidRPr="00D246FF" w:rsidRDefault="00AC660D">
      <w:pPr>
        <w:spacing w:line="360" w:lineRule="auto"/>
        <w:ind w:firstLineChars="200" w:firstLine="560"/>
        <w:rPr>
          <w:rFonts w:ascii="宋体"/>
          <w:sz w:val="28"/>
          <w:szCs w:val="28"/>
          <w:u w:val="single"/>
        </w:rPr>
      </w:pPr>
      <w:r w:rsidRPr="00D246FF">
        <w:rPr>
          <w:rFonts w:ascii="宋体" w:hint="eastAsia"/>
          <w:sz w:val="28"/>
          <w:szCs w:val="28"/>
          <w:u w:val="single"/>
        </w:rPr>
        <w:t>承包人负责采购材料设备的，应该按照标准与规范、设计要求和其他</w:t>
      </w:r>
      <w:r w:rsidRPr="00D246FF">
        <w:rPr>
          <w:rFonts w:ascii="宋体" w:hint="eastAsia"/>
          <w:sz w:val="28"/>
          <w:szCs w:val="28"/>
          <w:u w:val="single"/>
        </w:rPr>
        <w:lastRenderedPageBreak/>
        <w:t>技术要求采购，并提供产品合格证明，提前15天提供材料样品，经发包人确认样品后，由承包人按要求购买，对材料设备质量负责。</w:t>
      </w:r>
    </w:p>
    <w:p w:rsidR="00AC660D" w:rsidRPr="00D246FF" w:rsidRDefault="00AC660D">
      <w:pPr>
        <w:spacing w:line="360" w:lineRule="auto"/>
        <w:ind w:firstLineChars="200" w:firstLine="560"/>
        <w:rPr>
          <w:rFonts w:ascii="宋体"/>
          <w:sz w:val="28"/>
          <w:szCs w:val="28"/>
          <w:u w:val="single"/>
        </w:rPr>
      </w:pPr>
      <w:r w:rsidRPr="00D246FF">
        <w:rPr>
          <w:rFonts w:ascii="宋体" w:hint="eastAsia"/>
          <w:sz w:val="28"/>
          <w:szCs w:val="28"/>
          <w:u w:val="single"/>
        </w:rPr>
        <w:t>本工程的根据确定价格的方法分两类：主要工程材料、其他工程材料。</w:t>
      </w:r>
    </w:p>
    <w:p w:rsidR="00AC660D" w:rsidRPr="00D246FF" w:rsidRDefault="00AC660D">
      <w:pPr>
        <w:spacing w:line="360" w:lineRule="auto"/>
        <w:ind w:firstLineChars="200" w:firstLine="560"/>
        <w:rPr>
          <w:rFonts w:ascii="宋体"/>
          <w:sz w:val="28"/>
          <w:szCs w:val="28"/>
          <w:u w:val="single"/>
        </w:rPr>
      </w:pPr>
      <w:r w:rsidRPr="00D246FF">
        <w:rPr>
          <w:rFonts w:ascii="宋体" w:hint="eastAsia"/>
          <w:sz w:val="28"/>
          <w:szCs w:val="28"/>
          <w:u w:val="single"/>
        </w:rPr>
        <w:t>本工程所使用的主要工程材料及品在招标文件中所附的工程主要材料设备及品牌清单内选定，经发包人认定</w:t>
      </w:r>
      <w:r w:rsidR="00347E4F" w:rsidRPr="00D246FF">
        <w:rPr>
          <w:rFonts w:ascii="宋体" w:hint="eastAsia"/>
          <w:sz w:val="28"/>
          <w:szCs w:val="28"/>
          <w:u w:val="single"/>
        </w:rPr>
        <w:t>，</w:t>
      </w:r>
      <w:r w:rsidRPr="00D246FF">
        <w:rPr>
          <w:rFonts w:ascii="宋体" w:hint="eastAsia"/>
          <w:sz w:val="28"/>
          <w:szCs w:val="28"/>
          <w:u w:val="single"/>
        </w:rPr>
        <w:t>承包人不得以任何理由拒绝。</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主要工程材料”是指在招标文件中所附的“主要材料设备及品牌清单”中的材料、主要工程材料（包括材料、成品、半成品）必须满足设计（规格、型号等）及国家和行业相关标准的要求。材料、设备于采购前，必须先送样品经发包人和监理单位认可后方能组织供货。</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对于承包人采购的材料设备，无论总监理工程师或发包人有无条件到生产、制造现场监造或验收，等材料设备到达施工场地后经验收发现质量问题的，均应由承包人承担责任。承包人应负责修复或拆除或重新采购，并承担由此发生的费用，赔偿发包人的损失，由此延误的工期不予顺延。</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承包人必须按照中标单价和招标文件中所附的“主要材料设备及品牌清单”中所列配品牌选购主要工程材料，未经发包人同意，不得更换。主要工程材料报价清单中没有指定品牌的，必须满足设计（规格、型号等）及国家和行业相关标准的要求，承包人在采购前，必须先送样品经发包人和监理单位确认，并按投标报价进行结算。</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“其他工程材料”是指本工程使用的，在招标文件中所附的“主要材料及品牌清单”中没有列出的，且在施工过程中发包人无特别要求的其他工程材料。该类材料由承包人按有关规定购买，其材料价格全部含在</w:t>
      </w:r>
      <w:r w:rsidRPr="00D246FF">
        <w:rPr>
          <w:rFonts w:ascii="宋体" w:hint="eastAsia"/>
          <w:sz w:val="28"/>
          <w:szCs w:val="28"/>
          <w:u w:val="single"/>
        </w:rPr>
        <w:lastRenderedPageBreak/>
        <w:t>总价中。</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投标报价中的主要材料品牌或产地必须按照招标文件中提供的主要材料品牌或产地选择其中一种，并在报价清单中的工</w:t>
      </w:r>
      <w:r w:rsidR="00347E4F" w:rsidRPr="00D246FF">
        <w:rPr>
          <w:rFonts w:ascii="宋体" w:hint="eastAsia"/>
          <w:sz w:val="28"/>
          <w:szCs w:val="28"/>
          <w:u w:val="single"/>
        </w:rPr>
        <w:t>机料</w:t>
      </w:r>
      <w:r w:rsidRPr="00D246FF">
        <w:rPr>
          <w:rFonts w:ascii="宋体" w:hint="eastAsia"/>
          <w:sz w:val="28"/>
          <w:szCs w:val="28"/>
          <w:u w:val="single"/>
        </w:rPr>
        <w:t>分析表中标明其品牌或产地、规格、单价。如果投标人未标明主要材料品牌、规格或产地，在施工中则由发包人指定并按投标单价结算。</w:t>
      </w:r>
    </w:p>
    <w:p w:rsidR="00AC660D" w:rsidRPr="00D246FF" w:rsidRDefault="00AC660D">
      <w:pPr>
        <w:numPr>
          <w:ilvl w:val="0"/>
          <w:numId w:val="8"/>
        </w:numPr>
        <w:spacing w:line="360" w:lineRule="auto"/>
        <w:ind w:firstLineChars="200" w:firstLine="560"/>
        <w:rPr>
          <w:rFonts w:ascii="宋体"/>
          <w:sz w:val="28"/>
          <w:szCs w:val="28"/>
          <w:u w:val="single"/>
        </w:rPr>
      </w:pPr>
      <w:r w:rsidRPr="00D246FF">
        <w:rPr>
          <w:rFonts w:ascii="宋体" w:hint="eastAsia"/>
          <w:sz w:val="28"/>
          <w:szCs w:val="28"/>
          <w:u w:val="single"/>
        </w:rPr>
        <w:t>投标人在编制标书时应按招标文件所附的“主要材料设备及品牌清单”中工程材料品牌或产地列出范围内选定主要工程材料品牌、规格或产地，并根据市场情况进行报价（该报价应包括运杂费、采保费、税金），施工过程中，若市场供货情况发生变化，承包人可在招标文件中列示的主要材料品牌中另选一种，并按其投标报价进行结算。</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本工程所有设备材料必须为国家合格产品且符合设计图纸的要求。所有主要材料必须具备生产许可证及出厂合格证(砂、石除外）。发包人将对所有购进的材料进行抽检，如一方对材料设备有异议的，应送具有法律效力的检测部门进行复检，如检验合格，检验费用及所延误的工期和其他费用由持有异议的一方负责，负责由采购方承担。所有材料应提前进场，材料进场前承包人应将进场材料的有关材料交监理工程师和发包人现场代表确认，在材料使用前提前24小时通知发包人代表及监理工程师共同验收并书面确认材料复合要求后方能投入使用。如材料未经发包人代表和监理工程师书面确认而承包人擅自使用，一经发现，由监理工程师、发包人代表、承包人代表共同签署违约认定书，承包人必须向发包人缴纳伍万元违约金，违约金额在工程结算时予以扣除。并由发包人代表及监理工程师对进场材料进行检验，如材料符合要求，继续使用；若不符合要求，已</w:t>
      </w:r>
      <w:r w:rsidRPr="00D246FF">
        <w:rPr>
          <w:rFonts w:ascii="宋体" w:hint="eastAsia"/>
          <w:sz w:val="28"/>
          <w:szCs w:val="28"/>
          <w:u w:val="single"/>
        </w:rPr>
        <w:lastRenderedPageBreak/>
        <w:t>使用和未使用的该批材料均一律退场，退场完成后经监理工程师确认后，方能按要求重新进材料。若由此导致工期延误的，由承包人负责，工期不予顺延。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8.4 材料与工程设备的保管与使用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8.4.1 发包人供应的材料设备的保管费用的承担：</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8.6 样品</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8.6.1 样品的报送与封存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需要承包人报送样品的材料或工程设备，样品的种类、名称、规格、数量要求：</w:t>
      </w:r>
      <w:r w:rsidR="00347E4F" w:rsidRPr="00D246FF">
        <w:rPr>
          <w:rFonts w:ascii="宋体" w:hint="eastAsia"/>
          <w:sz w:val="28"/>
          <w:szCs w:val="28"/>
          <w:u w:val="single"/>
        </w:rPr>
        <w:t>按发包人要求</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8.8 施工设备和临时设施</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8.8.1 承包人提供的施工设备和临时设施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关于修建临时设施费用承担的约定：</w:t>
      </w:r>
      <w:r w:rsidRPr="00D246FF">
        <w:rPr>
          <w:rFonts w:ascii="宋体" w:hint="eastAsia"/>
          <w:sz w:val="28"/>
          <w:szCs w:val="28"/>
          <w:u w:val="single"/>
        </w:rPr>
        <w:t>由承包人承担</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9. 试验与检验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9.1 试验设备与试验人员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9.1.2 试验设备</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施工现场需要配置的试验场所：</w:t>
      </w:r>
      <w:r w:rsidRPr="00D246FF">
        <w:rPr>
          <w:rFonts w:ascii="宋体" w:hint="eastAsia"/>
          <w:sz w:val="28"/>
          <w:szCs w:val="28"/>
          <w:u w:val="single"/>
        </w:rPr>
        <w:t>按有关规定、规范执行</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施工现场需要配备的试验设备：</w:t>
      </w:r>
      <w:r w:rsidRPr="00D246FF">
        <w:rPr>
          <w:rFonts w:ascii="宋体" w:hint="eastAsia"/>
          <w:sz w:val="28"/>
          <w:szCs w:val="28"/>
          <w:u w:val="single"/>
        </w:rPr>
        <w:t>按有关规定、规范执行。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施工现场需要具备的其他试验条件：</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9.4 现场工艺试验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现场工艺试验的有关约定：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 变更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10.1 变更的范围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关于变更的范围的约定：</w:t>
      </w:r>
      <w:r w:rsidRPr="00D246FF">
        <w:rPr>
          <w:rFonts w:ascii="宋体" w:hint="eastAsia"/>
          <w:sz w:val="28"/>
          <w:szCs w:val="28"/>
          <w:u w:val="single"/>
        </w:rPr>
        <w:t>按通用条款执行</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10.4 变更估价</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10.4.1 变更估价原则</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关于变更估价的约定:</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10.4.1.1 因工程变更引起已标价工程量清单项目发生变化时，应按照下列约定确定项目综合单价并调整合同价款：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①已标价工程量清单中有适用于变更工程项目的，应采用该项目的单价。</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②已标价工程量清单中没有适用但有类似于变更工程项目的，可在合理范围内参照类似项目的单价（经算术校核） 。</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③已标价工程量清单中同一工程特征清单子目的综合单价（经算术校核）中存在两种或两种以上的报价，当变更项目工程量减少时按综合单价较高者计减造价，当变更项目工程量增加时按综合单价较低者计增造价。</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④已标价工程量清单中没有适用或类似于变更工程项目，但招标控制价中有的，则采用或参照招标控制价中相应项目的综合单价，并按承包人报价浮动率调整。</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⑤已标价工程量清单中没有适用也没有类似于变更工程项目的，应由承包人根据变更工程资料、计量规则和计价办法、已标价工程量清单材料价格（按本合同 10.4.1.6款确定）和承包人报价浮动率提出变更工程项目的单价，并应报发包人确认后调整。承包人报价浮动率可按下列公式计算：承包人报价浮动率 L=（1-中标价／招标控制价） ×100%。</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10.4.1.2 工程变更引起施工方案改变并使措施项目发生变化时，承</w:t>
      </w:r>
      <w:r w:rsidRPr="00D246FF">
        <w:rPr>
          <w:rFonts w:ascii="宋体" w:hint="eastAsia"/>
          <w:sz w:val="28"/>
          <w:szCs w:val="28"/>
          <w:u w:val="single"/>
        </w:rPr>
        <w:lastRenderedPageBreak/>
        <w:t>包人提出调整措施项目费的，应事先将拟实施的方案提交发包人确认，并应详细说明与原方案措施项目相比的变化情况。拟实施的方案经发承包双方确认后执行，并按照下列约定调整措施项目费，相应调整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①安全文明施工费按照实际发生变化的措施项目依据国家或省级、行业建设主管部门的规定计算。</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②采用单价计算的措施项目费，按照实际发生变化的措施项目，按 10.4.1.1 的约定确定单价。</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③按总价（或系数）计算的措施项目费，按照实际发生变化的措施项目调整，并以实际调整金额乘以承包人报价浮动率计算。</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④如果承包人未事先将拟实施的方案提交给发包人确认，则应视为工程变更不引起措施项目费的调整或承包人放弃调整措施项目费的权利。</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10.4.1.3 在合同履行期间出现设计图纸（含设计变更）与招标工程量清单任一项目的特征描述不符，且该变化引起该项目工程造价增减变化的，应按照实际施工的项目特征，按本合同 10.4.1.1 和 10.4.1.2 的相关约定，重新确定相应工程量清单项目的综合单价，并调整合同价款。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10.4.1.4 合同履行期间，由于招标工程量清单中缺项，按下列约定确定项目单价，并调整合同价款：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①新增分部分项工程清单项目的，按照本合同第 10.4. 1.1 条的约定确定项目综合单价。</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②新增分部分项工程清单项目后，引起措施项目发生变化的，参照本合同第10.4.1.2 条的约定执行。</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③由于招标工程量清单中措施项目缺项，参照本合同第 10.4.1.2 条</w:t>
      </w:r>
      <w:r w:rsidRPr="00D246FF">
        <w:rPr>
          <w:rFonts w:ascii="宋体" w:hint="eastAsia"/>
          <w:sz w:val="28"/>
          <w:szCs w:val="28"/>
          <w:u w:val="single"/>
        </w:rPr>
        <w:lastRenderedPageBreak/>
        <w:t>的约定执行。</w:t>
      </w:r>
    </w:p>
    <w:p w:rsidR="00AC660D" w:rsidRPr="00D246FF" w:rsidRDefault="00AC660D" w:rsidP="00207A86">
      <w:pPr>
        <w:spacing w:line="360" w:lineRule="auto"/>
        <w:ind w:firstLineChars="200" w:firstLine="560"/>
        <w:rPr>
          <w:rFonts w:ascii="宋体"/>
          <w:sz w:val="28"/>
          <w:szCs w:val="28"/>
          <w:u w:val="single"/>
        </w:rPr>
      </w:pPr>
      <w:r w:rsidRPr="00D246FF">
        <w:rPr>
          <w:rFonts w:ascii="宋体"/>
          <w:sz w:val="28"/>
          <w:szCs w:val="28"/>
          <w:u w:val="single"/>
        </w:rPr>
        <w:t xml:space="preserve">10.4.1.5 </w:t>
      </w:r>
      <w:r w:rsidRPr="00D246FF">
        <w:rPr>
          <w:rFonts w:ascii="宋体" w:hint="eastAsia"/>
          <w:sz w:val="28"/>
          <w:szCs w:val="28"/>
          <w:u w:val="single"/>
        </w:rPr>
        <w:t>合同履行期间，当应予计算的实际工程量与招标工程量清单出现偏差和工程变更等原因导致工程量偏差超过</w:t>
      </w:r>
      <w:r w:rsidRPr="00D246FF">
        <w:rPr>
          <w:rFonts w:ascii="宋体"/>
          <w:sz w:val="28"/>
          <w:szCs w:val="28"/>
          <w:u w:val="single"/>
        </w:rPr>
        <w:t xml:space="preserve"> </w:t>
      </w:r>
      <w:r w:rsidRPr="00D246FF">
        <w:rPr>
          <w:rFonts w:ascii="宋体" w:hint="eastAsia"/>
          <w:sz w:val="28"/>
          <w:szCs w:val="28"/>
          <w:u w:val="single"/>
        </w:rPr>
        <w:t>15%时，发承包双方应调整综合单价和合同价款：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①对于任一招标工程量清单项目，当工程量出现偏差和工程变更等原因导致工程量增加</w:t>
      </w:r>
      <w:r w:rsidRPr="00D246FF">
        <w:rPr>
          <w:rFonts w:ascii="宋体"/>
          <w:sz w:val="28"/>
          <w:szCs w:val="28"/>
          <w:u w:val="single"/>
        </w:rPr>
        <w:t xml:space="preserve"> </w:t>
      </w:r>
      <w:r w:rsidRPr="00D246FF">
        <w:rPr>
          <w:rFonts w:ascii="宋体" w:hint="eastAsia"/>
          <w:sz w:val="28"/>
          <w:szCs w:val="28"/>
          <w:u w:val="single"/>
        </w:rPr>
        <w:t>15%以上时，增加部分的工程量的综合单价应予调低；当工程量减少</w:t>
      </w:r>
      <w:r w:rsidRPr="00D246FF">
        <w:rPr>
          <w:rFonts w:ascii="宋体"/>
          <w:sz w:val="28"/>
          <w:szCs w:val="28"/>
          <w:u w:val="single"/>
        </w:rPr>
        <w:t xml:space="preserve"> </w:t>
      </w:r>
      <w:r w:rsidRPr="00D246FF">
        <w:rPr>
          <w:rFonts w:ascii="宋体" w:hint="eastAsia"/>
          <w:sz w:val="28"/>
          <w:szCs w:val="28"/>
          <w:u w:val="single"/>
        </w:rPr>
        <w:t>15%以上时，减少后剩余部分的工程量的综合单价应予调高。但综合单价的调整幅度不能超过承包人报价浮动率。</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②当工程量出现偏差和工程变更等原因导致工程量偏差超过</w:t>
      </w:r>
      <w:r w:rsidRPr="00D246FF">
        <w:rPr>
          <w:rFonts w:ascii="宋体"/>
          <w:sz w:val="28"/>
          <w:szCs w:val="28"/>
          <w:u w:val="single"/>
        </w:rPr>
        <w:t xml:space="preserve"> </w:t>
      </w:r>
      <w:r w:rsidRPr="00D246FF">
        <w:rPr>
          <w:rFonts w:ascii="宋体" w:hint="eastAsia"/>
          <w:sz w:val="28"/>
          <w:szCs w:val="28"/>
          <w:u w:val="single"/>
        </w:rPr>
        <w:t>15%，且该变化引起相关措施项目相应发生变化时，按系数或单一总价方式计价的，工程量增加的措施项目费调增，工程量减少的措施项目费调减。但调整幅度不能超过承包人报价浮动率。</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10.4.1.6 经承发双方确认发生变更的工程材料，按下列约定确定其价格，并调整合同价款：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①变更后的工程材料在已标价工程量清单中有相应价格的，则采用该单价。当已标价工程量清单中存在两种或两种以上报价的，则当该种材料用量减少时采用单价较高者计减造价；当该种材料用量增加时采用单价较低者计增造价。</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②当已标价工程量清单中没有变更后的工程材料价格，而招标控制价中有的，则以招标控制价中该材料的单价乘以承包人报价浮动率确定。</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③当变动后的工程材料价格在已标价工程量清单和招标控制价中均没有时，则执行湛江市工程造价管理站发布的信息价格，并按承包人报价</w:t>
      </w:r>
      <w:r w:rsidRPr="00D246FF">
        <w:rPr>
          <w:rFonts w:ascii="宋体" w:hint="eastAsia"/>
          <w:sz w:val="28"/>
          <w:szCs w:val="28"/>
          <w:u w:val="single"/>
        </w:rPr>
        <w:lastRenderedPageBreak/>
        <w:t>浮动率调整；当湛江市工程造价管理站发布的信息价格没有相应材料价格时，则以双方确认的市场价结算，不再按承包人报价浮动率调整。</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④以双方确认的市场价格作为结算价格的工程材料，当承包人提出报价申请后 10个工作日内双方未能对该材料价格达成一致意见的，则由发包人根据已标价工程量清单中该材料的消耗量提供（视同发包人供应材料）。由承包人妥善保管，保管费（保管费为该材料的消耗量乘以材料单价乘以 1%，材料单价以招标控制价为准）用由发包人承担。因承包人原因发生丢失毁损的，由承包人负责赔偿；发包人未通知承包人清点的，承包人不负责材料和工程设备的保管，由此导致丢失毁损的由发包人负责，结算时按甲供材方式结算。</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10.5 承包人的合理化建议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监理人审查承包人合理化建议的期限：</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发包人审批承包人合理化建议的期限：</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承包人提出的合理化建议降低了合同价格或者提高了工程经济效益的奖励的方法和金额为：</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10.7 暂估价</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本项目暂估价：</w:t>
      </w:r>
      <w:r w:rsidRPr="00D246FF">
        <w:rPr>
          <w:rFonts w:ascii="宋体" w:hint="eastAsia"/>
          <w:sz w:val="28"/>
          <w:szCs w:val="28"/>
          <w:u w:val="single"/>
        </w:rPr>
        <w:t xml:space="preserve">      /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10.7.1 依法必须招标的暂估价项目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对于依法必须招标的暂估价项目的确认和批准采取第</w:t>
      </w:r>
      <w:r w:rsidRPr="00D246FF">
        <w:rPr>
          <w:rFonts w:ascii="宋体" w:hint="eastAsia"/>
          <w:sz w:val="28"/>
          <w:szCs w:val="28"/>
          <w:u w:val="single"/>
        </w:rPr>
        <w:t xml:space="preserve"> / </w:t>
      </w:r>
      <w:r w:rsidRPr="00D246FF">
        <w:rPr>
          <w:rFonts w:ascii="宋体" w:hint="eastAsia"/>
          <w:sz w:val="28"/>
          <w:szCs w:val="28"/>
        </w:rPr>
        <w:t>种方式确定。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10.7.2 不属于依法必须招标的暂估价项目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对于不属于依法必须招标的暂估价项目的确认和批准采取第</w:t>
      </w:r>
      <w:r w:rsidRPr="00D246FF">
        <w:rPr>
          <w:rFonts w:ascii="宋体" w:hint="eastAsia"/>
          <w:sz w:val="28"/>
          <w:szCs w:val="28"/>
          <w:u w:val="single"/>
        </w:rPr>
        <w:t xml:space="preserve"> / </w:t>
      </w:r>
      <w:r w:rsidRPr="00D246FF">
        <w:rPr>
          <w:rFonts w:ascii="宋体" w:hint="eastAsia"/>
          <w:sz w:val="28"/>
          <w:szCs w:val="28"/>
        </w:rPr>
        <w:t>种方式确定。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第 3 种方式：承包人直接实施的暂估价项目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承包人直接实施的暂估价项目的约定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10.8 暂列金额</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合同当事人关于暂列金额使用的约定</w:t>
      </w:r>
      <w:r w:rsidRPr="00D246FF">
        <w:rPr>
          <w:rFonts w:ascii="宋体" w:hint="eastAsia"/>
          <w:sz w:val="28"/>
          <w:szCs w:val="28"/>
          <w:u w:val="single"/>
        </w:rPr>
        <w:t>：暂列金是发包人在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暂列金的设定和使用是发包人的行为，与承包人无关，承包人无权使用。暂列金不计入工程款付款的基数。</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 价格调整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11.1 市场价格波动引起的调整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市场价格波动是否调整合同价格的约定：</w:t>
      </w:r>
      <w:r w:rsidR="00952EC7" w:rsidRPr="00D246FF">
        <w:rPr>
          <w:rFonts w:ascii="宋体" w:hint="eastAsia"/>
          <w:sz w:val="28"/>
          <w:szCs w:val="28"/>
          <w:u w:val="single"/>
        </w:rPr>
        <w:t>本项目的工程材料只对商品混凝土、钢筋、砌体材料、预拌砂浆共四种的价格波动给予调整，其余材料设备不给予调整</w:t>
      </w:r>
      <w:r w:rsidRPr="00D246FF">
        <w:rPr>
          <w:rFonts w:ascii="宋体" w:hint="eastAsia"/>
          <w:sz w:val="28"/>
          <w:szCs w:val="28"/>
          <w:u w:val="single"/>
        </w:rPr>
        <w:t>。</w:t>
      </w:r>
      <w:r w:rsidR="000C1199" w:rsidRPr="00D246FF">
        <w:rPr>
          <w:rFonts w:ascii="宋体" w:hint="eastAsia"/>
          <w:sz w:val="28"/>
          <w:szCs w:val="28"/>
          <w:u w:val="single"/>
        </w:rPr>
        <w:t>调整材料在合同有效履行期间工程实体形成同期（实体形成时间以工程进度款支付时间为依据取平均值）《湛江建设工程造价信息》公布的材料价和基准价格相比波动超出一定幅度的构成工程实体的材料给予调整价格，否则不予调整。</w:t>
      </w:r>
      <w:r w:rsidR="00405D96" w:rsidRPr="00D246FF">
        <w:rPr>
          <w:rFonts w:ascii="宋体" w:hint="eastAsia"/>
          <w:sz w:val="28"/>
          <w:szCs w:val="28"/>
          <w:u w:val="single"/>
        </w:rPr>
        <w:t>省或市级建设行政主管部门发布的人工费调整时应给予调整，但承包人对人工费或人工单价的报价高于发布的除外。</w:t>
      </w:r>
      <w:r w:rsidR="00952EC7" w:rsidRPr="00D246FF">
        <w:rPr>
          <w:rFonts w:ascii="宋体" w:hint="eastAsia"/>
          <w:sz w:val="28"/>
          <w:szCs w:val="28"/>
          <w:u w:val="single"/>
        </w:rPr>
        <w:t>市场价格的波动于工程竣工结算时一次性给予调整。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因市场价格波动调整合同价格，采用以下第</w:t>
      </w:r>
      <w:r w:rsidRPr="00D246FF">
        <w:rPr>
          <w:rFonts w:ascii="宋体" w:hint="eastAsia"/>
          <w:sz w:val="28"/>
          <w:szCs w:val="28"/>
          <w:u w:val="single"/>
        </w:rPr>
        <w:t xml:space="preserve"> </w:t>
      </w:r>
      <w:r w:rsidR="00952EC7" w:rsidRPr="00D246FF">
        <w:rPr>
          <w:rFonts w:ascii="宋体"/>
          <w:sz w:val="28"/>
          <w:szCs w:val="28"/>
          <w:u w:val="single"/>
        </w:rPr>
        <w:t>2</w:t>
      </w:r>
      <w:r w:rsidR="00952EC7" w:rsidRPr="00D246FF">
        <w:rPr>
          <w:rFonts w:ascii="宋体" w:hint="eastAsia"/>
          <w:sz w:val="28"/>
          <w:szCs w:val="28"/>
          <w:u w:val="single"/>
        </w:rPr>
        <w:t xml:space="preserve"> </w:t>
      </w:r>
      <w:r w:rsidRPr="00D246FF">
        <w:rPr>
          <w:rFonts w:ascii="宋体" w:hint="eastAsia"/>
          <w:sz w:val="28"/>
          <w:szCs w:val="28"/>
        </w:rPr>
        <w:t>种方式对合同价格进行调整：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第 1 种方式：采用价格指数进行价格调整。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关于各可调因子、定值和变值权重，以及基本价格指数及其来源的约定：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第 2 种方式：采用造价信息进行价格调整。</w:t>
      </w:r>
    </w:p>
    <w:p w:rsidR="00952EC7" w:rsidRPr="00D246FF" w:rsidRDefault="00952EC7" w:rsidP="00207A86">
      <w:pPr>
        <w:spacing w:line="360" w:lineRule="auto"/>
        <w:ind w:firstLineChars="200" w:firstLine="560"/>
        <w:rPr>
          <w:rFonts w:ascii="宋体"/>
          <w:sz w:val="28"/>
          <w:szCs w:val="28"/>
        </w:rPr>
      </w:pPr>
      <w:r w:rsidRPr="00D246FF">
        <w:rPr>
          <w:rFonts w:ascii="宋体" w:hint="eastAsia"/>
          <w:sz w:val="28"/>
          <w:szCs w:val="28"/>
        </w:rPr>
        <w:t>（2）关于基准价格的约定：</w:t>
      </w:r>
      <w:r w:rsidRPr="00D246FF">
        <w:rPr>
          <w:rFonts w:ascii="宋体" w:hint="eastAsia"/>
          <w:sz w:val="28"/>
          <w:szCs w:val="28"/>
          <w:u w:val="single"/>
        </w:rPr>
        <w:t>以招标控制价编制所依据的</w:t>
      </w:r>
      <w:r w:rsidR="00852895" w:rsidRPr="00D246FF">
        <w:rPr>
          <w:rFonts w:ascii="宋体" w:hint="eastAsia"/>
          <w:sz w:val="28"/>
          <w:szCs w:val="28"/>
          <w:u w:val="single"/>
        </w:rPr>
        <w:t>202</w:t>
      </w:r>
      <w:r w:rsidR="00852895" w:rsidRPr="00D246FF">
        <w:rPr>
          <w:rFonts w:ascii="宋体"/>
          <w:sz w:val="28"/>
          <w:szCs w:val="28"/>
          <w:u w:val="single"/>
        </w:rPr>
        <w:t>1</w:t>
      </w:r>
      <w:r w:rsidR="00852895" w:rsidRPr="00D246FF">
        <w:rPr>
          <w:rFonts w:ascii="宋体" w:hint="eastAsia"/>
          <w:sz w:val="28"/>
          <w:szCs w:val="28"/>
          <w:u w:val="single"/>
        </w:rPr>
        <w:t>年</w:t>
      </w:r>
      <w:r w:rsidR="00852895" w:rsidRPr="00D246FF">
        <w:rPr>
          <w:rFonts w:ascii="宋体"/>
          <w:sz w:val="28"/>
          <w:szCs w:val="28"/>
          <w:u w:val="single"/>
        </w:rPr>
        <w:t>9</w:t>
      </w:r>
      <w:r w:rsidRPr="00D246FF">
        <w:rPr>
          <w:rFonts w:ascii="宋体" w:hint="eastAsia"/>
          <w:sz w:val="28"/>
          <w:szCs w:val="28"/>
          <w:u w:val="single"/>
        </w:rPr>
        <w:t>月为基准日期</w:t>
      </w:r>
      <w:r w:rsidRPr="00D246FF">
        <w:rPr>
          <w:rFonts w:ascii="宋体" w:hint="eastAsia"/>
          <w:sz w:val="28"/>
          <w:szCs w:val="28"/>
        </w:rPr>
        <w:t>。</w:t>
      </w:r>
    </w:p>
    <w:p w:rsidR="00952EC7" w:rsidRPr="00D246FF" w:rsidRDefault="00952EC7" w:rsidP="00207A86">
      <w:pPr>
        <w:spacing w:line="360" w:lineRule="auto"/>
        <w:ind w:firstLineChars="200" w:firstLine="560"/>
        <w:rPr>
          <w:rFonts w:ascii="宋体"/>
          <w:sz w:val="28"/>
          <w:szCs w:val="28"/>
        </w:rPr>
      </w:pPr>
      <w:r w:rsidRPr="00D246FF">
        <w:rPr>
          <w:rFonts w:ascii="宋体" w:hint="eastAsia"/>
          <w:sz w:val="28"/>
          <w:szCs w:val="28"/>
        </w:rPr>
        <w:t>专用合同条款①承包人在已标价工程量清单或预算书中载明的材料单价低于基准价格的：专用合同条款合同履行期间材料单价涨幅以基准价格为基础超过</w:t>
      </w:r>
      <w:r w:rsidR="00286EE5" w:rsidRPr="00D246FF">
        <w:rPr>
          <w:rFonts w:ascii="宋体"/>
          <w:sz w:val="28"/>
          <w:szCs w:val="28"/>
          <w:u w:val="single"/>
        </w:rPr>
        <w:t>5</w:t>
      </w:r>
      <w:r w:rsidRPr="00D246FF">
        <w:rPr>
          <w:rFonts w:ascii="宋体" w:hint="eastAsia"/>
          <w:sz w:val="28"/>
          <w:szCs w:val="28"/>
        </w:rPr>
        <w:t>%时，或材料单价跌幅以已标价工程量清单或预算书中载明材料单价为基础超过</w:t>
      </w:r>
      <w:r w:rsidR="00286EE5" w:rsidRPr="00D246FF">
        <w:rPr>
          <w:rFonts w:ascii="宋体"/>
          <w:sz w:val="28"/>
          <w:szCs w:val="28"/>
          <w:u w:val="single"/>
        </w:rPr>
        <w:t>5</w:t>
      </w:r>
      <w:r w:rsidRPr="00D246FF">
        <w:rPr>
          <w:rFonts w:ascii="宋体" w:hint="eastAsia"/>
          <w:sz w:val="28"/>
          <w:szCs w:val="28"/>
        </w:rPr>
        <w:t>%时，其超过部分据实调整。</w:t>
      </w:r>
    </w:p>
    <w:p w:rsidR="00952EC7" w:rsidRPr="00D246FF" w:rsidRDefault="00405D96" w:rsidP="00207A86">
      <w:pPr>
        <w:spacing w:line="360" w:lineRule="auto"/>
        <w:ind w:firstLineChars="200" w:firstLine="560"/>
        <w:rPr>
          <w:rFonts w:ascii="宋体"/>
          <w:sz w:val="28"/>
          <w:szCs w:val="28"/>
        </w:rPr>
      </w:pPr>
      <w:r w:rsidRPr="00D246FF">
        <w:rPr>
          <w:rFonts w:ascii="宋体" w:hint="eastAsia"/>
          <w:sz w:val="28"/>
          <w:szCs w:val="28"/>
        </w:rPr>
        <w:t>②</w:t>
      </w:r>
      <w:r w:rsidR="00952EC7" w:rsidRPr="00D246FF">
        <w:rPr>
          <w:rFonts w:ascii="宋体" w:hint="eastAsia"/>
          <w:sz w:val="28"/>
          <w:szCs w:val="28"/>
        </w:rPr>
        <w:t>承包人在已标价工程量清单或预算书中载明的材料单价高于基准价格的：专用合同条款合同履行期间材料单价跌幅以基准价格为基础超过</w:t>
      </w:r>
      <w:r w:rsidR="00286EE5" w:rsidRPr="00D246FF">
        <w:rPr>
          <w:rFonts w:ascii="宋体"/>
          <w:sz w:val="28"/>
          <w:szCs w:val="28"/>
          <w:u w:val="single"/>
        </w:rPr>
        <w:t>5</w:t>
      </w:r>
      <w:r w:rsidR="00952EC7" w:rsidRPr="00D246FF">
        <w:rPr>
          <w:rFonts w:ascii="宋体"/>
          <w:sz w:val="28"/>
          <w:szCs w:val="28"/>
        </w:rPr>
        <w:t>%</w:t>
      </w:r>
      <w:r w:rsidR="00952EC7" w:rsidRPr="00D246FF">
        <w:rPr>
          <w:rFonts w:ascii="宋体" w:hint="eastAsia"/>
          <w:sz w:val="28"/>
          <w:szCs w:val="28"/>
        </w:rPr>
        <w:t>时，材料单价涨幅以已标价工程量清单或预算书中载明材料单价为基础超过</w:t>
      </w:r>
      <w:r w:rsidR="00286EE5" w:rsidRPr="00D246FF">
        <w:rPr>
          <w:rFonts w:ascii="宋体"/>
          <w:sz w:val="28"/>
          <w:szCs w:val="28"/>
          <w:u w:val="single"/>
        </w:rPr>
        <w:t>5</w:t>
      </w:r>
      <w:r w:rsidR="00952EC7" w:rsidRPr="00D246FF">
        <w:rPr>
          <w:rFonts w:ascii="宋体"/>
          <w:sz w:val="28"/>
          <w:szCs w:val="28"/>
        </w:rPr>
        <w:t>%</w:t>
      </w:r>
      <w:r w:rsidR="00952EC7" w:rsidRPr="00D246FF">
        <w:rPr>
          <w:rFonts w:ascii="宋体" w:hint="eastAsia"/>
          <w:sz w:val="28"/>
          <w:szCs w:val="28"/>
        </w:rPr>
        <w:t>时，其超过部分据实调整。</w:t>
      </w:r>
    </w:p>
    <w:p w:rsidR="00952EC7" w:rsidRPr="00D246FF" w:rsidRDefault="00405D96" w:rsidP="00207A86">
      <w:pPr>
        <w:spacing w:line="360" w:lineRule="auto"/>
        <w:ind w:firstLineChars="200" w:firstLine="560"/>
        <w:rPr>
          <w:rFonts w:ascii="宋体"/>
          <w:sz w:val="28"/>
          <w:szCs w:val="28"/>
        </w:rPr>
      </w:pPr>
      <w:r w:rsidRPr="00D246FF">
        <w:rPr>
          <w:rFonts w:ascii="宋体" w:hAnsi="宋体" w:cs="宋体" w:hint="eastAsia"/>
          <w:sz w:val="28"/>
          <w:szCs w:val="28"/>
        </w:rPr>
        <w:t>③</w:t>
      </w:r>
      <w:r w:rsidR="00952EC7" w:rsidRPr="00D246FF">
        <w:rPr>
          <w:rFonts w:ascii="宋体" w:hint="eastAsia"/>
          <w:sz w:val="28"/>
          <w:szCs w:val="28"/>
        </w:rPr>
        <w:t>承包人在已标价工程量清单或预算书中载明的材料单价等于基准单价的：专用合同条款合同履行期间材料单价涨跌幅以基准单价为基础超过±</w:t>
      </w:r>
      <w:r w:rsidR="00286EE5" w:rsidRPr="00D246FF">
        <w:rPr>
          <w:rFonts w:ascii="宋体"/>
          <w:sz w:val="28"/>
          <w:szCs w:val="28"/>
          <w:u w:val="single"/>
        </w:rPr>
        <w:t>5</w:t>
      </w:r>
      <w:r w:rsidR="00952EC7" w:rsidRPr="00D246FF">
        <w:rPr>
          <w:rFonts w:ascii="宋体"/>
          <w:sz w:val="28"/>
          <w:szCs w:val="28"/>
        </w:rPr>
        <w:t>%</w:t>
      </w:r>
      <w:r w:rsidR="00952EC7" w:rsidRPr="00D246FF">
        <w:rPr>
          <w:rFonts w:ascii="宋体" w:hint="eastAsia"/>
          <w:sz w:val="28"/>
          <w:szCs w:val="28"/>
        </w:rPr>
        <w:t>时，其超过部分据实调整。</w:t>
      </w:r>
    </w:p>
    <w:p w:rsidR="00952EC7" w:rsidRPr="00D246FF" w:rsidRDefault="00952EC7" w:rsidP="00207A86">
      <w:pPr>
        <w:spacing w:line="360" w:lineRule="auto"/>
        <w:ind w:firstLineChars="200" w:firstLine="560"/>
        <w:rPr>
          <w:rFonts w:ascii="宋体"/>
          <w:sz w:val="28"/>
          <w:szCs w:val="28"/>
          <w:u w:val="single"/>
        </w:rPr>
      </w:pPr>
      <w:r w:rsidRPr="00D246FF">
        <w:rPr>
          <w:rFonts w:ascii="宋体" w:hint="eastAsia"/>
          <w:sz w:val="28"/>
          <w:szCs w:val="28"/>
          <w:u w:val="single"/>
        </w:rPr>
        <w:t>④对合同约定的竣工日期后继续施工的工程，因非承包人原因导致工期延误的，当材料跌价时，材料价差不予以调整；当材料涨价时，材料价差据实调整。因承包人原因导致工期延误的，当材料跌价时，材料价差据实调整；当材料涨价时，材料价差不予以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第 3 种方式：其他价格调整方式：</w:t>
      </w:r>
      <w:r w:rsidR="0030333A" w:rsidRPr="00D246FF">
        <w:rPr>
          <w:rFonts w:ascii="宋体"/>
          <w:sz w:val="28"/>
          <w:szCs w:val="28"/>
          <w:u w:val="single"/>
        </w:rPr>
        <w:t xml:space="preserve">   </w:t>
      </w:r>
      <w:r w:rsidR="0030333A" w:rsidRPr="00D246FF">
        <w:rPr>
          <w:rFonts w:ascii="宋体" w:hint="eastAsia"/>
          <w:sz w:val="28"/>
          <w:szCs w:val="28"/>
          <w:u w:val="single"/>
        </w:rPr>
        <w:t xml:space="preserve">/ </w:t>
      </w:r>
      <w:r w:rsidR="0030333A" w:rsidRPr="00D246FF">
        <w:rPr>
          <w:rFonts w:ascii="宋体"/>
          <w:sz w:val="28"/>
          <w:szCs w:val="28"/>
          <w:u w:val="single"/>
        </w:rPr>
        <w:t xml:space="preserve">  </w:t>
      </w:r>
      <w:r w:rsidR="0030333A"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 合同价格、计量与支付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12.1 合同价格形式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1、单价合同。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综合单价包含的风险范围：</w:t>
      </w:r>
      <w:r w:rsidRPr="00D246FF">
        <w:rPr>
          <w:rFonts w:ascii="宋体" w:hint="eastAsia"/>
          <w:sz w:val="28"/>
          <w:szCs w:val="28"/>
          <w:u w:val="single"/>
        </w:rPr>
        <w:t>各种因素引起的材料价格、人工工资、施工机械使用费、管理费、利润等变化及风险因素。专用条款另有约定的按其约定。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风险费用的计算方法：</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风险范围以外合同价格的调整方法：</w:t>
      </w:r>
      <w:r w:rsidRPr="00D246FF">
        <w:rPr>
          <w:rFonts w:ascii="宋体" w:hint="eastAsia"/>
          <w:sz w:val="28"/>
          <w:szCs w:val="28"/>
          <w:u w:val="single"/>
        </w:rPr>
        <w:t>按专用条款的相关约定进行调整。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2、总价合同。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总价包含的风险范围：</w:t>
      </w:r>
      <w:r w:rsidRPr="00D246FF">
        <w:rPr>
          <w:rFonts w:ascii="宋体" w:hint="eastAsia"/>
          <w:sz w:val="28"/>
          <w:szCs w:val="28"/>
          <w:u w:val="single"/>
        </w:rPr>
        <w:t xml:space="preserve"> /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风险费用的计算方法：</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风险范围以外合同价格的调整方法：</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3、其他价格方式：</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12.2 预付款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12.2.1 预付款的支付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预付款支付比例或金额：</w:t>
      </w:r>
      <w:r w:rsidRPr="00D246FF">
        <w:rPr>
          <w:rFonts w:ascii="宋体" w:hint="eastAsia"/>
          <w:sz w:val="28"/>
          <w:szCs w:val="28"/>
          <w:u w:val="single"/>
        </w:rPr>
        <w:t>合同价的</w:t>
      </w:r>
      <w:r w:rsidRPr="00D246FF">
        <w:rPr>
          <w:rFonts w:ascii="宋体"/>
          <w:sz w:val="28"/>
          <w:szCs w:val="28"/>
          <w:u w:val="single"/>
        </w:rPr>
        <w:t xml:space="preserve"> </w:t>
      </w:r>
      <w:r w:rsidRPr="00D246FF">
        <w:rPr>
          <w:rFonts w:ascii="宋体" w:hint="eastAsia"/>
          <w:sz w:val="28"/>
          <w:szCs w:val="28"/>
          <w:u w:val="single"/>
        </w:rPr>
        <w:t>20%（扣除暂列金额和绿色施工安全防护措施费后）。</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预付款支付期限： </w:t>
      </w:r>
      <w:r w:rsidRPr="00D246FF">
        <w:rPr>
          <w:rFonts w:ascii="宋体" w:hint="eastAsia"/>
          <w:sz w:val="28"/>
          <w:szCs w:val="28"/>
          <w:u w:val="single"/>
        </w:rPr>
        <w:t>合同生效</w:t>
      </w:r>
      <w:r w:rsidR="001D2804" w:rsidRPr="00D246FF">
        <w:rPr>
          <w:rFonts w:ascii="宋体" w:hint="eastAsia"/>
          <w:sz w:val="28"/>
          <w:szCs w:val="28"/>
          <w:u w:val="single"/>
        </w:rPr>
        <w:t>并提供预付款担保</w:t>
      </w:r>
      <w:r w:rsidRPr="00D246FF">
        <w:rPr>
          <w:rFonts w:ascii="宋体" w:hint="eastAsia"/>
          <w:sz w:val="28"/>
          <w:szCs w:val="28"/>
          <w:u w:val="single"/>
        </w:rPr>
        <w:t>后的</w:t>
      </w:r>
      <w:r w:rsidR="00EC4D61" w:rsidRPr="00D246FF">
        <w:rPr>
          <w:rFonts w:ascii="宋体"/>
          <w:sz w:val="28"/>
          <w:szCs w:val="28"/>
          <w:u w:val="single"/>
        </w:rPr>
        <w:t>30</w:t>
      </w:r>
      <w:r w:rsidRPr="00D246FF">
        <w:rPr>
          <w:rFonts w:ascii="宋体" w:hint="eastAsia"/>
          <w:sz w:val="28"/>
          <w:szCs w:val="28"/>
          <w:u w:val="single"/>
        </w:rPr>
        <w:t>日内</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预付款扣回的方式：</w:t>
      </w:r>
      <w:r w:rsidRPr="00D246FF">
        <w:rPr>
          <w:rFonts w:ascii="宋体" w:hint="eastAsia"/>
          <w:sz w:val="28"/>
          <w:szCs w:val="28"/>
          <w:u w:val="single"/>
        </w:rPr>
        <w:t>当工程累计进度款（含预付款、单列支付的绿色施工安全措施费和施工进度款）已支付超过合同价款（扣除暂列金额）40%时，需对工程预付款分期扣回，平均分</w:t>
      </w:r>
      <w:r w:rsidR="00286EE5" w:rsidRPr="00D246FF">
        <w:rPr>
          <w:rFonts w:ascii="宋体" w:hint="eastAsia"/>
          <w:sz w:val="28"/>
          <w:szCs w:val="28"/>
          <w:u w:val="single"/>
        </w:rPr>
        <w:t>三</w:t>
      </w:r>
      <w:r w:rsidRPr="00D246FF">
        <w:rPr>
          <w:rFonts w:ascii="宋体" w:hint="eastAsia"/>
          <w:sz w:val="28"/>
          <w:szCs w:val="28"/>
          <w:u w:val="single"/>
        </w:rPr>
        <w:t>次连续扣回。当月进度款不足扣款时，不支付该次进度款，待累计进度款达到或超过应扣款时，扣除应扣款后支付剩余进度款。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12.2.2 预付款担保</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承包人提交预付款担保的期限：</w:t>
      </w:r>
      <w:r w:rsidRPr="00D246FF">
        <w:rPr>
          <w:rFonts w:ascii="宋体" w:hint="eastAsia"/>
          <w:sz w:val="28"/>
          <w:szCs w:val="28"/>
          <w:u w:val="single"/>
        </w:rPr>
        <w:t xml:space="preserve"> </w:t>
      </w:r>
      <w:r w:rsidR="00F70DDC" w:rsidRPr="00D246FF">
        <w:rPr>
          <w:rFonts w:ascii="宋体" w:hint="eastAsia"/>
          <w:sz w:val="28"/>
          <w:szCs w:val="28"/>
          <w:u w:val="single"/>
        </w:rPr>
        <w:t>预付款支付前至预付款完全扣回之前</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预付款担保的形式为：</w:t>
      </w:r>
      <w:r w:rsidRPr="00D246FF">
        <w:rPr>
          <w:rFonts w:ascii="宋体" w:hint="eastAsia"/>
          <w:sz w:val="28"/>
          <w:szCs w:val="28"/>
          <w:u w:val="single"/>
        </w:rPr>
        <w:t xml:space="preserve"> </w:t>
      </w:r>
      <w:r w:rsidR="00F70DDC" w:rsidRPr="00D246FF">
        <w:rPr>
          <w:rFonts w:ascii="宋体" w:hint="eastAsia"/>
          <w:sz w:val="28"/>
          <w:szCs w:val="28"/>
          <w:u w:val="single"/>
        </w:rPr>
        <w:t>银行保函或担保公司担保</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 计量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12.3.1 计量原则</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工程量计算规则：</w:t>
      </w:r>
      <w:r w:rsidRPr="00D246FF">
        <w:rPr>
          <w:rFonts w:ascii="宋体" w:hint="eastAsia"/>
          <w:sz w:val="28"/>
          <w:szCs w:val="28"/>
          <w:u w:val="single"/>
        </w:rPr>
        <w:t>执行标准： 《建设工程工程量清单计价规范》 （GB50500-2013）、《广东省建设工程计价依据(2018)》；</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执行定额： 《广东省房屋建筑与装饰工程综合定额（2018）》、 《广东省市政工程综合定额(2018)》、《广东省通用安装工程综合定额（2018）》、《广东省房屋建筑和市政修缮工程综合定额（2012）》等。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12.3.2 计量周期</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关于计量周期的约定：</w:t>
      </w:r>
      <w:r w:rsidRPr="00D246FF">
        <w:rPr>
          <w:rFonts w:ascii="宋体" w:hint="eastAsia"/>
          <w:sz w:val="28"/>
          <w:szCs w:val="28"/>
          <w:u w:val="single"/>
        </w:rPr>
        <w:t xml:space="preserve">按 12.4.1 付款周期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12.3.3 单价合同的计量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关于单价合同计量的约定：</w:t>
      </w:r>
      <w:r w:rsidRPr="00D246FF">
        <w:rPr>
          <w:rFonts w:ascii="宋体" w:hint="eastAsia"/>
          <w:sz w:val="28"/>
          <w:szCs w:val="28"/>
          <w:u w:val="single"/>
        </w:rPr>
        <w:t>按 12.4.1 付款周期</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12.3.4 总价合同的计量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关于总价合同计量的约定：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12.3.5 总价合同采用支付分解表计量支付的，是否适用第 12.3.4 项〔总价合同的计量〕约定进行计量：</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12.3.6 其他价格形式合同的计量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其他价格形式的计量方式和程序：</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12.4 工程进度款支付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12.4.1 付款周期</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关于付款周期的约定 ：</w:t>
      </w:r>
    </w:p>
    <w:p w:rsidR="00AC660D" w:rsidRPr="00D246FF" w:rsidRDefault="00AC660D" w:rsidP="00EC4D61">
      <w:pPr>
        <w:spacing w:line="360" w:lineRule="auto"/>
        <w:ind w:firstLineChars="200" w:firstLine="560"/>
        <w:rPr>
          <w:rFonts w:ascii="宋体"/>
          <w:sz w:val="28"/>
          <w:szCs w:val="28"/>
          <w:u w:val="single"/>
        </w:rPr>
      </w:pPr>
      <w:r w:rsidRPr="00D246FF">
        <w:rPr>
          <w:rFonts w:ascii="宋体" w:hint="eastAsia"/>
          <w:sz w:val="28"/>
          <w:szCs w:val="28"/>
          <w:u w:val="single"/>
        </w:rPr>
        <w:t>（1）以月为单位（时间从上月</w:t>
      </w:r>
      <w:r w:rsidR="00EC4D61" w:rsidRPr="00D246FF">
        <w:rPr>
          <w:rFonts w:ascii="宋体" w:hint="eastAsia"/>
          <w:sz w:val="28"/>
          <w:szCs w:val="28"/>
          <w:u w:val="single"/>
        </w:rPr>
        <w:t>2</w:t>
      </w:r>
      <w:r w:rsidR="00EC4D61" w:rsidRPr="00D246FF">
        <w:rPr>
          <w:rFonts w:ascii="宋体"/>
          <w:sz w:val="28"/>
          <w:szCs w:val="28"/>
          <w:u w:val="single"/>
        </w:rPr>
        <w:t>6</w:t>
      </w:r>
      <w:r w:rsidRPr="00D246FF">
        <w:rPr>
          <w:rFonts w:ascii="宋体" w:hint="eastAsia"/>
          <w:sz w:val="28"/>
          <w:szCs w:val="28"/>
          <w:u w:val="single"/>
        </w:rPr>
        <w:t>日-当月</w:t>
      </w:r>
      <w:r w:rsidR="00EC4D61" w:rsidRPr="00D246FF">
        <w:rPr>
          <w:rFonts w:ascii="宋体" w:hint="eastAsia"/>
          <w:sz w:val="28"/>
          <w:szCs w:val="28"/>
          <w:u w:val="single"/>
        </w:rPr>
        <w:t>2</w:t>
      </w:r>
      <w:r w:rsidR="00EC4D61" w:rsidRPr="00D246FF">
        <w:rPr>
          <w:rFonts w:ascii="宋体"/>
          <w:sz w:val="28"/>
          <w:szCs w:val="28"/>
          <w:u w:val="single"/>
        </w:rPr>
        <w:t>5</w:t>
      </w:r>
      <w:r w:rsidRPr="00D246FF">
        <w:rPr>
          <w:rFonts w:ascii="宋体" w:hint="eastAsia"/>
          <w:sz w:val="28"/>
          <w:szCs w:val="28"/>
          <w:u w:val="single"/>
        </w:rPr>
        <w:t>日为一个支付周期），承包人每月</w:t>
      </w:r>
      <w:r w:rsidR="00EC4D61" w:rsidRPr="00D246FF">
        <w:rPr>
          <w:rFonts w:ascii="宋体" w:hint="eastAsia"/>
          <w:sz w:val="28"/>
          <w:szCs w:val="28"/>
          <w:u w:val="single"/>
        </w:rPr>
        <w:t>3</w:t>
      </w:r>
      <w:r w:rsidR="00EC4D61" w:rsidRPr="00D246FF">
        <w:rPr>
          <w:rFonts w:ascii="宋体"/>
          <w:sz w:val="28"/>
          <w:szCs w:val="28"/>
          <w:u w:val="single"/>
        </w:rPr>
        <w:t>0</w:t>
      </w:r>
      <w:r w:rsidR="00EC4D61" w:rsidRPr="00D246FF">
        <w:rPr>
          <w:rFonts w:ascii="宋体" w:hint="eastAsia"/>
          <w:sz w:val="28"/>
          <w:szCs w:val="28"/>
          <w:u w:val="single"/>
        </w:rPr>
        <w:t>日前</w:t>
      </w:r>
      <w:r w:rsidRPr="00D246FF">
        <w:rPr>
          <w:rFonts w:ascii="宋体" w:hint="eastAsia"/>
          <w:sz w:val="28"/>
          <w:szCs w:val="28"/>
          <w:u w:val="single"/>
        </w:rPr>
        <w:t>上报完成工程量报表，经监理审核及发包人确认后，发包人按经审定月度完成工程量的80%支付工程进度款。</w:t>
      </w:r>
      <w:r w:rsidR="00EC4D61" w:rsidRPr="00D246FF">
        <w:rPr>
          <w:rFonts w:ascii="宋体" w:hint="eastAsia"/>
          <w:sz w:val="28"/>
          <w:szCs w:val="28"/>
          <w:u w:val="single"/>
        </w:rPr>
        <w:t>在施工过程中，承包人完成由于设计变更、工程签证等造成的造价增加，另按发包人审核变更预算的8</w:t>
      </w:r>
      <w:r w:rsidR="00EC4D61" w:rsidRPr="00D246FF">
        <w:rPr>
          <w:rFonts w:ascii="宋体"/>
          <w:sz w:val="28"/>
          <w:szCs w:val="28"/>
          <w:u w:val="single"/>
        </w:rPr>
        <w:t>0</w:t>
      </w:r>
      <w:r w:rsidR="00EC4D61" w:rsidRPr="00D246FF">
        <w:rPr>
          <w:rFonts w:ascii="宋体" w:hint="eastAsia"/>
          <w:sz w:val="28"/>
          <w:szCs w:val="28"/>
          <w:u w:val="single"/>
        </w:rPr>
        <w:t>%与同期进度款一并支付；造价减少的，从当期进度款中抵扣。</w:t>
      </w:r>
    </w:p>
    <w:p w:rsidR="00AC660D" w:rsidRPr="00D246FF" w:rsidRDefault="00AC660D">
      <w:pPr>
        <w:spacing w:line="360" w:lineRule="auto"/>
        <w:ind w:firstLineChars="200" w:firstLine="560"/>
        <w:rPr>
          <w:rFonts w:ascii="宋体" w:cs="仿宋"/>
          <w:sz w:val="28"/>
          <w:szCs w:val="28"/>
          <w:u w:val="single"/>
        </w:rPr>
      </w:pPr>
      <w:r w:rsidRPr="00D246FF">
        <w:rPr>
          <w:rFonts w:ascii="宋体" w:hint="eastAsia"/>
          <w:sz w:val="28"/>
          <w:szCs w:val="28"/>
          <w:u w:val="single"/>
        </w:rPr>
        <w:t>（2）</w:t>
      </w:r>
      <w:r w:rsidRPr="00D246FF">
        <w:rPr>
          <w:rFonts w:ascii="宋体" w:cs="仿宋" w:hint="eastAsia"/>
          <w:sz w:val="28"/>
          <w:szCs w:val="28"/>
          <w:u w:val="single"/>
        </w:rPr>
        <w:t>当工程累计进度款（</w:t>
      </w:r>
      <w:r w:rsidRPr="00D246FF">
        <w:rPr>
          <w:rFonts w:ascii="宋体" w:hint="eastAsia"/>
          <w:sz w:val="28"/>
          <w:szCs w:val="28"/>
          <w:u w:val="single"/>
        </w:rPr>
        <w:t>含预付款、单列支付的绿色施工安全措施费和施工进度款）</w:t>
      </w:r>
      <w:r w:rsidRPr="00D246FF">
        <w:rPr>
          <w:rFonts w:ascii="宋体" w:cs="仿宋" w:hint="eastAsia"/>
          <w:sz w:val="28"/>
          <w:szCs w:val="28"/>
          <w:u w:val="single"/>
        </w:rPr>
        <w:t>已支付超过合同价（扣除暂列金额）40％时，需对工程预付款分期扣回，平均分</w:t>
      </w:r>
      <w:r w:rsidR="00286EE5" w:rsidRPr="00D246FF">
        <w:rPr>
          <w:rFonts w:ascii="宋体" w:cs="仿宋" w:hint="eastAsia"/>
          <w:sz w:val="28"/>
          <w:szCs w:val="28"/>
          <w:u w:val="single"/>
        </w:rPr>
        <w:t>三</w:t>
      </w:r>
      <w:r w:rsidRPr="00D246FF">
        <w:rPr>
          <w:rFonts w:ascii="宋体" w:cs="仿宋" w:hint="eastAsia"/>
          <w:sz w:val="28"/>
          <w:szCs w:val="28"/>
          <w:u w:val="single"/>
        </w:rPr>
        <w:t>次连续扣回。当每月进度款不足扣款时，不支付该次进度款，待累计进度款达到或超过应扣款时，扣除应扣款后支付剩余进度款。在工程累计进度款支付（不含物价调整）至合同价（扣除暂列金额）80％时扣完。累计进度款支付至合同价（扣除暂列金额）80%暂停支付。</w:t>
      </w:r>
    </w:p>
    <w:p w:rsidR="00AC660D" w:rsidRPr="00D246FF" w:rsidRDefault="00AC660D">
      <w:pPr>
        <w:spacing w:line="360" w:lineRule="auto"/>
        <w:ind w:firstLineChars="200" w:firstLine="560"/>
        <w:rPr>
          <w:rFonts w:ascii="宋体" w:cs="仿宋"/>
          <w:sz w:val="28"/>
          <w:szCs w:val="28"/>
          <w:u w:val="single"/>
        </w:rPr>
      </w:pPr>
      <w:r w:rsidRPr="00D246FF">
        <w:rPr>
          <w:rFonts w:ascii="宋体" w:cs="仿宋" w:hint="eastAsia"/>
          <w:sz w:val="28"/>
          <w:szCs w:val="28"/>
          <w:u w:val="single"/>
        </w:rPr>
        <w:t>（3）工程竣工验收后支付至合同价（扣除暂列金额）</w:t>
      </w:r>
      <w:r w:rsidR="00CE62D4" w:rsidRPr="00D246FF">
        <w:rPr>
          <w:rFonts w:ascii="宋体" w:cs="仿宋"/>
          <w:sz w:val="28"/>
          <w:szCs w:val="28"/>
          <w:u w:val="single"/>
        </w:rPr>
        <w:t>85</w:t>
      </w:r>
      <w:r w:rsidRPr="00D246FF">
        <w:rPr>
          <w:rFonts w:ascii="宋体" w:cs="仿宋" w:hint="eastAsia"/>
          <w:sz w:val="28"/>
          <w:szCs w:val="28"/>
          <w:u w:val="single"/>
        </w:rPr>
        <w:t>%。</w:t>
      </w:r>
    </w:p>
    <w:p w:rsidR="00AC660D" w:rsidRPr="00D246FF" w:rsidRDefault="00AC660D">
      <w:pPr>
        <w:spacing w:line="360" w:lineRule="auto"/>
        <w:ind w:firstLineChars="200" w:firstLine="560"/>
        <w:rPr>
          <w:rFonts w:ascii="宋体" w:cs="仿宋"/>
          <w:sz w:val="28"/>
          <w:szCs w:val="28"/>
          <w:u w:val="single"/>
        </w:rPr>
      </w:pPr>
      <w:r w:rsidRPr="00D246FF">
        <w:rPr>
          <w:rFonts w:ascii="宋体" w:cs="仿宋" w:hint="eastAsia"/>
          <w:sz w:val="28"/>
          <w:szCs w:val="28"/>
          <w:u w:val="single"/>
        </w:rPr>
        <w:t>（4）工程通过验收并经有关部门审定施工结算后，工程款付至结算价的97%。</w:t>
      </w:r>
    </w:p>
    <w:p w:rsidR="00AC660D" w:rsidRPr="00D246FF" w:rsidRDefault="00AC660D">
      <w:pPr>
        <w:spacing w:line="360" w:lineRule="auto"/>
        <w:ind w:firstLineChars="200" w:firstLine="560"/>
        <w:rPr>
          <w:rFonts w:ascii="宋体" w:cs="仿宋"/>
          <w:sz w:val="28"/>
          <w:szCs w:val="28"/>
          <w:u w:val="single"/>
        </w:rPr>
      </w:pPr>
      <w:r w:rsidRPr="00D246FF">
        <w:rPr>
          <w:rFonts w:ascii="宋体" w:cs="仿宋" w:hint="eastAsia"/>
          <w:sz w:val="28"/>
          <w:szCs w:val="28"/>
          <w:u w:val="single"/>
        </w:rPr>
        <w:t>（5）剩余结算价3%作为质保金，在缺陷责任期终止后14日内支付。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12.4.2 进度付款申请单的编制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关于进度付款申请单编制的约定：</w:t>
      </w:r>
      <w:r w:rsidRPr="00D246FF">
        <w:rPr>
          <w:rFonts w:ascii="宋体" w:hint="eastAsia"/>
          <w:sz w:val="28"/>
          <w:szCs w:val="28"/>
          <w:u w:val="single"/>
        </w:rPr>
        <w:t>按通用条款</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12.4.3 进度付款申请单的提交</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（1）单价合同进度付款申请单提交的约定：</w:t>
      </w:r>
      <w:r w:rsidR="006C67DB" w:rsidRPr="00D246FF">
        <w:rPr>
          <w:rFonts w:ascii="宋体" w:hint="eastAsia"/>
          <w:sz w:val="28"/>
          <w:szCs w:val="28"/>
          <w:u w:val="single"/>
        </w:rPr>
        <w:t>工程施工完成的形象进度达到第</w:t>
      </w:r>
      <w:r w:rsidR="006C67DB" w:rsidRPr="00D246FF">
        <w:rPr>
          <w:rFonts w:ascii="宋体"/>
          <w:sz w:val="28"/>
          <w:szCs w:val="28"/>
          <w:u w:val="single"/>
        </w:rPr>
        <w:t>12.4.1</w:t>
      </w:r>
      <w:r w:rsidR="006C67DB" w:rsidRPr="00D246FF">
        <w:rPr>
          <w:rFonts w:ascii="宋体" w:hint="eastAsia"/>
          <w:sz w:val="28"/>
          <w:szCs w:val="28"/>
          <w:u w:val="single"/>
        </w:rPr>
        <w:t>款的约定并经验收合格后提交</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（2）总价合同进度付款申请单提交的约定：</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（3）其他价格形式合同进度付款申请单提交的约定：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12.4.4 进度款审核和支付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（1）监理人审查并报送发包人的期限：_</w:t>
      </w:r>
      <w:r w:rsidRPr="00D246FF">
        <w:rPr>
          <w:rFonts w:ascii="宋体" w:hint="eastAsia"/>
          <w:sz w:val="28"/>
          <w:szCs w:val="28"/>
          <w:u w:val="single"/>
        </w:rPr>
        <w:t>按通用条款</w:t>
      </w:r>
      <w:r w:rsidRPr="00D246FF">
        <w:rPr>
          <w:rFonts w:ascii="宋体" w:hint="eastAsia"/>
          <w:sz w:val="28"/>
          <w:szCs w:val="28"/>
        </w:rPr>
        <w:t>______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发包人完成审批并签发进度款支付证书的期限：</w:t>
      </w:r>
      <w:r w:rsidR="006C67DB" w:rsidRPr="00D246FF">
        <w:rPr>
          <w:rFonts w:ascii="宋体" w:hint="eastAsia"/>
          <w:sz w:val="28"/>
          <w:szCs w:val="28"/>
          <w:u w:val="single"/>
        </w:rPr>
        <w:t>发包人在</w:t>
      </w:r>
      <w:r w:rsidRPr="00D246FF">
        <w:rPr>
          <w:rFonts w:ascii="宋体" w:hint="eastAsia"/>
          <w:sz w:val="28"/>
          <w:szCs w:val="28"/>
          <w:u w:val="single"/>
        </w:rPr>
        <w:t>_7个工作日</w:t>
      </w:r>
      <w:r w:rsidR="006C67DB" w:rsidRPr="00D246FF">
        <w:rPr>
          <w:rFonts w:ascii="宋体" w:hint="eastAsia"/>
          <w:sz w:val="28"/>
          <w:szCs w:val="28"/>
          <w:u w:val="single"/>
        </w:rPr>
        <w:t>内提出审查意见报项目业主（岭南师范学院）审核，项目业主按内部流程审查完成后签发进度款支付证书</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（2）发包人支付进度款的期限：</w:t>
      </w:r>
      <w:r w:rsidRPr="00D246FF">
        <w:rPr>
          <w:rFonts w:ascii="宋体" w:hAnsi="宋体"/>
          <w:sz w:val="28"/>
          <w:szCs w:val="28"/>
          <w:u w:val="single"/>
        </w:rPr>
        <w:t xml:space="preserve"> </w:t>
      </w:r>
      <w:r w:rsidR="006C67DB" w:rsidRPr="00D246FF">
        <w:rPr>
          <w:rFonts w:ascii="宋体" w:hAnsi="宋体" w:hint="eastAsia"/>
          <w:sz w:val="28"/>
          <w:szCs w:val="28"/>
          <w:u w:val="single"/>
        </w:rPr>
        <w:t>发包人收到承包人提交相应金额的发票并按合同要求提供申请支付文件资料后</w:t>
      </w:r>
      <w:r w:rsidR="006C67DB" w:rsidRPr="00D246FF">
        <w:rPr>
          <w:rFonts w:ascii="宋体" w:hAnsi="宋体"/>
          <w:sz w:val="28"/>
          <w:szCs w:val="28"/>
          <w:u w:val="single"/>
        </w:rPr>
        <w:t>7</w:t>
      </w:r>
      <w:r w:rsidR="006C67DB" w:rsidRPr="00D246FF">
        <w:rPr>
          <w:rFonts w:ascii="宋体" w:hAnsi="宋体" w:hint="eastAsia"/>
          <w:sz w:val="28"/>
          <w:szCs w:val="28"/>
          <w:u w:val="single"/>
        </w:rPr>
        <w:t>个工作日内完成审核，报项目业主办理拨付手续</w:t>
      </w:r>
      <w:r w:rsidR="00575DF9" w:rsidRPr="00D246FF">
        <w:rPr>
          <w:rFonts w:ascii="宋体" w:hAnsi="宋体" w:hint="eastAsia"/>
          <w:sz w:val="28"/>
          <w:szCs w:val="28"/>
          <w:u w:val="single"/>
        </w:rPr>
        <w:t>，项目业主审核完成后，由项目业主直接支付给承包人</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发包人逾期支付进度款的违约金的计算方式：</w:t>
      </w:r>
      <w:r w:rsidRPr="00D246FF">
        <w:rPr>
          <w:rFonts w:ascii="宋体" w:hint="eastAsia"/>
          <w:sz w:val="28"/>
          <w:szCs w:val="28"/>
          <w:u w:val="single"/>
        </w:rPr>
        <w:t>以当期逾期支付进度款和中国人民银行发布的同期同类贷款基准利率计算违约金。</w:t>
      </w:r>
      <w:r w:rsidR="00575DF9" w:rsidRPr="00D246FF">
        <w:rPr>
          <w:rFonts w:ascii="宋体" w:hint="eastAsia"/>
          <w:sz w:val="28"/>
          <w:szCs w:val="28"/>
          <w:u w:val="single"/>
        </w:rPr>
        <w:t>但承包人知悉，发包人资金的拨付有赖于业主方、政府部门的审批、付款，承包人同意，如因业主方、政府部门原因导致发包人资金支付延迟，发包人不承担延迟付款的违约责任，且承包人应继续不中断履行本合同。承包人知悉，本项目为政府投资项目，由于政府投资审批时间及财政支付时间较长，承包人已充分考虑此项风险，发包人不承担因此而产生的任何后果，包括但不限于由于政府主管部门或财政部门延期审批资金计划或延期拨付本项目建设资金导致发包人逾期支付合同价款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12.4.6 支付分解表的编制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2、总价合同支付分解表的编制与审批：</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3、单价合同的总价项目支付分解表的编制与审批：</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 验收和工程试车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13.1 分部分项工程验收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13.1.2 监理人不能按时进行验收时，应提前_____</w:t>
      </w:r>
      <w:r w:rsidRPr="00D246FF">
        <w:rPr>
          <w:rFonts w:ascii="宋体" w:hint="eastAsia"/>
          <w:sz w:val="28"/>
          <w:szCs w:val="28"/>
          <w:u w:val="single"/>
        </w:rPr>
        <w:t>24</w:t>
      </w:r>
      <w:r w:rsidRPr="00D246FF">
        <w:rPr>
          <w:rFonts w:ascii="宋体" w:hint="eastAsia"/>
          <w:sz w:val="28"/>
          <w:szCs w:val="28"/>
        </w:rPr>
        <w:t xml:space="preserve">____小时提交书面延期要求。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关于延期最长不得超过：____</w:t>
      </w:r>
      <w:r w:rsidRPr="00D246FF">
        <w:rPr>
          <w:rFonts w:ascii="宋体" w:hint="eastAsia"/>
          <w:sz w:val="28"/>
          <w:szCs w:val="28"/>
          <w:u w:val="single"/>
        </w:rPr>
        <w:t>48</w:t>
      </w:r>
      <w:r w:rsidRPr="00D246FF">
        <w:rPr>
          <w:rFonts w:ascii="宋体" w:hint="eastAsia"/>
          <w:sz w:val="28"/>
          <w:szCs w:val="28"/>
        </w:rPr>
        <w:t>_______小时。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13.2 竣工验收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13.2.2 竣工验收程序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关于竣工验收程序的约定：</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关于竣工验收程序的约定：</w:t>
      </w:r>
      <w:r w:rsidRPr="00D246FF">
        <w:rPr>
          <w:rFonts w:ascii="宋体" w:hint="eastAsia"/>
          <w:sz w:val="28"/>
          <w:szCs w:val="28"/>
          <w:u w:val="single"/>
        </w:rPr>
        <w:t xml:space="preserve"> 竣工验收按通用条款的约定。但在竣工验收之前应先按下列程序进行预验收：①承包人向发包人报送预验收申请报告，发包人审查后认为尚不具备验收条件的，应通知承包人在预验收前承包人还需完成的工作内容，承包人应在完成发包人通知的全部工作内容后，再次提交预验收申请报告。</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②发包人审查后认为已具备预验收条件的，发包人应在收到预验收申请报告后 3天内审批完毕并组织承包人等相关单位进行验收。</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③预验收合格的，承包人即可向发包人报送竣工验收申请报告。预验收不合格的，发包人应按照验收意见发出指示，要求承包人对不合格工程返工、修复或采取其他补救措施，由此增加的费用和（或）延误的工期由承包人承担。</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lastRenderedPageBreak/>
        <w:t>④承包人在完成不合格工程的返工、修复或采取其他补救措施后，应重新提交预验收申请报告，并按本项约定的程序重新进行验收。</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发包人不按照本项约定组织竣工验收、颁发工程接收证书的违约金的计算方法：</w:t>
      </w:r>
      <w:r w:rsidRPr="00D246FF">
        <w:rPr>
          <w:rFonts w:ascii="宋体" w:hint="eastAsia"/>
          <w:sz w:val="28"/>
          <w:szCs w:val="28"/>
          <w:u w:val="single"/>
        </w:rPr>
        <w:t>按通用条款约定</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13.2.5 移交、接收全部与部分工程</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承包人向发包人移交工程的期限：</w:t>
      </w:r>
      <w:r w:rsidRPr="00D246FF">
        <w:rPr>
          <w:rFonts w:ascii="宋体" w:hint="eastAsia"/>
          <w:sz w:val="28"/>
          <w:szCs w:val="28"/>
          <w:u w:val="single"/>
        </w:rPr>
        <w:t>颁发工程接收证书后 7 天内</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发包人未按本合同约定接收全部或部分工程的，违约金的计算方法为：</w:t>
      </w:r>
      <w:r w:rsidRPr="00D246FF">
        <w:rPr>
          <w:rFonts w:ascii="宋体"/>
          <w:sz w:val="28"/>
          <w:szCs w:val="28"/>
          <w:u w:val="single"/>
        </w:rPr>
        <w:t>/</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承包人未按时移交工程的，违约金的计算方法为：</w:t>
      </w:r>
      <w:r w:rsidRPr="00D246FF">
        <w:rPr>
          <w:rFonts w:ascii="宋体" w:hint="eastAsia"/>
          <w:sz w:val="28"/>
          <w:szCs w:val="28"/>
          <w:u w:val="single"/>
        </w:rPr>
        <w:t>自应当移交之日起，每延误一天支付违约金 1</w:t>
      </w:r>
      <w:r w:rsidR="00575DF9" w:rsidRPr="00D246FF">
        <w:rPr>
          <w:rFonts w:ascii="宋体"/>
          <w:sz w:val="28"/>
          <w:szCs w:val="28"/>
          <w:u w:val="single"/>
        </w:rPr>
        <w:t>0</w:t>
      </w:r>
      <w:r w:rsidRPr="00D246FF">
        <w:rPr>
          <w:rFonts w:ascii="宋体" w:hint="eastAsia"/>
          <w:sz w:val="28"/>
          <w:szCs w:val="28"/>
          <w:u w:val="single"/>
        </w:rPr>
        <w:t>000 元，并承担工程照管、成品保护、保管等与工程有关的各项费用。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13.3 工程试车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13.3.1 试车程序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工程试车内容：</w:t>
      </w:r>
      <w:r w:rsidR="00575DF9" w:rsidRPr="00D246FF" w:rsidDel="00575DF9">
        <w:rPr>
          <w:rFonts w:ascii="宋体" w:hint="eastAsia"/>
          <w:sz w:val="28"/>
          <w:szCs w:val="28"/>
          <w:u w:val="single"/>
        </w:rPr>
        <w:t xml:space="preserve"> </w:t>
      </w:r>
      <w:r w:rsidR="00575DF9" w:rsidRPr="00D246FF">
        <w:rPr>
          <w:rFonts w:ascii="宋体" w:hint="eastAsia"/>
          <w:sz w:val="28"/>
          <w:szCs w:val="28"/>
          <w:u w:val="single"/>
        </w:rPr>
        <w:t>/</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（1）单机无负荷试车费用由</w:t>
      </w:r>
      <w:r w:rsidRPr="00D246FF">
        <w:rPr>
          <w:rFonts w:ascii="宋体"/>
          <w:sz w:val="28"/>
          <w:szCs w:val="28"/>
          <w:u w:val="single"/>
        </w:rPr>
        <w:t xml:space="preserve"> </w:t>
      </w:r>
      <w:r w:rsidR="00575DF9" w:rsidRPr="00D246FF">
        <w:rPr>
          <w:rFonts w:ascii="宋体" w:hint="eastAsia"/>
          <w:sz w:val="28"/>
          <w:szCs w:val="28"/>
          <w:u w:val="single"/>
        </w:rPr>
        <w:t>承包人</w:t>
      </w:r>
      <w:r w:rsidRPr="00D246FF">
        <w:rPr>
          <w:rFonts w:ascii="宋体" w:hint="eastAsia"/>
          <w:sz w:val="28"/>
          <w:szCs w:val="28"/>
          <w:u w:val="single"/>
        </w:rPr>
        <w:t xml:space="preserve"> </w:t>
      </w:r>
      <w:r w:rsidRPr="00D246FF">
        <w:rPr>
          <w:rFonts w:ascii="宋体" w:hint="eastAsia"/>
          <w:sz w:val="28"/>
          <w:szCs w:val="28"/>
        </w:rPr>
        <w:t>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（2）无负荷联动试车费用由</w:t>
      </w:r>
      <w:r w:rsidRPr="00D246FF">
        <w:rPr>
          <w:rFonts w:ascii="宋体" w:hint="eastAsia"/>
          <w:sz w:val="28"/>
          <w:szCs w:val="28"/>
          <w:u w:val="single"/>
        </w:rPr>
        <w:t xml:space="preserve"> </w:t>
      </w:r>
      <w:r w:rsidR="00575DF9" w:rsidRPr="00D246FF">
        <w:rPr>
          <w:rFonts w:ascii="宋体" w:hint="eastAsia"/>
          <w:sz w:val="28"/>
          <w:szCs w:val="28"/>
          <w:u w:val="single"/>
        </w:rPr>
        <w:t>承包人</w:t>
      </w:r>
      <w:r w:rsidRPr="00D246FF">
        <w:rPr>
          <w:rFonts w:ascii="宋体" w:hint="eastAsia"/>
          <w:sz w:val="28"/>
          <w:szCs w:val="28"/>
          <w:u w:val="single"/>
        </w:rPr>
        <w:t xml:space="preserve"> </w:t>
      </w:r>
      <w:r w:rsidRPr="00D246FF">
        <w:rPr>
          <w:rFonts w:ascii="宋体" w:hint="eastAsia"/>
          <w:sz w:val="28"/>
          <w:szCs w:val="28"/>
        </w:rPr>
        <w:t>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13.3.3 投料试车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关于投料试车相关事项的约定：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13.6 竣工退场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13.6.1 竣工退场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承包人完成竣工退场的期限： </w:t>
      </w:r>
      <w:r w:rsidRPr="00D246FF">
        <w:rPr>
          <w:rFonts w:ascii="宋体" w:hint="eastAsia"/>
          <w:sz w:val="28"/>
          <w:szCs w:val="28"/>
          <w:u w:val="single"/>
        </w:rPr>
        <w:t>颁发工程接收证书后 15 个日历天内。承包人必须在发包人规定的时间内（发包人将提前通知承包人），无条件</w:t>
      </w:r>
      <w:r w:rsidRPr="00D246FF">
        <w:rPr>
          <w:rFonts w:ascii="宋体" w:hint="eastAsia"/>
          <w:sz w:val="28"/>
          <w:szCs w:val="28"/>
          <w:u w:val="single"/>
        </w:rPr>
        <w:lastRenderedPageBreak/>
        <w:t>清退所有施工场地。拒不请退的，发包人除向承包人收取租金（租金为每天</w:t>
      </w:r>
      <w:r w:rsidR="0067614F" w:rsidRPr="00D246FF">
        <w:rPr>
          <w:rFonts w:ascii="宋体"/>
          <w:sz w:val="28"/>
          <w:szCs w:val="28"/>
          <w:u w:val="single"/>
        </w:rPr>
        <w:t>10000</w:t>
      </w:r>
      <w:r w:rsidRPr="00D246FF">
        <w:rPr>
          <w:rFonts w:ascii="宋体" w:hint="eastAsia"/>
          <w:sz w:val="28"/>
          <w:szCs w:val="28"/>
          <w:u w:val="single"/>
        </w:rPr>
        <w:t>元）外，还有权暂停计价支付、工程结算、工程验收等工作，并由承包人承担由此而发生的一切后果（包括发包人因此而被第三方索赔所产生的损失）</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 竣工结算</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14.1 竣工结算申请</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承包人提交竣工结算申请单的期限：</w:t>
      </w:r>
      <w:r w:rsidRPr="00D246FF">
        <w:rPr>
          <w:rFonts w:ascii="宋体" w:hint="eastAsia"/>
          <w:sz w:val="28"/>
          <w:szCs w:val="28"/>
          <w:u w:val="single"/>
        </w:rPr>
        <w:t>工程竣工验收合格并交付使用后，承包人应在</w:t>
      </w:r>
      <w:r w:rsidR="001807F7" w:rsidRPr="00D246FF">
        <w:rPr>
          <w:rFonts w:ascii="宋体" w:hint="eastAsia"/>
          <w:sz w:val="28"/>
          <w:szCs w:val="28"/>
          <w:u w:val="single"/>
        </w:rPr>
        <w:t>二</w:t>
      </w:r>
      <w:r w:rsidRPr="00D246FF">
        <w:rPr>
          <w:rFonts w:ascii="宋体" w:hint="eastAsia"/>
          <w:sz w:val="28"/>
          <w:szCs w:val="28"/>
          <w:u w:val="single"/>
        </w:rPr>
        <w:t>个月内完成工程结算书的编制，并提交四份完整的工程结算资料交给监理工程师审核。</w:t>
      </w:r>
      <w:r w:rsidR="00DD3D7A" w:rsidRPr="00D246FF">
        <w:rPr>
          <w:rFonts w:ascii="宋体" w:hint="eastAsia"/>
          <w:sz w:val="28"/>
          <w:szCs w:val="28"/>
          <w:u w:val="single"/>
        </w:rPr>
        <w:t>因承包人原因造成提交工程结算资料延误，逾期违约金每天扣罚违约金</w:t>
      </w:r>
      <w:r w:rsidR="00DD3D7A" w:rsidRPr="00D246FF">
        <w:rPr>
          <w:rFonts w:ascii="宋体"/>
          <w:sz w:val="28"/>
          <w:szCs w:val="28"/>
          <w:u w:val="single"/>
        </w:rPr>
        <w:t>1</w:t>
      </w:r>
      <w:r w:rsidR="00DD3D7A" w:rsidRPr="00D246FF">
        <w:rPr>
          <w:rFonts w:ascii="宋体" w:hint="eastAsia"/>
          <w:sz w:val="28"/>
          <w:szCs w:val="28"/>
          <w:u w:val="single"/>
        </w:rPr>
        <w:t>000元，逾期违约金从工程结算中扣除。</w:t>
      </w:r>
      <w:r w:rsidRPr="00D246FF">
        <w:rPr>
          <w:rFonts w:ascii="宋体" w:hint="eastAsia"/>
          <w:sz w:val="28"/>
          <w:szCs w:val="28"/>
          <w:u w:val="single"/>
        </w:rPr>
        <w:t>工程结算资料</w:t>
      </w:r>
      <w:r w:rsidR="0067614F" w:rsidRPr="00D246FF">
        <w:rPr>
          <w:rFonts w:ascii="宋体" w:hint="eastAsia"/>
          <w:sz w:val="28"/>
          <w:szCs w:val="28"/>
          <w:u w:val="single"/>
        </w:rPr>
        <w:t>交到</w:t>
      </w:r>
      <w:r w:rsidRPr="00D246FF">
        <w:rPr>
          <w:rFonts w:ascii="宋体" w:hint="eastAsia"/>
          <w:sz w:val="28"/>
          <w:szCs w:val="28"/>
          <w:u w:val="single"/>
        </w:rPr>
        <w:t>监理工程师后，监理工程师必须在14天的期限内审核完毕并将结果反馈给发包人和承包人。</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竣工结算申请单应包括的内容：</w:t>
      </w:r>
      <w:r w:rsidRPr="00D246FF">
        <w:rPr>
          <w:rFonts w:ascii="宋体" w:hint="eastAsia"/>
          <w:sz w:val="28"/>
          <w:szCs w:val="28"/>
          <w:u w:val="single"/>
        </w:rPr>
        <w:t>按通用条款约定</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工程竣工结算资料应包括的内容（包括但不限于）： （1）工程结算书（含电子版） ；（2）工程量计算书（即计算底稿及现场计量表）（含电子版）；（3）工程竣工图（含电子版）； （4）工程竣工资料（含电子版）； （5）图纸会审纪录； （6）设计变更单； （7）工程洽商记录； （8）发包人施工指令； （9）会议纪要； （10）现场签证单； （11）材料设备单价呈批审核单； （12）新增项目综合单价呈批审核单； （13）发包人供应材料收货验收签收单；（14）其他结算资料；（15）移交资料签收表；（16）材料设备进场报验单；（17）合同文件;（18）招标文件;（19）投标文件（经算术校核）。</w:t>
      </w:r>
    </w:p>
    <w:p w:rsidR="001D2804" w:rsidRPr="00D246FF" w:rsidRDefault="001D2804" w:rsidP="00207A86">
      <w:pPr>
        <w:spacing w:line="360" w:lineRule="auto"/>
        <w:ind w:firstLineChars="200" w:firstLine="560"/>
        <w:rPr>
          <w:rFonts w:ascii="宋体"/>
          <w:sz w:val="28"/>
          <w:szCs w:val="28"/>
        </w:rPr>
      </w:pPr>
      <w:r w:rsidRPr="00D246FF">
        <w:rPr>
          <w:rFonts w:ascii="宋体" w:hint="eastAsia"/>
          <w:sz w:val="28"/>
          <w:szCs w:val="28"/>
          <w:u w:val="single"/>
        </w:rPr>
        <w:lastRenderedPageBreak/>
        <w:t>工程竣工图编制由承包人负责，费用含在施工报价中，发包人不再另行支付相关费用。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14.2 竣工结算审核</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发包人审批竣工付款申请单的期限：</w:t>
      </w:r>
      <w:r w:rsidRPr="00D246FF">
        <w:rPr>
          <w:rFonts w:ascii="宋体" w:hint="eastAsia"/>
          <w:sz w:val="28"/>
          <w:szCs w:val="28"/>
          <w:u w:val="single"/>
        </w:rPr>
        <w:t>发包人收到监理工程师送交的结算资料后，按照发包人的结算审核程序进行审核，审核完成后通知承包人进行财务结算。由于承包人原因造成不能及时工程结算，其责任与发包人无关。</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发包人完成竣工付款的期限： </w:t>
      </w:r>
      <w:r w:rsidRPr="00D246FF">
        <w:rPr>
          <w:rFonts w:ascii="宋体" w:hint="eastAsia"/>
          <w:sz w:val="28"/>
          <w:szCs w:val="28"/>
          <w:u w:val="single"/>
        </w:rPr>
        <w:t xml:space="preserve">按通用条款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关于竣工付款证书异议部分复核的方式和程序：</w:t>
      </w:r>
      <w:r w:rsidRPr="00D246FF">
        <w:rPr>
          <w:rFonts w:ascii="宋体" w:hint="eastAsia"/>
          <w:sz w:val="28"/>
          <w:szCs w:val="28"/>
          <w:u w:val="single"/>
        </w:rPr>
        <w:t xml:space="preserve"> 按通用条款</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14.4 最终结清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14.4.1 最终结清申请单</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承包人提交最终结清申请单的份数：</w:t>
      </w:r>
      <w:r w:rsidRPr="00D246FF">
        <w:rPr>
          <w:rFonts w:ascii="宋体" w:hint="eastAsia"/>
          <w:sz w:val="28"/>
          <w:szCs w:val="28"/>
          <w:u w:val="single"/>
        </w:rPr>
        <w:t xml:space="preserve"> </w:t>
      </w:r>
      <w:r w:rsidR="0067614F" w:rsidRPr="00D246FF">
        <w:rPr>
          <w:rFonts w:ascii="宋体"/>
          <w:sz w:val="28"/>
          <w:szCs w:val="28"/>
          <w:u w:val="single"/>
        </w:rPr>
        <w:t>6</w:t>
      </w:r>
      <w:r w:rsidR="0067614F" w:rsidRPr="00D246FF">
        <w:rPr>
          <w:rFonts w:ascii="宋体" w:hint="eastAsia"/>
          <w:sz w:val="28"/>
          <w:szCs w:val="28"/>
          <w:u w:val="single"/>
        </w:rPr>
        <w:t xml:space="preserve"> </w:t>
      </w:r>
      <w:r w:rsidRPr="00D246FF">
        <w:rPr>
          <w:rFonts w:ascii="宋体" w:hint="eastAsia"/>
          <w:sz w:val="28"/>
          <w:szCs w:val="28"/>
          <w:u w:val="single"/>
        </w:rPr>
        <w:t xml:space="preserve">份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 xml:space="preserve">承包人提交最终结算申请单的期限： </w:t>
      </w:r>
      <w:r w:rsidRPr="00D246FF">
        <w:rPr>
          <w:rFonts w:ascii="宋体" w:hint="eastAsia"/>
          <w:sz w:val="28"/>
          <w:szCs w:val="28"/>
          <w:u w:val="single"/>
        </w:rPr>
        <w:t>缺陷责任期终止后 14 日内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14.4.2 最终结清证书和支付</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（1）发包人完成最终结清申请单的审批并颁发最终结清证书的期限：</w:t>
      </w:r>
      <w:r w:rsidRPr="00D246FF">
        <w:rPr>
          <w:rFonts w:ascii="宋体" w:hint="eastAsia"/>
          <w:sz w:val="28"/>
          <w:szCs w:val="28"/>
          <w:u w:val="single"/>
        </w:rPr>
        <w:t>收到申请 单(包括相关证明材料)后 28 天内。</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（2）发包人完成支付的期限：</w:t>
      </w:r>
      <w:r w:rsidR="0067614F" w:rsidRPr="00D246FF">
        <w:rPr>
          <w:rFonts w:ascii="宋体" w:hint="eastAsia"/>
          <w:sz w:val="28"/>
          <w:szCs w:val="28"/>
          <w:u w:val="single"/>
        </w:rPr>
        <w:t>发包人颁发最终结清证书、收齐承包人付款申请及相关凭证后</w:t>
      </w:r>
      <w:r w:rsidR="0067614F" w:rsidRPr="00D246FF">
        <w:rPr>
          <w:rFonts w:ascii="宋体"/>
          <w:sz w:val="28"/>
          <w:szCs w:val="28"/>
          <w:u w:val="single"/>
        </w:rPr>
        <w:t>30</w:t>
      </w:r>
      <w:r w:rsidR="0067614F" w:rsidRPr="00D246FF">
        <w:rPr>
          <w:rFonts w:ascii="宋体" w:hint="eastAsia"/>
          <w:sz w:val="28"/>
          <w:szCs w:val="28"/>
          <w:u w:val="single"/>
        </w:rPr>
        <w:t>个工作日内办理拨付</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 缺陷责任期与保修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15.2 缺陷责任期</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缺陷责任期的具体期限：</w:t>
      </w:r>
      <w:r w:rsidRPr="00D246FF">
        <w:rPr>
          <w:rFonts w:ascii="宋体" w:hint="eastAsia"/>
          <w:sz w:val="28"/>
          <w:szCs w:val="28"/>
          <w:u w:val="single"/>
        </w:rPr>
        <w:t xml:space="preserve"> 24 个月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15.3 质量保证金</w:t>
      </w:r>
    </w:p>
    <w:p w:rsidR="0067614F" w:rsidRPr="00D246FF" w:rsidRDefault="00AC660D" w:rsidP="00D63951">
      <w:pPr>
        <w:spacing w:line="360" w:lineRule="auto"/>
        <w:ind w:firstLineChars="200" w:firstLine="560"/>
        <w:rPr>
          <w:rFonts w:ascii="宋体"/>
          <w:sz w:val="28"/>
          <w:szCs w:val="28"/>
        </w:rPr>
      </w:pPr>
      <w:r w:rsidRPr="00D246FF">
        <w:rPr>
          <w:rFonts w:ascii="宋体" w:hint="eastAsia"/>
          <w:sz w:val="28"/>
          <w:szCs w:val="28"/>
        </w:rPr>
        <w:lastRenderedPageBreak/>
        <w:t xml:space="preserve">关于是否扣留质量保证金的约定： </w:t>
      </w:r>
      <w:r w:rsidRPr="00D246FF">
        <w:rPr>
          <w:rFonts w:ascii="宋体" w:hint="eastAsia"/>
          <w:sz w:val="28"/>
          <w:szCs w:val="28"/>
          <w:u w:val="single"/>
        </w:rPr>
        <w:t xml:space="preserve">扣留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在工程项目竣工前，承包人按专用合同条款第 3.7 条提供履约担保的，发包人不得同时预留工程质量保证金。</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15.3.1 承包人提供质量保证金的方式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质量保证金采用以下第</w:t>
      </w:r>
      <w:r w:rsidRPr="00D246FF">
        <w:rPr>
          <w:rFonts w:ascii="宋体" w:hint="eastAsia"/>
          <w:sz w:val="28"/>
          <w:szCs w:val="28"/>
          <w:u w:val="single"/>
        </w:rPr>
        <w:t xml:space="preserve"> 2</w:t>
      </w:r>
      <w:r w:rsidRPr="00D246FF">
        <w:rPr>
          <w:rFonts w:ascii="宋体" w:hint="eastAsia"/>
          <w:sz w:val="28"/>
          <w:szCs w:val="28"/>
        </w:rPr>
        <w:t xml:space="preserve"> 种方式：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（1）质量保证金保函，保证金额为：</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hint="eastAsia"/>
          <w:sz w:val="28"/>
          <w:szCs w:val="28"/>
          <w:u w:val="single"/>
        </w:rPr>
        <w:t>工程终审结算造价3%</w:t>
      </w:r>
      <w:r w:rsidRPr="00D246FF">
        <w:rPr>
          <w:rFonts w:ascii="宋体" w:hint="eastAsia"/>
          <w:sz w:val="28"/>
          <w:szCs w:val="28"/>
        </w:rPr>
        <w:t>的工程款；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（3）其他方式:</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15.3.2 质量保证金的扣留</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质量保证金的扣留采取以下第</w:t>
      </w:r>
      <w:r w:rsidRPr="00D246FF">
        <w:rPr>
          <w:rFonts w:ascii="宋体" w:hint="eastAsia"/>
          <w:sz w:val="28"/>
          <w:szCs w:val="28"/>
          <w:u w:val="single"/>
        </w:rPr>
        <w:t xml:space="preserve"> 2 </w:t>
      </w:r>
      <w:r w:rsidRPr="00D246FF">
        <w:rPr>
          <w:rFonts w:ascii="宋体" w:hint="eastAsia"/>
          <w:sz w:val="28"/>
          <w:szCs w:val="28"/>
        </w:rPr>
        <w:t>种方式：</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（1）在支付工程进度款时逐次扣留，在此情形下，质量保证金的计算基数不包括预付款的支付、扣回以及价格调整的金额；</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（2）工程竣工结算时一次性扣留质量保证金；</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（3）其他扣留方式:</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关于质量保证金的补充约定：</w:t>
      </w:r>
      <w:r w:rsidRPr="00D246FF">
        <w:rPr>
          <w:rFonts w:ascii="宋体" w:hint="eastAsia"/>
          <w:sz w:val="28"/>
          <w:szCs w:val="28"/>
          <w:u w:val="single"/>
        </w:rPr>
        <w:t>①承包人不履行维修保修责任的违约金和应承担的费用在当期应付工程款或应退还质量保证金中扣减。②缺陷责任期满后返还。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15.4 保修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15.4.1 保修责任</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工程保修期为：</w:t>
      </w:r>
      <w:r w:rsidRPr="00D246FF">
        <w:rPr>
          <w:rFonts w:ascii="宋体" w:hint="eastAsia"/>
          <w:sz w:val="28"/>
          <w:szCs w:val="28"/>
          <w:u w:val="single"/>
        </w:rPr>
        <w:t>按双方签订的质量保修书约定。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15.4.3 修复通知</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承包人收到保修通知并到达工程现场的合理时间：</w:t>
      </w:r>
      <w:r w:rsidRPr="00D246FF">
        <w:rPr>
          <w:rFonts w:ascii="宋体" w:hint="eastAsia"/>
          <w:sz w:val="28"/>
          <w:szCs w:val="28"/>
          <w:u w:val="single"/>
        </w:rPr>
        <w:t xml:space="preserve">接到发包人通知 </w:t>
      </w:r>
      <w:r w:rsidRPr="00D246FF">
        <w:rPr>
          <w:rFonts w:ascii="宋体" w:hint="eastAsia"/>
          <w:sz w:val="28"/>
          <w:szCs w:val="28"/>
          <w:u w:val="single"/>
        </w:rPr>
        <w:lastRenderedPageBreak/>
        <w:t>48 小时内。</w:t>
      </w:r>
      <w:r w:rsidR="005138B8" w:rsidRPr="00D246FF">
        <w:rPr>
          <w:rFonts w:ascii="宋体" w:hint="eastAsia"/>
          <w:sz w:val="28"/>
          <w:szCs w:val="28"/>
          <w:u w:val="single"/>
        </w:rPr>
        <w:t>一般问题3日内处理完毕，复杂问题根据实际情况提出保修方案和修复期限，报发包人、监理人和使用单位认可后实施。若此类缺陷或损害不能在现场迅速修复时，在发包人的同意下，承包人可将有缺陷或损害的永久设备移出现场进行修理。发包人可要求承包人以该部分的重置费用提供履约保证的款额或提供其他发包人接受的保证。质量保修完成后，由监理人组织验收。如承包人在72小时</w:t>
      </w:r>
      <w:r w:rsidR="00E30223" w:rsidRPr="00D246FF">
        <w:rPr>
          <w:rFonts w:ascii="宋体" w:hint="eastAsia"/>
          <w:sz w:val="28"/>
          <w:szCs w:val="28"/>
          <w:u w:val="single"/>
        </w:rPr>
        <w:t>或合理时间</w:t>
      </w:r>
      <w:r w:rsidR="005138B8" w:rsidRPr="00D246FF">
        <w:rPr>
          <w:rFonts w:ascii="宋体" w:hint="eastAsia"/>
          <w:sz w:val="28"/>
          <w:szCs w:val="28"/>
          <w:u w:val="single"/>
        </w:rPr>
        <w:t>内未能修复（机电、水电设施36小时）或接到发包人通知 48 小时内未到达现场的，发包人可另行委托施工单位修复，所需费用由发包人直接从质量保证金中支付</w:t>
      </w:r>
      <w:r w:rsidR="00E30223" w:rsidRPr="00D246FF">
        <w:rPr>
          <w:rFonts w:ascii="宋体" w:hint="eastAsia"/>
          <w:sz w:val="28"/>
          <w:szCs w:val="28"/>
          <w:u w:val="single"/>
        </w:rPr>
        <w:t>，不足部分由承包人承担，发包人有权向承包人追索。此种情况并不免除承包人的保修责任。</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16. 违约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16.1 发包人违约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16.1.1 发包人违约的情形</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发包人违约的其他情形： </w:t>
      </w:r>
      <w:r w:rsidRPr="00D246FF">
        <w:rPr>
          <w:rFonts w:ascii="宋体" w:hint="eastAsia"/>
          <w:sz w:val="28"/>
          <w:szCs w:val="28"/>
          <w:u w:val="single"/>
        </w:rPr>
        <w:t xml:space="preserve">/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16.1.2 发包人违约的责任</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发包人违约责任的承担方式和计算方法：</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（1）因发包人原因未能在计划开工日期前 7 天内下达开工通知的违约责任：</w:t>
      </w:r>
      <w:r w:rsidRPr="00D246FF">
        <w:rPr>
          <w:rFonts w:ascii="宋体" w:hint="eastAsia"/>
          <w:sz w:val="28"/>
          <w:szCs w:val="28"/>
          <w:u w:val="single"/>
        </w:rPr>
        <w:t>顺延受影响的工期，发生的费用不予以索赔。</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（2）因发包人原因未能按合同约定支付合同价款的违约责任：</w:t>
      </w:r>
      <w:r w:rsidRPr="00D246FF">
        <w:rPr>
          <w:rFonts w:ascii="宋体" w:hint="eastAsia"/>
          <w:sz w:val="28"/>
          <w:szCs w:val="28"/>
          <w:u w:val="single"/>
        </w:rPr>
        <w:t>以当期逾期支付合同价款和中国人民银行发布的同期同类贷款基准利率计算违约金。</w:t>
      </w:r>
      <w:r w:rsidR="00B74714" w:rsidRPr="00D246FF">
        <w:rPr>
          <w:rFonts w:ascii="宋体" w:hint="eastAsia"/>
          <w:sz w:val="28"/>
          <w:szCs w:val="28"/>
          <w:u w:val="single"/>
        </w:rPr>
        <w:t>但承包人知悉，发包人资金的拨付有赖于业主方、政府部门的审批、付款，承包人同意，如因业主方、政府部门原因导致发包人资金支付</w:t>
      </w:r>
      <w:r w:rsidR="00B74714" w:rsidRPr="00D246FF">
        <w:rPr>
          <w:rFonts w:ascii="宋体" w:hint="eastAsia"/>
          <w:sz w:val="28"/>
          <w:szCs w:val="28"/>
          <w:u w:val="single"/>
        </w:rPr>
        <w:lastRenderedPageBreak/>
        <w:t>延迟，发包人不承担延迟付款的违约责任，且承包人应继续不中断履行本合同。承包人知悉，本项目为政府投资项目，由于政府投资审批时间及财政支付时间较长，承包人已充分考虑此项风险，发包人不承担因此而产生的任何后果，包括但不限于由于政府主管部门或财政部门延期审批资金计划或延期拨付本项目建设资金导致发包人逾期支付合同价款等。</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（3）发包人违反第 10.1 款〔变更的范围〕第（2）项约定，自行实施被取消的工作或转由他人实施的违约责任：</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（4）发包人提供的材料、工程设备的规格、数量或质量不符合合同约定，或因发包人原因导致交货日期延误或交货地点变更等情况的违约责任：</w:t>
      </w:r>
      <w:r w:rsidRPr="00D246FF">
        <w:rPr>
          <w:rFonts w:ascii="宋体" w:hint="eastAsia"/>
          <w:sz w:val="28"/>
          <w:szCs w:val="28"/>
          <w:u w:val="single"/>
        </w:rPr>
        <w:t>当工程材料或设备不符合合同要求时，承包人有权拒绝使用，并要求发包人更换，但符合设计或有关标准的，不能视为违约，承包人不得拒绝使用。由于违约造成工期延误的，合同工期相应顺延，但发包人不因此而支付承包人任何费用。</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（5）因发包人违反合同约定造成暂停施工的违约责任：</w:t>
      </w:r>
      <w:r w:rsidRPr="00D246FF">
        <w:rPr>
          <w:rFonts w:ascii="宋体" w:hint="eastAsia"/>
          <w:sz w:val="28"/>
          <w:szCs w:val="28"/>
          <w:u w:val="single"/>
        </w:rPr>
        <w:t>因发包人原因引起的暂停施工，合同工期相应顺延，但发包人不因此而支付承包人任何费用。</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（6）发包人无正当理由没有在约定期限内发出复工指示，导致承包人无法复工的违约责任：</w:t>
      </w:r>
      <w:r w:rsidRPr="00D246FF">
        <w:rPr>
          <w:rFonts w:ascii="宋体" w:hint="eastAsia"/>
          <w:sz w:val="28"/>
          <w:szCs w:val="28"/>
          <w:u w:val="single"/>
        </w:rPr>
        <w:t>顺延受影响的工期，发生的费用不予以索赔。</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（7）其他：</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16.1.3 因发包人违约解除合同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承包人按16.1.1项〔发包人违约的情形〕约定暂停施工满 </w:t>
      </w:r>
      <w:r w:rsidRPr="00D246FF">
        <w:rPr>
          <w:rFonts w:ascii="宋体" w:hint="eastAsia"/>
          <w:sz w:val="28"/>
          <w:szCs w:val="28"/>
          <w:u w:val="single"/>
        </w:rPr>
        <w:t>28</w:t>
      </w:r>
      <w:r w:rsidRPr="00D246FF">
        <w:rPr>
          <w:rFonts w:ascii="宋体" w:hint="eastAsia"/>
          <w:sz w:val="28"/>
          <w:szCs w:val="28"/>
        </w:rPr>
        <w:t>天后发包人仍不纠正其违约行为并致使合同目的不能实现的，承包人有权解除</w:t>
      </w:r>
      <w:r w:rsidRPr="00D246FF">
        <w:rPr>
          <w:rFonts w:ascii="宋体" w:hint="eastAsia"/>
          <w:sz w:val="28"/>
          <w:szCs w:val="28"/>
        </w:rPr>
        <w:lastRenderedPageBreak/>
        <w:t>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16.2 承包人违约</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16.2.1 承包人违约的情形</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 xml:space="preserve">承包人违约的其他情形： </w:t>
      </w:r>
      <w:r w:rsidRPr="00D246FF">
        <w:rPr>
          <w:rFonts w:ascii="宋体" w:hint="eastAsia"/>
          <w:sz w:val="28"/>
          <w:szCs w:val="28"/>
          <w:u w:val="single"/>
        </w:rPr>
        <w:t>（1）所有材料应提前进场，材料进场前承包人应将进场材料的有关资料交监理工程师确认，在材料使用前提前 24 小时通知发包人代表及监理工程师验收并书面确认材料符合要求后方能投入使用。若材料未经发包人代表和监理工程师书面确认而承包人擅自使用，一经发现，由监理工程师、发包人代表、承包人代表共同签署违约认定书，承包人必须向发包人交纳伍万元违约金，违约金额在工程结算时予以扣除。并由发包人代表及监理工程师对进场材料进行检验，若材料符合要求，继续使用，若不符合要求，已使用和未使用的该批材料均一律退场，若由此导致工期延误</w:t>
      </w:r>
      <w:r w:rsidR="005138B8" w:rsidRPr="00D246FF">
        <w:rPr>
          <w:rFonts w:ascii="宋体" w:hint="eastAsia"/>
          <w:sz w:val="28"/>
          <w:szCs w:val="28"/>
          <w:u w:val="single"/>
        </w:rPr>
        <w:t>和因返工造成费用增加</w:t>
      </w:r>
      <w:r w:rsidRPr="00D246FF">
        <w:rPr>
          <w:rFonts w:ascii="宋体" w:hint="eastAsia"/>
          <w:sz w:val="28"/>
          <w:szCs w:val="28"/>
          <w:u w:val="single"/>
        </w:rPr>
        <w:t>的，由承包人负责。</w:t>
      </w:r>
    </w:p>
    <w:p w:rsidR="005138B8" w:rsidRPr="00D246FF" w:rsidRDefault="005138B8">
      <w:pPr>
        <w:spacing w:line="360" w:lineRule="auto"/>
        <w:ind w:firstLineChars="200" w:firstLine="560"/>
        <w:rPr>
          <w:rFonts w:ascii="宋体"/>
          <w:sz w:val="28"/>
          <w:szCs w:val="28"/>
          <w:u w:val="single"/>
        </w:rPr>
      </w:pPr>
      <w:r w:rsidRPr="00D246FF">
        <w:rPr>
          <w:rFonts w:ascii="宋体" w:hint="eastAsia"/>
          <w:sz w:val="28"/>
          <w:szCs w:val="28"/>
          <w:u w:val="single"/>
        </w:rPr>
        <w:t>（2）使用材料的品牌、供应厂家与投标文件约定不符，且未经发包人（监理）同意即擅自更改，除对该部分材料暂停外，并</w:t>
      </w:r>
      <w:r w:rsidR="00BB3696" w:rsidRPr="00D246FF">
        <w:rPr>
          <w:rFonts w:ascii="宋体" w:hint="eastAsia"/>
          <w:sz w:val="28"/>
          <w:szCs w:val="28"/>
          <w:u w:val="single"/>
        </w:rPr>
        <w:t>承担违约金</w:t>
      </w:r>
      <w:r w:rsidRPr="00D246FF">
        <w:rPr>
          <w:rFonts w:ascii="宋体" w:hint="eastAsia"/>
          <w:sz w:val="28"/>
          <w:szCs w:val="28"/>
          <w:u w:val="single"/>
        </w:rPr>
        <w:t>10000元/次；</w:t>
      </w:r>
    </w:p>
    <w:p w:rsidR="005138B8" w:rsidRPr="00D246FF" w:rsidRDefault="005138B8">
      <w:pPr>
        <w:spacing w:line="360" w:lineRule="auto"/>
        <w:ind w:firstLineChars="200" w:firstLine="560"/>
        <w:rPr>
          <w:rFonts w:ascii="宋体"/>
          <w:sz w:val="28"/>
          <w:szCs w:val="28"/>
          <w:u w:val="single"/>
        </w:rPr>
      </w:pPr>
      <w:r w:rsidRPr="00D246FF">
        <w:rPr>
          <w:rFonts w:ascii="宋体" w:hint="eastAsia"/>
          <w:sz w:val="28"/>
          <w:szCs w:val="28"/>
          <w:u w:val="single"/>
        </w:rPr>
        <w:t>（3）对于经检验不合格的材料，必须在24小时内见证清场，对不按规定时间清场的，</w:t>
      </w:r>
      <w:r w:rsidR="004F5620" w:rsidRPr="00D246FF">
        <w:rPr>
          <w:rFonts w:ascii="宋体" w:hint="eastAsia"/>
          <w:sz w:val="28"/>
          <w:szCs w:val="28"/>
          <w:u w:val="single"/>
        </w:rPr>
        <w:t>承担违约金</w:t>
      </w:r>
      <w:r w:rsidRPr="00D246FF">
        <w:rPr>
          <w:rFonts w:ascii="宋体" w:hint="eastAsia"/>
          <w:sz w:val="28"/>
          <w:szCs w:val="28"/>
          <w:u w:val="single"/>
        </w:rPr>
        <w:t>2000元/天；</w:t>
      </w:r>
    </w:p>
    <w:p w:rsidR="005138B8" w:rsidRPr="00D246FF" w:rsidRDefault="005138B8">
      <w:pPr>
        <w:spacing w:line="360" w:lineRule="auto"/>
        <w:ind w:firstLineChars="200" w:firstLine="560"/>
        <w:rPr>
          <w:rFonts w:ascii="宋体"/>
          <w:sz w:val="28"/>
          <w:szCs w:val="28"/>
          <w:u w:val="single"/>
        </w:rPr>
      </w:pPr>
      <w:r w:rsidRPr="00D246FF">
        <w:rPr>
          <w:rFonts w:ascii="宋体" w:hint="eastAsia"/>
          <w:sz w:val="28"/>
          <w:szCs w:val="28"/>
          <w:u w:val="single"/>
        </w:rPr>
        <w:t>（4）建筑材料、配件及设备进场检验不合格，采用列入禁止目录的技术、工艺、设备、材料和产品或者未按照建筑节能设计要求和建筑节能施工规范进行施工，视情节严重程度</w:t>
      </w:r>
      <w:r w:rsidR="004F5620" w:rsidRPr="00D246FF">
        <w:rPr>
          <w:rFonts w:ascii="宋体" w:hint="eastAsia"/>
          <w:sz w:val="28"/>
          <w:szCs w:val="28"/>
          <w:u w:val="single"/>
        </w:rPr>
        <w:t>承担违约金</w:t>
      </w:r>
      <w:r w:rsidRPr="00D246FF">
        <w:rPr>
          <w:rFonts w:ascii="宋体" w:hint="eastAsia"/>
          <w:sz w:val="28"/>
          <w:szCs w:val="28"/>
          <w:u w:val="single"/>
        </w:rPr>
        <w:t>1000~</w:t>
      </w:r>
      <w:r w:rsidRPr="00D246FF">
        <w:rPr>
          <w:rFonts w:ascii="宋体"/>
          <w:sz w:val="28"/>
          <w:szCs w:val="28"/>
          <w:u w:val="single"/>
        </w:rPr>
        <w:t>5</w:t>
      </w:r>
      <w:r w:rsidRPr="00D246FF">
        <w:rPr>
          <w:rFonts w:ascii="宋体" w:hint="eastAsia"/>
          <w:sz w:val="28"/>
          <w:szCs w:val="28"/>
          <w:u w:val="single"/>
        </w:rPr>
        <w:t>0000元/次；</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w:t>
      </w:r>
      <w:r w:rsidR="007641B4" w:rsidRPr="00D246FF">
        <w:rPr>
          <w:rFonts w:ascii="宋体"/>
          <w:sz w:val="28"/>
          <w:szCs w:val="28"/>
          <w:u w:val="single"/>
        </w:rPr>
        <w:t>5</w:t>
      </w:r>
      <w:r w:rsidRPr="00D246FF">
        <w:rPr>
          <w:rFonts w:ascii="宋体" w:hint="eastAsia"/>
          <w:sz w:val="28"/>
          <w:szCs w:val="28"/>
          <w:u w:val="single"/>
        </w:rPr>
        <w:t>)不按 15.4 条的约定进行保修。</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16.2.2 承包人违约的责任</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lastRenderedPageBreak/>
        <w:t>承包人违约责任的承担方式和计算方法：</w:t>
      </w:r>
      <w:r w:rsidRPr="00D246FF">
        <w:rPr>
          <w:rFonts w:ascii="宋体" w:hint="eastAsia"/>
          <w:sz w:val="28"/>
          <w:szCs w:val="28"/>
          <w:u w:val="single"/>
        </w:rPr>
        <w:t>（1）按相关法律法规的规定或本合同相关条款的约定计算并承担全部费用和法律责任。</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（2）不按 15.4 约定进行保修时，发包人可自行委托他人维修，维修费用由承包人承担。若承包人经过两次返修仍不能解决同一质量问题，发包人可自行委托他人维修，维修费用由承包人承担。若因承包人施工质量原因造成返修的，发包人自行委托他人维修的返修费用从工程质量</w:t>
      </w:r>
      <w:r w:rsidR="00463E79" w:rsidRPr="00D246FF">
        <w:rPr>
          <w:rFonts w:ascii="宋体" w:hint="eastAsia"/>
          <w:sz w:val="28"/>
          <w:szCs w:val="28"/>
          <w:u w:val="single"/>
        </w:rPr>
        <w:t>保证金</w:t>
      </w:r>
      <w:r w:rsidRPr="00D246FF">
        <w:rPr>
          <w:rFonts w:ascii="宋体" w:hint="eastAsia"/>
          <w:sz w:val="28"/>
          <w:szCs w:val="28"/>
          <w:u w:val="single"/>
        </w:rPr>
        <w:t>中扣出，若返修费用超出质量</w:t>
      </w:r>
      <w:r w:rsidR="00463E79" w:rsidRPr="00D246FF">
        <w:rPr>
          <w:rFonts w:ascii="宋体" w:hint="eastAsia"/>
          <w:sz w:val="28"/>
          <w:szCs w:val="28"/>
          <w:u w:val="single"/>
        </w:rPr>
        <w:t>保证</w:t>
      </w:r>
      <w:r w:rsidRPr="00D246FF">
        <w:rPr>
          <w:rFonts w:ascii="宋体" w:hint="eastAsia"/>
          <w:sz w:val="28"/>
          <w:szCs w:val="28"/>
          <w:u w:val="single"/>
        </w:rPr>
        <w:t>金时，发包人将按有关程序向承包人追讨。发包人因承包人违约而委托他人对工程进行的维修不解除承包人对本工程的保修责任。维修项的保修期在原保修期基础上延长半年。</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16.2.3 因承包人违约解除合同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关于承包人违约解除合同的特别约定：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发包人继续使用承包人在施工现场的材料、设备、临时工程、承包人文件和由承包人或以其名义编制的其他文件的费用承担方式：</w:t>
      </w:r>
      <w:r w:rsidRPr="00D246FF">
        <w:rPr>
          <w:rFonts w:ascii="宋体" w:hint="eastAsia"/>
          <w:sz w:val="28"/>
          <w:szCs w:val="28"/>
          <w:u w:val="single"/>
        </w:rPr>
        <w:t>双方另行商定</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17. 不可抗力</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17.1 不可抗力的确认</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除通用合同条款约定的不可抗力事件之外，视为不可抗力的其他情形：</w:t>
      </w:r>
      <w:r w:rsidRPr="00D246FF">
        <w:rPr>
          <w:rFonts w:ascii="宋体" w:hint="eastAsia"/>
          <w:sz w:val="28"/>
          <w:szCs w:val="28"/>
          <w:u w:val="single"/>
        </w:rPr>
        <w:t>经有关部门鉴定的五级以上地震，正面吹袭湛江市的十级以上台风和龙卷风及湛江市麻章区出现降雨量大于 200mm/h 特大暴雨，雷击引起的火灾，并执行国家有关规定。</w:t>
      </w:r>
    </w:p>
    <w:p w:rsidR="00AC660D" w:rsidRPr="00D246FF" w:rsidRDefault="00AC660D" w:rsidP="00207A86">
      <w:pPr>
        <w:spacing w:line="360" w:lineRule="auto"/>
        <w:ind w:firstLineChars="200" w:firstLine="560"/>
        <w:rPr>
          <w:rFonts w:ascii="宋体"/>
          <w:sz w:val="28"/>
          <w:szCs w:val="28"/>
        </w:rPr>
      </w:pPr>
      <w:r w:rsidRPr="00D246FF">
        <w:rPr>
          <w:rFonts w:ascii="宋体"/>
          <w:sz w:val="28"/>
          <w:szCs w:val="28"/>
        </w:rPr>
        <w:t xml:space="preserve">17.3 </w:t>
      </w:r>
      <w:r w:rsidRPr="00D246FF">
        <w:rPr>
          <w:rFonts w:ascii="宋体" w:hint="eastAsia"/>
          <w:sz w:val="28"/>
          <w:szCs w:val="28"/>
        </w:rPr>
        <w:t>不可抗力后果的承担</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u w:val="single"/>
        </w:rPr>
        <w:t>17.3.2 （7）承包人临时设施的损坏由承包人承担。</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17.4 因不可抗力解除合同</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合同解除后，发包人应在商定或确定发包人应支付款项后</w:t>
      </w:r>
      <w:r w:rsidRPr="00D246FF">
        <w:rPr>
          <w:rFonts w:ascii="宋体" w:hint="eastAsia"/>
          <w:sz w:val="28"/>
          <w:szCs w:val="28"/>
          <w:u w:val="single"/>
        </w:rPr>
        <w:t xml:space="preserve"> </w:t>
      </w:r>
      <w:r w:rsidR="00B74714" w:rsidRPr="00D246FF">
        <w:rPr>
          <w:rFonts w:ascii="宋体"/>
          <w:sz w:val="28"/>
          <w:szCs w:val="28"/>
          <w:u w:val="single"/>
        </w:rPr>
        <w:t>60</w:t>
      </w:r>
      <w:r w:rsidR="00B74714" w:rsidRPr="00D246FF">
        <w:rPr>
          <w:rFonts w:ascii="宋体" w:hint="eastAsia"/>
          <w:sz w:val="28"/>
          <w:szCs w:val="28"/>
          <w:u w:val="single"/>
        </w:rPr>
        <w:t xml:space="preserve"> </w:t>
      </w:r>
      <w:r w:rsidRPr="00D246FF">
        <w:rPr>
          <w:rFonts w:ascii="宋体" w:hint="eastAsia"/>
          <w:sz w:val="28"/>
          <w:szCs w:val="28"/>
        </w:rPr>
        <w:t>天内完成款项的支付。</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18. 保险</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 xml:space="preserve">18.1 工程保险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关于工程保险的特别约定：</w:t>
      </w:r>
      <w:r w:rsidR="008F3A1C" w:rsidRPr="00D246FF">
        <w:rPr>
          <w:rFonts w:ascii="宋体" w:hint="eastAsia"/>
          <w:sz w:val="28"/>
          <w:szCs w:val="28"/>
          <w:u w:val="single"/>
        </w:rPr>
        <w:t>由承包人负责投保建筑工程一切险和第三者责任保险，并承担办理保险的费用</w:t>
      </w:r>
      <w:r w:rsidRPr="00D246FF">
        <w:rPr>
          <w:rFonts w:ascii="宋体" w:hint="eastAsia"/>
          <w:sz w:val="28"/>
          <w:szCs w:val="28"/>
          <w:u w:val="single"/>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18.3 其他保险</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关于其他保险的约定：</w:t>
      </w:r>
      <w:r w:rsidRPr="00D246FF">
        <w:rPr>
          <w:rFonts w:ascii="宋体" w:hint="eastAsia"/>
          <w:sz w:val="28"/>
          <w:szCs w:val="28"/>
          <w:u w:val="single"/>
        </w:rPr>
        <w:t>按通用条款。</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承包人是否应为其施工设备等办理财产保险：</w:t>
      </w:r>
      <w:r w:rsidRPr="00D246FF">
        <w:rPr>
          <w:rFonts w:ascii="宋体" w:hint="eastAsia"/>
          <w:sz w:val="28"/>
          <w:szCs w:val="28"/>
          <w:u w:val="single"/>
        </w:rPr>
        <w:t>按通用条款。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18.7 通知义务</w:t>
      </w:r>
    </w:p>
    <w:p w:rsidR="00AC660D" w:rsidRPr="00D246FF" w:rsidRDefault="00AC660D" w:rsidP="00207A86">
      <w:pPr>
        <w:spacing w:line="360" w:lineRule="auto"/>
        <w:ind w:firstLineChars="200" w:firstLine="560"/>
        <w:rPr>
          <w:rFonts w:ascii="宋体"/>
          <w:sz w:val="28"/>
          <w:szCs w:val="28"/>
          <w:u w:val="single"/>
        </w:rPr>
      </w:pPr>
      <w:r w:rsidRPr="00D246FF">
        <w:rPr>
          <w:rFonts w:ascii="宋体" w:hint="eastAsia"/>
          <w:sz w:val="28"/>
          <w:szCs w:val="28"/>
        </w:rPr>
        <w:t>关于变更保险合同时的通知义务的约定：</w:t>
      </w:r>
      <w:r w:rsidRPr="00D246FF">
        <w:rPr>
          <w:rFonts w:ascii="宋体" w:hint="eastAsia"/>
          <w:sz w:val="28"/>
          <w:szCs w:val="28"/>
          <w:u w:val="single"/>
        </w:rPr>
        <w:t>按通用条款。</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20. 争议解决</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20.3 争议评审</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合同当事人是否同意将工程争议提交争议评审小组决定：</w:t>
      </w:r>
      <w:r w:rsidRPr="00D246FF">
        <w:rPr>
          <w:rFonts w:ascii="宋体" w:hint="eastAsia"/>
          <w:sz w:val="28"/>
          <w:szCs w:val="28"/>
          <w:u w:val="single"/>
        </w:rPr>
        <w:t xml:space="preserve"> /</w:t>
      </w:r>
      <w:r w:rsidRPr="00D246FF">
        <w:rPr>
          <w:rFonts w:ascii="宋体" w:hint="eastAsia"/>
          <w:sz w:val="28"/>
          <w:szCs w:val="28"/>
        </w:rPr>
        <w:t xml:space="preserve">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20.3.1 争议评审小组的确定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争议评审小组成员的确定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选定争议评审员的期限：</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争议评审小组成员的报酬承担方式：</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其他事项的约定：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20.3.2 争议评审小组的决定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合同当事人关于本项的约定：</w:t>
      </w:r>
      <w:r w:rsidRPr="00D246FF">
        <w:rPr>
          <w:rFonts w:ascii="宋体" w:hint="eastAsia"/>
          <w:sz w:val="28"/>
          <w:szCs w:val="28"/>
          <w:u w:val="single"/>
        </w:rPr>
        <w:t xml:space="preserve"> / </w:t>
      </w:r>
      <w:r w:rsidRPr="00D246FF">
        <w:rPr>
          <w:rFonts w:ascii="宋体" w:hint="eastAsia"/>
          <w:sz w:val="28"/>
          <w:szCs w:val="28"/>
        </w:rPr>
        <w:t>。</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lastRenderedPageBreak/>
        <w:t>20.4 仲裁或诉讼</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因合同及合同有关事项发生的争议，按下列第</w:t>
      </w:r>
      <w:r w:rsidRPr="00D246FF">
        <w:rPr>
          <w:rFonts w:ascii="宋体" w:hint="eastAsia"/>
          <w:sz w:val="28"/>
          <w:szCs w:val="28"/>
          <w:u w:val="single"/>
        </w:rPr>
        <w:t xml:space="preserve"> 2 </w:t>
      </w:r>
      <w:r w:rsidRPr="00D246FF">
        <w:rPr>
          <w:rFonts w:ascii="宋体" w:hint="eastAsia"/>
          <w:sz w:val="28"/>
          <w:szCs w:val="28"/>
        </w:rPr>
        <w:t>种方式解决：</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（1）向</w:t>
      </w:r>
      <w:r w:rsidRPr="00D246FF">
        <w:rPr>
          <w:rFonts w:ascii="宋体" w:hint="eastAsia"/>
          <w:sz w:val="28"/>
          <w:szCs w:val="28"/>
          <w:u w:val="single"/>
        </w:rPr>
        <w:t xml:space="preserve"> / </w:t>
      </w:r>
      <w:r w:rsidRPr="00D246FF">
        <w:rPr>
          <w:rFonts w:ascii="宋体" w:hint="eastAsia"/>
          <w:sz w:val="28"/>
          <w:szCs w:val="28"/>
        </w:rPr>
        <w:t>仲裁委员会申请仲裁；</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（2）向</w:t>
      </w:r>
      <w:r w:rsidR="00B74714" w:rsidRPr="00D246FF">
        <w:rPr>
          <w:rFonts w:ascii="宋体" w:hint="eastAsia"/>
          <w:sz w:val="28"/>
          <w:szCs w:val="28"/>
          <w:u w:val="single"/>
        </w:rPr>
        <w:t xml:space="preserve"> </w:t>
      </w:r>
      <w:r w:rsidRPr="00D246FF">
        <w:rPr>
          <w:rFonts w:ascii="宋体" w:hint="eastAsia"/>
          <w:sz w:val="28"/>
          <w:szCs w:val="28"/>
          <w:u w:val="single"/>
        </w:rPr>
        <w:t xml:space="preserve">工程所在地 </w:t>
      </w:r>
      <w:r w:rsidRPr="00D246FF">
        <w:rPr>
          <w:rFonts w:ascii="宋体" w:hint="eastAsia"/>
          <w:sz w:val="28"/>
          <w:szCs w:val="28"/>
        </w:rPr>
        <w:t xml:space="preserve">人民法院起诉。 </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21 其他约定</w:t>
      </w:r>
    </w:p>
    <w:p w:rsidR="00AC660D" w:rsidRPr="00D246FF" w:rsidRDefault="00AC660D" w:rsidP="00207A86">
      <w:pPr>
        <w:spacing w:line="360" w:lineRule="auto"/>
        <w:ind w:firstLineChars="200" w:firstLine="560"/>
        <w:rPr>
          <w:rFonts w:ascii="宋体"/>
          <w:sz w:val="28"/>
          <w:szCs w:val="28"/>
        </w:rPr>
      </w:pPr>
      <w:r w:rsidRPr="00D246FF">
        <w:rPr>
          <w:rFonts w:ascii="宋体" w:hint="eastAsia"/>
          <w:sz w:val="28"/>
          <w:szCs w:val="28"/>
        </w:rPr>
        <w:t>21.1 承包人应在施工合同签订后15日内向发包人提交建筑施工企业工人工资保证金存储凭证、工人工资专用账户证明、工伤保险购买凭证。</w:t>
      </w:r>
    </w:p>
    <w:p w:rsidR="007641B4" w:rsidRPr="00D246FF" w:rsidRDefault="007641B4">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1.2</w:t>
      </w:r>
      <w:r w:rsidRPr="00D246FF">
        <w:rPr>
          <w:rFonts w:ascii="宋体" w:hint="eastAsia"/>
          <w:sz w:val="28"/>
          <w:szCs w:val="28"/>
        </w:rPr>
        <w:t>措施项目工程项目均为综合合价包干项目。对于措施项目费，投标人应根据本企业拟采用的施工方案，详细分析其所含的工程内容，自行报价，投标人没有计算或少计算的费用，视为此费用已包含在其他相关费用内，额外的费用除招标文件或合同另有约定外，不予支付。投标人应充分考虑施工现场实际情况，考虑风险，发包人将不再另行支付由此而引起的费用增加。</w:t>
      </w:r>
    </w:p>
    <w:p w:rsidR="007641B4" w:rsidRPr="00D246FF" w:rsidRDefault="007641B4">
      <w:pPr>
        <w:spacing w:line="360" w:lineRule="auto"/>
        <w:ind w:firstLineChars="200" w:firstLine="560"/>
        <w:rPr>
          <w:rFonts w:ascii="宋体"/>
          <w:sz w:val="28"/>
          <w:szCs w:val="28"/>
        </w:rPr>
      </w:pPr>
      <w:r w:rsidRPr="00D246FF">
        <w:rPr>
          <w:rFonts w:ascii="宋体" w:hint="eastAsia"/>
          <w:sz w:val="28"/>
          <w:szCs w:val="28"/>
        </w:rPr>
        <w:t>21.</w:t>
      </w:r>
      <w:r w:rsidRPr="00D246FF">
        <w:rPr>
          <w:rFonts w:ascii="宋体"/>
          <w:sz w:val="28"/>
          <w:szCs w:val="28"/>
        </w:rPr>
        <w:t>3</w:t>
      </w:r>
      <w:r w:rsidRPr="00D246FF">
        <w:rPr>
          <w:rFonts w:ascii="宋体" w:hint="eastAsia"/>
          <w:sz w:val="28"/>
          <w:szCs w:val="28"/>
        </w:rPr>
        <w:t>承包人不得拖欠材料设备供应商的货款。承包人收到含有材料设备款的工程进度款后，未按期与材料设备供应商签订合同约定的期限支付应付货款的，发包人有权暂停支付承包人应收款项，直至承包人纠正为止；同时发包人有权代替承包人直接支付其应付货款，并要求承包人按照代为支付金额的20%承担违约金。发包人有权从承包人工程进度款中扣除上述代为支付金额及违约金，承包人不得对此提出异议。</w:t>
      </w:r>
    </w:p>
    <w:p w:rsidR="007641B4" w:rsidRPr="00D246FF" w:rsidRDefault="007641B4" w:rsidP="007641B4">
      <w:pPr>
        <w:spacing w:line="360" w:lineRule="auto"/>
        <w:ind w:firstLineChars="200" w:firstLine="560"/>
        <w:rPr>
          <w:rFonts w:ascii="宋体"/>
          <w:sz w:val="28"/>
          <w:szCs w:val="28"/>
        </w:rPr>
      </w:pPr>
      <w:r w:rsidRPr="00D246FF">
        <w:rPr>
          <w:rFonts w:ascii="宋体"/>
          <w:sz w:val="28"/>
          <w:szCs w:val="28"/>
        </w:rPr>
        <w:t>21</w:t>
      </w:r>
      <w:r w:rsidRPr="00D246FF">
        <w:rPr>
          <w:rFonts w:ascii="宋体" w:hint="eastAsia"/>
          <w:sz w:val="28"/>
          <w:szCs w:val="28"/>
        </w:rPr>
        <w:t>.</w:t>
      </w:r>
      <w:r w:rsidRPr="00D246FF">
        <w:rPr>
          <w:rFonts w:ascii="宋体"/>
          <w:sz w:val="28"/>
          <w:szCs w:val="28"/>
        </w:rPr>
        <w:t>4</w:t>
      </w:r>
      <w:r w:rsidRPr="00D246FF">
        <w:rPr>
          <w:rFonts w:ascii="宋体" w:hint="eastAsia"/>
          <w:sz w:val="28"/>
          <w:szCs w:val="28"/>
        </w:rPr>
        <w:t>承包人在基础开挖中，发现实际地质情况与有关地质报告严重不符造成施工难度增加的，承包人可提出延长工期的申请，经监理人、发包人批准同意后可延长工期。因施工难度额外增加的费用承包人已在投标</w:t>
      </w:r>
      <w:r w:rsidRPr="00D246FF">
        <w:rPr>
          <w:rFonts w:ascii="宋体" w:hint="eastAsia"/>
          <w:sz w:val="28"/>
          <w:szCs w:val="28"/>
        </w:rPr>
        <w:lastRenderedPageBreak/>
        <w:t>报价时综合考虑，合同价不予调整。</w:t>
      </w:r>
    </w:p>
    <w:p w:rsidR="007641B4" w:rsidRPr="00D246FF" w:rsidRDefault="007641B4" w:rsidP="007641B4">
      <w:pPr>
        <w:spacing w:line="360" w:lineRule="auto"/>
        <w:ind w:firstLineChars="200" w:firstLine="560"/>
        <w:rPr>
          <w:rFonts w:ascii="宋体"/>
          <w:sz w:val="28"/>
          <w:szCs w:val="28"/>
        </w:rPr>
      </w:pPr>
      <w:r w:rsidRPr="00D246FF">
        <w:rPr>
          <w:rFonts w:ascii="宋体" w:hint="eastAsia"/>
          <w:sz w:val="28"/>
          <w:szCs w:val="28"/>
        </w:rPr>
        <w:t>因承包人责任发生安全事故引起的停工不顺延工期，因安全事故造成的工期和经济损失由承包人及其分包单位自行承担。</w:t>
      </w:r>
    </w:p>
    <w:p w:rsidR="000C0334" w:rsidRPr="00D246FF" w:rsidRDefault="000C0334">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1.5 </w:t>
      </w:r>
      <w:r w:rsidRPr="00D246FF">
        <w:rPr>
          <w:rFonts w:ascii="宋体" w:hint="eastAsia"/>
          <w:sz w:val="28"/>
          <w:szCs w:val="28"/>
        </w:rPr>
        <w:t>本工程为政府投资项目，承包人放弃其依照法律规定所享有的工程款优先受偿权，无论何种情况下，承包人均不得就本项目主张工程款优先受偿权。</w:t>
      </w:r>
    </w:p>
    <w:p w:rsidR="0082621C" w:rsidRPr="00D246FF" w:rsidRDefault="0082621C" w:rsidP="0082621C">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1.6</w:t>
      </w:r>
      <w:r w:rsidRPr="00D246FF">
        <w:rPr>
          <w:rFonts w:ascii="宋体" w:hint="eastAsia"/>
          <w:sz w:val="28"/>
          <w:szCs w:val="28"/>
        </w:rPr>
        <w:t>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承包人无施工资质的专业工程，应分包给具备相应资质的企业实施。承包人分包的项目必须报发包人书面批准后实施。</w:t>
      </w:r>
    </w:p>
    <w:p w:rsidR="0082621C" w:rsidRPr="00D246FF" w:rsidRDefault="0082621C" w:rsidP="0082621C">
      <w:pPr>
        <w:spacing w:line="360" w:lineRule="auto"/>
        <w:ind w:firstLineChars="200" w:firstLine="560"/>
        <w:rPr>
          <w:rFonts w:ascii="宋体"/>
          <w:sz w:val="28"/>
          <w:szCs w:val="28"/>
        </w:rPr>
      </w:pPr>
      <w:r w:rsidRPr="00D246FF">
        <w:rPr>
          <w:rFonts w:ascii="宋体" w:hint="eastAsia"/>
          <w:sz w:val="28"/>
          <w:szCs w:val="28"/>
        </w:rPr>
        <w:t>违法分包、转包、挂靠按《住房和城乡建设部关于印发建筑工程施工发包与承包违法行为认定查处管理办法的通知》（建市规〔2019〕1号）规定执行。</w:t>
      </w:r>
    </w:p>
    <w:p w:rsidR="003F3B0E" w:rsidRPr="00D246FF" w:rsidRDefault="003F3B0E">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1.7 </w:t>
      </w:r>
      <w:r w:rsidRPr="00D246FF">
        <w:rPr>
          <w:rFonts w:ascii="宋体" w:hint="eastAsia"/>
          <w:sz w:val="28"/>
          <w:szCs w:val="28"/>
        </w:rPr>
        <w:t>发包人和监理工程师有权检查承包人使用农民工的管理工作，对不签订劳动合同、非法使用农民工、或者拖延和克扣农民工工资的，要予以纠正。若因上述原因造成劳务人员上访、纠纷等情况，承包人须承担一切经济和法律责任，发包人有权从工程款中加倍扣除并直接支付农民工工资，同时按国家有关法律、法规、规章的规定对承包人进行违约处理。</w:t>
      </w:r>
    </w:p>
    <w:p w:rsidR="003F3B0E" w:rsidRPr="00D246FF" w:rsidRDefault="003F3B0E">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1.8 </w:t>
      </w:r>
      <w:r w:rsidRPr="00D246FF">
        <w:rPr>
          <w:rFonts w:ascii="宋体" w:hint="eastAsia"/>
          <w:sz w:val="28"/>
          <w:szCs w:val="28"/>
        </w:rPr>
        <w:t>发包人有权监督承包人所有分包合同的执行情况，承包人须严格执行合同（包括分包合同）条款，不得拖欠工人工资及分包商工程款，</w:t>
      </w:r>
      <w:r w:rsidRPr="00D246FF">
        <w:rPr>
          <w:rFonts w:ascii="宋体" w:hint="eastAsia"/>
          <w:sz w:val="28"/>
          <w:szCs w:val="28"/>
        </w:rPr>
        <w:lastRenderedPageBreak/>
        <w:t>发包人如发现或接到有关上述行为的投诉，有权直接向工人或分包商支付承包人拖欠款项，该笔款项由发包人从承包人应收工程款中如数扣回，承包人不得有异议。</w:t>
      </w:r>
    </w:p>
    <w:p w:rsidR="003F3B0E" w:rsidRPr="00D246FF" w:rsidRDefault="003F3B0E">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1.9 </w:t>
      </w:r>
      <w:r w:rsidRPr="00D246FF">
        <w:rPr>
          <w:rFonts w:ascii="宋体" w:hint="eastAsia"/>
          <w:sz w:val="28"/>
          <w:szCs w:val="28"/>
        </w:rPr>
        <w:t>承包人应建立健全建筑施工安全生产组织机构和安全保证体系，落实安全生产责任制，按照工程建设安全生产的有关管理规定，采取相应措施，负责现场全部作业的安全，并对此承担全部责任。</w:t>
      </w:r>
    </w:p>
    <w:p w:rsidR="003F3B0E" w:rsidRPr="00D246FF" w:rsidRDefault="003F3B0E">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1.10 </w:t>
      </w:r>
      <w:r w:rsidRPr="00D246FF">
        <w:rPr>
          <w:rFonts w:ascii="宋体" w:hint="eastAsia"/>
          <w:sz w:val="28"/>
          <w:szCs w:val="28"/>
        </w:rPr>
        <w:t>在需要的时间和地点，根据总监理工程师、发包人或者当地政府的要求，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rsidR="003F3B0E" w:rsidRPr="00D246FF" w:rsidRDefault="003F3B0E" w:rsidP="003F3B0E">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1.11 </w:t>
      </w:r>
      <w:r w:rsidRPr="00D246FF">
        <w:rPr>
          <w:rFonts w:ascii="宋体" w:hint="eastAsia"/>
          <w:sz w:val="28"/>
          <w:szCs w:val="28"/>
        </w:rPr>
        <w:t>承包人应按合同规定或发包人、监理工程师的指令，为下述人员从事其工作提供配合和协助：</w:t>
      </w:r>
    </w:p>
    <w:p w:rsidR="003F3B0E" w:rsidRPr="00D246FF" w:rsidRDefault="003F3B0E" w:rsidP="003F3B0E">
      <w:pPr>
        <w:spacing w:line="360" w:lineRule="auto"/>
        <w:ind w:firstLineChars="200" w:firstLine="560"/>
        <w:rPr>
          <w:rFonts w:ascii="宋体"/>
          <w:sz w:val="28"/>
          <w:szCs w:val="28"/>
        </w:rPr>
      </w:pPr>
      <w:r w:rsidRPr="00D246FF">
        <w:rPr>
          <w:rFonts w:ascii="宋体" w:hint="eastAsia"/>
          <w:sz w:val="28"/>
          <w:szCs w:val="28"/>
        </w:rPr>
        <w:t>a.发包人的工作人员；</w:t>
      </w:r>
    </w:p>
    <w:p w:rsidR="003F3B0E" w:rsidRPr="00D246FF" w:rsidRDefault="003F3B0E" w:rsidP="003F3B0E">
      <w:pPr>
        <w:spacing w:line="360" w:lineRule="auto"/>
        <w:ind w:firstLineChars="200" w:firstLine="560"/>
        <w:rPr>
          <w:rFonts w:ascii="宋体"/>
          <w:sz w:val="28"/>
          <w:szCs w:val="28"/>
        </w:rPr>
      </w:pPr>
      <w:r w:rsidRPr="00D246FF">
        <w:rPr>
          <w:rFonts w:ascii="宋体" w:hint="eastAsia"/>
          <w:sz w:val="28"/>
          <w:szCs w:val="28"/>
        </w:rPr>
        <w:t>b.发包人的雇员；</w:t>
      </w:r>
    </w:p>
    <w:p w:rsidR="003F3B0E" w:rsidRPr="00D246FF" w:rsidRDefault="003F3B0E" w:rsidP="003F3B0E">
      <w:pPr>
        <w:spacing w:line="360" w:lineRule="auto"/>
        <w:ind w:firstLineChars="200" w:firstLine="560"/>
        <w:rPr>
          <w:rFonts w:ascii="宋体"/>
          <w:sz w:val="28"/>
          <w:szCs w:val="28"/>
        </w:rPr>
      </w:pPr>
      <w:r w:rsidRPr="00D246FF">
        <w:rPr>
          <w:rFonts w:ascii="宋体" w:hint="eastAsia"/>
          <w:sz w:val="28"/>
          <w:szCs w:val="28"/>
        </w:rPr>
        <w:t>c.任何政府及监督管理机构的执法人员。</w:t>
      </w:r>
    </w:p>
    <w:p w:rsidR="003F3B0E" w:rsidRPr="00D246FF" w:rsidRDefault="003F3B0E" w:rsidP="003F3B0E">
      <w:pPr>
        <w:spacing w:line="360" w:lineRule="auto"/>
        <w:ind w:firstLineChars="200" w:firstLine="560"/>
        <w:rPr>
          <w:rFonts w:ascii="宋体"/>
          <w:sz w:val="28"/>
          <w:szCs w:val="28"/>
        </w:rPr>
      </w:pPr>
      <w:r w:rsidRPr="00D246FF">
        <w:rPr>
          <w:rFonts w:ascii="宋体" w:hint="eastAsia"/>
          <w:sz w:val="28"/>
          <w:szCs w:val="28"/>
        </w:rPr>
        <w:t>此类指令增加了承包人的工作或费用支出，包括使用了承包人的设备、临时工程或通行道路等，由承包人自行承担相关费用，已包含在合同总价中。</w:t>
      </w:r>
    </w:p>
    <w:p w:rsidR="00514684" w:rsidRPr="00D246FF" w:rsidRDefault="00514684">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1.12 </w:t>
      </w:r>
      <w:r w:rsidRPr="00D246FF">
        <w:rPr>
          <w:rFonts w:ascii="宋体" w:hint="eastAsia"/>
          <w:sz w:val="28"/>
          <w:szCs w:val="28"/>
        </w:rPr>
        <w:t>本项目的结算必须在竣工验收后以项目为整体进行结算送审，承包人已在投标时充分考虑由此产生的各种风险，理解因政府部门结算评</w:t>
      </w:r>
      <w:r w:rsidRPr="00D246FF">
        <w:rPr>
          <w:rFonts w:ascii="宋体" w:hint="eastAsia"/>
          <w:sz w:val="28"/>
          <w:szCs w:val="28"/>
        </w:rPr>
        <w:lastRenderedPageBreak/>
        <w:t>审对时间等方面的影响与发包人无关，承诺不以非发包人原因造成的结算款支付拖延，拖欠支付工人工资，向发包人要求计付拖欠结算款期间的利息，及因此导致的其它损失。</w:t>
      </w:r>
    </w:p>
    <w:p w:rsidR="00F70DDC" w:rsidRPr="00D246FF" w:rsidRDefault="00F70DDC">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1.13 </w:t>
      </w:r>
      <w:r w:rsidRPr="00D246FF">
        <w:rPr>
          <w:rFonts w:ascii="宋体" w:hint="eastAsia"/>
          <w:sz w:val="28"/>
          <w:szCs w:val="28"/>
        </w:rPr>
        <w:t>工程变更</w:t>
      </w:r>
      <w:r w:rsidR="000033DA" w:rsidRPr="00D246FF">
        <w:rPr>
          <w:rFonts w:ascii="宋体" w:hint="eastAsia"/>
          <w:sz w:val="28"/>
          <w:szCs w:val="28"/>
        </w:rPr>
        <w:t>程序</w:t>
      </w:r>
      <w:r w:rsidRPr="00D246FF">
        <w:rPr>
          <w:rFonts w:ascii="宋体" w:hint="eastAsia"/>
          <w:sz w:val="28"/>
          <w:szCs w:val="28"/>
        </w:rPr>
        <w:t>按照项目业主变更管理办法</w:t>
      </w:r>
      <w:r w:rsidR="00370084" w:rsidRPr="00D246FF">
        <w:rPr>
          <w:rFonts w:ascii="宋体" w:hint="eastAsia"/>
          <w:sz w:val="28"/>
          <w:szCs w:val="28"/>
        </w:rPr>
        <w:t>及发包人要求</w:t>
      </w:r>
      <w:r w:rsidRPr="00D246FF">
        <w:rPr>
          <w:rFonts w:ascii="宋体" w:hint="eastAsia"/>
          <w:sz w:val="28"/>
          <w:szCs w:val="28"/>
        </w:rPr>
        <w:t>执行，承包人未完善工程变更手续，该变更工程所引起的费用增加由承包人自行承担。</w:t>
      </w:r>
    </w:p>
    <w:p w:rsidR="000033DA" w:rsidRPr="00D246FF" w:rsidRDefault="000033DA" w:rsidP="00207A86">
      <w:pPr>
        <w:spacing w:line="360" w:lineRule="auto"/>
        <w:ind w:firstLineChars="200" w:firstLine="560"/>
        <w:rPr>
          <w:rFonts w:ascii="宋体"/>
          <w:sz w:val="28"/>
          <w:szCs w:val="28"/>
        </w:rPr>
      </w:pPr>
      <w:r w:rsidRPr="00D246FF">
        <w:rPr>
          <w:rFonts w:ascii="宋体" w:hint="eastAsia"/>
          <w:sz w:val="28"/>
          <w:szCs w:val="28"/>
        </w:rPr>
        <w:t>2</w:t>
      </w:r>
      <w:r w:rsidRPr="00D246FF">
        <w:rPr>
          <w:rFonts w:ascii="宋体"/>
          <w:sz w:val="28"/>
          <w:szCs w:val="28"/>
        </w:rPr>
        <w:t xml:space="preserve">1.14 </w:t>
      </w:r>
      <w:r w:rsidRPr="00D246FF">
        <w:rPr>
          <w:rFonts w:ascii="宋体" w:hint="eastAsia"/>
          <w:sz w:val="28"/>
          <w:szCs w:val="28"/>
        </w:rPr>
        <w:t>承包人须在签定施工合同之日起2个月内，按照合同约定的计量计价条款，根据发包人公布的完整施工图编制施工图预算，对招标清单复核并向发包人书面提交清单复核报告。如承包人未在上述规定时间内提交施工图预算及清单复核报告，则视为承包人已认同原招标工程量清单，如投标文件相对招标清单有漏项和少计工程量的，漏项和少计工程量费用报价视为零，且已含在投标报价总价中，工程结算时，该漏项和少计工程量项目结算价以零计算。经发包人审核后的施工图预算和清单对数报告可以以补充合同的形式确认为合同金额，作为本合同实施过程中的计量支付、合同变更造价、工程结算的参考依据，承包人须无条件配合，否则发包人有权不予办理支付工程款。</w:t>
      </w:r>
    </w:p>
    <w:p w:rsidR="00DD5032" w:rsidRPr="00D246FF" w:rsidRDefault="00DD5032" w:rsidP="00CE07E9">
      <w:pPr>
        <w:spacing w:line="360" w:lineRule="auto"/>
        <w:ind w:firstLineChars="200" w:firstLine="562"/>
        <w:rPr>
          <w:rFonts w:eastAsia="黑体"/>
          <w:b/>
          <w:sz w:val="28"/>
          <w:szCs w:val="28"/>
        </w:rPr>
      </w:pPr>
      <w:bookmarkStart w:id="74" w:name="_Toc351203652"/>
    </w:p>
    <w:p w:rsidR="00DD5032" w:rsidRPr="00D246FF" w:rsidRDefault="00DD5032">
      <w:pPr>
        <w:widowControl/>
        <w:jc w:val="left"/>
        <w:rPr>
          <w:rFonts w:eastAsia="黑体"/>
          <w:b/>
          <w:sz w:val="32"/>
          <w:szCs w:val="32"/>
        </w:rPr>
      </w:pPr>
      <w:r w:rsidRPr="00D246FF">
        <w:rPr>
          <w:rFonts w:eastAsia="黑体"/>
          <w:b/>
          <w:sz w:val="32"/>
          <w:szCs w:val="32"/>
        </w:rPr>
        <w:br w:type="page"/>
      </w:r>
    </w:p>
    <w:p w:rsidR="00421C8E" w:rsidRPr="00D246FF" w:rsidRDefault="00421C8E" w:rsidP="00421C8E">
      <w:pPr>
        <w:spacing w:line="360" w:lineRule="auto"/>
        <w:jc w:val="left"/>
        <w:rPr>
          <w:rFonts w:eastAsia="黑体"/>
          <w:b/>
          <w:sz w:val="32"/>
          <w:szCs w:val="32"/>
        </w:rPr>
      </w:pPr>
      <w:r w:rsidRPr="00D246FF">
        <w:rPr>
          <w:rFonts w:eastAsia="黑体"/>
          <w:b/>
          <w:sz w:val="32"/>
          <w:szCs w:val="32"/>
        </w:rPr>
        <w:lastRenderedPageBreak/>
        <w:t>附件</w:t>
      </w:r>
      <w:bookmarkEnd w:id="74"/>
    </w:p>
    <w:p w:rsidR="00421C8E" w:rsidRPr="00D246FF" w:rsidRDefault="00421C8E" w:rsidP="00421C8E">
      <w:pPr>
        <w:spacing w:line="360" w:lineRule="auto"/>
        <w:jc w:val="left"/>
        <w:rPr>
          <w:rFonts w:eastAsia="仿宋_GB2312"/>
          <w:sz w:val="30"/>
          <w:szCs w:val="32"/>
        </w:rPr>
      </w:pPr>
      <w:r w:rsidRPr="00D246FF">
        <w:rPr>
          <w:rFonts w:eastAsia="仿宋_GB2312" w:hint="eastAsia"/>
          <w:sz w:val="30"/>
          <w:szCs w:val="32"/>
        </w:rPr>
        <w:t>协议书附件：</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1</w:t>
      </w:r>
      <w:r w:rsidRPr="00D246FF">
        <w:rPr>
          <w:rFonts w:eastAsia="仿宋_GB2312"/>
          <w:sz w:val="30"/>
          <w:szCs w:val="32"/>
        </w:rPr>
        <w:t>：承包人承揽工程项目一览表</w:t>
      </w:r>
    </w:p>
    <w:p w:rsidR="00421C8E" w:rsidRPr="00D246FF" w:rsidRDefault="00421C8E" w:rsidP="00421C8E">
      <w:pPr>
        <w:spacing w:line="360" w:lineRule="auto"/>
        <w:jc w:val="left"/>
        <w:rPr>
          <w:rFonts w:eastAsia="仿宋_GB2312"/>
          <w:sz w:val="30"/>
          <w:szCs w:val="32"/>
        </w:rPr>
      </w:pPr>
      <w:r w:rsidRPr="00D246FF">
        <w:rPr>
          <w:rFonts w:eastAsia="仿宋_GB2312" w:hint="eastAsia"/>
          <w:sz w:val="30"/>
          <w:szCs w:val="32"/>
        </w:rPr>
        <w:t>专用合同条款附件：</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2</w:t>
      </w:r>
      <w:r w:rsidRPr="00D246FF">
        <w:rPr>
          <w:rFonts w:eastAsia="仿宋_GB2312"/>
          <w:sz w:val="30"/>
          <w:szCs w:val="32"/>
        </w:rPr>
        <w:t>：发包人供应材料设备一览表</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3</w:t>
      </w:r>
      <w:r w:rsidRPr="00D246FF">
        <w:rPr>
          <w:rFonts w:eastAsia="仿宋_GB2312"/>
          <w:sz w:val="30"/>
          <w:szCs w:val="32"/>
        </w:rPr>
        <w:t>：工程质量保修书</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4</w:t>
      </w:r>
      <w:r w:rsidRPr="00D246FF">
        <w:rPr>
          <w:rFonts w:eastAsia="仿宋_GB2312"/>
          <w:sz w:val="30"/>
          <w:szCs w:val="32"/>
        </w:rPr>
        <w:t>：主要建设工程文件目录</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5</w:t>
      </w:r>
      <w:r w:rsidRPr="00D246FF">
        <w:rPr>
          <w:rFonts w:eastAsia="仿宋_GB2312"/>
          <w:sz w:val="30"/>
          <w:szCs w:val="32"/>
        </w:rPr>
        <w:t>：承包人用于本工程施工的机械设备表</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6</w:t>
      </w:r>
      <w:r w:rsidRPr="00D246FF">
        <w:rPr>
          <w:rFonts w:eastAsia="仿宋_GB2312"/>
          <w:sz w:val="30"/>
          <w:szCs w:val="32"/>
        </w:rPr>
        <w:t>：承包人主要施工管理人员表</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7</w:t>
      </w:r>
      <w:r w:rsidRPr="00D246FF">
        <w:rPr>
          <w:rFonts w:eastAsia="仿宋_GB2312"/>
          <w:sz w:val="30"/>
          <w:szCs w:val="32"/>
        </w:rPr>
        <w:t>：分包人主要施工管理人员表</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8</w:t>
      </w:r>
      <w:r w:rsidRPr="00D246FF">
        <w:rPr>
          <w:rFonts w:eastAsia="仿宋_GB2312"/>
          <w:sz w:val="30"/>
          <w:szCs w:val="32"/>
        </w:rPr>
        <w:t>：履约担保格式</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9</w:t>
      </w:r>
      <w:r w:rsidRPr="00D246FF">
        <w:rPr>
          <w:rFonts w:eastAsia="仿宋_GB2312"/>
          <w:sz w:val="30"/>
          <w:szCs w:val="32"/>
        </w:rPr>
        <w:t>：预付款担保格式</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10</w:t>
      </w:r>
      <w:r w:rsidRPr="00D246FF">
        <w:rPr>
          <w:rFonts w:eastAsia="仿宋_GB2312"/>
          <w:sz w:val="30"/>
          <w:szCs w:val="32"/>
        </w:rPr>
        <w:t>：支付担保格式</w:t>
      </w:r>
    </w:p>
    <w:p w:rsidR="00421C8E" w:rsidRPr="00D246FF" w:rsidRDefault="00421C8E" w:rsidP="00421C8E">
      <w:pPr>
        <w:spacing w:line="360" w:lineRule="auto"/>
        <w:jc w:val="left"/>
        <w:rPr>
          <w:rFonts w:eastAsia="仿宋_GB2312"/>
          <w:sz w:val="30"/>
          <w:szCs w:val="32"/>
        </w:rPr>
      </w:pPr>
      <w:r w:rsidRPr="00D246FF">
        <w:rPr>
          <w:rFonts w:eastAsia="仿宋_GB2312"/>
          <w:sz w:val="30"/>
          <w:szCs w:val="32"/>
        </w:rPr>
        <w:t>附件</w:t>
      </w:r>
      <w:r w:rsidRPr="00D246FF">
        <w:rPr>
          <w:rFonts w:eastAsia="仿宋_GB2312"/>
          <w:sz w:val="30"/>
          <w:szCs w:val="32"/>
        </w:rPr>
        <w:t>11</w:t>
      </w:r>
      <w:r w:rsidRPr="00D246FF">
        <w:rPr>
          <w:rFonts w:eastAsia="仿宋_GB2312"/>
          <w:sz w:val="30"/>
          <w:szCs w:val="32"/>
        </w:rPr>
        <w:t>：暂估价一览表</w:t>
      </w:r>
    </w:p>
    <w:p w:rsidR="001C01D7" w:rsidRPr="00D246FF" w:rsidRDefault="001C01D7">
      <w:pPr>
        <w:spacing w:line="360" w:lineRule="auto"/>
        <w:jc w:val="left"/>
        <w:rPr>
          <w:rFonts w:eastAsia="仿宋_GB2312"/>
          <w:sz w:val="30"/>
          <w:szCs w:val="32"/>
        </w:rPr>
      </w:pPr>
      <w:r w:rsidRPr="00D246FF">
        <w:rPr>
          <w:rFonts w:eastAsia="仿宋_GB2312" w:hint="eastAsia"/>
          <w:sz w:val="30"/>
          <w:szCs w:val="32"/>
        </w:rPr>
        <w:t>附件</w:t>
      </w:r>
      <w:r w:rsidRPr="00D246FF">
        <w:rPr>
          <w:rFonts w:eastAsia="仿宋_GB2312"/>
          <w:sz w:val="30"/>
          <w:szCs w:val="32"/>
        </w:rPr>
        <w:t>12</w:t>
      </w:r>
      <w:r w:rsidRPr="00D246FF">
        <w:rPr>
          <w:rFonts w:eastAsia="仿宋_GB2312" w:hint="eastAsia"/>
          <w:sz w:val="30"/>
          <w:szCs w:val="32"/>
        </w:rPr>
        <w:t>：主要材料及品牌清单</w:t>
      </w:r>
    </w:p>
    <w:p w:rsidR="006C1E34" w:rsidRPr="00D246FF" w:rsidRDefault="006C1E34">
      <w:pPr>
        <w:spacing w:line="360" w:lineRule="auto"/>
        <w:jc w:val="left"/>
        <w:rPr>
          <w:rFonts w:eastAsia="仿宋_GB2312"/>
          <w:sz w:val="30"/>
          <w:szCs w:val="32"/>
        </w:rPr>
      </w:pPr>
      <w:r w:rsidRPr="00D246FF">
        <w:rPr>
          <w:rFonts w:eastAsia="仿宋_GB2312" w:hint="eastAsia"/>
          <w:sz w:val="30"/>
          <w:szCs w:val="32"/>
        </w:rPr>
        <w:t>附件</w:t>
      </w:r>
      <w:r w:rsidRPr="00D246FF">
        <w:rPr>
          <w:rFonts w:eastAsia="仿宋_GB2312"/>
          <w:sz w:val="30"/>
          <w:szCs w:val="32"/>
        </w:rPr>
        <w:t>13</w:t>
      </w:r>
      <w:r w:rsidRPr="00D246FF">
        <w:rPr>
          <w:rFonts w:eastAsia="仿宋_GB2312" w:hint="eastAsia"/>
          <w:sz w:val="30"/>
          <w:szCs w:val="32"/>
        </w:rPr>
        <w:t>：工程建设项目廉政责任书</w:t>
      </w:r>
    </w:p>
    <w:p w:rsidR="00EF6328" w:rsidRPr="00D246FF" w:rsidRDefault="00EF6328">
      <w:pPr>
        <w:spacing w:line="360" w:lineRule="auto"/>
        <w:jc w:val="left"/>
        <w:rPr>
          <w:rFonts w:eastAsia="仿宋_GB2312"/>
          <w:sz w:val="30"/>
          <w:szCs w:val="32"/>
        </w:rPr>
        <w:sectPr w:rsidR="00EF6328" w:rsidRPr="00D246FF" w:rsidSect="009733BB">
          <w:pgSz w:w="11906" w:h="16838"/>
          <w:pgMar w:top="1418" w:right="1555" w:bottom="1418" w:left="1531" w:header="851" w:footer="992" w:gutter="0"/>
          <w:cols w:space="720"/>
          <w:titlePg/>
          <w:docGrid w:type="lines" w:linePitch="312"/>
        </w:sectPr>
      </w:pPr>
    </w:p>
    <w:p w:rsidR="00421C8E" w:rsidRPr="00D246FF" w:rsidRDefault="00421C8E" w:rsidP="0066094D">
      <w:pPr>
        <w:spacing w:beforeLines="50" w:afterLines="50" w:line="440" w:lineRule="exact"/>
        <w:jc w:val="left"/>
        <w:rPr>
          <w:rFonts w:ascii="仿宋_GB2312" w:eastAsia="仿宋_GB2312"/>
          <w:sz w:val="30"/>
          <w:szCs w:val="30"/>
        </w:rPr>
      </w:pPr>
      <w:r w:rsidRPr="00D246FF">
        <w:rPr>
          <w:rFonts w:ascii="仿宋_GB2312" w:eastAsia="仿宋_GB2312" w:hint="eastAsia"/>
          <w:sz w:val="30"/>
          <w:szCs w:val="30"/>
        </w:rPr>
        <w:lastRenderedPageBreak/>
        <w:t>附件1：</w:t>
      </w:r>
    </w:p>
    <w:p w:rsidR="000A749E" w:rsidRPr="00D246FF" w:rsidRDefault="00421C8E" w:rsidP="0066094D">
      <w:pPr>
        <w:spacing w:beforeLines="50" w:afterLines="50" w:line="440" w:lineRule="exact"/>
        <w:jc w:val="center"/>
        <w:rPr>
          <w:rFonts w:eastAsia="黑体"/>
          <w:sz w:val="30"/>
          <w:szCs w:val="30"/>
        </w:rPr>
      </w:pPr>
      <w:r w:rsidRPr="00D246FF">
        <w:rPr>
          <w:rFonts w:eastAsia="黑体"/>
          <w:sz w:val="30"/>
          <w:szCs w:val="30"/>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77"/>
        <w:gridCol w:w="1843"/>
        <w:gridCol w:w="1417"/>
        <w:gridCol w:w="2410"/>
        <w:gridCol w:w="850"/>
        <w:gridCol w:w="1560"/>
        <w:gridCol w:w="2126"/>
        <w:gridCol w:w="1417"/>
        <w:gridCol w:w="851"/>
        <w:gridCol w:w="850"/>
      </w:tblGrid>
      <w:tr w:rsidR="00421C8E" w:rsidRPr="00D246FF" w:rsidTr="004D62E7">
        <w:tc>
          <w:tcPr>
            <w:tcW w:w="1277"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单位工程名称</w:t>
            </w:r>
          </w:p>
        </w:tc>
        <w:tc>
          <w:tcPr>
            <w:tcW w:w="1843"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建设规模</w:t>
            </w:r>
          </w:p>
        </w:tc>
        <w:tc>
          <w:tcPr>
            <w:tcW w:w="1417"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建筑面积</w:t>
            </w:r>
            <w:r w:rsidRPr="00D246FF">
              <w:rPr>
                <w:rFonts w:eastAsia="仿宋_GB2312"/>
                <w:sz w:val="28"/>
                <w:szCs w:val="30"/>
              </w:rPr>
              <w:t>(</w:t>
            </w:r>
            <w:r w:rsidRPr="00D246FF">
              <w:rPr>
                <w:rFonts w:eastAsia="仿宋_GB2312"/>
                <w:sz w:val="28"/>
                <w:szCs w:val="30"/>
              </w:rPr>
              <w:t>平方米</w:t>
            </w:r>
            <w:r w:rsidRPr="00D246FF">
              <w:rPr>
                <w:rFonts w:eastAsia="仿宋_GB2312"/>
                <w:sz w:val="28"/>
                <w:szCs w:val="30"/>
              </w:rPr>
              <w:t>)</w:t>
            </w:r>
          </w:p>
        </w:tc>
        <w:tc>
          <w:tcPr>
            <w:tcW w:w="2410"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结构</w:t>
            </w:r>
            <w:r w:rsidRPr="00D246FF">
              <w:rPr>
                <w:rFonts w:eastAsia="仿宋_GB2312" w:hint="eastAsia"/>
                <w:sz w:val="28"/>
                <w:szCs w:val="30"/>
              </w:rPr>
              <w:t>形式</w:t>
            </w:r>
          </w:p>
        </w:tc>
        <w:tc>
          <w:tcPr>
            <w:tcW w:w="850"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层数</w:t>
            </w:r>
          </w:p>
        </w:tc>
        <w:tc>
          <w:tcPr>
            <w:tcW w:w="1560"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生产能力</w:t>
            </w:r>
          </w:p>
        </w:tc>
        <w:tc>
          <w:tcPr>
            <w:tcW w:w="2126"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设备安装内容</w:t>
            </w:r>
          </w:p>
        </w:tc>
        <w:tc>
          <w:tcPr>
            <w:tcW w:w="1417"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合同价格（元）</w:t>
            </w:r>
          </w:p>
        </w:tc>
        <w:tc>
          <w:tcPr>
            <w:tcW w:w="851"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开工日期</w:t>
            </w:r>
          </w:p>
        </w:tc>
        <w:tc>
          <w:tcPr>
            <w:tcW w:w="850"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竣工日期</w:t>
            </w:r>
          </w:p>
        </w:tc>
      </w:tr>
      <w:tr w:rsidR="00421C8E" w:rsidRPr="00D246FF" w:rsidTr="004D62E7">
        <w:trPr>
          <w:trHeight w:val="567"/>
        </w:trPr>
        <w:tc>
          <w:tcPr>
            <w:tcW w:w="1277"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vAlign w:val="center"/>
          </w:tcPr>
          <w:p w:rsidR="00421C8E" w:rsidRPr="00D246FF" w:rsidRDefault="00421C8E" w:rsidP="004D62E7">
            <w:pPr>
              <w:keepNext/>
              <w:spacing w:line="440" w:lineRule="exact"/>
              <w:ind w:left="63" w:right="63"/>
              <w:rPr>
                <w:rFonts w:eastAsia="仿宋_GB2312"/>
                <w:sz w:val="30"/>
                <w:szCs w:val="30"/>
              </w:rPr>
            </w:pPr>
          </w:p>
        </w:tc>
        <w:tc>
          <w:tcPr>
            <w:tcW w:w="1843"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2410"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c>
          <w:tcPr>
            <w:tcW w:w="1560" w:type="dxa"/>
            <w:vAlign w:val="center"/>
          </w:tcPr>
          <w:p w:rsidR="00421C8E" w:rsidRPr="00D246FF" w:rsidRDefault="00421C8E" w:rsidP="004D62E7">
            <w:pPr>
              <w:keepNext/>
              <w:spacing w:line="440" w:lineRule="exact"/>
              <w:ind w:left="63" w:right="63"/>
              <w:rPr>
                <w:rFonts w:eastAsia="仿宋_GB2312"/>
                <w:sz w:val="30"/>
                <w:szCs w:val="30"/>
              </w:rPr>
            </w:pPr>
          </w:p>
        </w:tc>
        <w:tc>
          <w:tcPr>
            <w:tcW w:w="2126"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vAlign w:val="center"/>
          </w:tcPr>
          <w:p w:rsidR="00421C8E" w:rsidRPr="00D246FF" w:rsidRDefault="00421C8E" w:rsidP="004D62E7">
            <w:pPr>
              <w:keepNext/>
              <w:spacing w:line="440" w:lineRule="exact"/>
              <w:ind w:left="63" w:right="63"/>
              <w:rPr>
                <w:rFonts w:eastAsia="仿宋_GB2312"/>
                <w:sz w:val="30"/>
                <w:szCs w:val="30"/>
              </w:rPr>
            </w:pPr>
          </w:p>
        </w:tc>
        <w:tc>
          <w:tcPr>
            <w:tcW w:w="1843"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2410"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c>
          <w:tcPr>
            <w:tcW w:w="1560" w:type="dxa"/>
            <w:vAlign w:val="center"/>
          </w:tcPr>
          <w:p w:rsidR="00421C8E" w:rsidRPr="00D246FF" w:rsidRDefault="00421C8E" w:rsidP="004D62E7">
            <w:pPr>
              <w:keepNext/>
              <w:spacing w:line="440" w:lineRule="exact"/>
              <w:ind w:left="63" w:right="63"/>
              <w:rPr>
                <w:rFonts w:eastAsia="仿宋_GB2312"/>
                <w:sz w:val="30"/>
                <w:szCs w:val="30"/>
              </w:rPr>
            </w:pPr>
          </w:p>
        </w:tc>
        <w:tc>
          <w:tcPr>
            <w:tcW w:w="2126"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vAlign w:val="center"/>
          </w:tcPr>
          <w:p w:rsidR="00421C8E" w:rsidRPr="00D246FF" w:rsidRDefault="00421C8E" w:rsidP="004D62E7">
            <w:pPr>
              <w:keepNext/>
              <w:spacing w:line="440" w:lineRule="exact"/>
              <w:ind w:left="63" w:right="63"/>
              <w:rPr>
                <w:rFonts w:eastAsia="仿宋_GB2312"/>
                <w:sz w:val="30"/>
                <w:szCs w:val="30"/>
              </w:rPr>
            </w:pPr>
          </w:p>
        </w:tc>
        <w:tc>
          <w:tcPr>
            <w:tcW w:w="1843"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2410"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c>
          <w:tcPr>
            <w:tcW w:w="1560" w:type="dxa"/>
            <w:vAlign w:val="center"/>
          </w:tcPr>
          <w:p w:rsidR="00421C8E" w:rsidRPr="00D246FF" w:rsidRDefault="00421C8E" w:rsidP="004D62E7">
            <w:pPr>
              <w:keepNext/>
              <w:spacing w:line="440" w:lineRule="exact"/>
              <w:ind w:left="63" w:right="63"/>
              <w:rPr>
                <w:rFonts w:eastAsia="仿宋_GB2312"/>
                <w:sz w:val="30"/>
                <w:szCs w:val="30"/>
              </w:rPr>
            </w:pPr>
          </w:p>
        </w:tc>
        <w:tc>
          <w:tcPr>
            <w:tcW w:w="2126"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843"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41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56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212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trPr>
        <w:tc>
          <w:tcPr>
            <w:tcW w:w="1277" w:type="dxa"/>
            <w:vAlign w:val="center"/>
          </w:tcPr>
          <w:p w:rsidR="00421C8E" w:rsidRPr="00D246FF" w:rsidRDefault="00421C8E" w:rsidP="004D62E7">
            <w:pPr>
              <w:keepNext/>
              <w:spacing w:line="440" w:lineRule="exact"/>
              <w:ind w:left="63" w:right="63"/>
              <w:rPr>
                <w:rFonts w:eastAsia="仿宋_GB2312"/>
                <w:sz w:val="30"/>
                <w:szCs w:val="30"/>
              </w:rPr>
            </w:pPr>
          </w:p>
        </w:tc>
        <w:tc>
          <w:tcPr>
            <w:tcW w:w="1843"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2410"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c>
          <w:tcPr>
            <w:tcW w:w="1560" w:type="dxa"/>
            <w:vAlign w:val="center"/>
          </w:tcPr>
          <w:p w:rsidR="00421C8E" w:rsidRPr="00D246FF" w:rsidRDefault="00421C8E" w:rsidP="004D62E7">
            <w:pPr>
              <w:keepNext/>
              <w:spacing w:line="440" w:lineRule="exact"/>
              <w:ind w:left="63" w:right="63"/>
              <w:rPr>
                <w:rFonts w:eastAsia="仿宋_GB2312"/>
                <w:sz w:val="30"/>
                <w:szCs w:val="30"/>
              </w:rPr>
            </w:pPr>
          </w:p>
        </w:tc>
        <w:tc>
          <w:tcPr>
            <w:tcW w:w="2126" w:type="dxa"/>
            <w:vAlign w:val="center"/>
          </w:tcPr>
          <w:p w:rsidR="00421C8E" w:rsidRPr="00D246FF" w:rsidRDefault="00421C8E" w:rsidP="004D62E7">
            <w:pPr>
              <w:keepNext/>
              <w:spacing w:line="440" w:lineRule="exact"/>
              <w:ind w:left="63" w:right="63"/>
              <w:rPr>
                <w:rFonts w:eastAsia="仿宋_GB2312"/>
                <w:sz w:val="30"/>
                <w:szCs w:val="30"/>
              </w:rPr>
            </w:pPr>
          </w:p>
        </w:tc>
        <w:tc>
          <w:tcPr>
            <w:tcW w:w="1417"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850" w:type="dxa"/>
            <w:vAlign w:val="center"/>
          </w:tcPr>
          <w:p w:rsidR="00421C8E" w:rsidRPr="00D246FF" w:rsidRDefault="00421C8E" w:rsidP="004D62E7">
            <w:pPr>
              <w:keepNext/>
              <w:spacing w:line="440" w:lineRule="exact"/>
              <w:ind w:left="63" w:right="63"/>
              <w:rPr>
                <w:rFonts w:eastAsia="仿宋_GB2312"/>
                <w:sz w:val="30"/>
                <w:szCs w:val="30"/>
              </w:rPr>
            </w:pPr>
          </w:p>
        </w:tc>
      </w:tr>
    </w:tbl>
    <w:p w:rsidR="00421C8E" w:rsidRPr="00D246FF" w:rsidRDefault="00421C8E" w:rsidP="00421C8E">
      <w:pPr>
        <w:spacing w:line="440" w:lineRule="exact"/>
        <w:rPr>
          <w:rFonts w:eastAsia="仿宋_GB2312"/>
          <w:b/>
          <w:sz w:val="30"/>
          <w:szCs w:val="30"/>
        </w:rPr>
        <w:sectPr w:rsidR="00421C8E" w:rsidRPr="00D246FF">
          <w:pgSz w:w="16838" w:h="11906" w:orient="landscape"/>
          <w:pgMar w:top="1554" w:right="1418" w:bottom="1531" w:left="1418" w:header="851" w:footer="992" w:gutter="0"/>
          <w:cols w:space="720"/>
          <w:titlePg/>
          <w:docGrid w:type="linesAndChars" w:linePitch="312"/>
        </w:sectPr>
      </w:pPr>
    </w:p>
    <w:p w:rsidR="00421C8E" w:rsidRPr="00D246FF" w:rsidRDefault="00421C8E" w:rsidP="00421C8E">
      <w:pPr>
        <w:spacing w:line="440" w:lineRule="exact"/>
        <w:rPr>
          <w:rFonts w:eastAsia="黑体"/>
          <w:sz w:val="30"/>
          <w:szCs w:val="30"/>
        </w:rPr>
      </w:pPr>
      <w:r w:rsidRPr="00D246FF">
        <w:rPr>
          <w:rFonts w:eastAsia="仿宋_GB2312"/>
          <w:sz w:val="30"/>
          <w:szCs w:val="30"/>
        </w:rPr>
        <w:lastRenderedPageBreak/>
        <w:t>附</w:t>
      </w:r>
      <w:bookmarkStart w:id="75" w:name="_Toc267261692"/>
      <w:bookmarkStart w:id="76" w:name="_Toc296346726"/>
      <w:bookmarkStart w:id="77" w:name="_Toc296347224"/>
      <w:bookmarkStart w:id="78" w:name="_Toc296503225"/>
      <w:bookmarkStart w:id="79" w:name="_Toc296891053"/>
      <w:bookmarkStart w:id="80" w:name="_Toc296891265"/>
      <w:bookmarkStart w:id="81" w:name="_Toc296944564"/>
      <w:r w:rsidRPr="00D246FF">
        <w:rPr>
          <w:rFonts w:eastAsia="仿宋_GB2312"/>
          <w:sz w:val="30"/>
          <w:szCs w:val="30"/>
        </w:rPr>
        <w:t>件</w:t>
      </w:r>
      <w:r w:rsidRPr="00D246FF">
        <w:rPr>
          <w:rFonts w:eastAsia="仿宋_GB2312"/>
          <w:sz w:val="30"/>
          <w:szCs w:val="30"/>
        </w:rPr>
        <w:t>2</w:t>
      </w:r>
      <w:r w:rsidRPr="00D246FF">
        <w:rPr>
          <w:rFonts w:eastAsia="仿宋_GB2312"/>
          <w:sz w:val="30"/>
          <w:szCs w:val="30"/>
        </w:rPr>
        <w:t>：</w:t>
      </w:r>
    </w:p>
    <w:bookmarkEnd w:id="75"/>
    <w:bookmarkEnd w:id="76"/>
    <w:bookmarkEnd w:id="77"/>
    <w:bookmarkEnd w:id="78"/>
    <w:bookmarkEnd w:id="79"/>
    <w:bookmarkEnd w:id="80"/>
    <w:bookmarkEnd w:id="81"/>
    <w:p w:rsidR="00421C8E" w:rsidRPr="00D246FF" w:rsidRDefault="00421C8E" w:rsidP="0066094D">
      <w:pPr>
        <w:spacing w:beforeLines="50" w:afterLines="50" w:line="440" w:lineRule="exact"/>
        <w:jc w:val="center"/>
        <w:rPr>
          <w:rFonts w:eastAsia="黑体"/>
          <w:sz w:val="30"/>
          <w:szCs w:val="30"/>
        </w:rPr>
      </w:pPr>
      <w:r w:rsidRPr="00D246FF">
        <w:rPr>
          <w:rFonts w:eastAsia="黑体"/>
          <w:sz w:val="30"/>
          <w:szCs w:val="30"/>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1418"/>
        <w:gridCol w:w="940"/>
        <w:gridCol w:w="851"/>
        <w:gridCol w:w="1044"/>
        <w:gridCol w:w="992"/>
        <w:gridCol w:w="851"/>
        <w:gridCol w:w="1487"/>
        <w:gridCol w:w="992"/>
      </w:tblGrid>
      <w:tr w:rsidR="00421C8E" w:rsidRPr="00D246FF" w:rsidTr="004D62E7">
        <w:trPr>
          <w:jc w:val="center"/>
        </w:trPr>
        <w:tc>
          <w:tcPr>
            <w:tcW w:w="851"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序号</w:t>
            </w:r>
          </w:p>
        </w:tc>
        <w:tc>
          <w:tcPr>
            <w:tcW w:w="1276"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材料、</w:t>
            </w:r>
          </w:p>
          <w:p w:rsidR="00421C8E" w:rsidRPr="00D246FF" w:rsidRDefault="00421C8E" w:rsidP="00207A86">
            <w:pPr>
              <w:keepNext/>
              <w:spacing w:line="440" w:lineRule="exact"/>
              <w:ind w:right="63"/>
              <w:jc w:val="center"/>
              <w:rPr>
                <w:rFonts w:eastAsia="仿宋_GB2312"/>
                <w:sz w:val="28"/>
                <w:szCs w:val="30"/>
              </w:rPr>
            </w:pPr>
            <w:r w:rsidRPr="00D246FF">
              <w:rPr>
                <w:rFonts w:eastAsia="仿宋_GB2312"/>
                <w:sz w:val="28"/>
                <w:szCs w:val="30"/>
              </w:rPr>
              <w:t>设备品种</w:t>
            </w:r>
          </w:p>
        </w:tc>
        <w:tc>
          <w:tcPr>
            <w:tcW w:w="1418"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规格型号</w:t>
            </w:r>
          </w:p>
        </w:tc>
        <w:tc>
          <w:tcPr>
            <w:tcW w:w="940"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单位</w:t>
            </w:r>
          </w:p>
        </w:tc>
        <w:tc>
          <w:tcPr>
            <w:tcW w:w="851"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数量</w:t>
            </w:r>
          </w:p>
        </w:tc>
        <w:tc>
          <w:tcPr>
            <w:tcW w:w="1044"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单价</w:t>
            </w:r>
            <w:r w:rsidRPr="00D246FF">
              <w:rPr>
                <w:rFonts w:eastAsia="仿宋_GB2312" w:hint="eastAsia"/>
                <w:sz w:val="28"/>
                <w:szCs w:val="30"/>
              </w:rPr>
              <w:t>（元）</w:t>
            </w:r>
          </w:p>
        </w:tc>
        <w:tc>
          <w:tcPr>
            <w:tcW w:w="992"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质量等级</w:t>
            </w:r>
          </w:p>
        </w:tc>
        <w:tc>
          <w:tcPr>
            <w:tcW w:w="851"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供应时间</w:t>
            </w:r>
          </w:p>
        </w:tc>
        <w:tc>
          <w:tcPr>
            <w:tcW w:w="1487"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送达地点</w:t>
            </w:r>
          </w:p>
        </w:tc>
        <w:tc>
          <w:tcPr>
            <w:tcW w:w="992" w:type="dxa"/>
            <w:tcBorders>
              <w:top w:val="single" w:sz="12" w:space="0" w:color="auto"/>
              <w:bottom w:val="double" w:sz="6" w:space="0" w:color="auto"/>
            </w:tcBorders>
            <w:vAlign w:val="center"/>
          </w:tcPr>
          <w:p w:rsidR="00421C8E" w:rsidRPr="00D246FF" w:rsidRDefault="00421C8E" w:rsidP="00207A86">
            <w:pPr>
              <w:keepNext/>
              <w:spacing w:line="440" w:lineRule="exact"/>
              <w:ind w:left="63" w:right="63"/>
              <w:jc w:val="center"/>
              <w:rPr>
                <w:rFonts w:eastAsia="仿宋_GB2312"/>
                <w:sz w:val="28"/>
                <w:szCs w:val="30"/>
              </w:rPr>
            </w:pPr>
            <w:r w:rsidRPr="00D246FF">
              <w:rPr>
                <w:rFonts w:eastAsia="仿宋_GB2312"/>
                <w:sz w:val="28"/>
                <w:szCs w:val="30"/>
              </w:rPr>
              <w:t>备注</w:t>
            </w:r>
          </w:p>
        </w:tc>
      </w:tr>
      <w:tr w:rsidR="00421C8E" w:rsidRPr="00D246FF" w:rsidTr="004D62E7">
        <w:trPr>
          <w:trHeight w:val="567"/>
          <w:jc w:val="center"/>
        </w:trPr>
        <w:tc>
          <w:tcPr>
            <w:tcW w:w="851"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276"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418"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940"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044"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992"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1487"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c>
          <w:tcPr>
            <w:tcW w:w="992" w:type="dxa"/>
            <w:tcBorders>
              <w:top w:val="double" w:sz="6" w:space="0" w:color="auto"/>
              <w:bottom w:val="single" w:sz="6" w:space="0" w:color="auto"/>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276"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18"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940"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044"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992"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851"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1487"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c>
          <w:tcPr>
            <w:tcW w:w="992" w:type="dxa"/>
            <w:tcBorders>
              <w:top w:val="nil"/>
            </w:tcBorders>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276" w:type="dxa"/>
            <w:vAlign w:val="center"/>
          </w:tcPr>
          <w:p w:rsidR="00421C8E" w:rsidRPr="00D246FF" w:rsidRDefault="00421C8E" w:rsidP="004D62E7">
            <w:pPr>
              <w:keepNext/>
              <w:spacing w:line="440" w:lineRule="exact"/>
              <w:ind w:left="63" w:right="63"/>
              <w:rPr>
                <w:rFonts w:eastAsia="仿宋_GB2312"/>
                <w:sz w:val="30"/>
                <w:szCs w:val="30"/>
              </w:rPr>
            </w:pPr>
          </w:p>
        </w:tc>
        <w:tc>
          <w:tcPr>
            <w:tcW w:w="1418" w:type="dxa"/>
            <w:vAlign w:val="center"/>
          </w:tcPr>
          <w:p w:rsidR="00421C8E" w:rsidRPr="00D246FF" w:rsidRDefault="00421C8E" w:rsidP="004D62E7">
            <w:pPr>
              <w:keepNext/>
              <w:spacing w:line="440" w:lineRule="exact"/>
              <w:ind w:left="63" w:right="63"/>
              <w:rPr>
                <w:rFonts w:eastAsia="仿宋_GB2312"/>
                <w:sz w:val="30"/>
                <w:szCs w:val="30"/>
              </w:rPr>
            </w:pPr>
          </w:p>
        </w:tc>
        <w:tc>
          <w:tcPr>
            <w:tcW w:w="940"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044"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c>
          <w:tcPr>
            <w:tcW w:w="851" w:type="dxa"/>
            <w:vAlign w:val="center"/>
          </w:tcPr>
          <w:p w:rsidR="00421C8E" w:rsidRPr="00D246FF" w:rsidRDefault="00421C8E" w:rsidP="004D62E7">
            <w:pPr>
              <w:keepNext/>
              <w:spacing w:line="440" w:lineRule="exact"/>
              <w:ind w:left="63" w:right="63"/>
              <w:rPr>
                <w:rFonts w:eastAsia="仿宋_GB2312"/>
                <w:sz w:val="30"/>
                <w:szCs w:val="30"/>
              </w:rPr>
            </w:pPr>
          </w:p>
        </w:tc>
        <w:tc>
          <w:tcPr>
            <w:tcW w:w="1487" w:type="dxa"/>
            <w:vAlign w:val="center"/>
          </w:tcPr>
          <w:p w:rsidR="00421C8E" w:rsidRPr="00D246FF" w:rsidRDefault="00421C8E" w:rsidP="004D62E7">
            <w:pPr>
              <w:keepNext/>
              <w:spacing w:line="440" w:lineRule="exact"/>
              <w:ind w:left="63" w:right="63"/>
              <w:rPr>
                <w:rFonts w:eastAsia="仿宋_GB2312"/>
                <w:sz w:val="30"/>
                <w:szCs w:val="30"/>
              </w:rPr>
            </w:pPr>
          </w:p>
        </w:tc>
        <w:tc>
          <w:tcPr>
            <w:tcW w:w="992" w:type="dxa"/>
            <w:vAlign w:val="center"/>
          </w:tcPr>
          <w:p w:rsidR="00421C8E" w:rsidRPr="00D246FF" w:rsidRDefault="00421C8E" w:rsidP="004D62E7">
            <w:pPr>
              <w:keepNext/>
              <w:spacing w:line="440" w:lineRule="exact"/>
              <w:ind w:left="63" w:right="63"/>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r w:rsidR="00421C8E" w:rsidRPr="00D246FF" w:rsidTr="004D62E7">
        <w:trPr>
          <w:trHeight w:val="567"/>
          <w:jc w:val="center"/>
        </w:trPr>
        <w:tc>
          <w:tcPr>
            <w:tcW w:w="851" w:type="dxa"/>
            <w:vAlign w:val="center"/>
          </w:tcPr>
          <w:p w:rsidR="00421C8E" w:rsidRPr="00D246FF" w:rsidRDefault="00421C8E" w:rsidP="004D62E7">
            <w:pPr>
              <w:jc w:val="center"/>
              <w:rPr>
                <w:rFonts w:eastAsia="仿宋_GB2312"/>
                <w:sz w:val="30"/>
                <w:szCs w:val="30"/>
              </w:rPr>
            </w:pPr>
          </w:p>
        </w:tc>
        <w:tc>
          <w:tcPr>
            <w:tcW w:w="1276" w:type="dxa"/>
            <w:vAlign w:val="center"/>
          </w:tcPr>
          <w:p w:rsidR="00421C8E" w:rsidRPr="00D246FF" w:rsidRDefault="00421C8E" w:rsidP="004D62E7">
            <w:pPr>
              <w:jc w:val="center"/>
              <w:rPr>
                <w:rFonts w:eastAsia="仿宋_GB2312"/>
                <w:sz w:val="30"/>
                <w:szCs w:val="30"/>
              </w:rPr>
            </w:pPr>
          </w:p>
        </w:tc>
        <w:tc>
          <w:tcPr>
            <w:tcW w:w="1418" w:type="dxa"/>
            <w:vAlign w:val="center"/>
          </w:tcPr>
          <w:p w:rsidR="00421C8E" w:rsidRPr="00D246FF" w:rsidRDefault="00421C8E" w:rsidP="004D62E7">
            <w:pPr>
              <w:jc w:val="center"/>
              <w:rPr>
                <w:rFonts w:eastAsia="仿宋_GB2312"/>
                <w:sz w:val="30"/>
                <w:szCs w:val="30"/>
              </w:rPr>
            </w:pPr>
          </w:p>
        </w:tc>
        <w:tc>
          <w:tcPr>
            <w:tcW w:w="940"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044"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c>
          <w:tcPr>
            <w:tcW w:w="851" w:type="dxa"/>
            <w:vAlign w:val="center"/>
          </w:tcPr>
          <w:p w:rsidR="00421C8E" w:rsidRPr="00D246FF" w:rsidRDefault="00421C8E" w:rsidP="004D62E7">
            <w:pPr>
              <w:jc w:val="center"/>
              <w:rPr>
                <w:rFonts w:eastAsia="仿宋_GB2312"/>
                <w:sz w:val="30"/>
                <w:szCs w:val="30"/>
              </w:rPr>
            </w:pPr>
          </w:p>
        </w:tc>
        <w:tc>
          <w:tcPr>
            <w:tcW w:w="1487" w:type="dxa"/>
            <w:vAlign w:val="center"/>
          </w:tcPr>
          <w:p w:rsidR="00421C8E" w:rsidRPr="00D246FF" w:rsidRDefault="00421C8E" w:rsidP="004D62E7">
            <w:pPr>
              <w:jc w:val="center"/>
              <w:rPr>
                <w:rFonts w:eastAsia="仿宋_GB2312"/>
                <w:sz w:val="30"/>
                <w:szCs w:val="30"/>
              </w:rPr>
            </w:pPr>
          </w:p>
        </w:tc>
        <w:tc>
          <w:tcPr>
            <w:tcW w:w="992" w:type="dxa"/>
            <w:vAlign w:val="center"/>
          </w:tcPr>
          <w:p w:rsidR="00421C8E" w:rsidRPr="00D246FF" w:rsidRDefault="00421C8E" w:rsidP="004D62E7">
            <w:pPr>
              <w:jc w:val="center"/>
              <w:rPr>
                <w:rFonts w:eastAsia="仿宋_GB2312"/>
                <w:sz w:val="30"/>
                <w:szCs w:val="30"/>
              </w:rPr>
            </w:pPr>
          </w:p>
        </w:tc>
      </w:tr>
    </w:tbl>
    <w:p w:rsidR="00421C8E" w:rsidRPr="00D246FF" w:rsidRDefault="00421C8E" w:rsidP="00421C8E">
      <w:pPr>
        <w:spacing w:line="440" w:lineRule="exact"/>
        <w:rPr>
          <w:rFonts w:eastAsia="仿宋_GB2312"/>
          <w:sz w:val="30"/>
          <w:szCs w:val="30"/>
        </w:rPr>
      </w:pPr>
    </w:p>
    <w:p w:rsidR="00AC660D" w:rsidRPr="00D246FF" w:rsidRDefault="00AC660D" w:rsidP="00AC660D">
      <w:pPr>
        <w:keepNext/>
        <w:keepLines/>
        <w:spacing w:line="413" w:lineRule="auto"/>
        <w:outlineLvl w:val="1"/>
        <w:rPr>
          <w:rFonts w:ascii="宋体"/>
          <w:b/>
          <w:sz w:val="28"/>
          <w:szCs w:val="28"/>
        </w:rPr>
      </w:pPr>
      <w:bookmarkStart w:id="82" w:name="_Toc28979"/>
      <w:bookmarkStart w:id="83" w:name="_Toc43640319"/>
      <w:bookmarkStart w:id="84" w:name="_Toc48918328"/>
      <w:bookmarkStart w:id="85" w:name="_Toc50980641"/>
      <w:bookmarkStart w:id="86" w:name="_Toc48918133"/>
      <w:r w:rsidRPr="00D246FF">
        <w:rPr>
          <w:rFonts w:ascii="宋体" w:hint="eastAsia"/>
          <w:b/>
          <w:sz w:val="28"/>
          <w:szCs w:val="28"/>
        </w:rPr>
        <w:lastRenderedPageBreak/>
        <w:t>附件 3：</w:t>
      </w:r>
      <w:bookmarkEnd w:id="82"/>
      <w:bookmarkEnd w:id="83"/>
      <w:bookmarkEnd w:id="84"/>
      <w:bookmarkEnd w:id="85"/>
      <w:bookmarkEnd w:id="86"/>
    </w:p>
    <w:p w:rsidR="00421C8E" w:rsidRPr="00D246FF" w:rsidRDefault="00421C8E" w:rsidP="0066094D">
      <w:pPr>
        <w:spacing w:beforeLines="50" w:afterLines="50" w:line="440" w:lineRule="exact"/>
        <w:jc w:val="center"/>
        <w:rPr>
          <w:rFonts w:eastAsia="黑体"/>
          <w:sz w:val="30"/>
          <w:szCs w:val="30"/>
        </w:rPr>
      </w:pPr>
      <w:r w:rsidRPr="00D246FF">
        <w:rPr>
          <w:rFonts w:eastAsia="黑体"/>
          <w:sz w:val="30"/>
          <w:szCs w:val="30"/>
        </w:rPr>
        <w:t>工程质量保修书</w:t>
      </w:r>
    </w:p>
    <w:p w:rsidR="00421C8E" w:rsidRPr="00D246FF" w:rsidRDefault="00421C8E" w:rsidP="00421C8E">
      <w:pPr>
        <w:spacing w:line="440" w:lineRule="exact"/>
        <w:ind w:firstLineChars="200" w:firstLine="600"/>
        <w:rPr>
          <w:rFonts w:eastAsia="仿宋_GB2312"/>
          <w:sz w:val="30"/>
          <w:szCs w:val="30"/>
        </w:rPr>
      </w:pPr>
      <w:r w:rsidRPr="00D246FF">
        <w:rPr>
          <w:rFonts w:eastAsia="仿宋_GB2312"/>
          <w:sz w:val="30"/>
          <w:szCs w:val="30"/>
        </w:rPr>
        <w:t>发包人（全称）：</w:t>
      </w:r>
      <w:r w:rsidRPr="00D246FF">
        <w:rPr>
          <w:rFonts w:eastAsia="仿宋_GB2312"/>
          <w:sz w:val="30"/>
          <w:szCs w:val="30"/>
          <w:u w:val="single"/>
        </w:rPr>
        <w:t xml:space="preserve">                                </w:t>
      </w:r>
      <w:r w:rsidRPr="00D246FF">
        <w:rPr>
          <w:rFonts w:eastAsia="仿宋_GB2312"/>
          <w:sz w:val="30"/>
          <w:szCs w:val="30"/>
        </w:rPr>
        <w:t xml:space="preserve"> </w:t>
      </w:r>
    </w:p>
    <w:p w:rsidR="00421C8E" w:rsidRPr="00D246FF" w:rsidRDefault="00421C8E" w:rsidP="00421C8E">
      <w:pPr>
        <w:spacing w:line="440" w:lineRule="exact"/>
        <w:rPr>
          <w:rFonts w:eastAsia="仿宋_GB2312"/>
          <w:sz w:val="30"/>
          <w:szCs w:val="30"/>
        </w:rPr>
      </w:pPr>
      <w:r w:rsidRPr="00D246FF">
        <w:rPr>
          <w:rFonts w:eastAsia="仿宋_GB2312"/>
          <w:sz w:val="30"/>
          <w:szCs w:val="30"/>
        </w:rPr>
        <w:t xml:space="preserve">　　承包人（全称）：</w:t>
      </w:r>
      <w:r w:rsidRPr="00D246FF">
        <w:rPr>
          <w:rFonts w:eastAsia="仿宋_GB2312"/>
          <w:sz w:val="30"/>
          <w:szCs w:val="30"/>
          <w:u w:val="single"/>
        </w:rPr>
        <w:t xml:space="preserve">                                </w:t>
      </w:r>
      <w:r w:rsidRPr="00D246FF">
        <w:rPr>
          <w:rFonts w:eastAsia="仿宋_GB2312"/>
          <w:sz w:val="30"/>
          <w:szCs w:val="30"/>
        </w:rPr>
        <w:t xml:space="preserve"> </w:t>
      </w:r>
    </w:p>
    <w:p w:rsidR="00421C8E" w:rsidRPr="00D246FF" w:rsidRDefault="00421C8E" w:rsidP="00421C8E">
      <w:pPr>
        <w:spacing w:line="440" w:lineRule="exact"/>
        <w:rPr>
          <w:rFonts w:eastAsia="仿宋_GB2312"/>
          <w:sz w:val="30"/>
          <w:szCs w:val="30"/>
        </w:rPr>
      </w:pPr>
    </w:p>
    <w:p w:rsidR="00421C8E" w:rsidRPr="00D246FF" w:rsidRDefault="00421C8E" w:rsidP="00421C8E">
      <w:pPr>
        <w:spacing w:line="360" w:lineRule="auto"/>
        <w:rPr>
          <w:rFonts w:eastAsia="仿宋_GB2312"/>
          <w:sz w:val="30"/>
          <w:szCs w:val="30"/>
        </w:rPr>
      </w:pPr>
      <w:r w:rsidRPr="00D246FF">
        <w:rPr>
          <w:rFonts w:eastAsia="仿宋_GB2312"/>
          <w:sz w:val="30"/>
          <w:szCs w:val="30"/>
        </w:rPr>
        <w:t xml:space="preserve">　　发包人和承包人根据《中华人民共和国建筑法》和《建设工程质量管理条例》，经协商一致就</w:t>
      </w:r>
      <w:r w:rsidRPr="00D246FF">
        <w:rPr>
          <w:rFonts w:eastAsia="仿宋_GB2312"/>
          <w:sz w:val="30"/>
          <w:szCs w:val="30"/>
          <w:u w:val="single"/>
        </w:rPr>
        <w:t xml:space="preserve">                </w:t>
      </w:r>
      <w:r w:rsidRPr="00D246FF">
        <w:rPr>
          <w:rFonts w:eastAsia="仿宋_GB2312"/>
          <w:sz w:val="30"/>
          <w:szCs w:val="30"/>
        </w:rPr>
        <w:t>（工程全称）签订工程质量保修书。</w:t>
      </w:r>
    </w:p>
    <w:p w:rsidR="00421C8E" w:rsidRPr="00D246FF" w:rsidRDefault="00421C8E" w:rsidP="00421C8E">
      <w:pPr>
        <w:spacing w:line="360" w:lineRule="auto"/>
        <w:outlineLvl w:val="0"/>
        <w:rPr>
          <w:rFonts w:eastAsia="黑体"/>
          <w:sz w:val="30"/>
          <w:szCs w:val="30"/>
        </w:rPr>
      </w:pPr>
      <w:r w:rsidRPr="00D246FF">
        <w:rPr>
          <w:rFonts w:eastAsia="黑体"/>
          <w:sz w:val="30"/>
          <w:szCs w:val="30"/>
        </w:rPr>
        <w:t xml:space="preserve">　　一、工程质量保修范围和内容</w:t>
      </w:r>
    </w:p>
    <w:p w:rsidR="00421C8E" w:rsidRPr="00D246FF" w:rsidRDefault="00421C8E" w:rsidP="00421C8E">
      <w:pPr>
        <w:spacing w:line="360" w:lineRule="auto"/>
        <w:rPr>
          <w:rFonts w:eastAsia="仿宋_GB2312"/>
          <w:sz w:val="30"/>
          <w:szCs w:val="30"/>
        </w:rPr>
      </w:pPr>
      <w:r w:rsidRPr="00D246FF">
        <w:rPr>
          <w:rFonts w:eastAsia="仿宋_GB2312"/>
          <w:sz w:val="30"/>
          <w:szCs w:val="30"/>
        </w:rPr>
        <w:t xml:space="preserve">　　承包人在质量保修期内，按照有关法律规定和合同约定，承担工程质量保修责任。</w:t>
      </w:r>
    </w:p>
    <w:p w:rsidR="00421C8E" w:rsidRPr="00D246FF" w:rsidRDefault="00421C8E" w:rsidP="00421C8E">
      <w:pPr>
        <w:spacing w:line="360" w:lineRule="auto"/>
        <w:rPr>
          <w:rFonts w:eastAsia="仿宋_GB2312"/>
          <w:sz w:val="30"/>
          <w:szCs w:val="30"/>
        </w:rPr>
      </w:pPr>
      <w:r w:rsidRPr="00D246FF">
        <w:rPr>
          <w:rFonts w:eastAsia="仿宋_GB2312"/>
          <w:sz w:val="30"/>
          <w:szCs w:val="30"/>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246FF">
        <w:rPr>
          <w:rFonts w:eastAsia="仿宋_GB2312"/>
          <w:sz w:val="30"/>
          <w:szCs w:val="30"/>
          <w:u w:val="single"/>
        </w:rPr>
        <w:t xml:space="preserve"> </w:t>
      </w:r>
      <w:r w:rsidR="004650D3" w:rsidRPr="00D246FF">
        <w:rPr>
          <w:rFonts w:eastAsia="仿宋_GB2312" w:hint="eastAsia"/>
          <w:sz w:val="30"/>
          <w:szCs w:val="30"/>
          <w:u w:val="single"/>
        </w:rPr>
        <w:t>本合同约定的工程承包范围内全部内容</w:t>
      </w:r>
      <w:r w:rsidRPr="00D246FF">
        <w:rPr>
          <w:rFonts w:eastAsia="仿宋_GB2312"/>
          <w:sz w:val="30"/>
          <w:szCs w:val="30"/>
          <w:u w:val="single"/>
        </w:rPr>
        <w:t xml:space="preserve">   </w:t>
      </w:r>
      <w:r w:rsidRPr="00D246FF">
        <w:rPr>
          <w:rFonts w:eastAsia="仿宋_GB2312"/>
          <w:sz w:val="30"/>
          <w:szCs w:val="30"/>
        </w:rPr>
        <w:t>。</w:t>
      </w:r>
    </w:p>
    <w:p w:rsidR="00421C8E" w:rsidRPr="00D246FF" w:rsidRDefault="00421C8E" w:rsidP="00421C8E">
      <w:pPr>
        <w:spacing w:line="360" w:lineRule="auto"/>
        <w:outlineLvl w:val="0"/>
        <w:rPr>
          <w:rFonts w:eastAsia="黑体"/>
          <w:sz w:val="30"/>
          <w:szCs w:val="30"/>
        </w:rPr>
      </w:pPr>
      <w:r w:rsidRPr="00D246FF">
        <w:rPr>
          <w:rFonts w:eastAsia="仿宋_GB2312"/>
          <w:b/>
          <w:sz w:val="30"/>
          <w:szCs w:val="30"/>
        </w:rPr>
        <w:t xml:space="preserve">　　</w:t>
      </w:r>
      <w:r w:rsidRPr="00D246FF">
        <w:rPr>
          <w:rFonts w:eastAsia="黑体"/>
          <w:sz w:val="30"/>
          <w:szCs w:val="30"/>
        </w:rPr>
        <w:t>二、质量保修期</w:t>
      </w:r>
    </w:p>
    <w:p w:rsidR="00421C8E" w:rsidRPr="00D246FF" w:rsidRDefault="00421C8E" w:rsidP="00421C8E">
      <w:pPr>
        <w:spacing w:line="360" w:lineRule="auto"/>
        <w:ind w:firstLineChars="200" w:firstLine="600"/>
        <w:rPr>
          <w:rFonts w:eastAsia="仿宋_GB2312"/>
          <w:sz w:val="30"/>
          <w:szCs w:val="30"/>
        </w:rPr>
      </w:pPr>
      <w:r w:rsidRPr="00D246FF">
        <w:rPr>
          <w:rFonts w:eastAsia="仿宋_GB2312"/>
          <w:sz w:val="30"/>
          <w:szCs w:val="30"/>
        </w:rPr>
        <w:t>根据《建设工程质量管理条例》及有关规定，工程的质量保修期如下：</w:t>
      </w:r>
    </w:p>
    <w:p w:rsidR="00421C8E" w:rsidRPr="00D246FF" w:rsidRDefault="00421C8E" w:rsidP="00421C8E">
      <w:pPr>
        <w:ind w:firstLineChars="200" w:firstLine="600"/>
        <w:rPr>
          <w:rFonts w:ascii="仿宋_GB2312" w:eastAsia="仿宋_GB2312"/>
          <w:sz w:val="30"/>
          <w:szCs w:val="30"/>
        </w:rPr>
      </w:pPr>
      <w:r w:rsidRPr="00D246FF">
        <w:rPr>
          <w:rFonts w:ascii="仿宋_GB2312" w:eastAsia="仿宋_GB2312" w:hint="eastAsia"/>
          <w:sz w:val="30"/>
          <w:szCs w:val="30"/>
        </w:rPr>
        <w:t>1</w:t>
      </w:r>
      <w:r w:rsidRPr="00D246FF">
        <w:rPr>
          <w:rFonts w:eastAsia="仿宋_GB2312" w:hint="eastAsia"/>
          <w:sz w:val="30"/>
          <w:szCs w:val="30"/>
        </w:rPr>
        <w:t>．</w:t>
      </w:r>
      <w:r w:rsidRPr="00D246FF">
        <w:rPr>
          <w:rFonts w:ascii="仿宋_GB2312" w:eastAsia="仿宋_GB2312" w:hint="eastAsia"/>
          <w:sz w:val="30"/>
          <w:szCs w:val="30"/>
        </w:rPr>
        <w:t>地基基础工程和主体结构工程为设计文件规定的工程合理使用年限；</w:t>
      </w:r>
    </w:p>
    <w:p w:rsidR="00421C8E" w:rsidRPr="00D246FF" w:rsidRDefault="00421C8E" w:rsidP="00421C8E">
      <w:pPr>
        <w:spacing w:line="360" w:lineRule="auto"/>
        <w:ind w:firstLineChars="200" w:firstLine="600"/>
        <w:rPr>
          <w:rFonts w:eastAsia="仿宋_GB2312"/>
          <w:sz w:val="30"/>
          <w:szCs w:val="30"/>
        </w:rPr>
      </w:pPr>
      <w:r w:rsidRPr="00D246FF">
        <w:rPr>
          <w:rFonts w:eastAsia="仿宋_GB2312" w:hint="eastAsia"/>
          <w:sz w:val="30"/>
          <w:szCs w:val="30"/>
        </w:rPr>
        <w:t>2</w:t>
      </w:r>
      <w:r w:rsidRPr="00D246FF">
        <w:rPr>
          <w:rFonts w:ascii="仿宋_GB2312" w:eastAsia="仿宋_GB2312" w:hint="eastAsia"/>
          <w:sz w:val="30"/>
          <w:szCs w:val="30"/>
        </w:rPr>
        <w:t>．</w:t>
      </w:r>
      <w:r w:rsidRPr="00D246FF">
        <w:rPr>
          <w:rFonts w:eastAsia="仿宋_GB2312"/>
          <w:sz w:val="30"/>
          <w:szCs w:val="30"/>
        </w:rPr>
        <w:t>屋面防水工程、有防水要求的卫生间、房间和外墙面的防渗</w:t>
      </w:r>
      <w:r w:rsidR="004650D3" w:rsidRPr="00D246FF">
        <w:rPr>
          <w:rFonts w:eastAsia="仿宋_GB2312"/>
          <w:sz w:val="30"/>
          <w:szCs w:val="30"/>
          <w:u w:val="single"/>
        </w:rPr>
        <w:t xml:space="preserve">   5  </w:t>
      </w:r>
      <w:r w:rsidRPr="00D246FF">
        <w:rPr>
          <w:rFonts w:eastAsia="仿宋_GB2312" w:hint="eastAsia"/>
          <w:sz w:val="30"/>
          <w:szCs w:val="30"/>
        </w:rPr>
        <w:t>为</w:t>
      </w:r>
      <w:r w:rsidRPr="00D246FF">
        <w:rPr>
          <w:rFonts w:eastAsia="仿宋_GB2312" w:hint="eastAsia"/>
          <w:sz w:val="30"/>
          <w:szCs w:val="30"/>
          <w:u w:val="single"/>
        </w:rPr>
        <w:t xml:space="preserve">        </w:t>
      </w:r>
      <w:r w:rsidRPr="00D246FF">
        <w:rPr>
          <w:rFonts w:eastAsia="仿宋_GB2312"/>
          <w:sz w:val="30"/>
          <w:szCs w:val="30"/>
        </w:rPr>
        <w:t>年；</w:t>
      </w:r>
    </w:p>
    <w:p w:rsidR="00421C8E" w:rsidRPr="00D246FF" w:rsidRDefault="00421C8E" w:rsidP="00421C8E">
      <w:pPr>
        <w:spacing w:line="360" w:lineRule="auto"/>
        <w:ind w:leftChars="200" w:left="420" w:firstLineChars="50" w:firstLine="150"/>
        <w:rPr>
          <w:rFonts w:eastAsia="仿宋_GB2312"/>
          <w:sz w:val="30"/>
          <w:szCs w:val="30"/>
        </w:rPr>
      </w:pPr>
      <w:r w:rsidRPr="00D246FF">
        <w:rPr>
          <w:rFonts w:eastAsia="仿宋_GB2312" w:hint="eastAsia"/>
          <w:sz w:val="30"/>
          <w:szCs w:val="30"/>
        </w:rPr>
        <w:t>3</w:t>
      </w:r>
      <w:r w:rsidRPr="00D246FF">
        <w:rPr>
          <w:rFonts w:ascii="仿宋_GB2312" w:eastAsia="仿宋_GB2312" w:hint="eastAsia"/>
          <w:sz w:val="30"/>
          <w:szCs w:val="30"/>
        </w:rPr>
        <w:t>．</w:t>
      </w:r>
      <w:r w:rsidRPr="00D246FF">
        <w:rPr>
          <w:rFonts w:eastAsia="仿宋_GB2312"/>
          <w:sz w:val="30"/>
          <w:szCs w:val="30"/>
        </w:rPr>
        <w:t>装修工程为</w:t>
      </w:r>
      <w:r w:rsidRPr="00D246FF">
        <w:rPr>
          <w:rFonts w:eastAsia="仿宋_GB2312"/>
          <w:sz w:val="30"/>
          <w:szCs w:val="30"/>
          <w:u w:val="single"/>
        </w:rPr>
        <w:t xml:space="preserve">    </w:t>
      </w:r>
      <w:r w:rsidR="004650D3" w:rsidRPr="00D246FF">
        <w:rPr>
          <w:rFonts w:eastAsia="仿宋_GB2312"/>
          <w:sz w:val="30"/>
          <w:szCs w:val="30"/>
          <w:u w:val="single"/>
        </w:rPr>
        <w:t>2</w:t>
      </w:r>
      <w:r w:rsidRPr="00D246FF">
        <w:rPr>
          <w:rFonts w:eastAsia="仿宋_GB2312"/>
          <w:sz w:val="30"/>
          <w:szCs w:val="30"/>
          <w:u w:val="single"/>
        </w:rPr>
        <w:t xml:space="preserve">     </w:t>
      </w:r>
      <w:r w:rsidRPr="00D246FF">
        <w:rPr>
          <w:rFonts w:eastAsia="仿宋_GB2312"/>
          <w:sz w:val="30"/>
          <w:szCs w:val="30"/>
        </w:rPr>
        <w:t>年；</w:t>
      </w:r>
    </w:p>
    <w:p w:rsidR="00421C8E" w:rsidRPr="00D246FF" w:rsidRDefault="00421C8E" w:rsidP="00421C8E">
      <w:pPr>
        <w:spacing w:line="360" w:lineRule="auto"/>
        <w:ind w:leftChars="200" w:left="420" w:firstLineChars="50" w:firstLine="150"/>
        <w:rPr>
          <w:rFonts w:eastAsia="仿宋_GB2312"/>
          <w:sz w:val="30"/>
          <w:szCs w:val="30"/>
        </w:rPr>
      </w:pPr>
      <w:r w:rsidRPr="00D246FF">
        <w:rPr>
          <w:rFonts w:eastAsia="仿宋_GB2312" w:hint="eastAsia"/>
          <w:sz w:val="30"/>
          <w:szCs w:val="30"/>
        </w:rPr>
        <w:t>4</w:t>
      </w:r>
      <w:r w:rsidRPr="00D246FF">
        <w:rPr>
          <w:rFonts w:ascii="仿宋_GB2312" w:eastAsia="仿宋_GB2312" w:hint="eastAsia"/>
          <w:sz w:val="30"/>
          <w:szCs w:val="30"/>
        </w:rPr>
        <w:t>．</w:t>
      </w:r>
      <w:r w:rsidRPr="00D246FF">
        <w:rPr>
          <w:rFonts w:eastAsia="仿宋_GB2312"/>
          <w:sz w:val="30"/>
          <w:szCs w:val="30"/>
        </w:rPr>
        <w:t>电气管线、给排水管道、设备安装工程为</w:t>
      </w:r>
      <w:r w:rsidRPr="00D246FF">
        <w:rPr>
          <w:rFonts w:eastAsia="仿宋_GB2312"/>
          <w:sz w:val="30"/>
          <w:szCs w:val="30"/>
          <w:u w:val="single"/>
        </w:rPr>
        <w:t xml:space="preserve">    </w:t>
      </w:r>
      <w:r w:rsidR="004650D3" w:rsidRPr="00D246FF">
        <w:rPr>
          <w:rFonts w:eastAsia="仿宋_GB2312"/>
          <w:sz w:val="30"/>
          <w:szCs w:val="30"/>
          <w:u w:val="single"/>
        </w:rPr>
        <w:t>2</w:t>
      </w:r>
      <w:r w:rsidRPr="00D246FF">
        <w:rPr>
          <w:rFonts w:eastAsia="仿宋_GB2312"/>
          <w:sz w:val="30"/>
          <w:szCs w:val="30"/>
          <w:u w:val="single"/>
        </w:rPr>
        <w:t xml:space="preserve">     </w:t>
      </w:r>
      <w:r w:rsidRPr="00D246FF">
        <w:rPr>
          <w:rFonts w:eastAsia="仿宋_GB2312"/>
          <w:sz w:val="30"/>
          <w:szCs w:val="30"/>
        </w:rPr>
        <w:t>年；</w:t>
      </w:r>
    </w:p>
    <w:p w:rsidR="00421C8E" w:rsidRPr="00D246FF" w:rsidRDefault="00421C8E" w:rsidP="00421C8E">
      <w:pPr>
        <w:spacing w:line="360" w:lineRule="auto"/>
        <w:ind w:leftChars="200" w:left="420" w:firstLineChars="50" w:firstLine="150"/>
        <w:rPr>
          <w:rFonts w:eastAsia="仿宋_GB2312"/>
          <w:sz w:val="30"/>
          <w:szCs w:val="30"/>
        </w:rPr>
      </w:pPr>
      <w:r w:rsidRPr="00D246FF">
        <w:rPr>
          <w:rFonts w:eastAsia="仿宋_GB2312" w:hint="eastAsia"/>
          <w:sz w:val="30"/>
          <w:szCs w:val="30"/>
        </w:rPr>
        <w:t>5</w:t>
      </w:r>
      <w:r w:rsidRPr="00D246FF">
        <w:rPr>
          <w:rFonts w:ascii="仿宋_GB2312" w:eastAsia="仿宋_GB2312" w:hint="eastAsia"/>
          <w:sz w:val="30"/>
          <w:szCs w:val="30"/>
        </w:rPr>
        <w:t>．</w:t>
      </w:r>
      <w:r w:rsidRPr="00D246FF">
        <w:rPr>
          <w:rFonts w:eastAsia="仿宋_GB2312"/>
          <w:sz w:val="30"/>
          <w:szCs w:val="30"/>
        </w:rPr>
        <w:t>供热与供冷系统为</w:t>
      </w:r>
      <w:r w:rsidRPr="00D246FF">
        <w:rPr>
          <w:rFonts w:eastAsia="仿宋_GB2312"/>
          <w:sz w:val="30"/>
          <w:szCs w:val="30"/>
          <w:u w:val="single"/>
        </w:rPr>
        <w:t xml:space="preserve">     </w:t>
      </w:r>
      <w:r w:rsidR="004650D3" w:rsidRPr="00D246FF">
        <w:rPr>
          <w:rFonts w:eastAsia="仿宋_GB2312"/>
          <w:sz w:val="30"/>
          <w:szCs w:val="30"/>
          <w:u w:val="single"/>
        </w:rPr>
        <w:t>2</w:t>
      </w:r>
      <w:r w:rsidRPr="00D246FF">
        <w:rPr>
          <w:rFonts w:eastAsia="仿宋_GB2312"/>
          <w:sz w:val="30"/>
          <w:szCs w:val="30"/>
          <w:u w:val="single"/>
        </w:rPr>
        <w:t xml:space="preserve">    </w:t>
      </w:r>
      <w:r w:rsidRPr="00D246FF">
        <w:rPr>
          <w:rFonts w:eastAsia="仿宋_GB2312"/>
          <w:sz w:val="30"/>
          <w:szCs w:val="30"/>
        </w:rPr>
        <w:t>个采暖期、供冷期；</w:t>
      </w:r>
    </w:p>
    <w:p w:rsidR="00421C8E" w:rsidRPr="00D246FF" w:rsidRDefault="00421C8E" w:rsidP="00421C8E">
      <w:pPr>
        <w:spacing w:line="360" w:lineRule="auto"/>
        <w:ind w:leftChars="200" w:left="420" w:firstLineChars="50" w:firstLine="150"/>
        <w:rPr>
          <w:rFonts w:eastAsia="仿宋_GB2312"/>
          <w:sz w:val="30"/>
          <w:szCs w:val="30"/>
        </w:rPr>
      </w:pPr>
      <w:r w:rsidRPr="00D246FF">
        <w:rPr>
          <w:rFonts w:eastAsia="仿宋_GB2312" w:hint="eastAsia"/>
          <w:sz w:val="30"/>
          <w:szCs w:val="30"/>
        </w:rPr>
        <w:t>6</w:t>
      </w:r>
      <w:r w:rsidRPr="00D246FF">
        <w:rPr>
          <w:rFonts w:ascii="仿宋_GB2312" w:eastAsia="仿宋_GB2312" w:hint="eastAsia"/>
          <w:sz w:val="30"/>
          <w:szCs w:val="30"/>
        </w:rPr>
        <w:t>．</w:t>
      </w:r>
      <w:r w:rsidRPr="00D246FF">
        <w:rPr>
          <w:rFonts w:eastAsia="仿宋_GB2312"/>
          <w:sz w:val="30"/>
          <w:szCs w:val="30"/>
        </w:rPr>
        <w:t>住宅小区内的给排水设施、道路等配套工程为</w:t>
      </w:r>
      <w:r w:rsidRPr="00D246FF">
        <w:rPr>
          <w:rFonts w:eastAsia="仿宋_GB2312"/>
          <w:sz w:val="30"/>
          <w:szCs w:val="30"/>
          <w:u w:val="single"/>
        </w:rPr>
        <w:t xml:space="preserve">    </w:t>
      </w:r>
      <w:r w:rsidR="004650D3" w:rsidRPr="00D246FF">
        <w:rPr>
          <w:rFonts w:eastAsia="仿宋_GB2312"/>
          <w:sz w:val="30"/>
          <w:szCs w:val="30"/>
          <w:u w:val="single"/>
        </w:rPr>
        <w:t>2</w:t>
      </w:r>
      <w:r w:rsidRPr="00D246FF">
        <w:rPr>
          <w:rFonts w:eastAsia="仿宋_GB2312"/>
          <w:sz w:val="30"/>
          <w:szCs w:val="30"/>
          <w:u w:val="single"/>
        </w:rPr>
        <w:t xml:space="preserve">     </w:t>
      </w:r>
      <w:r w:rsidRPr="00D246FF">
        <w:rPr>
          <w:rFonts w:eastAsia="仿宋_GB2312"/>
          <w:sz w:val="30"/>
          <w:szCs w:val="30"/>
        </w:rPr>
        <w:t>年；</w:t>
      </w:r>
    </w:p>
    <w:p w:rsidR="00421C8E" w:rsidRPr="00D246FF" w:rsidRDefault="00421C8E" w:rsidP="00207A86">
      <w:pPr>
        <w:spacing w:line="360" w:lineRule="auto"/>
        <w:ind w:leftChars="200" w:left="420" w:firstLineChars="50" w:firstLine="150"/>
        <w:rPr>
          <w:rFonts w:eastAsia="仿宋_GB2312"/>
          <w:sz w:val="30"/>
          <w:szCs w:val="30"/>
        </w:rPr>
      </w:pPr>
      <w:r w:rsidRPr="00D246FF">
        <w:rPr>
          <w:rFonts w:eastAsia="仿宋_GB2312" w:hint="eastAsia"/>
          <w:sz w:val="30"/>
          <w:szCs w:val="30"/>
        </w:rPr>
        <w:t>7</w:t>
      </w:r>
      <w:r w:rsidRPr="00D246FF">
        <w:rPr>
          <w:rFonts w:ascii="仿宋_GB2312" w:eastAsia="仿宋_GB2312" w:hint="eastAsia"/>
          <w:sz w:val="30"/>
          <w:szCs w:val="30"/>
        </w:rPr>
        <w:t>．</w:t>
      </w:r>
      <w:r w:rsidRPr="00D246FF">
        <w:rPr>
          <w:rFonts w:eastAsia="仿宋_GB2312"/>
          <w:sz w:val="30"/>
          <w:szCs w:val="30"/>
        </w:rPr>
        <w:t>其他项目保修期限约定如下：</w:t>
      </w:r>
      <w:r w:rsidR="004650D3" w:rsidRPr="00D246FF">
        <w:rPr>
          <w:rFonts w:eastAsia="仿宋_GB2312" w:hint="eastAsia"/>
          <w:sz w:val="30"/>
          <w:szCs w:val="30"/>
          <w:u w:val="single"/>
        </w:rPr>
        <w:t>其他项目保修期限为</w:t>
      </w:r>
      <w:r w:rsidR="004650D3" w:rsidRPr="00D246FF">
        <w:rPr>
          <w:rFonts w:eastAsia="仿宋_GB2312"/>
          <w:sz w:val="30"/>
          <w:szCs w:val="30"/>
          <w:u w:val="single"/>
        </w:rPr>
        <w:t>2</w:t>
      </w:r>
      <w:r w:rsidR="004650D3" w:rsidRPr="00D246FF">
        <w:rPr>
          <w:rFonts w:eastAsia="仿宋_GB2312" w:hint="eastAsia"/>
          <w:sz w:val="30"/>
          <w:szCs w:val="30"/>
          <w:u w:val="single"/>
        </w:rPr>
        <w:t>年</w:t>
      </w:r>
      <w:r w:rsidRPr="00D246FF">
        <w:rPr>
          <w:rFonts w:eastAsia="仿宋_GB2312"/>
          <w:sz w:val="30"/>
          <w:szCs w:val="30"/>
        </w:rPr>
        <w:t>。</w:t>
      </w:r>
    </w:p>
    <w:p w:rsidR="00421C8E" w:rsidRPr="00D246FF" w:rsidRDefault="00421C8E" w:rsidP="00421C8E">
      <w:pPr>
        <w:spacing w:line="360" w:lineRule="auto"/>
        <w:rPr>
          <w:rFonts w:eastAsia="仿宋_GB2312"/>
          <w:sz w:val="30"/>
          <w:szCs w:val="30"/>
        </w:rPr>
      </w:pPr>
      <w:r w:rsidRPr="00D246FF">
        <w:rPr>
          <w:rFonts w:eastAsia="仿宋_GB2312"/>
          <w:sz w:val="30"/>
          <w:szCs w:val="30"/>
        </w:rPr>
        <w:lastRenderedPageBreak/>
        <w:t xml:space="preserve">　　质量保修期自工程竣工验收合格之日起计算。</w:t>
      </w:r>
    </w:p>
    <w:p w:rsidR="00421C8E" w:rsidRPr="00D246FF" w:rsidRDefault="00421C8E" w:rsidP="00421C8E">
      <w:pPr>
        <w:spacing w:line="360" w:lineRule="auto"/>
        <w:ind w:firstLineChars="200" w:firstLine="600"/>
        <w:outlineLvl w:val="0"/>
        <w:rPr>
          <w:rFonts w:eastAsia="黑体"/>
          <w:sz w:val="30"/>
          <w:szCs w:val="30"/>
        </w:rPr>
      </w:pPr>
      <w:r w:rsidRPr="00D246FF">
        <w:rPr>
          <w:rFonts w:eastAsia="黑体"/>
          <w:sz w:val="30"/>
          <w:szCs w:val="30"/>
        </w:rPr>
        <w:t>三、缺陷责任期</w:t>
      </w:r>
    </w:p>
    <w:p w:rsidR="00421C8E" w:rsidRPr="00D246FF" w:rsidRDefault="00421C8E" w:rsidP="00421C8E">
      <w:pPr>
        <w:spacing w:line="360" w:lineRule="auto"/>
        <w:ind w:firstLineChars="200" w:firstLine="600"/>
        <w:rPr>
          <w:rFonts w:eastAsia="仿宋_GB2312"/>
          <w:sz w:val="30"/>
          <w:szCs w:val="30"/>
        </w:rPr>
      </w:pPr>
      <w:r w:rsidRPr="00D246FF">
        <w:rPr>
          <w:rFonts w:eastAsia="仿宋_GB2312"/>
          <w:sz w:val="30"/>
          <w:szCs w:val="30"/>
        </w:rPr>
        <w:t>工程缺陷责任期为</w:t>
      </w:r>
      <w:r w:rsidRPr="00D246FF">
        <w:rPr>
          <w:rFonts w:eastAsia="仿宋_GB2312"/>
          <w:sz w:val="30"/>
          <w:szCs w:val="30"/>
          <w:u w:val="single"/>
        </w:rPr>
        <w:t xml:space="preserve">  </w:t>
      </w:r>
      <w:r w:rsidR="004650D3" w:rsidRPr="00D246FF">
        <w:rPr>
          <w:rFonts w:eastAsia="仿宋_GB2312"/>
          <w:sz w:val="30"/>
          <w:szCs w:val="30"/>
          <w:u w:val="single"/>
        </w:rPr>
        <w:t>24</w:t>
      </w:r>
      <w:r w:rsidRPr="00D246FF">
        <w:rPr>
          <w:rFonts w:eastAsia="仿宋_GB2312"/>
          <w:sz w:val="30"/>
          <w:szCs w:val="30"/>
          <w:u w:val="single"/>
        </w:rPr>
        <w:t xml:space="preserve">  </w:t>
      </w:r>
      <w:r w:rsidRPr="00D246FF">
        <w:rPr>
          <w:rFonts w:eastAsia="仿宋_GB2312"/>
          <w:sz w:val="30"/>
          <w:szCs w:val="30"/>
        </w:rPr>
        <w:t>个月，缺陷责任期自工程</w:t>
      </w:r>
      <w:r w:rsidRPr="00D246FF">
        <w:rPr>
          <w:rFonts w:eastAsia="仿宋_GB2312" w:hint="eastAsia"/>
          <w:sz w:val="30"/>
          <w:szCs w:val="30"/>
        </w:rPr>
        <w:t>通过竣工验收</w:t>
      </w:r>
      <w:r w:rsidRPr="00D246FF">
        <w:rPr>
          <w:rFonts w:eastAsia="仿宋_GB2312"/>
          <w:sz w:val="30"/>
          <w:szCs w:val="30"/>
        </w:rPr>
        <w:t>之日起计算。单位工程先于全部工程进行验收，单位工程缺陷责任期自单位工程验收合格之日起算。</w:t>
      </w:r>
    </w:p>
    <w:p w:rsidR="00421C8E" w:rsidRPr="00D246FF" w:rsidRDefault="00421C8E" w:rsidP="00421C8E">
      <w:pPr>
        <w:spacing w:line="360" w:lineRule="auto"/>
        <w:ind w:firstLineChars="200" w:firstLine="600"/>
        <w:rPr>
          <w:rFonts w:eastAsia="仿宋_GB2312"/>
          <w:sz w:val="30"/>
          <w:szCs w:val="30"/>
        </w:rPr>
      </w:pPr>
      <w:r w:rsidRPr="00D246FF">
        <w:rPr>
          <w:rFonts w:eastAsia="仿宋_GB2312"/>
          <w:sz w:val="30"/>
          <w:szCs w:val="30"/>
        </w:rPr>
        <w:t>缺陷责任期终止后，发包人应退还剩余的质量保证金。</w:t>
      </w:r>
    </w:p>
    <w:p w:rsidR="00421C8E" w:rsidRPr="00D246FF" w:rsidRDefault="00421C8E" w:rsidP="00421C8E">
      <w:pPr>
        <w:spacing w:line="360" w:lineRule="auto"/>
        <w:outlineLvl w:val="0"/>
        <w:rPr>
          <w:rFonts w:eastAsia="黑体"/>
          <w:sz w:val="30"/>
          <w:szCs w:val="30"/>
        </w:rPr>
      </w:pPr>
      <w:r w:rsidRPr="00D246FF">
        <w:rPr>
          <w:rFonts w:eastAsia="黑体"/>
          <w:sz w:val="30"/>
          <w:szCs w:val="30"/>
        </w:rPr>
        <w:t xml:space="preserve">    </w:t>
      </w:r>
      <w:r w:rsidRPr="00D246FF">
        <w:rPr>
          <w:rFonts w:eastAsia="黑体"/>
          <w:sz w:val="30"/>
          <w:szCs w:val="30"/>
        </w:rPr>
        <w:t>四、质量保修责任</w:t>
      </w:r>
    </w:p>
    <w:p w:rsidR="00421C8E" w:rsidRPr="00D246FF" w:rsidRDefault="00421C8E" w:rsidP="00421C8E">
      <w:pPr>
        <w:spacing w:line="360" w:lineRule="auto"/>
        <w:ind w:leftChars="50" w:left="105" w:firstLineChars="205" w:firstLine="615"/>
        <w:rPr>
          <w:rFonts w:eastAsia="仿宋_GB2312"/>
          <w:sz w:val="30"/>
          <w:szCs w:val="30"/>
        </w:rPr>
      </w:pPr>
      <w:r w:rsidRPr="00D246FF">
        <w:rPr>
          <w:rFonts w:eastAsia="仿宋_GB2312" w:hint="eastAsia"/>
          <w:sz w:val="30"/>
          <w:szCs w:val="30"/>
        </w:rPr>
        <w:t>1</w:t>
      </w:r>
      <w:r w:rsidRPr="00D246FF">
        <w:rPr>
          <w:rFonts w:ascii="仿宋_GB2312" w:eastAsia="仿宋_GB2312" w:hint="eastAsia"/>
          <w:sz w:val="30"/>
          <w:szCs w:val="30"/>
        </w:rPr>
        <w:t>．</w:t>
      </w:r>
      <w:r w:rsidRPr="00D246FF">
        <w:rPr>
          <w:rFonts w:eastAsia="仿宋_GB2312"/>
          <w:sz w:val="30"/>
          <w:szCs w:val="30"/>
        </w:rPr>
        <w:t>属于保修范围、内容的项目，承包人应当在接到保修通知之日起</w:t>
      </w:r>
      <w:r w:rsidR="004650D3" w:rsidRPr="00D246FF">
        <w:rPr>
          <w:rFonts w:eastAsia="仿宋_GB2312"/>
          <w:sz w:val="30"/>
          <w:szCs w:val="30"/>
        </w:rPr>
        <w:t>48</w:t>
      </w:r>
      <w:r w:rsidR="004650D3" w:rsidRPr="00D246FF">
        <w:rPr>
          <w:rFonts w:eastAsia="仿宋_GB2312" w:hint="eastAsia"/>
          <w:sz w:val="30"/>
          <w:szCs w:val="30"/>
        </w:rPr>
        <w:t>小时</w:t>
      </w:r>
      <w:r w:rsidR="004650D3" w:rsidRPr="00D246FF">
        <w:rPr>
          <w:rFonts w:eastAsia="仿宋_GB2312"/>
          <w:sz w:val="30"/>
          <w:szCs w:val="30"/>
        </w:rPr>
        <w:t>内</w:t>
      </w:r>
      <w:r w:rsidRPr="00D246FF">
        <w:rPr>
          <w:rFonts w:eastAsia="仿宋_GB2312"/>
          <w:sz w:val="30"/>
          <w:szCs w:val="30"/>
        </w:rPr>
        <w:t>派人保修。承包人不在约定期限内派人保修的，发包人可以委托他人修理。</w:t>
      </w:r>
    </w:p>
    <w:p w:rsidR="00421C8E" w:rsidRPr="00D246FF" w:rsidRDefault="00421C8E" w:rsidP="00421C8E">
      <w:pPr>
        <w:spacing w:line="360" w:lineRule="auto"/>
        <w:ind w:leftChars="50" w:left="105" w:firstLineChars="205" w:firstLine="615"/>
        <w:rPr>
          <w:rFonts w:eastAsia="仿宋_GB2312"/>
          <w:sz w:val="30"/>
          <w:szCs w:val="30"/>
        </w:rPr>
      </w:pPr>
      <w:r w:rsidRPr="00D246FF">
        <w:rPr>
          <w:rFonts w:eastAsia="仿宋_GB2312" w:hint="eastAsia"/>
          <w:sz w:val="30"/>
          <w:szCs w:val="30"/>
        </w:rPr>
        <w:t>2</w:t>
      </w:r>
      <w:r w:rsidRPr="00D246FF">
        <w:rPr>
          <w:rFonts w:ascii="仿宋_GB2312" w:eastAsia="仿宋_GB2312" w:hint="eastAsia"/>
          <w:sz w:val="30"/>
          <w:szCs w:val="30"/>
        </w:rPr>
        <w:t>．</w:t>
      </w:r>
      <w:r w:rsidRPr="00D246FF">
        <w:rPr>
          <w:rFonts w:eastAsia="仿宋_GB2312"/>
          <w:sz w:val="30"/>
          <w:szCs w:val="30"/>
        </w:rPr>
        <w:t>发生紧急事故需抢修的，承包人在接到事故通知后，应当立即到达事故现场抢修。</w:t>
      </w:r>
    </w:p>
    <w:p w:rsidR="00421C8E" w:rsidRPr="00D246FF" w:rsidRDefault="00421C8E" w:rsidP="00421C8E">
      <w:pPr>
        <w:spacing w:line="360" w:lineRule="auto"/>
        <w:ind w:leftChars="50" w:left="105" w:firstLineChars="205" w:firstLine="615"/>
        <w:rPr>
          <w:rFonts w:eastAsia="仿宋_GB2312"/>
          <w:sz w:val="30"/>
          <w:szCs w:val="30"/>
        </w:rPr>
      </w:pPr>
      <w:r w:rsidRPr="00D246FF">
        <w:rPr>
          <w:rFonts w:eastAsia="仿宋_GB2312" w:hint="eastAsia"/>
          <w:sz w:val="30"/>
          <w:szCs w:val="30"/>
        </w:rPr>
        <w:t>3</w:t>
      </w:r>
      <w:r w:rsidRPr="00D246FF">
        <w:rPr>
          <w:rFonts w:ascii="仿宋_GB2312" w:eastAsia="仿宋_GB2312" w:hint="eastAsia"/>
          <w:sz w:val="30"/>
          <w:szCs w:val="30"/>
        </w:rPr>
        <w:t>．</w:t>
      </w:r>
      <w:r w:rsidRPr="00D246FF">
        <w:rPr>
          <w:rFonts w:eastAsia="仿宋_GB2312"/>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421C8E" w:rsidRPr="00D246FF" w:rsidRDefault="00421C8E" w:rsidP="00421C8E">
      <w:pPr>
        <w:spacing w:line="360" w:lineRule="auto"/>
        <w:ind w:leftChars="200" w:left="420" w:firstLineChars="50" w:firstLine="150"/>
        <w:rPr>
          <w:rFonts w:eastAsia="仿宋_GB2312"/>
          <w:sz w:val="30"/>
          <w:szCs w:val="30"/>
        </w:rPr>
      </w:pPr>
      <w:r w:rsidRPr="00D246FF">
        <w:rPr>
          <w:rFonts w:eastAsia="仿宋_GB2312" w:hint="eastAsia"/>
          <w:sz w:val="30"/>
          <w:szCs w:val="30"/>
        </w:rPr>
        <w:t>4</w:t>
      </w:r>
      <w:r w:rsidRPr="00D246FF">
        <w:rPr>
          <w:rFonts w:ascii="仿宋_GB2312" w:eastAsia="仿宋_GB2312" w:hint="eastAsia"/>
          <w:sz w:val="30"/>
          <w:szCs w:val="30"/>
        </w:rPr>
        <w:t>．</w:t>
      </w:r>
      <w:r w:rsidRPr="00D246FF">
        <w:rPr>
          <w:rFonts w:eastAsia="仿宋_GB2312"/>
          <w:sz w:val="30"/>
          <w:szCs w:val="30"/>
        </w:rPr>
        <w:t>质量保修完成后，由发包人组织验收。</w:t>
      </w:r>
    </w:p>
    <w:p w:rsidR="00421C8E" w:rsidRPr="00D246FF" w:rsidRDefault="00421C8E" w:rsidP="00421C8E">
      <w:pPr>
        <w:spacing w:line="360" w:lineRule="auto"/>
        <w:outlineLvl w:val="0"/>
        <w:rPr>
          <w:rFonts w:eastAsia="黑体"/>
          <w:sz w:val="30"/>
          <w:szCs w:val="30"/>
        </w:rPr>
      </w:pPr>
      <w:r w:rsidRPr="00D246FF">
        <w:rPr>
          <w:rFonts w:eastAsia="黑体"/>
          <w:sz w:val="30"/>
          <w:szCs w:val="30"/>
        </w:rPr>
        <w:t xml:space="preserve">　　五、保修费用</w:t>
      </w:r>
    </w:p>
    <w:p w:rsidR="00421C8E" w:rsidRPr="00D246FF" w:rsidRDefault="00421C8E" w:rsidP="00421C8E">
      <w:pPr>
        <w:spacing w:line="360" w:lineRule="auto"/>
        <w:rPr>
          <w:rFonts w:eastAsia="仿宋_GB2312"/>
          <w:sz w:val="30"/>
          <w:szCs w:val="30"/>
        </w:rPr>
      </w:pPr>
      <w:r w:rsidRPr="00D246FF">
        <w:rPr>
          <w:rFonts w:eastAsia="仿宋_GB2312"/>
          <w:sz w:val="30"/>
          <w:szCs w:val="30"/>
        </w:rPr>
        <w:t xml:space="preserve">　　保修费用由造成质量缺陷的责任方承担。</w:t>
      </w:r>
    </w:p>
    <w:p w:rsidR="00421C8E" w:rsidRPr="00D246FF" w:rsidRDefault="00421C8E" w:rsidP="00421C8E">
      <w:pPr>
        <w:spacing w:line="360" w:lineRule="auto"/>
        <w:ind w:firstLine="600"/>
        <w:jc w:val="left"/>
        <w:outlineLvl w:val="0"/>
        <w:rPr>
          <w:rFonts w:eastAsia="仿宋_GB2312"/>
          <w:sz w:val="30"/>
          <w:szCs w:val="30"/>
          <w:u w:val="single"/>
        </w:rPr>
      </w:pPr>
      <w:r w:rsidRPr="00D246FF">
        <w:rPr>
          <w:rFonts w:eastAsia="黑体"/>
          <w:b/>
          <w:sz w:val="30"/>
          <w:szCs w:val="30"/>
        </w:rPr>
        <w:t>六</w:t>
      </w:r>
      <w:r w:rsidRPr="00D246FF">
        <w:rPr>
          <w:rFonts w:eastAsia="黑体"/>
          <w:sz w:val="30"/>
          <w:szCs w:val="30"/>
        </w:rPr>
        <w:t>、双方约定的其他工程质量保修事项</w:t>
      </w:r>
      <w:r w:rsidRPr="00D246FF">
        <w:rPr>
          <w:rFonts w:eastAsia="仿宋_GB2312"/>
          <w:sz w:val="30"/>
          <w:szCs w:val="30"/>
        </w:rPr>
        <w:t>：</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jc w:val="left"/>
        <w:rPr>
          <w:rFonts w:eastAsia="仿宋_GB2312"/>
          <w:sz w:val="30"/>
          <w:szCs w:val="30"/>
        </w:rPr>
      </w:pP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w:t>
      </w:r>
    </w:p>
    <w:p w:rsidR="00421C8E" w:rsidRPr="00D246FF" w:rsidRDefault="00421C8E" w:rsidP="00421C8E">
      <w:pPr>
        <w:spacing w:line="360" w:lineRule="auto"/>
        <w:ind w:firstLineChars="190" w:firstLine="570"/>
        <w:rPr>
          <w:rFonts w:eastAsia="仿宋_GB2312"/>
          <w:sz w:val="30"/>
          <w:szCs w:val="30"/>
        </w:rPr>
      </w:pPr>
      <w:r w:rsidRPr="00D246FF">
        <w:rPr>
          <w:rFonts w:eastAsia="仿宋_GB2312"/>
          <w:sz w:val="30"/>
          <w:szCs w:val="30"/>
        </w:rPr>
        <w:t>工程质量保修书由发包人、承包人在工程竣工验收前共同签署，作为施</w:t>
      </w:r>
      <w:r w:rsidRPr="00D246FF">
        <w:rPr>
          <w:rFonts w:eastAsia="仿宋_GB2312"/>
          <w:sz w:val="30"/>
          <w:szCs w:val="30"/>
        </w:rPr>
        <w:lastRenderedPageBreak/>
        <w:t>工合同附件，其有效期限至保修期满。</w:t>
      </w:r>
    </w:p>
    <w:p w:rsidR="00421C8E" w:rsidRPr="00D246FF" w:rsidRDefault="00421C8E" w:rsidP="00421C8E">
      <w:pPr>
        <w:spacing w:line="360" w:lineRule="auto"/>
        <w:ind w:firstLine="420"/>
        <w:rPr>
          <w:rFonts w:eastAsia="仿宋_GB2312"/>
          <w:sz w:val="30"/>
          <w:szCs w:val="30"/>
        </w:rPr>
      </w:pPr>
    </w:p>
    <w:p w:rsidR="00421C8E" w:rsidRPr="00D246FF" w:rsidRDefault="00421C8E" w:rsidP="00421C8E">
      <w:pPr>
        <w:spacing w:line="360" w:lineRule="auto"/>
        <w:rPr>
          <w:rFonts w:eastAsia="仿宋_GB2312"/>
          <w:sz w:val="30"/>
          <w:szCs w:val="30"/>
        </w:rPr>
      </w:pPr>
      <w:r w:rsidRPr="00D246FF">
        <w:rPr>
          <w:rFonts w:eastAsia="仿宋_GB2312"/>
          <w:sz w:val="30"/>
          <w:szCs w:val="30"/>
        </w:rPr>
        <w:t>发包人</w:t>
      </w:r>
      <w:r w:rsidRPr="00D246FF">
        <w:rPr>
          <w:rFonts w:eastAsia="仿宋_GB2312"/>
          <w:sz w:val="30"/>
          <w:szCs w:val="30"/>
        </w:rPr>
        <w:t>(</w:t>
      </w:r>
      <w:r w:rsidRPr="00D246FF">
        <w:rPr>
          <w:rFonts w:eastAsia="仿宋_GB2312"/>
          <w:sz w:val="30"/>
          <w:szCs w:val="30"/>
        </w:rPr>
        <w:t>公章</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 xml:space="preserve">        </w:t>
      </w:r>
      <w:r w:rsidRPr="00D246FF">
        <w:rPr>
          <w:rFonts w:eastAsia="仿宋_GB2312"/>
          <w:sz w:val="30"/>
          <w:szCs w:val="30"/>
        </w:rPr>
        <w:t xml:space="preserve"> </w:t>
      </w:r>
      <w:r w:rsidRPr="00D246FF">
        <w:rPr>
          <w:rFonts w:eastAsia="仿宋_GB2312"/>
          <w:sz w:val="30"/>
          <w:szCs w:val="30"/>
        </w:rPr>
        <w:t>承包人</w:t>
      </w:r>
      <w:r w:rsidRPr="00D246FF">
        <w:rPr>
          <w:rFonts w:eastAsia="仿宋_GB2312"/>
          <w:sz w:val="30"/>
          <w:szCs w:val="30"/>
        </w:rPr>
        <w:t>(</w:t>
      </w:r>
      <w:r w:rsidRPr="00D246FF">
        <w:rPr>
          <w:rFonts w:eastAsia="仿宋_GB2312"/>
          <w:sz w:val="30"/>
          <w:szCs w:val="30"/>
        </w:rPr>
        <w:t>公章</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地</w:t>
      </w:r>
      <w:r w:rsidRPr="00D246FF">
        <w:rPr>
          <w:rFonts w:eastAsia="仿宋_GB2312"/>
          <w:sz w:val="30"/>
          <w:szCs w:val="30"/>
        </w:rPr>
        <w:t xml:space="preserve">  </w:t>
      </w:r>
      <w:r w:rsidRPr="00D246FF">
        <w:rPr>
          <w:rFonts w:eastAsia="仿宋_GB2312"/>
          <w:sz w:val="30"/>
          <w:szCs w:val="30"/>
        </w:rPr>
        <w:t>址：</w:t>
      </w:r>
      <w:r w:rsidRPr="00D246FF">
        <w:rPr>
          <w:rFonts w:eastAsia="仿宋_GB2312"/>
          <w:sz w:val="30"/>
          <w:szCs w:val="30"/>
          <w:u w:val="single"/>
        </w:rPr>
        <w:t xml:space="preserve">     </w:t>
      </w:r>
      <w:r w:rsidRPr="00D246FF">
        <w:rPr>
          <w:rFonts w:eastAsia="仿宋_GB2312" w:hint="eastAsia"/>
          <w:sz w:val="30"/>
          <w:szCs w:val="30"/>
        </w:rPr>
        <w:t xml:space="preserve"> </w:t>
      </w:r>
      <w:r w:rsidRPr="00D246FF">
        <w:rPr>
          <w:rFonts w:eastAsia="仿宋_GB2312"/>
          <w:sz w:val="30"/>
          <w:szCs w:val="30"/>
        </w:rPr>
        <w:t>地</w:t>
      </w:r>
      <w:r w:rsidRPr="00D246FF">
        <w:rPr>
          <w:rFonts w:eastAsia="仿宋_GB2312"/>
          <w:sz w:val="30"/>
          <w:szCs w:val="30"/>
        </w:rPr>
        <w:t xml:space="preserve">  </w:t>
      </w:r>
      <w:r w:rsidRPr="00D246FF">
        <w:rPr>
          <w:rFonts w:eastAsia="仿宋_GB2312"/>
          <w:sz w:val="30"/>
          <w:szCs w:val="30"/>
        </w:rPr>
        <w:t>址：</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法定代表人</w:t>
      </w:r>
      <w:r w:rsidRPr="00D246FF">
        <w:rPr>
          <w:rFonts w:eastAsia="仿宋_GB2312"/>
          <w:sz w:val="30"/>
          <w:szCs w:val="30"/>
        </w:rPr>
        <w:t>(</w:t>
      </w:r>
      <w:r w:rsidRPr="00D246FF">
        <w:rPr>
          <w:rFonts w:eastAsia="仿宋_GB2312"/>
          <w:sz w:val="30"/>
          <w:szCs w:val="30"/>
        </w:rPr>
        <w:t>签字</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 xml:space="preserve"> </w:t>
      </w:r>
      <w:r w:rsidRPr="00D246FF">
        <w:rPr>
          <w:rFonts w:eastAsia="仿宋_GB2312"/>
          <w:sz w:val="30"/>
          <w:szCs w:val="30"/>
        </w:rPr>
        <w:t>法定代表人</w:t>
      </w:r>
      <w:r w:rsidRPr="00D246FF">
        <w:rPr>
          <w:rFonts w:eastAsia="仿宋_GB2312"/>
          <w:sz w:val="30"/>
          <w:szCs w:val="30"/>
        </w:rPr>
        <w:t>(</w:t>
      </w:r>
      <w:r w:rsidRPr="00D246FF">
        <w:rPr>
          <w:rFonts w:eastAsia="仿宋_GB2312"/>
          <w:sz w:val="30"/>
          <w:szCs w:val="30"/>
        </w:rPr>
        <w:t>签字</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委托代理人</w:t>
      </w:r>
      <w:r w:rsidRPr="00D246FF">
        <w:rPr>
          <w:rFonts w:eastAsia="仿宋_GB2312"/>
          <w:sz w:val="30"/>
          <w:szCs w:val="30"/>
        </w:rPr>
        <w:t>(</w:t>
      </w:r>
      <w:r w:rsidRPr="00D246FF">
        <w:rPr>
          <w:rFonts w:eastAsia="仿宋_GB2312"/>
          <w:sz w:val="30"/>
          <w:szCs w:val="30"/>
        </w:rPr>
        <w:t>签字</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 xml:space="preserve">      </w:t>
      </w:r>
      <w:r w:rsidRPr="00D246FF">
        <w:rPr>
          <w:rFonts w:eastAsia="仿宋_GB2312"/>
          <w:sz w:val="30"/>
          <w:szCs w:val="30"/>
        </w:rPr>
        <w:t xml:space="preserve"> </w:t>
      </w:r>
      <w:r w:rsidRPr="00D246FF">
        <w:rPr>
          <w:rFonts w:eastAsia="仿宋_GB2312"/>
          <w:sz w:val="30"/>
          <w:szCs w:val="30"/>
        </w:rPr>
        <w:t>委托代理人</w:t>
      </w:r>
      <w:r w:rsidRPr="00D246FF">
        <w:rPr>
          <w:rFonts w:eastAsia="仿宋_GB2312"/>
          <w:sz w:val="30"/>
          <w:szCs w:val="30"/>
        </w:rPr>
        <w:t>(</w:t>
      </w:r>
      <w:r w:rsidRPr="00D246FF">
        <w:rPr>
          <w:rFonts w:eastAsia="仿宋_GB2312"/>
          <w:sz w:val="30"/>
          <w:szCs w:val="30"/>
        </w:rPr>
        <w:t>签字</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电</w:t>
      </w:r>
      <w:r w:rsidRPr="00D246FF">
        <w:rPr>
          <w:rFonts w:eastAsia="仿宋_GB2312"/>
          <w:sz w:val="30"/>
          <w:szCs w:val="30"/>
        </w:rPr>
        <w:t xml:space="preserve">  </w:t>
      </w:r>
      <w:r w:rsidRPr="00D246FF">
        <w:rPr>
          <w:rFonts w:eastAsia="仿宋_GB2312"/>
          <w:sz w:val="30"/>
          <w:szCs w:val="30"/>
        </w:rPr>
        <w:t>话：</w:t>
      </w:r>
      <w:r w:rsidRPr="00D246FF">
        <w:rPr>
          <w:rFonts w:eastAsia="仿宋_GB2312"/>
          <w:sz w:val="30"/>
          <w:szCs w:val="30"/>
          <w:u w:val="single"/>
        </w:rPr>
        <w:t xml:space="preserve">   </w:t>
      </w:r>
      <w:r w:rsidRPr="00D246FF">
        <w:rPr>
          <w:rFonts w:eastAsia="仿宋_GB2312"/>
          <w:sz w:val="30"/>
          <w:szCs w:val="30"/>
        </w:rPr>
        <w:t xml:space="preserve"> </w:t>
      </w:r>
      <w:r w:rsidRPr="00D246FF">
        <w:rPr>
          <w:rFonts w:eastAsia="仿宋_GB2312"/>
          <w:sz w:val="30"/>
          <w:szCs w:val="30"/>
        </w:rPr>
        <w:t>电</w:t>
      </w:r>
      <w:r w:rsidRPr="00D246FF">
        <w:rPr>
          <w:rFonts w:eastAsia="仿宋_GB2312"/>
          <w:sz w:val="30"/>
          <w:szCs w:val="30"/>
        </w:rPr>
        <w:t xml:space="preserve">  </w:t>
      </w:r>
      <w:r w:rsidRPr="00D246FF">
        <w:rPr>
          <w:rFonts w:eastAsia="仿宋_GB2312"/>
          <w:sz w:val="30"/>
          <w:szCs w:val="30"/>
        </w:rPr>
        <w:t>话：</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传</w:t>
      </w:r>
      <w:r w:rsidRPr="00D246FF">
        <w:rPr>
          <w:rFonts w:eastAsia="仿宋_GB2312"/>
          <w:sz w:val="30"/>
          <w:szCs w:val="30"/>
        </w:rPr>
        <w:t xml:space="preserve">  </w:t>
      </w:r>
      <w:r w:rsidRPr="00D246FF">
        <w:rPr>
          <w:rFonts w:eastAsia="仿宋_GB2312"/>
          <w:sz w:val="30"/>
          <w:szCs w:val="30"/>
        </w:rPr>
        <w:t>真：</w:t>
      </w:r>
      <w:r w:rsidRPr="00D246FF">
        <w:rPr>
          <w:rFonts w:eastAsia="仿宋_GB2312"/>
          <w:sz w:val="30"/>
          <w:szCs w:val="30"/>
          <w:u w:val="single"/>
        </w:rPr>
        <w:t xml:space="preserve">   </w:t>
      </w:r>
      <w:r w:rsidRPr="00D246FF">
        <w:rPr>
          <w:rFonts w:eastAsia="仿宋_GB2312"/>
          <w:sz w:val="30"/>
          <w:szCs w:val="30"/>
        </w:rPr>
        <w:t xml:space="preserve"> </w:t>
      </w:r>
      <w:r w:rsidRPr="00D246FF">
        <w:rPr>
          <w:rFonts w:eastAsia="仿宋_GB2312"/>
          <w:sz w:val="30"/>
          <w:szCs w:val="30"/>
        </w:rPr>
        <w:t>传</w:t>
      </w:r>
      <w:r w:rsidRPr="00D246FF">
        <w:rPr>
          <w:rFonts w:eastAsia="仿宋_GB2312"/>
          <w:sz w:val="30"/>
          <w:szCs w:val="30"/>
        </w:rPr>
        <w:t xml:space="preserve">  </w:t>
      </w:r>
      <w:r w:rsidRPr="00D246FF">
        <w:rPr>
          <w:rFonts w:eastAsia="仿宋_GB2312"/>
          <w:sz w:val="30"/>
          <w:szCs w:val="30"/>
        </w:rPr>
        <w:t>真：</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开户银行：</w:t>
      </w:r>
      <w:r w:rsidRPr="00D246FF">
        <w:rPr>
          <w:rFonts w:eastAsia="仿宋_GB2312"/>
          <w:sz w:val="30"/>
          <w:szCs w:val="30"/>
          <w:u w:val="single"/>
        </w:rPr>
        <w:t xml:space="preserve">   </w:t>
      </w:r>
      <w:r w:rsidRPr="00D246FF">
        <w:rPr>
          <w:rFonts w:eastAsia="仿宋_GB2312"/>
          <w:sz w:val="30"/>
          <w:szCs w:val="30"/>
        </w:rPr>
        <w:t xml:space="preserve"> </w:t>
      </w:r>
      <w:r w:rsidRPr="00D246FF">
        <w:rPr>
          <w:rFonts w:eastAsia="仿宋_GB2312"/>
          <w:sz w:val="30"/>
          <w:szCs w:val="30"/>
        </w:rPr>
        <w:t>开户银行：</w:t>
      </w:r>
      <w:r w:rsidRPr="00D246FF">
        <w:rPr>
          <w:rFonts w:eastAsia="仿宋_GB2312"/>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账</w:t>
      </w:r>
      <w:r w:rsidRPr="00D246FF">
        <w:rPr>
          <w:rFonts w:eastAsia="仿宋_GB2312"/>
          <w:sz w:val="30"/>
          <w:szCs w:val="30"/>
        </w:rPr>
        <w:t xml:space="preserve">  </w:t>
      </w:r>
      <w:r w:rsidRPr="00D246FF">
        <w:rPr>
          <w:rFonts w:eastAsia="仿宋_GB2312"/>
          <w:sz w:val="30"/>
          <w:szCs w:val="30"/>
        </w:rPr>
        <w:t>号：</w:t>
      </w:r>
      <w:r w:rsidRPr="00D246FF">
        <w:rPr>
          <w:rFonts w:eastAsia="仿宋_GB2312"/>
          <w:sz w:val="30"/>
          <w:szCs w:val="30"/>
          <w:u w:val="single"/>
        </w:rPr>
        <w:t xml:space="preserve">       </w:t>
      </w:r>
      <w:r w:rsidRPr="00D246FF">
        <w:rPr>
          <w:rFonts w:eastAsia="仿宋_GB2312" w:hint="eastAsia"/>
          <w:sz w:val="30"/>
          <w:szCs w:val="30"/>
        </w:rPr>
        <w:t xml:space="preserve">  </w:t>
      </w:r>
      <w:r w:rsidRPr="00D246FF">
        <w:rPr>
          <w:rFonts w:eastAsia="仿宋_GB2312"/>
          <w:sz w:val="30"/>
          <w:szCs w:val="30"/>
        </w:rPr>
        <w:t>账</w:t>
      </w:r>
      <w:r w:rsidRPr="00D246FF">
        <w:rPr>
          <w:rFonts w:eastAsia="仿宋_GB2312" w:hint="eastAsia"/>
          <w:sz w:val="30"/>
          <w:szCs w:val="30"/>
        </w:rPr>
        <w:t xml:space="preserve"> </w:t>
      </w:r>
      <w:r w:rsidRPr="00D246FF">
        <w:rPr>
          <w:rFonts w:eastAsia="仿宋_GB2312"/>
          <w:sz w:val="30"/>
          <w:szCs w:val="30"/>
        </w:rPr>
        <w:t xml:space="preserve"> </w:t>
      </w:r>
      <w:r w:rsidRPr="00D246FF">
        <w:rPr>
          <w:rFonts w:eastAsia="仿宋_GB2312"/>
          <w:sz w:val="30"/>
          <w:szCs w:val="30"/>
        </w:rPr>
        <w:t>号：</w:t>
      </w:r>
      <w:r w:rsidRPr="00D246FF">
        <w:rPr>
          <w:rFonts w:eastAsia="仿宋_GB2312"/>
          <w:sz w:val="30"/>
          <w:szCs w:val="30"/>
          <w:u w:val="single"/>
        </w:rPr>
        <w:t></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p>
    <w:p w:rsidR="00421C8E" w:rsidRPr="00D246FF" w:rsidRDefault="00421C8E" w:rsidP="00421C8E">
      <w:pPr>
        <w:spacing w:line="360" w:lineRule="auto"/>
        <w:rPr>
          <w:rFonts w:eastAsia="仿宋_GB2312"/>
          <w:sz w:val="30"/>
          <w:szCs w:val="30"/>
        </w:rPr>
      </w:pPr>
      <w:r w:rsidRPr="00D246FF">
        <w:rPr>
          <w:rFonts w:eastAsia="仿宋_GB2312"/>
          <w:sz w:val="30"/>
          <w:szCs w:val="30"/>
        </w:rPr>
        <w:t>邮政编码：</w:t>
      </w:r>
      <w:r w:rsidRPr="00D246FF">
        <w:rPr>
          <w:rFonts w:eastAsia="仿宋_GB2312"/>
          <w:sz w:val="30"/>
          <w:szCs w:val="30"/>
          <w:u w:val="single"/>
        </w:rPr>
        <w:t xml:space="preserve">     </w:t>
      </w:r>
      <w:r w:rsidRPr="00D246FF">
        <w:rPr>
          <w:rFonts w:eastAsia="仿宋_GB2312"/>
          <w:sz w:val="30"/>
          <w:szCs w:val="30"/>
        </w:rPr>
        <w:t xml:space="preserve"> </w:t>
      </w:r>
      <w:r w:rsidRPr="00D246FF">
        <w:rPr>
          <w:rFonts w:eastAsia="仿宋_GB2312"/>
          <w:sz w:val="30"/>
          <w:szCs w:val="30"/>
        </w:rPr>
        <w:t>邮政编码：</w:t>
      </w:r>
      <w:r w:rsidRPr="00D246FF">
        <w:rPr>
          <w:rFonts w:eastAsia="仿宋_GB2312"/>
          <w:sz w:val="30"/>
          <w:szCs w:val="30"/>
          <w:u w:val="single"/>
        </w:rPr>
        <w:t xml:space="preserve">   </w:t>
      </w:r>
    </w:p>
    <w:p w:rsidR="004650D3" w:rsidRPr="00D246FF" w:rsidRDefault="00421C8E" w:rsidP="004650D3">
      <w:pPr>
        <w:spacing w:line="440" w:lineRule="exact"/>
        <w:rPr>
          <w:rFonts w:eastAsia="黑体"/>
          <w:sz w:val="30"/>
          <w:szCs w:val="30"/>
        </w:rPr>
      </w:pPr>
      <w:r w:rsidRPr="00D246FF">
        <w:rPr>
          <w:rFonts w:eastAsia="仿宋_GB2312"/>
          <w:b/>
          <w:sz w:val="30"/>
          <w:szCs w:val="30"/>
        </w:rPr>
        <w:br w:type="page"/>
      </w:r>
      <w:bookmarkStart w:id="87" w:name="_Toc43640320"/>
      <w:bookmarkStart w:id="88" w:name="_Toc48918134"/>
      <w:bookmarkStart w:id="89" w:name="_Toc5429"/>
      <w:bookmarkStart w:id="90" w:name="_Toc48918329"/>
      <w:bookmarkStart w:id="91" w:name="_Toc50980642"/>
      <w:r w:rsidR="004650D3" w:rsidRPr="00D246FF">
        <w:rPr>
          <w:rFonts w:eastAsia="仿宋_GB2312"/>
          <w:sz w:val="30"/>
          <w:szCs w:val="30"/>
        </w:rPr>
        <w:lastRenderedPageBreak/>
        <w:t>附件</w:t>
      </w:r>
      <w:r w:rsidR="004650D3" w:rsidRPr="00D246FF">
        <w:rPr>
          <w:rFonts w:eastAsia="仿宋_GB2312"/>
          <w:sz w:val="30"/>
          <w:szCs w:val="30"/>
        </w:rPr>
        <w:t>4</w:t>
      </w:r>
      <w:r w:rsidR="004650D3" w:rsidRPr="00D246FF">
        <w:rPr>
          <w:rFonts w:eastAsia="仿宋_GB2312"/>
          <w:sz w:val="30"/>
          <w:szCs w:val="30"/>
        </w:rPr>
        <w:t>：</w:t>
      </w:r>
    </w:p>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4650D3" w:rsidRPr="00D246FF" w:rsidTr="004D62E7">
        <w:trPr>
          <w:jc w:val="center"/>
        </w:trPr>
        <w:tc>
          <w:tcPr>
            <w:tcW w:w="1953"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文件名称</w:t>
            </w:r>
          </w:p>
        </w:tc>
        <w:tc>
          <w:tcPr>
            <w:tcW w:w="1276"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套数</w:t>
            </w:r>
          </w:p>
        </w:tc>
        <w:tc>
          <w:tcPr>
            <w:tcW w:w="145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费用</w:t>
            </w:r>
            <w:r w:rsidRPr="00D246FF">
              <w:rPr>
                <w:rFonts w:eastAsia="仿宋_GB2312" w:hint="eastAsia"/>
                <w:sz w:val="28"/>
                <w:szCs w:val="30"/>
              </w:rPr>
              <w:t>（元）</w:t>
            </w:r>
          </w:p>
        </w:tc>
        <w:tc>
          <w:tcPr>
            <w:tcW w:w="1243"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质量</w:t>
            </w:r>
          </w:p>
        </w:tc>
        <w:tc>
          <w:tcPr>
            <w:tcW w:w="1450" w:type="dxa"/>
            <w:tcBorders>
              <w:top w:val="single" w:sz="12" w:space="0" w:color="auto"/>
              <w:bottom w:val="double" w:sz="6" w:space="0" w:color="auto"/>
            </w:tcBorders>
          </w:tcPr>
          <w:p w:rsidR="004650D3" w:rsidRPr="00D246FF" w:rsidRDefault="004650D3" w:rsidP="002E6B25">
            <w:pPr>
              <w:spacing w:line="440" w:lineRule="exact"/>
              <w:jc w:val="center"/>
              <w:rPr>
                <w:rFonts w:eastAsia="仿宋_GB2312"/>
                <w:sz w:val="28"/>
                <w:szCs w:val="30"/>
              </w:rPr>
            </w:pPr>
            <w:r w:rsidRPr="00D246FF">
              <w:rPr>
                <w:rFonts w:eastAsia="仿宋_GB2312"/>
                <w:sz w:val="28"/>
                <w:szCs w:val="30"/>
              </w:rPr>
              <w:t>移交时间</w:t>
            </w:r>
          </w:p>
        </w:tc>
        <w:tc>
          <w:tcPr>
            <w:tcW w:w="1667" w:type="dxa"/>
            <w:tcBorders>
              <w:top w:val="single" w:sz="12" w:space="0" w:color="auto"/>
              <w:bottom w:val="double" w:sz="6" w:space="0" w:color="auto"/>
            </w:tcBorders>
          </w:tcPr>
          <w:p w:rsidR="004650D3" w:rsidRPr="00D246FF" w:rsidRDefault="004650D3">
            <w:pPr>
              <w:spacing w:line="440" w:lineRule="exact"/>
              <w:jc w:val="center"/>
              <w:rPr>
                <w:rFonts w:eastAsia="仿宋_GB2312"/>
                <w:sz w:val="28"/>
                <w:szCs w:val="30"/>
              </w:rPr>
            </w:pPr>
            <w:r w:rsidRPr="00D246FF">
              <w:rPr>
                <w:rFonts w:eastAsia="仿宋_GB2312"/>
                <w:sz w:val="28"/>
                <w:szCs w:val="30"/>
              </w:rPr>
              <w:t>责任人</w:t>
            </w:r>
          </w:p>
        </w:tc>
      </w:tr>
      <w:tr w:rsidR="004650D3" w:rsidRPr="00D246FF" w:rsidTr="004D62E7">
        <w:trPr>
          <w:trHeight w:val="567"/>
          <w:jc w:val="center"/>
        </w:trPr>
        <w:tc>
          <w:tcPr>
            <w:tcW w:w="1953"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276"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45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243"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45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667"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276"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45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243"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45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667"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vAlign w:val="center"/>
          </w:tcPr>
          <w:p w:rsidR="004650D3" w:rsidRPr="00D246FF" w:rsidRDefault="004650D3" w:rsidP="004D62E7">
            <w:pPr>
              <w:keepNext/>
              <w:spacing w:line="440" w:lineRule="exact"/>
              <w:ind w:left="63" w:right="63"/>
              <w:rPr>
                <w:rFonts w:eastAsia="仿宋_GB2312"/>
                <w:sz w:val="30"/>
                <w:szCs w:val="30"/>
              </w:rPr>
            </w:pPr>
          </w:p>
        </w:tc>
        <w:tc>
          <w:tcPr>
            <w:tcW w:w="1276"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243" w:type="dxa"/>
            <w:vAlign w:val="center"/>
          </w:tcPr>
          <w:p w:rsidR="004650D3" w:rsidRPr="00D246FF" w:rsidRDefault="004650D3" w:rsidP="004D62E7">
            <w:pPr>
              <w:keepNext/>
              <w:spacing w:line="440" w:lineRule="exact"/>
              <w:ind w:left="63" w:right="63"/>
              <w:rPr>
                <w:rFonts w:eastAsia="仿宋_GB2312"/>
                <w:sz w:val="30"/>
                <w:szCs w:val="30"/>
              </w:rPr>
            </w:pPr>
          </w:p>
        </w:tc>
        <w:tc>
          <w:tcPr>
            <w:tcW w:w="1450" w:type="dxa"/>
            <w:vAlign w:val="center"/>
          </w:tcPr>
          <w:p w:rsidR="004650D3" w:rsidRPr="00D246FF" w:rsidRDefault="004650D3" w:rsidP="004D62E7">
            <w:pPr>
              <w:keepNext/>
              <w:spacing w:line="440" w:lineRule="exact"/>
              <w:ind w:left="63" w:right="63"/>
              <w:rPr>
                <w:rFonts w:eastAsia="仿宋_GB2312"/>
                <w:sz w:val="30"/>
                <w:szCs w:val="30"/>
              </w:rPr>
            </w:pPr>
          </w:p>
        </w:tc>
        <w:tc>
          <w:tcPr>
            <w:tcW w:w="1667"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953" w:type="dxa"/>
          </w:tcPr>
          <w:p w:rsidR="004650D3" w:rsidRPr="00D246FF" w:rsidRDefault="004650D3" w:rsidP="004D62E7">
            <w:pPr>
              <w:rPr>
                <w:rFonts w:eastAsia="仿宋_GB2312"/>
                <w:sz w:val="30"/>
                <w:szCs w:val="30"/>
              </w:rPr>
            </w:pPr>
          </w:p>
        </w:tc>
        <w:tc>
          <w:tcPr>
            <w:tcW w:w="1276"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243" w:type="dxa"/>
          </w:tcPr>
          <w:p w:rsidR="004650D3" w:rsidRPr="00D246FF" w:rsidRDefault="004650D3" w:rsidP="004D62E7">
            <w:pPr>
              <w:rPr>
                <w:rFonts w:eastAsia="仿宋_GB2312"/>
                <w:sz w:val="30"/>
                <w:szCs w:val="30"/>
              </w:rPr>
            </w:pPr>
          </w:p>
        </w:tc>
        <w:tc>
          <w:tcPr>
            <w:tcW w:w="1450" w:type="dxa"/>
          </w:tcPr>
          <w:p w:rsidR="004650D3" w:rsidRPr="00D246FF" w:rsidRDefault="004650D3" w:rsidP="004D62E7">
            <w:pPr>
              <w:rPr>
                <w:rFonts w:eastAsia="仿宋_GB2312"/>
                <w:sz w:val="30"/>
                <w:szCs w:val="30"/>
              </w:rPr>
            </w:pPr>
          </w:p>
        </w:tc>
        <w:tc>
          <w:tcPr>
            <w:tcW w:w="1667" w:type="dxa"/>
          </w:tcPr>
          <w:p w:rsidR="004650D3" w:rsidRPr="00D246FF" w:rsidRDefault="004650D3" w:rsidP="004D62E7">
            <w:pPr>
              <w:rPr>
                <w:rFonts w:eastAsia="仿宋_GB2312"/>
                <w:sz w:val="30"/>
                <w:szCs w:val="30"/>
              </w:rPr>
            </w:pPr>
          </w:p>
        </w:tc>
      </w:tr>
    </w:tbl>
    <w:p w:rsidR="004650D3" w:rsidRPr="00D246FF" w:rsidRDefault="004650D3" w:rsidP="004650D3">
      <w:pPr>
        <w:spacing w:line="440" w:lineRule="exact"/>
        <w:rPr>
          <w:rFonts w:eastAsia="黑体"/>
          <w:sz w:val="30"/>
          <w:szCs w:val="30"/>
        </w:rPr>
      </w:pPr>
      <w:r w:rsidRPr="00D246FF">
        <w:rPr>
          <w:rFonts w:eastAsia="仿宋_GB2312"/>
          <w:sz w:val="30"/>
          <w:szCs w:val="30"/>
        </w:rPr>
        <w:br w:type="page"/>
      </w:r>
      <w:r w:rsidRPr="00D246FF">
        <w:rPr>
          <w:rFonts w:eastAsia="仿宋_GB2312"/>
          <w:sz w:val="30"/>
          <w:szCs w:val="30"/>
        </w:rPr>
        <w:lastRenderedPageBreak/>
        <w:t>附</w:t>
      </w:r>
      <w:bookmarkStart w:id="92" w:name="_Toc267261698"/>
      <w:bookmarkStart w:id="93" w:name="_Toc296346728"/>
      <w:bookmarkStart w:id="94" w:name="_Toc296347226"/>
      <w:bookmarkStart w:id="95" w:name="_Toc296503227"/>
      <w:bookmarkStart w:id="96" w:name="_Toc296891055"/>
      <w:bookmarkStart w:id="97" w:name="_Toc296891267"/>
      <w:bookmarkStart w:id="98" w:name="_Toc296944566"/>
      <w:r w:rsidRPr="00D246FF">
        <w:rPr>
          <w:rFonts w:eastAsia="仿宋_GB2312"/>
          <w:sz w:val="30"/>
          <w:szCs w:val="30"/>
        </w:rPr>
        <w:t>件</w:t>
      </w:r>
      <w:r w:rsidRPr="00D246FF">
        <w:rPr>
          <w:rFonts w:eastAsia="仿宋_GB2312"/>
          <w:sz w:val="30"/>
          <w:szCs w:val="30"/>
        </w:rPr>
        <w:t>5</w:t>
      </w:r>
      <w:r w:rsidRPr="00D246FF">
        <w:rPr>
          <w:rFonts w:eastAsia="仿宋_GB2312"/>
          <w:sz w:val="30"/>
          <w:szCs w:val="30"/>
        </w:rPr>
        <w:t>：</w:t>
      </w:r>
    </w:p>
    <w:bookmarkEnd w:id="92"/>
    <w:bookmarkEnd w:id="93"/>
    <w:bookmarkEnd w:id="94"/>
    <w:bookmarkEnd w:id="95"/>
    <w:bookmarkEnd w:id="96"/>
    <w:bookmarkEnd w:id="97"/>
    <w:bookmarkEnd w:id="98"/>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162"/>
        <w:gridCol w:w="1418"/>
        <w:gridCol w:w="850"/>
        <w:gridCol w:w="1058"/>
        <w:gridCol w:w="880"/>
        <w:gridCol w:w="1020"/>
        <w:gridCol w:w="1480"/>
        <w:gridCol w:w="1020"/>
        <w:gridCol w:w="921"/>
      </w:tblGrid>
      <w:tr w:rsidR="004650D3" w:rsidRPr="00D246FF" w:rsidTr="004D62E7">
        <w:trPr>
          <w:jc w:val="center"/>
        </w:trPr>
        <w:tc>
          <w:tcPr>
            <w:tcW w:w="1162"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序号</w:t>
            </w:r>
          </w:p>
        </w:tc>
        <w:tc>
          <w:tcPr>
            <w:tcW w:w="1418"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机械或设备名称</w:t>
            </w:r>
          </w:p>
        </w:tc>
        <w:tc>
          <w:tcPr>
            <w:tcW w:w="85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规格型号</w:t>
            </w:r>
          </w:p>
        </w:tc>
        <w:tc>
          <w:tcPr>
            <w:tcW w:w="1058"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数量</w:t>
            </w:r>
          </w:p>
        </w:tc>
        <w:tc>
          <w:tcPr>
            <w:tcW w:w="88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产地</w:t>
            </w:r>
          </w:p>
        </w:tc>
        <w:tc>
          <w:tcPr>
            <w:tcW w:w="102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制造年份</w:t>
            </w:r>
          </w:p>
        </w:tc>
        <w:tc>
          <w:tcPr>
            <w:tcW w:w="148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额定功率</w:t>
            </w:r>
            <w:r w:rsidRPr="00D246FF">
              <w:rPr>
                <w:rFonts w:eastAsia="仿宋_GB2312"/>
                <w:sz w:val="28"/>
                <w:szCs w:val="30"/>
              </w:rPr>
              <w:t>(kW)</w:t>
            </w:r>
          </w:p>
        </w:tc>
        <w:tc>
          <w:tcPr>
            <w:tcW w:w="1020"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生产能力</w:t>
            </w:r>
          </w:p>
        </w:tc>
        <w:tc>
          <w:tcPr>
            <w:tcW w:w="921"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备注</w:t>
            </w:r>
          </w:p>
        </w:tc>
      </w:tr>
      <w:tr w:rsidR="004650D3" w:rsidRPr="00D246FF" w:rsidTr="004D62E7">
        <w:trPr>
          <w:trHeight w:val="567"/>
          <w:jc w:val="center"/>
        </w:trPr>
        <w:tc>
          <w:tcPr>
            <w:tcW w:w="1162"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418"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85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058"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88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02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48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020"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921" w:type="dxa"/>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418"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85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058"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88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02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48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020"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921"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vAlign w:val="center"/>
          </w:tcPr>
          <w:p w:rsidR="004650D3" w:rsidRPr="00D246FF" w:rsidRDefault="004650D3" w:rsidP="004D62E7">
            <w:pPr>
              <w:keepNext/>
              <w:spacing w:line="440" w:lineRule="exact"/>
              <w:ind w:left="63" w:right="63"/>
              <w:rPr>
                <w:rFonts w:eastAsia="仿宋_GB2312"/>
                <w:sz w:val="30"/>
                <w:szCs w:val="30"/>
              </w:rPr>
            </w:pPr>
          </w:p>
        </w:tc>
        <w:tc>
          <w:tcPr>
            <w:tcW w:w="1418" w:type="dxa"/>
            <w:vAlign w:val="center"/>
          </w:tcPr>
          <w:p w:rsidR="004650D3" w:rsidRPr="00D246FF" w:rsidRDefault="004650D3" w:rsidP="004D62E7">
            <w:pPr>
              <w:keepNext/>
              <w:spacing w:line="440" w:lineRule="exact"/>
              <w:ind w:left="63" w:right="63"/>
              <w:rPr>
                <w:rFonts w:eastAsia="仿宋_GB2312"/>
                <w:sz w:val="30"/>
                <w:szCs w:val="30"/>
              </w:rPr>
            </w:pPr>
          </w:p>
        </w:tc>
        <w:tc>
          <w:tcPr>
            <w:tcW w:w="850" w:type="dxa"/>
            <w:vAlign w:val="center"/>
          </w:tcPr>
          <w:p w:rsidR="004650D3" w:rsidRPr="00D246FF" w:rsidRDefault="004650D3" w:rsidP="004D62E7">
            <w:pPr>
              <w:keepNext/>
              <w:spacing w:line="440" w:lineRule="exact"/>
              <w:ind w:left="63" w:right="63"/>
              <w:rPr>
                <w:rFonts w:eastAsia="仿宋_GB2312"/>
                <w:sz w:val="30"/>
                <w:szCs w:val="30"/>
              </w:rPr>
            </w:pPr>
          </w:p>
        </w:tc>
        <w:tc>
          <w:tcPr>
            <w:tcW w:w="1058" w:type="dxa"/>
            <w:vAlign w:val="center"/>
          </w:tcPr>
          <w:p w:rsidR="004650D3" w:rsidRPr="00D246FF" w:rsidRDefault="004650D3" w:rsidP="004D62E7">
            <w:pPr>
              <w:keepNext/>
              <w:spacing w:line="440" w:lineRule="exact"/>
              <w:ind w:left="63" w:right="63"/>
              <w:rPr>
                <w:rFonts w:eastAsia="仿宋_GB2312"/>
                <w:sz w:val="30"/>
                <w:szCs w:val="30"/>
              </w:rPr>
            </w:pPr>
          </w:p>
        </w:tc>
        <w:tc>
          <w:tcPr>
            <w:tcW w:w="8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1480" w:type="dxa"/>
            <w:vAlign w:val="center"/>
          </w:tcPr>
          <w:p w:rsidR="004650D3" w:rsidRPr="00D246FF" w:rsidRDefault="004650D3" w:rsidP="004D62E7">
            <w:pPr>
              <w:keepNext/>
              <w:spacing w:line="440" w:lineRule="exact"/>
              <w:ind w:left="63" w:right="63"/>
              <w:rPr>
                <w:rFonts w:eastAsia="仿宋_GB2312"/>
                <w:sz w:val="30"/>
                <w:szCs w:val="30"/>
              </w:rPr>
            </w:pPr>
          </w:p>
        </w:tc>
        <w:tc>
          <w:tcPr>
            <w:tcW w:w="1020" w:type="dxa"/>
            <w:vAlign w:val="center"/>
          </w:tcPr>
          <w:p w:rsidR="004650D3" w:rsidRPr="00D246FF" w:rsidRDefault="004650D3" w:rsidP="004D62E7">
            <w:pPr>
              <w:keepNext/>
              <w:spacing w:line="440" w:lineRule="exact"/>
              <w:ind w:left="63" w:right="63"/>
              <w:rPr>
                <w:rFonts w:eastAsia="仿宋_GB2312"/>
                <w:sz w:val="30"/>
                <w:szCs w:val="30"/>
              </w:rPr>
            </w:pPr>
          </w:p>
        </w:tc>
        <w:tc>
          <w:tcPr>
            <w:tcW w:w="921"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r w:rsidR="004650D3" w:rsidRPr="00D246FF" w:rsidTr="004D62E7">
        <w:trPr>
          <w:trHeight w:val="567"/>
          <w:jc w:val="center"/>
        </w:trPr>
        <w:tc>
          <w:tcPr>
            <w:tcW w:w="1162" w:type="dxa"/>
          </w:tcPr>
          <w:p w:rsidR="004650D3" w:rsidRPr="00D246FF" w:rsidRDefault="004650D3" w:rsidP="004D62E7">
            <w:pPr>
              <w:rPr>
                <w:rFonts w:eastAsia="仿宋_GB2312"/>
                <w:sz w:val="30"/>
                <w:szCs w:val="30"/>
              </w:rPr>
            </w:pPr>
          </w:p>
        </w:tc>
        <w:tc>
          <w:tcPr>
            <w:tcW w:w="1418" w:type="dxa"/>
          </w:tcPr>
          <w:p w:rsidR="004650D3" w:rsidRPr="00D246FF" w:rsidRDefault="004650D3" w:rsidP="004D62E7">
            <w:pPr>
              <w:rPr>
                <w:rFonts w:eastAsia="仿宋_GB2312"/>
                <w:sz w:val="30"/>
                <w:szCs w:val="30"/>
              </w:rPr>
            </w:pPr>
          </w:p>
        </w:tc>
        <w:tc>
          <w:tcPr>
            <w:tcW w:w="850" w:type="dxa"/>
          </w:tcPr>
          <w:p w:rsidR="004650D3" w:rsidRPr="00D246FF" w:rsidRDefault="004650D3" w:rsidP="004D62E7">
            <w:pPr>
              <w:rPr>
                <w:rFonts w:eastAsia="仿宋_GB2312"/>
                <w:sz w:val="30"/>
                <w:szCs w:val="30"/>
              </w:rPr>
            </w:pPr>
          </w:p>
        </w:tc>
        <w:tc>
          <w:tcPr>
            <w:tcW w:w="1058" w:type="dxa"/>
          </w:tcPr>
          <w:p w:rsidR="004650D3" w:rsidRPr="00D246FF" w:rsidRDefault="004650D3" w:rsidP="004D62E7">
            <w:pPr>
              <w:rPr>
                <w:rFonts w:eastAsia="仿宋_GB2312"/>
                <w:sz w:val="30"/>
                <w:szCs w:val="30"/>
              </w:rPr>
            </w:pPr>
          </w:p>
        </w:tc>
        <w:tc>
          <w:tcPr>
            <w:tcW w:w="8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1480" w:type="dxa"/>
          </w:tcPr>
          <w:p w:rsidR="004650D3" w:rsidRPr="00D246FF" w:rsidRDefault="004650D3" w:rsidP="004D62E7">
            <w:pPr>
              <w:rPr>
                <w:rFonts w:eastAsia="仿宋_GB2312"/>
                <w:sz w:val="30"/>
                <w:szCs w:val="30"/>
              </w:rPr>
            </w:pPr>
          </w:p>
        </w:tc>
        <w:tc>
          <w:tcPr>
            <w:tcW w:w="1020" w:type="dxa"/>
          </w:tcPr>
          <w:p w:rsidR="004650D3" w:rsidRPr="00D246FF" w:rsidRDefault="004650D3" w:rsidP="004D62E7">
            <w:pPr>
              <w:rPr>
                <w:rFonts w:eastAsia="仿宋_GB2312"/>
                <w:sz w:val="30"/>
                <w:szCs w:val="30"/>
              </w:rPr>
            </w:pPr>
          </w:p>
        </w:tc>
        <w:tc>
          <w:tcPr>
            <w:tcW w:w="921" w:type="dxa"/>
          </w:tcPr>
          <w:p w:rsidR="004650D3" w:rsidRPr="00D246FF" w:rsidRDefault="004650D3" w:rsidP="004D62E7">
            <w:pPr>
              <w:rPr>
                <w:rFonts w:eastAsia="仿宋_GB2312"/>
                <w:sz w:val="30"/>
                <w:szCs w:val="30"/>
              </w:rPr>
            </w:pPr>
          </w:p>
        </w:tc>
      </w:tr>
    </w:tbl>
    <w:p w:rsidR="004650D3" w:rsidRPr="00D246FF" w:rsidRDefault="004650D3" w:rsidP="004650D3">
      <w:pPr>
        <w:spacing w:line="440" w:lineRule="exact"/>
        <w:rPr>
          <w:rFonts w:eastAsia="黑体"/>
          <w:sz w:val="30"/>
          <w:szCs w:val="30"/>
        </w:rPr>
      </w:pPr>
      <w:r w:rsidRPr="00D246FF">
        <w:rPr>
          <w:rFonts w:eastAsia="仿宋_GB2312"/>
          <w:sz w:val="30"/>
          <w:szCs w:val="30"/>
        </w:rPr>
        <w:t>附</w:t>
      </w:r>
      <w:bookmarkStart w:id="99" w:name="_Toc267261699"/>
      <w:bookmarkStart w:id="100" w:name="_Toc296346729"/>
      <w:bookmarkStart w:id="101" w:name="_Toc296347227"/>
      <w:bookmarkStart w:id="102" w:name="_Toc296503228"/>
      <w:bookmarkStart w:id="103" w:name="_Toc296891056"/>
      <w:bookmarkStart w:id="104" w:name="_Toc296891268"/>
      <w:bookmarkStart w:id="105" w:name="_Toc296944567"/>
      <w:r w:rsidRPr="00D246FF">
        <w:rPr>
          <w:rFonts w:eastAsia="仿宋_GB2312"/>
          <w:sz w:val="30"/>
          <w:szCs w:val="30"/>
        </w:rPr>
        <w:t>件</w:t>
      </w:r>
      <w:r w:rsidRPr="00D246FF">
        <w:rPr>
          <w:rFonts w:eastAsia="仿宋_GB2312"/>
          <w:sz w:val="30"/>
          <w:szCs w:val="30"/>
        </w:rPr>
        <w:t>6</w:t>
      </w:r>
      <w:r w:rsidRPr="00D246FF">
        <w:rPr>
          <w:rFonts w:eastAsia="仿宋_GB2312"/>
          <w:sz w:val="30"/>
          <w:szCs w:val="30"/>
        </w:rPr>
        <w:t>：</w:t>
      </w:r>
    </w:p>
    <w:bookmarkEnd w:id="99"/>
    <w:bookmarkEnd w:id="100"/>
    <w:bookmarkEnd w:id="101"/>
    <w:bookmarkEnd w:id="102"/>
    <w:bookmarkEnd w:id="103"/>
    <w:bookmarkEnd w:id="104"/>
    <w:bookmarkEnd w:id="105"/>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lastRenderedPageBreak/>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4650D3" w:rsidRPr="00D246FF" w:rsidTr="004D62E7">
        <w:trPr>
          <w:jc w:val="center"/>
        </w:trPr>
        <w:tc>
          <w:tcPr>
            <w:tcW w:w="1871"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名</w:t>
            </w:r>
            <w:r w:rsidRPr="00D246FF">
              <w:rPr>
                <w:rFonts w:eastAsia="仿宋_GB2312"/>
                <w:sz w:val="28"/>
                <w:szCs w:val="30"/>
              </w:rPr>
              <w:t xml:space="preserve">    </w:t>
            </w:r>
            <w:r w:rsidRPr="00D246FF">
              <w:rPr>
                <w:rFonts w:eastAsia="仿宋_GB2312"/>
                <w:sz w:val="28"/>
                <w:szCs w:val="30"/>
              </w:rPr>
              <w:t>称</w:t>
            </w:r>
          </w:p>
        </w:tc>
        <w:tc>
          <w:tcPr>
            <w:tcW w:w="1418"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姓名</w:t>
            </w:r>
          </w:p>
        </w:tc>
        <w:tc>
          <w:tcPr>
            <w:tcW w:w="1134"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职务</w:t>
            </w:r>
          </w:p>
        </w:tc>
        <w:tc>
          <w:tcPr>
            <w:tcW w:w="1134"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职称</w:t>
            </w:r>
          </w:p>
        </w:tc>
        <w:tc>
          <w:tcPr>
            <w:tcW w:w="4252"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主要资历、经验及承担过的项目</w:t>
            </w:r>
          </w:p>
        </w:tc>
      </w:tr>
      <w:tr w:rsidR="004650D3" w:rsidRPr="00D246FF" w:rsidTr="004D62E7">
        <w:trPr>
          <w:jc w:val="center"/>
        </w:trPr>
        <w:tc>
          <w:tcPr>
            <w:tcW w:w="9809" w:type="dxa"/>
            <w:gridSpan w:val="5"/>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一、总部人员</w:t>
            </w: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项目主管</w:t>
            </w:r>
          </w:p>
        </w:tc>
        <w:tc>
          <w:tcPr>
            <w:tcW w:w="1418" w:type="dxa"/>
            <w:tcBorders>
              <w:top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其他人员</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9809" w:type="dxa"/>
            <w:gridSpan w:val="5"/>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二、现场人员</w:t>
            </w: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项目经理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项目副经理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技术负责人</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造价管理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质量管理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材料管理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计划管理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安全管理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restart"/>
            <w:tcBorders>
              <w:top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其他人员</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tcBorders>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tcBorders>
              <w:bottom w:val="single" w:sz="12" w:space="0" w:color="auto"/>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r>
    </w:tbl>
    <w:p w:rsidR="004650D3" w:rsidRPr="00D246FF" w:rsidRDefault="004650D3" w:rsidP="004650D3">
      <w:pPr>
        <w:spacing w:line="440" w:lineRule="exact"/>
        <w:rPr>
          <w:rFonts w:eastAsia="黑体"/>
          <w:sz w:val="30"/>
          <w:szCs w:val="30"/>
        </w:rPr>
      </w:pPr>
      <w:r w:rsidRPr="00D246FF">
        <w:rPr>
          <w:rFonts w:eastAsia="仿宋_GB2312"/>
          <w:sz w:val="30"/>
          <w:szCs w:val="30"/>
        </w:rPr>
        <w:br w:type="page"/>
      </w:r>
      <w:r w:rsidRPr="00D246FF">
        <w:rPr>
          <w:rFonts w:eastAsia="仿宋_GB2312"/>
          <w:sz w:val="30"/>
          <w:szCs w:val="30"/>
        </w:rPr>
        <w:lastRenderedPageBreak/>
        <w:t>附</w:t>
      </w:r>
      <w:bookmarkStart w:id="106" w:name="_Toc296346730"/>
      <w:bookmarkStart w:id="107" w:name="_Toc296347228"/>
      <w:bookmarkStart w:id="108" w:name="_Toc296503229"/>
      <w:bookmarkStart w:id="109" w:name="_Toc296891057"/>
      <w:bookmarkStart w:id="110" w:name="_Toc296891269"/>
      <w:bookmarkStart w:id="111" w:name="_Toc296944568"/>
      <w:r w:rsidRPr="00D246FF">
        <w:rPr>
          <w:rFonts w:eastAsia="仿宋_GB2312"/>
          <w:sz w:val="30"/>
          <w:szCs w:val="30"/>
        </w:rPr>
        <w:t>件</w:t>
      </w:r>
      <w:r w:rsidRPr="00D246FF">
        <w:rPr>
          <w:rFonts w:eastAsia="仿宋_GB2312"/>
          <w:sz w:val="30"/>
          <w:szCs w:val="30"/>
        </w:rPr>
        <w:t>7</w:t>
      </w:r>
      <w:r w:rsidRPr="00D246FF">
        <w:rPr>
          <w:rFonts w:eastAsia="仿宋_GB2312"/>
          <w:sz w:val="30"/>
          <w:szCs w:val="30"/>
        </w:rPr>
        <w:t>：</w:t>
      </w:r>
    </w:p>
    <w:bookmarkEnd w:id="106"/>
    <w:bookmarkEnd w:id="107"/>
    <w:bookmarkEnd w:id="108"/>
    <w:bookmarkEnd w:id="109"/>
    <w:bookmarkEnd w:id="110"/>
    <w:bookmarkEnd w:id="111"/>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4650D3" w:rsidRPr="00D246FF" w:rsidTr="004D62E7">
        <w:trPr>
          <w:jc w:val="center"/>
        </w:trPr>
        <w:tc>
          <w:tcPr>
            <w:tcW w:w="1871"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名</w:t>
            </w:r>
            <w:r w:rsidRPr="00D246FF">
              <w:rPr>
                <w:rFonts w:eastAsia="仿宋_GB2312"/>
                <w:sz w:val="28"/>
                <w:szCs w:val="30"/>
              </w:rPr>
              <w:t xml:space="preserve">    </w:t>
            </w:r>
            <w:r w:rsidRPr="00D246FF">
              <w:rPr>
                <w:rFonts w:eastAsia="仿宋_GB2312"/>
                <w:sz w:val="28"/>
                <w:szCs w:val="30"/>
              </w:rPr>
              <w:t>称</w:t>
            </w:r>
          </w:p>
        </w:tc>
        <w:tc>
          <w:tcPr>
            <w:tcW w:w="1418"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姓名</w:t>
            </w:r>
          </w:p>
        </w:tc>
        <w:tc>
          <w:tcPr>
            <w:tcW w:w="1134"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职务</w:t>
            </w:r>
          </w:p>
        </w:tc>
        <w:tc>
          <w:tcPr>
            <w:tcW w:w="1134"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职称</w:t>
            </w:r>
          </w:p>
        </w:tc>
        <w:tc>
          <w:tcPr>
            <w:tcW w:w="4252" w:type="dxa"/>
            <w:tcBorders>
              <w:top w:val="single" w:sz="12" w:space="0" w:color="auto"/>
              <w:bottom w:val="double" w:sz="6" w:space="0" w:color="auto"/>
            </w:tcBorders>
            <w:vAlign w:val="center"/>
          </w:tcPr>
          <w:p w:rsidR="004650D3" w:rsidRPr="00D246FF" w:rsidRDefault="004650D3" w:rsidP="00207A86">
            <w:pPr>
              <w:keepNext/>
              <w:spacing w:line="440" w:lineRule="exact"/>
              <w:ind w:left="63" w:right="63"/>
              <w:jc w:val="center"/>
              <w:rPr>
                <w:rFonts w:eastAsia="仿宋_GB2312"/>
                <w:sz w:val="30"/>
                <w:szCs w:val="30"/>
              </w:rPr>
            </w:pPr>
            <w:r w:rsidRPr="00D246FF">
              <w:rPr>
                <w:rFonts w:eastAsia="仿宋_GB2312"/>
                <w:sz w:val="30"/>
                <w:szCs w:val="30"/>
              </w:rPr>
              <w:t>主要资历、经验及承担过的项目</w:t>
            </w:r>
          </w:p>
        </w:tc>
      </w:tr>
      <w:tr w:rsidR="004650D3" w:rsidRPr="00D246FF" w:rsidTr="004D62E7">
        <w:trPr>
          <w:jc w:val="center"/>
        </w:trPr>
        <w:tc>
          <w:tcPr>
            <w:tcW w:w="9809" w:type="dxa"/>
            <w:gridSpan w:val="5"/>
            <w:tcBorders>
              <w:top w:val="doub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一、总部人员</w:t>
            </w: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项目主管</w:t>
            </w:r>
          </w:p>
        </w:tc>
        <w:tc>
          <w:tcPr>
            <w:tcW w:w="1418" w:type="dxa"/>
            <w:tcBorders>
              <w:top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top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其他人员</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nil"/>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9809" w:type="dxa"/>
            <w:gridSpan w:val="5"/>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二、现场人员</w:t>
            </w: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项目经理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项目副经理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技术负责人</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造价管理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质量管理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材料管理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计划管理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tcBorders>
              <w:top w:val="single" w:sz="6" w:space="0" w:color="auto"/>
              <w:bottom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安全管理</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restart"/>
            <w:tcBorders>
              <w:top w:val="single" w:sz="6" w:space="0" w:color="auto"/>
            </w:tcBorders>
            <w:vAlign w:val="center"/>
          </w:tcPr>
          <w:p w:rsidR="004650D3" w:rsidRPr="00D246FF" w:rsidRDefault="004650D3" w:rsidP="004D62E7">
            <w:pPr>
              <w:keepNext/>
              <w:spacing w:line="440" w:lineRule="exact"/>
              <w:ind w:left="63" w:right="63"/>
              <w:rPr>
                <w:rFonts w:eastAsia="仿宋_GB2312"/>
                <w:sz w:val="28"/>
                <w:szCs w:val="30"/>
              </w:rPr>
            </w:pPr>
            <w:r w:rsidRPr="00D246FF">
              <w:rPr>
                <w:rFonts w:eastAsia="仿宋_GB2312"/>
                <w:sz w:val="28"/>
                <w:szCs w:val="30"/>
              </w:rPr>
              <w:t>其他人员</w:t>
            </w: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tcBorders>
              <w:bottom w:val="nil"/>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bottom w:val="nil"/>
            </w:tcBorders>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vAlign w:val="center"/>
          </w:tcPr>
          <w:p w:rsidR="004650D3" w:rsidRPr="00D246FF" w:rsidRDefault="004650D3" w:rsidP="004D62E7">
            <w:pPr>
              <w:keepNext/>
              <w:spacing w:line="440" w:lineRule="exact"/>
              <w:ind w:left="63" w:right="63"/>
              <w:rPr>
                <w:rFonts w:eastAsia="仿宋_GB2312"/>
                <w:sz w:val="28"/>
                <w:szCs w:val="30"/>
              </w:rPr>
            </w:pPr>
          </w:p>
        </w:tc>
        <w:tc>
          <w:tcPr>
            <w:tcW w:w="1418" w:type="dxa"/>
            <w:vAlign w:val="center"/>
          </w:tcPr>
          <w:p w:rsidR="004650D3" w:rsidRPr="00D246FF" w:rsidRDefault="004650D3" w:rsidP="004D62E7">
            <w:pPr>
              <w:keepNext/>
              <w:spacing w:line="440" w:lineRule="exact"/>
              <w:ind w:left="63" w:right="63"/>
              <w:rPr>
                <w:rFonts w:eastAsia="仿宋_GB2312"/>
                <w:sz w:val="28"/>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1134" w:type="dxa"/>
            <w:vAlign w:val="center"/>
          </w:tcPr>
          <w:p w:rsidR="004650D3" w:rsidRPr="00D246FF" w:rsidRDefault="004650D3" w:rsidP="004D62E7">
            <w:pPr>
              <w:keepNext/>
              <w:spacing w:line="440" w:lineRule="exact"/>
              <w:ind w:left="63" w:right="63"/>
              <w:rPr>
                <w:rFonts w:eastAsia="仿宋_GB2312"/>
                <w:sz w:val="30"/>
                <w:szCs w:val="30"/>
              </w:rPr>
            </w:pPr>
          </w:p>
        </w:tc>
        <w:tc>
          <w:tcPr>
            <w:tcW w:w="4252" w:type="dxa"/>
            <w:vAlign w:val="center"/>
          </w:tcPr>
          <w:p w:rsidR="004650D3" w:rsidRPr="00D246FF" w:rsidRDefault="004650D3" w:rsidP="004D62E7">
            <w:pPr>
              <w:keepNext/>
              <w:spacing w:line="440" w:lineRule="exact"/>
              <w:ind w:left="63" w:right="63"/>
              <w:rPr>
                <w:rFonts w:eastAsia="仿宋_GB2312"/>
                <w:sz w:val="30"/>
                <w:szCs w:val="30"/>
              </w:rPr>
            </w:pPr>
          </w:p>
        </w:tc>
      </w:tr>
      <w:tr w:rsidR="004650D3" w:rsidRPr="00D246FF" w:rsidTr="004D62E7">
        <w:trPr>
          <w:jc w:val="center"/>
        </w:trPr>
        <w:tc>
          <w:tcPr>
            <w:tcW w:w="1871" w:type="dxa"/>
            <w:vMerge/>
            <w:tcBorders>
              <w:bottom w:val="single" w:sz="12" w:space="0" w:color="auto"/>
            </w:tcBorders>
            <w:vAlign w:val="center"/>
          </w:tcPr>
          <w:p w:rsidR="004650D3" w:rsidRPr="00D246FF" w:rsidRDefault="004650D3" w:rsidP="004D62E7">
            <w:pPr>
              <w:keepNext/>
              <w:spacing w:line="440" w:lineRule="exact"/>
              <w:ind w:left="63" w:right="63"/>
              <w:rPr>
                <w:rFonts w:eastAsia="仿宋_GB2312"/>
                <w:sz w:val="28"/>
                <w:szCs w:val="30"/>
              </w:rPr>
            </w:pPr>
          </w:p>
        </w:tc>
        <w:tc>
          <w:tcPr>
            <w:tcW w:w="1418"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28"/>
                <w:szCs w:val="30"/>
              </w:rPr>
            </w:pPr>
          </w:p>
        </w:tc>
        <w:tc>
          <w:tcPr>
            <w:tcW w:w="1134"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1134"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c>
          <w:tcPr>
            <w:tcW w:w="4252" w:type="dxa"/>
            <w:tcBorders>
              <w:bottom w:val="single" w:sz="12" w:space="0" w:color="auto"/>
            </w:tcBorders>
            <w:vAlign w:val="center"/>
          </w:tcPr>
          <w:p w:rsidR="004650D3" w:rsidRPr="00D246FF" w:rsidRDefault="004650D3" w:rsidP="004D62E7">
            <w:pPr>
              <w:keepNext/>
              <w:spacing w:line="440" w:lineRule="exact"/>
              <w:ind w:left="63" w:right="63"/>
              <w:rPr>
                <w:rFonts w:eastAsia="仿宋_GB2312"/>
                <w:sz w:val="30"/>
                <w:szCs w:val="30"/>
              </w:rPr>
            </w:pPr>
          </w:p>
        </w:tc>
      </w:tr>
    </w:tbl>
    <w:p w:rsidR="004650D3" w:rsidRPr="00D246FF" w:rsidRDefault="004650D3" w:rsidP="004650D3">
      <w:pPr>
        <w:spacing w:line="440" w:lineRule="exact"/>
        <w:rPr>
          <w:rFonts w:eastAsia="黑体"/>
          <w:sz w:val="30"/>
          <w:szCs w:val="30"/>
        </w:rPr>
      </w:pPr>
      <w:r w:rsidRPr="00D246FF">
        <w:rPr>
          <w:rFonts w:eastAsia="仿宋_GB2312"/>
          <w:sz w:val="30"/>
          <w:szCs w:val="30"/>
        </w:rPr>
        <w:br w:type="page"/>
      </w:r>
      <w:bookmarkStart w:id="112" w:name="_Toc267261701"/>
      <w:r w:rsidRPr="00D246FF">
        <w:rPr>
          <w:rFonts w:eastAsia="仿宋_GB2312"/>
          <w:sz w:val="30"/>
          <w:szCs w:val="30"/>
        </w:rPr>
        <w:lastRenderedPageBreak/>
        <w:t>附</w:t>
      </w:r>
      <w:bookmarkStart w:id="113" w:name="_Toc296346732"/>
      <w:bookmarkStart w:id="114" w:name="_Toc296347230"/>
      <w:bookmarkStart w:id="115" w:name="_Toc296503231"/>
      <w:bookmarkStart w:id="116" w:name="_Toc296891059"/>
      <w:bookmarkStart w:id="117" w:name="_Toc296891271"/>
      <w:bookmarkStart w:id="118" w:name="_Toc296944570"/>
      <w:r w:rsidRPr="00D246FF">
        <w:rPr>
          <w:rFonts w:eastAsia="仿宋_GB2312"/>
          <w:sz w:val="30"/>
          <w:szCs w:val="30"/>
        </w:rPr>
        <w:t>件</w:t>
      </w:r>
      <w:r w:rsidRPr="00D246FF">
        <w:rPr>
          <w:rFonts w:eastAsia="仿宋_GB2312"/>
          <w:sz w:val="30"/>
          <w:szCs w:val="30"/>
        </w:rPr>
        <w:t>8</w:t>
      </w:r>
      <w:r w:rsidRPr="00D246FF">
        <w:rPr>
          <w:rFonts w:eastAsia="仿宋_GB2312"/>
          <w:sz w:val="30"/>
          <w:szCs w:val="30"/>
        </w:rPr>
        <w:t>：</w:t>
      </w:r>
    </w:p>
    <w:bookmarkEnd w:id="112"/>
    <w:bookmarkEnd w:id="113"/>
    <w:bookmarkEnd w:id="114"/>
    <w:bookmarkEnd w:id="115"/>
    <w:bookmarkEnd w:id="116"/>
    <w:bookmarkEnd w:id="117"/>
    <w:bookmarkEnd w:id="118"/>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履约担保</w:t>
      </w:r>
    </w:p>
    <w:p w:rsidR="004650D3" w:rsidRPr="00D246FF" w:rsidRDefault="004650D3" w:rsidP="004650D3">
      <w:pPr>
        <w:spacing w:line="440" w:lineRule="exact"/>
        <w:rPr>
          <w:rFonts w:eastAsia="仿宋_GB2312"/>
          <w:sz w:val="30"/>
          <w:szCs w:val="30"/>
        </w:rPr>
      </w:pPr>
      <w:r w:rsidRPr="00D246FF">
        <w:rPr>
          <w:rFonts w:eastAsia="仿宋_GB2312"/>
          <w:sz w:val="30"/>
          <w:szCs w:val="30"/>
          <w:u w:val="single"/>
        </w:rPr>
        <w:t xml:space="preserve">             </w:t>
      </w:r>
      <w:r w:rsidRPr="00D246FF">
        <w:rPr>
          <w:rFonts w:eastAsia="仿宋_GB2312"/>
          <w:sz w:val="30"/>
          <w:szCs w:val="30"/>
          <w:u w:val="single"/>
        </w:rPr>
        <w:tab/>
      </w:r>
      <w:r w:rsidRPr="00D246FF">
        <w:rPr>
          <w:rFonts w:eastAsia="仿宋_GB2312"/>
          <w:sz w:val="30"/>
          <w:szCs w:val="30"/>
        </w:rPr>
        <w:t>（发包人名称）：</w:t>
      </w:r>
    </w:p>
    <w:p w:rsidR="004650D3" w:rsidRPr="00D246FF" w:rsidRDefault="004650D3" w:rsidP="004650D3">
      <w:pPr>
        <w:spacing w:line="440" w:lineRule="exact"/>
        <w:rPr>
          <w:rFonts w:eastAsia="仿宋_GB2312"/>
          <w:sz w:val="30"/>
          <w:szCs w:val="30"/>
        </w:rPr>
      </w:pP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鉴于</w:t>
      </w:r>
      <w:r w:rsidRPr="00D246FF">
        <w:rPr>
          <w:rFonts w:eastAsia="仿宋_GB2312"/>
          <w:sz w:val="30"/>
          <w:szCs w:val="30"/>
          <w:u w:val="single"/>
        </w:rPr>
        <w:t xml:space="preserve">                </w:t>
      </w:r>
      <w:r w:rsidRPr="00D246FF">
        <w:rPr>
          <w:rFonts w:eastAsia="仿宋_GB2312"/>
          <w:sz w:val="30"/>
          <w:szCs w:val="30"/>
        </w:rPr>
        <w:t>（发包人名称，以下简称</w:t>
      </w:r>
      <w:r w:rsidRPr="00D246FF">
        <w:rPr>
          <w:rFonts w:eastAsia="仿宋_GB2312"/>
          <w:sz w:val="30"/>
          <w:szCs w:val="30"/>
        </w:rPr>
        <w:t>“</w:t>
      </w:r>
      <w:r w:rsidRPr="00D246FF">
        <w:rPr>
          <w:rFonts w:eastAsia="仿宋_GB2312"/>
          <w:sz w:val="30"/>
          <w:szCs w:val="30"/>
        </w:rPr>
        <w:t>发包人</w:t>
      </w:r>
      <w:r w:rsidRPr="00D246FF">
        <w:rPr>
          <w:rFonts w:eastAsia="仿宋_GB2312"/>
          <w:sz w:val="30"/>
          <w:szCs w:val="30"/>
        </w:rPr>
        <w:t>”</w:t>
      </w:r>
      <w:r w:rsidRPr="00D246FF">
        <w:rPr>
          <w:rFonts w:eastAsia="仿宋_GB2312"/>
          <w:sz w:val="30"/>
          <w:szCs w:val="30"/>
        </w:rPr>
        <w:t>）与</w:t>
      </w:r>
    </w:p>
    <w:p w:rsidR="004650D3" w:rsidRPr="00D246FF" w:rsidRDefault="004650D3" w:rsidP="004650D3">
      <w:pPr>
        <w:spacing w:line="360" w:lineRule="auto"/>
        <w:rPr>
          <w:rFonts w:eastAsia="仿宋_GB2312"/>
          <w:sz w:val="30"/>
          <w:szCs w:val="30"/>
        </w:rPr>
      </w:pPr>
      <w:r w:rsidRPr="00D246FF">
        <w:rPr>
          <w:rFonts w:eastAsia="仿宋_GB2312"/>
          <w:sz w:val="30"/>
          <w:szCs w:val="30"/>
        </w:rPr>
        <w:t xml:space="preserve"> </w:t>
      </w:r>
      <w:r w:rsidRPr="00D246FF">
        <w:rPr>
          <w:rFonts w:eastAsia="仿宋_GB2312"/>
          <w:sz w:val="30"/>
          <w:szCs w:val="30"/>
          <w:u w:val="single"/>
        </w:rPr>
        <w:t xml:space="preserve">                           </w:t>
      </w:r>
      <w:r w:rsidRPr="00D246FF">
        <w:rPr>
          <w:rFonts w:eastAsia="仿宋_GB2312"/>
          <w:sz w:val="30"/>
          <w:szCs w:val="30"/>
        </w:rPr>
        <w:t>（承包人名称）（以下称</w:t>
      </w:r>
      <w:r w:rsidRPr="00D246FF">
        <w:rPr>
          <w:rFonts w:eastAsia="仿宋_GB2312"/>
          <w:sz w:val="30"/>
          <w:szCs w:val="30"/>
        </w:rPr>
        <w:t>“</w:t>
      </w:r>
      <w:r w:rsidRPr="00D246FF">
        <w:rPr>
          <w:rFonts w:eastAsia="仿宋_GB2312"/>
          <w:sz w:val="30"/>
          <w:szCs w:val="30"/>
        </w:rPr>
        <w:t>承包人</w:t>
      </w:r>
      <w:r w:rsidRPr="00D246FF">
        <w:rPr>
          <w:rFonts w:eastAsia="仿宋_GB2312"/>
          <w:sz w:val="30"/>
          <w:szCs w:val="30"/>
        </w:rPr>
        <w:t>”</w:t>
      </w:r>
      <w:r w:rsidRPr="00D246FF">
        <w:rPr>
          <w:rFonts w:eastAsia="仿宋_GB2312"/>
          <w:sz w:val="30"/>
          <w:szCs w:val="30"/>
        </w:rPr>
        <w:t>）于</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日就</w:t>
      </w:r>
      <w:r w:rsidRPr="00D246FF">
        <w:rPr>
          <w:rFonts w:eastAsia="仿宋_GB2312"/>
          <w:sz w:val="30"/>
          <w:szCs w:val="30"/>
          <w:u w:val="single"/>
        </w:rPr>
        <w:t xml:space="preserve">                         </w:t>
      </w:r>
      <w:r w:rsidRPr="00D246FF">
        <w:rPr>
          <w:rFonts w:eastAsia="仿宋_GB2312"/>
          <w:sz w:val="30"/>
          <w:szCs w:val="30"/>
        </w:rPr>
        <w:t>（工程名称）施工及有关事项协商一致共同签订《建设工程施工合同》。我方愿意无条件地、不可撤销地就承包人履行与你方签订的合同，向你方提供连带责任担保。</w:t>
      </w:r>
      <w:r w:rsidRPr="00D246FF">
        <w:rPr>
          <w:rFonts w:eastAsia="仿宋_GB2312"/>
          <w:sz w:val="30"/>
          <w:szCs w:val="30"/>
        </w:rPr>
        <w:t xml:space="preserve"> </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1. </w:t>
      </w:r>
      <w:r w:rsidRPr="00D246FF">
        <w:rPr>
          <w:rFonts w:eastAsia="仿宋_GB2312"/>
          <w:sz w:val="30"/>
          <w:szCs w:val="30"/>
        </w:rPr>
        <w:t>担保金额人民币（大写）</w:t>
      </w:r>
      <w:r w:rsidRPr="00D246FF">
        <w:rPr>
          <w:rFonts w:eastAsia="仿宋_GB2312"/>
          <w:sz w:val="30"/>
          <w:szCs w:val="30"/>
          <w:u w:val="single"/>
        </w:rPr>
        <w:t xml:space="preserve">                 </w:t>
      </w:r>
      <w:r w:rsidRPr="00D246FF">
        <w:rPr>
          <w:rFonts w:eastAsia="仿宋_GB2312"/>
          <w:sz w:val="30"/>
          <w:szCs w:val="30"/>
        </w:rPr>
        <w:t>元（</w:t>
      </w:r>
      <w:r w:rsidRPr="00D246FF">
        <w:rPr>
          <w:rFonts w:eastAsia="仿宋_GB2312"/>
          <w:sz w:val="30"/>
          <w:szCs w:val="30"/>
        </w:rPr>
        <w:t>¥</w:t>
      </w:r>
      <w:r w:rsidRPr="00D246FF">
        <w:rPr>
          <w:rFonts w:eastAsia="仿宋_GB2312"/>
          <w:sz w:val="30"/>
          <w:szCs w:val="30"/>
          <w:u w:val="single"/>
        </w:rPr>
        <w:t xml:space="preserve">             </w:t>
      </w:r>
      <w:r w:rsidRPr="00D246FF">
        <w:rPr>
          <w:rFonts w:eastAsia="仿宋_GB2312"/>
          <w:sz w:val="30"/>
          <w:szCs w:val="30"/>
        </w:rPr>
        <w:t>）。</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2. </w:t>
      </w:r>
      <w:r w:rsidRPr="00D246FF">
        <w:rPr>
          <w:rFonts w:eastAsia="仿宋_GB2312"/>
          <w:sz w:val="30"/>
          <w:szCs w:val="30"/>
        </w:rPr>
        <w:t>担保有效期自你方与承包人签订的合同生效之日起至你方签发或应签发工程接收证书之日止。</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3. </w:t>
      </w:r>
      <w:r w:rsidRPr="00D246FF">
        <w:rPr>
          <w:rFonts w:eastAsia="仿宋_GB2312"/>
          <w:sz w:val="30"/>
          <w:szCs w:val="30"/>
        </w:rPr>
        <w:t>在本担保有效期内，因承包人违反合同约定的义务给你方造成经济损失时，我方在收到你方以书面形式提出的在担保金额内的赔偿要求后，在</w:t>
      </w:r>
      <w:r w:rsidRPr="00D246FF">
        <w:rPr>
          <w:rFonts w:eastAsia="仿宋_GB2312"/>
          <w:sz w:val="30"/>
          <w:szCs w:val="30"/>
        </w:rPr>
        <w:t>7</w:t>
      </w:r>
      <w:r w:rsidRPr="00D246FF">
        <w:rPr>
          <w:rFonts w:eastAsia="仿宋_GB2312"/>
          <w:sz w:val="30"/>
          <w:szCs w:val="30"/>
        </w:rPr>
        <w:t>天内无条件支付。</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4. </w:t>
      </w:r>
      <w:r w:rsidRPr="00D246FF">
        <w:rPr>
          <w:rFonts w:eastAsia="仿宋_GB2312"/>
          <w:sz w:val="30"/>
          <w:szCs w:val="30"/>
        </w:rPr>
        <w:t>你方和承包人按合同约定变更合同时，我方承担本担保规定的义务不变。</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5. </w:t>
      </w:r>
      <w:r w:rsidRPr="00D246FF">
        <w:rPr>
          <w:rFonts w:eastAsia="仿宋_GB2312"/>
          <w:sz w:val="30"/>
          <w:szCs w:val="30"/>
        </w:rPr>
        <w:t>因本保函发生的纠纷，可由双方协商解决，协商不成的，任何一方均可提请</w:t>
      </w:r>
      <w:r w:rsidRPr="00D246FF">
        <w:rPr>
          <w:rFonts w:eastAsia="仿宋_GB2312"/>
          <w:sz w:val="30"/>
          <w:szCs w:val="30"/>
          <w:u w:val="single"/>
        </w:rPr>
        <w:t xml:space="preserve">        </w:t>
      </w:r>
      <w:r w:rsidRPr="00D246FF">
        <w:rPr>
          <w:rFonts w:eastAsia="仿宋_GB2312"/>
          <w:sz w:val="30"/>
          <w:szCs w:val="30"/>
        </w:rPr>
        <w:t>仲裁委员会仲裁。</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 xml:space="preserve">6. </w:t>
      </w:r>
      <w:r w:rsidRPr="00D246FF">
        <w:rPr>
          <w:rFonts w:eastAsia="仿宋_GB2312"/>
          <w:sz w:val="30"/>
          <w:szCs w:val="30"/>
        </w:rPr>
        <w:t>本保函自我方法定代表人（或其授权代理人）签字并加盖公章之日起生效。</w:t>
      </w:r>
    </w:p>
    <w:p w:rsidR="004650D3" w:rsidRPr="00D246FF" w:rsidRDefault="004650D3" w:rsidP="004650D3">
      <w:pPr>
        <w:spacing w:line="360" w:lineRule="auto"/>
        <w:rPr>
          <w:rFonts w:eastAsia="仿宋_GB2312"/>
          <w:sz w:val="30"/>
          <w:szCs w:val="30"/>
        </w:rPr>
      </w:pPr>
    </w:p>
    <w:p w:rsidR="004650D3" w:rsidRPr="00D246FF" w:rsidRDefault="004650D3" w:rsidP="004650D3">
      <w:pPr>
        <w:spacing w:line="360" w:lineRule="auto"/>
        <w:rPr>
          <w:rFonts w:eastAsia="仿宋_GB2312"/>
          <w:sz w:val="30"/>
          <w:szCs w:val="30"/>
        </w:rPr>
      </w:pPr>
      <w:r w:rsidRPr="00D246FF">
        <w:rPr>
          <w:rFonts w:eastAsia="仿宋_GB2312"/>
          <w:sz w:val="30"/>
          <w:szCs w:val="30"/>
        </w:rPr>
        <w:t>担</w:t>
      </w:r>
      <w:r w:rsidRPr="00D246FF">
        <w:rPr>
          <w:rFonts w:eastAsia="仿宋_GB2312"/>
          <w:sz w:val="30"/>
          <w:szCs w:val="30"/>
        </w:rPr>
        <w:t xml:space="preserve"> </w:t>
      </w:r>
      <w:r w:rsidRPr="00D246FF">
        <w:rPr>
          <w:rFonts w:eastAsia="仿宋_GB2312"/>
          <w:sz w:val="30"/>
          <w:szCs w:val="30"/>
        </w:rPr>
        <w:t>保</w:t>
      </w:r>
      <w:r w:rsidRPr="00D246FF">
        <w:rPr>
          <w:rFonts w:eastAsia="仿宋_GB2312"/>
          <w:sz w:val="30"/>
          <w:szCs w:val="30"/>
        </w:rPr>
        <w:t xml:space="preserve"> </w:t>
      </w:r>
      <w:r w:rsidRPr="00D246FF">
        <w:rPr>
          <w:rFonts w:eastAsia="仿宋_GB2312"/>
          <w:sz w:val="30"/>
          <w:szCs w:val="30"/>
        </w:rPr>
        <w:t>人：</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（盖单位章）</w:t>
      </w:r>
    </w:p>
    <w:p w:rsidR="004650D3" w:rsidRPr="00D246FF" w:rsidRDefault="004650D3" w:rsidP="004650D3">
      <w:pPr>
        <w:spacing w:line="360" w:lineRule="auto"/>
        <w:rPr>
          <w:rFonts w:eastAsia="仿宋_GB2312"/>
          <w:sz w:val="30"/>
          <w:szCs w:val="30"/>
        </w:rPr>
      </w:pPr>
      <w:r w:rsidRPr="00D246FF">
        <w:rPr>
          <w:rFonts w:eastAsia="仿宋_GB2312"/>
          <w:sz w:val="30"/>
          <w:szCs w:val="30"/>
        </w:rPr>
        <w:t>法定代表人或其委托代理人：</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（签字）</w:t>
      </w:r>
    </w:p>
    <w:p w:rsidR="004650D3" w:rsidRPr="00D246FF" w:rsidRDefault="004650D3" w:rsidP="004650D3">
      <w:pPr>
        <w:spacing w:line="360" w:lineRule="auto"/>
        <w:rPr>
          <w:rFonts w:eastAsia="仿宋_GB2312"/>
          <w:sz w:val="30"/>
          <w:szCs w:val="30"/>
        </w:rPr>
      </w:pPr>
      <w:r w:rsidRPr="00D246FF">
        <w:rPr>
          <w:rFonts w:eastAsia="仿宋_GB2312"/>
          <w:sz w:val="30"/>
          <w:szCs w:val="30"/>
        </w:rPr>
        <w:lastRenderedPageBreak/>
        <w:t>地</w:t>
      </w:r>
      <w:r w:rsidRPr="00D246FF">
        <w:rPr>
          <w:rFonts w:eastAsia="仿宋_GB2312"/>
          <w:sz w:val="30"/>
          <w:szCs w:val="30"/>
        </w:rPr>
        <w:t xml:space="preserve">    </w:t>
      </w:r>
      <w:r w:rsidRPr="00D246FF">
        <w:rPr>
          <w:rFonts w:eastAsia="仿宋_GB2312"/>
          <w:sz w:val="30"/>
          <w:szCs w:val="30"/>
        </w:rPr>
        <w:t>址：</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rPr>
          <w:rFonts w:eastAsia="仿宋_GB2312"/>
          <w:sz w:val="30"/>
          <w:szCs w:val="30"/>
        </w:rPr>
      </w:pPr>
      <w:r w:rsidRPr="00D246FF">
        <w:rPr>
          <w:rFonts w:eastAsia="仿宋_GB2312"/>
          <w:sz w:val="30"/>
          <w:szCs w:val="30"/>
        </w:rPr>
        <w:t>邮政编码：</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rPr>
          <w:rFonts w:eastAsia="仿宋_GB2312"/>
          <w:sz w:val="30"/>
          <w:szCs w:val="30"/>
          <w:u w:val="single"/>
        </w:rPr>
      </w:pPr>
      <w:r w:rsidRPr="00D246FF">
        <w:rPr>
          <w:rFonts w:eastAsia="仿宋_GB2312"/>
          <w:sz w:val="30"/>
          <w:szCs w:val="30"/>
        </w:rPr>
        <w:t>电</w:t>
      </w:r>
      <w:r w:rsidRPr="00D246FF">
        <w:rPr>
          <w:rFonts w:eastAsia="仿宋_GB2312"/>
          <w:sz w:val="30"/>
          <w:szCs w:val="30"/>
        </w:rPr>
        <w:t xml:space="preserve">    </w:t>
      </w:r>
      <w:r w:rsidRPr="00D246FF">
        <w:rPr>
          <w:rFonts w:eastAsia="仿宋_GB2312"/>
          <w:sz w:val="30"/>
          <w:szCs w:val="30"/>
        </w:rPr>
        <w:t>话：</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rPr>
          <w:rFonts w:eastAsia="仿宋_GB2312"/>
          <w:sz w:val="30"/>
          <w:szCs w:val="30"/>
        </w:rPr>
      </w:pPr>
      <w:r w:rsidRPr="00D246FF">
        <w:rPr>
          <w:rFonts w:eastAsia="仿宋_GB2312"/>
          <w:sz w:val="30"/>
          <w:szCs w:val="30"/>
        </w:rPr>
        <w:t>传</w:t>
      </w:r>
      <w:r w:rsidRPr="00D246FF">
        <w:rPr>
          <w:rFonts w:eastAsia="仿宋_GB2312"/>
          <w:sz w:val="30"/>
          <w:szCs w:val="30"/>
        </w:rPr>
        <w:t xml:space="preserve">    </w:t>
      </w:r>
      <w:r w:rsidRPr="00D246FF">
        <w:rPr>
          <w:rFonts w:eastAsia="仿宋_GB2312"/>
          <w:sz w:val="30"/>
          <w:szCs w:val="30"/>
        </w:rPr>
        <w:t>真：</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jc w:val="left"/>
        <w:rPr>
          <w:rFonts w:eastAsia="仿宋_GB2312"/>
          <w:sz w:val="30"/>
          <w:szCs w:val="30"/>
          <w:u w:val="single"/>
        </w:rPr>
      </w:pPr>
    </w:p>
    <w:p w:rsidR="004650D3" w:rsidRPr="00D246FF" w:rsidRDefault="004650D3" w:rsidP="004650D3">
      <w:pPr>
        <w:spacing w:line="360" w:lineRule="auto"/>
        <w:ind w:left="1899" w:hangingChars="633" w:hanging="1899"/>
        <w:rPr>
          <w:rFonts w:eastAsia="仿宋_GB2312"/>
          <w:sz w:val="30"/>
          <w:szCs w:val="30"/>
        </w:rPr>
      </w:pPr>
      <w:r w:rsidRPr="00D246FF">
        <w:rPr>
          <w:rFonts w:eastAsia="仿宋_GB2312"/>
          <w:sz w:val="30"/>
          <w:szCs w:val="30"/>
        </w:rPr>
        <w:t xml:space="preserve">             </w:t>
      </w:r>
      <w:r w:rsidRPr="00D246FF">
        <w:rPr>
          <w:rFonts w:eastAsia="仿宋_GB2312" w:hint="eastAsia"/>
          <w:sz w:val="30"/>
          <w:szCs w:val="30"/>
        </w:rPr>
        <w:t xml:space="preserve">  </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w:t>
      </w: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ind w:left="1899" w:hangingChars="633" w:hanging="1899"/>
        <w:rPr>
          <w:rFonts w:eastAsia="仿宋_GB2312"/>
          <w:sz w:val="30"/>
          <w:szCs w:val="30"/>
        </w:rPr>
      </w:pPr>
    </w:p>
    <w:p w:rsidR="004650D3" w:rsidRPr="00D246FF" w:rsidRDefault="004650D3" w:rsidP="004650D3">
      <w:pPr>
        <w:spacing w:line="360" w:lineRule="auto"/>
        <w:rPr>
          <w:rFonts w:eastAsia="仿宋_GB2312"/>
          <w:sz w:val="30"/>
          <w:szCs w:val="30"/>
        </w:rPr>
      </w:pPr>
    </w:p>
    <w:p w:rsidR="002E6B25" w:rsidRPr="00D246FF" w:rsidRDefault="002E6B25">
      <w:pPr>
        <w:widowControl/>
        <w:jc w:val="left"/>
        <w:rPr>
          <w:rFonts w:eastAsia="仿宋_GB2312"/>
          <w:sz w:val="30"/>
          <w:szCs w:val="30"/>
        </w:rPr>
      </w:pPr>
      <w:r w:rsidRPr="00D246FF">
        <w:rPr>
          <w:rFonts w:eastAsia="仿宋_GB2312"/>
          <w:sz w:val="30"/>
          <w:szCs w:val="30"/>
        </w:rPr>
        <w:br w:type="page"/>
      </w:r>
    </w:p>
    <w:p w:rsidR="004650D3" w:rsidRPr="00D246FF" w:rsidRDefault="004650D3" w:rsidP="004650D3">
      <w:pPr>
        <w:spacing w:line="360" w:lineRule="auto"/>
        <w:rPr>
          <w:rFonts w:eastAsia="黑体"/>
          <w:sz w:val="30"/>
          <w:szCs w:val="30"/>
        </w:rPr>
      </w:pPr>
      <w:r w:rsidRPr="00D246FF">
        <w:rPr>
          <w:rFonts w:eastAsia="仿宋_GB2312"/>
          <w:sz w:val="30"/>
          <w:szCs w:val="30"/>
        </w:rPr>
        <w:lastRenderedPageBreak/>
        <w:t>附</w:t>
      </w:r>
      <w:bookmarkStart w:id="119" w:name="_Toc267261702"/>
      <w:bookmarkStart w:id="120" w:name="_Toc296346733"/>
      <w:bookmarkStart w:id="121" w:name="_Toc296347231"/>
      <w:bookmarkStart w:id="122" w:name="_Toc296503232"/>
      <w:bookmarkStart w:id="123" w:name="_Toc296891060"/>
      <w:bookmarkStart w:id="124" w:name="_Toc296891272"/>
      <w:bookmarkStart w:id="125" w:name="_Toc296944571"/>
      <w:r w:rsidRPr="00D246FF">
        <w:rPr>
          <w:rFonts w:eastAsia="仿宋_GB2312"/>
          <w:sz w:val="30"/>
          <w:szCs w:val="30"/>
        </w:rPr>
        <w:t>件</w:t>
      </w:r>
      <w:r w:rsidRPr="00D246FF">
        <w:rPr>
          <w:rFonts w:eastAsia="仿宋_GB2312"/>
          <w:sz w:val="30"/>
          <w:szCs w:val="30"/>
        </w:rPr>
        <w:t xml:space="preserve">9 </w:t>
      </w:r>
      <w:r w:rsidRPr="00D246FF">
        <w:rPr>
          <w:rFonts w:eastAsia="仿宋_GB2312"/>
          <w:sz w:val="30"/>
          <w:szCs w:val="30"/>
        </w:rPr>
        <w:t>：</w:t>
      </w:r>
    </w:p>
    <w:bookmarkEnd w:id="119"/>
    <w:bookmarkEnd w:id="120"/>
    <w:bookmarkEnd w:id="121"/>
    <w:bookmarkEnd w:id="122"/>
    <w:bookmarkEnd w:id="123"/>
    <w:bookmarkEnd w:id="124"/>
    <w:bookmarkEnd w:id="125"/>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预付款担保</w:t>
      </w:r>
    </w:p>
    <w:p w:rsidR="004650D3" w:rsidRPr="00D246FF" w:rsidRDefault="004650D3" w:rsidP="004650D3">
      <w:pPr>
        <w:spacing w:line="360" w:lineRule="auto"/>
        <w:rPr>
          <w:rFonts w:eastAsia="仿宋_GB2312"/>
          <w:sz w:val="30"/>
          <w:szCs w:val="30"/>
        </w:rPr>
      </w:pPr>
      <w:r w:rsidRPr="00D246FF">
        <w:rPr>
          <w:rFonts w:eastAsia="仿宋_GB2312"/>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t xml:space="preserve"> </w:t>
      </w:r>
      <w:r w:rsidRPr="00D246FF">
        <w:rPr>
          <w:rFonts w:eastAsia="仿宋_GB2312"/>
          <w:sz w:val="30"/>
          <w:szCs w:val="30"/>
        </w:rPr>
        <w:t xml:space="preserve"> </w:t>
      </w:r>
      <w:r w:rsidRPr="00D246FF">
        <w:rPr>
          <w:rFonts w:eastAsia="仿宋_GB2312"/>
          <w:sz w:val="30"/>
          <w:szCs w:val="30"/>
        </w:rPr>
        <w:t>（发包人名称）：</w:t>
      </w:r>
    </w:p>
    <w:p w:rsidR="004650D3" w:rsidRPr="00D246FF" w:rsidRDefault="004650D3" w:rsidP="004650D3">
      <w:pPr>
        <w:spacing w:line="360" w:lineRule="auto"/>
        <w:rPr>
          <w:rFonts w:eastAsia="仿宋_GB2312"/>
          <w:sz w:val="30"/>
          <w:szCs w:val="30"/>
        </w:rPr>
      </w:pPr>
    </w:p>
    <w:p w:rsidR="004650D3" w:rsidRPr="00D246FF" w:rsidRDefault="004650D3" w:rsidP="004650D3">
      <w:pPr>
        <w:spacing w:line="360" w:lineRule="auto"/>
        <w:ind w:firstLineChars="200" w:firstLine="600"/>
        <w:rPr>
          <w:rFonts w:eastAsia="仿宋_GB2312"/>
          <w:sz w:val="30"/>
          <w:szCs w:val="30"/>
        </w:rPr>
      </w:pPr>
      <w:r w:rsidRPr="00D246FF">
        <w:rPr>
          <w:rFonts w:eastAsia="仿宋_GB2312"/>
          <w:sz w:val="30"/>
          <w:szCs w:val="30"/>
        </w:rPr>
        <w:t>根据</w:t>
      </w:r>
      <w:r w:rsidRPr="00D246FF">
        <w:rPr>
          <w:rFonts w:eastAsia="仿宋_GB2312"/>
          <w:sz w:val="30"/>
          <w:szCs w:val="30"/>
          <w:u w:val="single"/>
        </w:rPr>
        <w:t xml:space="preserve">                 </w:t>
      </w:r>
      <w:r w:rsidRPr="00D246FF">
        <w:rPr>
          <w:rFonts w:eastAsia="仿宋_GB2312"/>
          <w:sz w:val="30"/>
          <w:szCs w:val="30"/>
        </w:rPr>
        <w:t>（承包人名称）（以下称</w:t>
      </w:r>
      <w:r w:rsidRPr="00D246FF">
        <w:rPr>
          <w:rFonts w:eastAsia="仿宋_GB2312" w:hint="eastAsia"/>
          <w:sz w:val="30"/>
          <w:szCs w:val="30"/>
        </w:rPr>
        <w:t>“</w:t>
      </w:r>
      <w:r w:rsidRPr="00D246FF">
        <w:rPr>
          <w:rFonts w:eastAsia="仿宋_GB2312"/>
          <w:sz w:val="30"/>
          <w:szCs w:val="30"/>
        </w:rPr>
        <w:t>承包人</w:t>
      </w:r>
      <w:r w:rsidRPr="00D246FF">
        <w:rPr>
          <w:rFonts w:eastAsia="仿宋_GB2312" w:hint="eastAsia"/>
          <w:sz w:val="30"/>
          <w:szCs w:val="30"/>
        </w:rPr>
        <w:t>”</w:t>
      </w:r>
      <w:r w:rsidRPr="00D246FF">
        <w:rPr>
          <w:rFonts w:eastAsia="仿宋_GB2312"/>
          <w:sz w:val="30"/>
          <w:szCs w:val="30"/>
        </w:rPr>
        <w:t>）与</w:t>
      </w:r>
    </w:p>
    <w:p w:rsidR="004650D3" w:rsidRPr="00D246FF" w:rsidRDefault="004650D3" w:rsidP="004650D3">
      <w:pPr>
        <w:spacing w:line="360" w:lineRule="auto"/>
        <w:outlineLvl w:val="0"/>
        <w:rPr>
          <w:rFonts w:eastAsia="仿宋_GB2312"/>
          <w:sz w:val="30"/>
          <w:szCs w:val="30"/>
        </w:rPr>
      </w:pPr>
      <w:r w:rsidRPr="00D246FF">
        <w:rPr>
          <w:rFonts w:eastAsia="仿宋_GB2312"/>
          <w:sz w:val="30"/>
          <w:szCs w:val="30"/>
          <w:u w:val="single"/>
        </w:rPr>
        <w:t xml:space="preserve">                        </w:t>
      </w:r>
      <w:r w:rsidRPr="00D246FF">
        <w:rPr>
          <w:rFonts w:eastAsia="仿宋_GB2312"/>
          <w:sz w:val="30"/>
          <w:szCs w:val="30"/>
        </w:rPr>
        <w:t>（发包人名称）（以下简称</w:t>
      </w:r>
      <w:r w:rsidRPr="00D246FF">
        <w:rPr>
          <w:rFonts w:eastAsia="仿宋_GB2312" w:hint="eastAsia"/>
          <w:sz w:val="30"/>
          <w:szCs w:val="30"/>
        </w:rPr>
        <w:t>“</w:t>
      </w:r>
      <w:r w:rsidRPr="00D246FF">
        <w:rPr>
          <w:rFonts w:eastAsia="仿宋_GB2312"/>
          <w:sz w:val="30"/>
          <w:szCs w:val="30"/>
        </w:rPr>
        <w:t>发包人</w:t>
      </w:r>
      <w:r w:rsidRPr="00D246FF">
        <w:rPr>
          <w:rFonts w:eastAsia="仿宋_GB2312" w:hint="eastAsia"/>
          <w:sz w:val="30"/>
          <w:szCs w:val="30"/>
        </w:rPr>
        <w:t>”</w:t>
      </w:r>
      <w:r w:rsidRPr="00D246FF">
        <w:rPr>
          <w:rFonts w:eastAsia="仿宋_GB2312"/>
          <w:sz w:val="30"/>
          <w:szCs w:val="30"/>
        </w:rPr>
        <w:t>）</w:t>
      </w:r>
    </w:p>
    <w:p w:rsidR="004650D3" w:rsidRPr="00D246FF" w:rsidRDefault="004650D3" w:rsidP="004650D3">
      <w:pPr>
        <w:spacing w:line="360" w:lineRule="auto"/>
        <w:rPr>
          <w:rFonts w:eastAsia="仿宋_GB2312"/>
          <w:sz w:val="30"/>
          <w:szCs w:val="30"/>
        </w:rPr>
      </w:pPr>
      <w:r w:rsidRPr="00D246FF">
        <w:rPr>
          <w:rFonts w:eastAsia="仿宋_GB2312"/>
          <w:sz w:val="30"/>
          <w:szCs w:val="30"/>
        </w:rPr>
        <w:t>于</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日签订的</w:t>
      </w:r>
      <w:r w:rsidRPr="00D246FF">
        <w:rPr>
          <w:rFonts w:eastAsia="仿宋_GB2312"/>
          <w:sz w:val="30"/>
          <w:szCs w:val="30"/>
          <w:u w:val="single"/>
        </w:rPr>
        <w:t xml:space="preserve">                   </w:t>
      </w:r>
      <w:r w:rsidRPr="00D246FF">
        <w:rPr>
          <w:rFonts w:eastAsia="仿宋_GB2312"/>
          <w:sz w:val="30"/>
          <w:szCs w:val="30"/>
        </w:rPr>
        <w:t>（工程名称）《建设工程施工合同》，承包人按约定的金额向</w:t>
      </w:r>
      <w:r w:rsidRPr="00D246FF">
        <w:rPr>
          <w:rFonts w:eastAsia="仿宋_GB2312" w:hint="eastAsia"/>
          <w:sz w:val="30"/>
          <w:szCs w:val="30"/>
        </w:rPr>
        <w:t>你方</w:t>
      </w:r>
      <w:r w:rsidRPr="00D246FF">
        <w:rPr>
          <w:rFonts w:eastAsia="仿宋_GB2312"/>
          <w:sz w:val="30"/>
          <w:szCs w:val="30"/>
        </w:rPr>
        <w:t>提交一份预付款担保，即有权得到</w:t>
      </w:r>
      <w:r w:rsidRPr="00D246FF">
        <w:rPr>
          <w:rFonts w:eastAsia="仿宋_GB2312" w:hint="eastAsia"/>
          <w:sz w:val="30"/>
          <w:szCs w:val="30"/>
        </w:rPr>
        <w:t>你方</w:t>
      </w:r>
      <w:r w:rsidRPr="00D246FF">
        <w:rPr>
          <w:rFonts w:eastAsia="仿宋_GB2312"/>
          <w:sz w:val="30"/>
          <w:szCs w:val="30"/>
        </w:rPr>
        <w:t>支付相等金额的预付款。我方愿意就你方提供给承包人的预付款</w:t>
      </w:r>
      <w:r w:rsidRPr="00D246FF">
        <w:rPr>
          <w:rFonts w:eastAsia="仿宋_GB2312" w:hint="eastAsia"/>
          <w:sz w:val="30"/>
          <w:szCs w:val="30"/>
        </w:rPr>
        <w:t>为承包人</w:t>
      </w:r>
      <w:r w:rsidRPr="00D246FF">
        <w:rPr>
          <w:rFonts w:eastAsia="仿宋_GB2312"/>
          <w:sz w:val="30"/>
          <w:szCs w:val="30"/>
        </w:rPr>
        <w:t>提供连带责任担保。</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hint="eastAsia"/>
          <w:sz w:val="30"/>
          <w:szCs w:val="30"/>
        </w:rPr>
        <w:t xml:space="preserve">1. </w:t>
      </w:r>
      <w:r w:rsidRPr="00D246FF">
        <w:rPr>
          <w:rFonts w:eastAsia="仿宋_GB2312"/>
          <w:sz w:val="30"/>
          <w:szCs w:val="30"/>
        </w:rPr>
        <w:t>担保金额人民币（大写）</w:t>
      </w:r>
      <w:r w:rsidRPr="00D246FF">
        <w:rPr>
          <w:rFonts w:eastAsia="仿宋_GB2312"/>
          <w:sz w:val="30"/>
          <w:szCs w:val="30"/>
          <w:u w:val="single"/>
        </w:rPr>
        <w:t xml:space="preserve">                </w:t>
      </w:r>
      <w:r w:rsidRPr="00D246FF">
        <w:rPr>
          <w:rFonts w:eastAsia="仿宋_GB2312" w:hint="eastAsia"/>
          <w:sz w:val="30"/>
          <w:szCs w:val="30"/>
        </w:rPr>
        <w:t>元</w:t>
      </w:r>
      <w:r w:rsidRPr="00D246FF">
        <w:rPr>
          <w:rFonts w:eastAsia="仿宋_GB2312"/>
          <w:sz w:val="30"/>
          <w:szCs w:val="30"/>
        </w:rPr>
        <w:t>（</w:t>
      </w:r>
      <w:r w:rsidRPr="00D246FF">
        <w:rPr>
          <w:rFonts w:eastAsia="仿宋_GB2312"/>
          <w:sz w:val="30"/>
          <w:szCs w:val="30"/>
        </w:rPr>
        <w:t>¥</w:t>
      </w:r>
      <w:r w:rsidRPr="00D246FF">
        <w:rPr>
          <w:rFonts w:eastAsia="仿宋_GB2312"/>
          <w:sz w:val="30"/>
          <w:szCs w:val="30"/>
          <w:u w:val="single"/>
        </w:rPr>
        <w:t xml:space="preserve">             </w:t>
      </w:r>
      <w:r w:rsidRPr="00D246FF">
        <w:rPr>
          <w:rFonts w:eastAsia="仿宋_GB2312"/>
          <w:sz w:val="30"/>
          <w:szCs w:val="30"/>
        </w:rPr>
        <w:t>）。</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hint="eastAsia"/>
          <w:sz w:val="30"/>
          <w:szCs w:val="30"/>
        </w:rPr>
        <w:t xml:space="preserve">2. </w:t>
      </w:r>
      <w:r w:rsidRPr="00D246FF">
        <w:rPr>
          <w:rFonts w:eastAsia="仿宋_GB2312"/>
          <w:sz w:val="30"/>
          <w:szCs w:val="30"/>
        </w:rPr>
        <w:t>担保有效期自预付款支付给承包人起生效，至</w:t>
      </w:r>
      <w:r w:rsidRPr="00D246FF">
        <w:rPr>
          <w:rFonts w:eastAsia="仿宋_GB2312" w:hint="eastAsia"/>
          <w:sz w:val="30"/>
          <w:szCs w:val="30"/>
        </w:rPr>
        <w:t>你方</w:t>
      </w:r>
      <w:r w:rsidRPr="00D246FF">
        <w:rPr>
          <w:rFonts w:eastAsia="仿宋_GB2312"/>
          <w:sz w:val="30"/>
          <w:szCs w:val="30"/>
        </w:rPr>
        <w:t>签发的</w:t>
      </w:r>
      <w:r w:rsidRPr="00D246FF">
        <w:rPr>
          <w:rFonts w:eastAsia="仿宋_GB2312" w:hint="eastAsia"/>
          <w:sz w:val="30"/>
          <w:szCs w:val="30"/>
        </w:rPr>
        <w:t>进</w:t>
      </w:r>
      <w:r w:rsidRPr="00D246FF">
        <w:rPr>
          <w:rFonts w:eastAsia="仿宋_GB2312"/>
          <w:sz w:val="30"/>
          <w:szCs w:val="30"/>
        </w:rPr>
        <w:t>度款支付证书说明已完全扣清止。</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在本保函有效期内，因承包人违反合同约定的义务而要求</w:t>
      </w:r>
      <w:r w:rsidRPr="00D246FF">
        <w:rPr>
          <w:rFonts w:eastAsia="仿宋_GB2312" w:hint="eastAsia"/>
          <w:sz w:val="30"/>
          <w:szCs w:val="30"/>
        </w:rPr>
        <w:t>收</w:t>
      </w:r>
      <w:r w:rsidRPr="00D246FF">
        <w:rPr>
          <w:rFonts w:eastAsia="仿宋_GB2312"/>
          <w:sz w:val="30"/>
          <w:szCs w:val="30"/>
        </w:rPr>
        <w:t>回预付款时，我方在收到你方的书面通知后，在７天内无条件支付。但本保函的担保金额，在任何时候不应超过预付款金额减去</w:t>
      </w:r>
      <w:r w:rsidRPr="00D246FF">
        <w:rPr>
          <w:rFonts w:eastAsia="仿宋_GB2312" w:hint="eastAsia"/>
          <w:sz w:val="30"/>
          <w:szCs w:val="30"/>
        </w:rPr>
        <w:t>你方</w:t>
      </w:r>
      <w:r w:rsidRPr="00D246FF">
        <w:rPr>
          <w:rFonts w:eastAsia="仿宋_GB2312"/>
          <w:sz w:val="30"/>
          <w:szCs w:val="30"/>
        </w:rPr>
        <w:t>按合同约定在向承包人签发的进度款支付证书中扣除的金额。</w:t>
      </w:r>
    </w:p>
    <w:p w:rsidR="004650D3" w:rsidRPr="00D246FF" w:rsidRDefault="004650D3" w:rsidP="004650D3">
      <w:pPr>
        <w:spacing w:line="360" w:lineRule="auto"/>
        <w:ind w:firstLineChars="200" w:firstLine="600"/>
        <w:rPr>
          <w:rFonts w:eastAsia="仿宋_GB2312"/>
          <w:sz w:val="30"/>
          <w:szCs w:val="30"/>
        </w:rPr>
      </w:pPr>
      <w:r w:rsidRPr="00D246FF">
        <w:rPr>
          <w:rFonts w:eastAsia="仿宋_GB2312" w:hint="eastAsia"/>
          <w:sz w:val="30"/>
          <w:szCs w:val="30"/>
        </w:rPr>
        <w:t xml:space="preserve">4. </w:t>
      </w:r>
      <w:r w:rsidRPr="00D246FF">
        <w:rPr>
          <w:rFonts w:eastAsia="仿宋_GB2312" w:hint="eastAsia"/>
          <w:sz w:val="30"/>
          <w:szCs w:val="30"/>
        </w:rPr>
        <w:t>你方</w:t>
      </w:r>
      <w:r w:rsidRPr="00D246FF">
        <w:rPr>
          <w:rFonts w:eastAsia="仿宋_GB2312"/>
          <w:sz w:val="30"/>
          <w:szCs w:val="30"/>
        </w:rPr>
        <w:t>和承包人按合同约定变更合同时，我方承担本保函规定的义务不变。</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5. </w:t>
      </w:r>
      <w:r w:rsidRPr="00D246FF">
        <w:rPr>
          <w:rFonts w:eastAsia="仿宋_GB2312"/>
          <w:sz w:val="30"/>
          <w:szCs w:val="30"/>
        </w:rPr>
        <w:t>因本保函发生的纠纷，可由双方协商解决，协商不成的，任何一方均可提请</w:t>
      </w:r>
      <w:r w:rsidRPr="00D246FF">
        <w:rPr>
          <w:rFonts w:eastAsia="仿宋_GB2312"/>
          <w:sz w:val="30"/>
          <w:szCs w:val="30"/>
          <w:u w:val="single"/>
        </w:rPr>
        <w:t xml:space="preserve">        </w:t>
      </w:r>
      <w:r w:rsidRPr="00D246FF">
        <w:rPr>
          <w:rFonts w:eastAsia="仿宋_GB2312"/>
          <w:sz w:val="30"/>
          <w:szCs w:val="30"/>
        </w:rPr>
        <w:t>仲裁委员会仲裁。</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6. </w:t>
      </w:r>
      <w:r w:rsidRPr="00D246FF">
        <w:rPr>
          <w:rFonts w:eastAsia="仿宋_GB2312"/>
          <w:sz w:val="30"/>
          <w:szCs w:val="30"/>
        </w:rPr>
        <w:t>本保函自我方法定代表人（或其授权代理人）签字并加盖公章之日起生效。</w:t>
      </w:r>
    </w:p>
    <w:p w:rsidR="004650D3" w:rsidRPr="00D246FF" w:rsidRDefault="004650D3" w:rsidP="004650D3">
      <w:pPr>
        <w:spacing w:line="360" w:lineRule="auto"/>
        <w:rPr>
          <w:rFonts w:eastAsia="仿宋_GB2312"/>
          <w:sz w:val="30"/>
          <w:szCs w:val="30"/>
        </w:rPr>
      </w:pPr>
    </w:p>
    <w:p w:rsidR="004650D3" w:rsidRPr="00D246FF" w:rsidRDefault="004650D3" w:rsidP="004650D3">
      <w:pPr>
        <w:spacing w:line="360" w:lineRule="auto"/>
        <w:rPr>
          <w:rFonts w:eastAsia="仿宋_GB2312"/>
          <w:sz w:val="30"/>
          <w:szCs w:val="30"/>
        </w:rPr>
      </w:pPr>
    </w:p>
    <w:p w:rsidR="004650D3" w:rsidRPr="00D246FF" w:rsidRDefault="004650D3" w:rsidP="004650D3">
      <w:pPr>
        <w:spacing w:line="360" w:lineRule="auto"/>
        <w:rPr>
          <w:rFonts w:eastAsia="仿宋_GB2312"/>
          <w:sz w:val="30"/>
          <w:szCs w:val="30"/>
        </w:rPr>
      </w:pPr>
      <w:r w:rsidRPr="00D246FF">
        <w:rPr>
          <w:rFonts w:eastAsia="仿宋_GB2312"/>
          <w:sz w:val="30"/>
          <w:szCs w:val="30"/>
        </w:rPr>
        <w:t>担保人：</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（盖单位章）</w:t>
      </w:r>
    </w:p>
    <w:p w:rsidR="004650D3" w:rsidRPr="00D246FF" w:rsidRDefault="004650D3" w:rsidP="004650D3">
      <w:pPr>
        <w:spacing w:line="360" w:lineRule="auto"/>
        <w:rPr>
          <w:rFonts w:eastAsia="仿宋_GB2312"/>
          <w:sz w:val="30"/>
          <w:szCs w:val="30"/>
        </w:rPr>
      </w:pPr>
      <w:r w:rsidRPr="00D246FF">
        <w:rPr>
          <w:rFonts w:eastAsia="仿宋_GB2312"/>
          <w:sz w:val="30"/>
          <w:szCs w:val="30"/>
        </w:rPr>
        <w:t>法定代表人或其委托代理人：</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sz w:val="30"/>
          <w:szCs w:val="30"/>
        </w:rPr>
        <w:t>（签字）</w:t>
      </w:r>
    </w:p>
    <w:p w:rsidR="004650D3" w:rsidRPr="00D246FF" w:rsidRDefault="004650D3" w:rsidP="004650D3">
      <w:pPr>
        <w:spacing w:line="360" w:lineRule="auto"/>
        <w:rPr>
          <w:rFonts w:eastAsia="仿宋_GB2312"/>
          <w:sz w:val="30"/>
          <w:szCs w:val="30"/>
        </w:rPr>
      </w:pPr>
      <w:r w:rsidRPr="00D246FF">
        <w:rPr>
          <w:rFonts w:eastAsia="仿宋_GB2312"/>
          <w:sz w:val="30"/>
          <w:szCs w:val="30"/>
        </w:rPr>
        <w:t>地</w:t>
      </w:r>
      <w:r w:rsidRPr="00D246FF">
        <w:rPr>
          <w:rFonts w:eastAsia="仿宋_GB2312"/>
          <w:sz w:val="30"/>
          <w:szCs w:val="30"/>
        </w:rPr>
        <w:t xml:space="preserve">    </w:t>
      </w:r>
      <w:r w:rsidRPr="00D246FF">
        <w:rPr>
          <w:rFonts w:eastAsia="仿宋_GB2312"/>
          <w:sz w:val="30"/>
          <w:szCs w:val="30"/>
        </w:rPr>
        <w:t>址：</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sz w:val="30"/>
          <w:szCs w:val="30"/>
          <w:u w:val="single"/>
        </w:rPr>
        <w:tab/>
      </w:r>
    </w:p>
    <w:p w:rsidR="004650D3" w:rsidRPr="00D246FF" w:rsidRDefault="004650D3" w:rsidP="004650D3">
      <w:pPr>
        <w:spacing w:line="360" w:lineRule="auto"/>
        <w:rPr>
          <w:rFonts w:eastAsia="仿宋_GB2312"/>
          <w:sz w:val="30"/>
          <w:szCs w:val="30"/>
          <w:u w:val="single"/>
        </w:rPr>
      </w:pPr>
      <w:r w:rsidRPr="00D246FF">
        <w:rPr>
          <w:rFonts w:eastAsia="仿宋_GB2312"/>
          <w:sz w:val="30"/>
          <w:szCs w:val="30"/>
        </w:rPr>
        <w:t>邮政编码：</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sz w:val="30"/>
          <w:szCs w:val="30"/>
          <w:u w:val="single"/>
        </w:rPr>
        <w:tab/>
      </w:r>
    </w:p>
    <w:p w:rsidR="004650D3" w:rsidRPr="00D246FF" w:rsidRDefault="004650D3" w:rsidP="004650D3">
      <w:pPr>
        <w:spacing w:line="360" w:lineRule="auto"/>
        <w:rPr>
          <w:rFonts w:eastAsia="仿宋_GB2312"/>
          <w:sz w:val="30"/>
          <w:szCs w:val="30"/>
          <w:u w:val="single"/>
        </w:rPr>
      </w:pPr>
      <w:r w:rsidRPr="00D246FF">
        <w:rPr>
          <w:rFonts w:eastAsia="仿宋_GB2312"/>
          <w:sz w:val="30"/>
          <w:szCs w:val="30"/>
        </w:rPr>
        <w:t>电</w:t>
      </w:r>
      <w:r w:rsidRPr="00D246FF">
        <w:rPr>
          <w:rFonts w:eastAsia="仿宋_GB2312"/>
          <w:sz w:val="30"/>
          <w:szCs w:val="30"/>
        </w:rPr>
        <w:t xml:space="preserve">    </w:t>
      </w:r>
      <w:r w:rsidRPr="00D246FF">
        <w:rPr>
          <w:rFonts w:eastAsia="仿宋_GB2312"/>
          <w:sz w:val="30"/>
          <w:szCs w:val="30"/>
        </w:rPr>
        <w:t>话：</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sz w:val="30"/>
          <w:szCs w:val="30"/>
          <w:u w:val="single"/>
        </w:rPr>
        <w:tab/>
      </w:r>
    </w:p>
    <w:p w:rsidR="004650D3" w:rsidRPr="00D246FF" w:rsidRDefault="004650D3" w:rsidP="004650D3">
      <w:pPr>
        <w:spacing w:line="360" w:lineRule="auto"/>
        <w:rPr>
          <w:rFonts w:eastAsia="仿宋_GB2312"/>
          <w:sz w:val="30"/>
          <w:szCs w:val="30"/>
          <w:u w:val="single"/>
        </w:rPr>
      </w:pPr>
      <w:r w:rsidRPr="00D246FF">
        <w:rPr>
          <w:rFonts w:eastAsia="仿宋_GB2312"/>
          <w:sz w:val="30"/>
          <w:szCs w:val="30"/>
        </w:rPr>
        <w:t>传</w:t>
      </w:r>
      <w:r w:rsidRPr="00D246FF">
        <w:rPr>
          <w:rFonts w:eastAsia="仿宋_GB2312"/>
          <w:sz w:val="30"/>
          <w:szCs w:val="30"/>
        </w:rPr>
        <w:t xml:space="preserve">    </w:t>
      </w:r>
      <w:r w:rsidRPr="00D246FF">
        <w:rPr>
          <w:rFonts w:eastAsia="仿宋_GB2312"/>
          <w:sz w:val="30"/>
          <w:szCs w:val="30"/>
        </w:rPr>
        <w:t>真：</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hint="eastAsia"/>
          <w:sz w:val="30"/>
          <w:szCs w:val="30"/>
          <w:u w:val="single"/>
        </w:rPr>
        <w:t xml:space="preserve">                   </w:t>
      </w:r>
      <w:r w:rsidRPr="00D246FF">
        <w:rPr>
          <w:rFonts w:eastAsia="仿宋_GB2312"/>
          <w:sz w:val="30"/>
          <w:szCs w:val="30"/>
          <w:u w:val="single"/>
        </w:rPr>
        <w:tab/>
      </w:r>
      <w:r w:rsidRPr="00D246FF">
        <w:rPr>
          <w:rFonts w:eastAsia="仿宋_GB2312"/>
          <w:sz w:val="30"/>
          <w:szCs w:val="30"/>
          <w:u w:val="single"/>
        </w:rPr>
        <w:tab/>
      </w:r>
      <w:r w:rsidRPr="00D246FF">
        <w:rPr>
          <w:rFonts w:eastAsia="仿宋_GB2312"/>
          <w:sz w:val="30"/>
          <w:szCs w:val="30"/>
          <w:u w:val="single"/>
        </w:rPr>
        <w:tab/>
      </w:r>
    </w:p>
    <w:p w:rsidR="004650D3" w:rsidRPr="00D246FF" w:rsidRDefault="004650D3" w:rsidP="004650D3">
      <w:pPr>
        <w:spacing w:line="360" w:lineRule="auto"/>
        <w:rPr>
          <w:rFonts w:eastAsia="仿宋_GB2312"/>
          <w:sz w:val="30"/>
          <w:szCs w:val="30"/>
        </w:rPr>
      </w:pPr>
      <w:r w:rsidRPr="00D246FF">
        <w:rPr>
          <w:rFonts w:eastAsia="仿宋_GB2312"/>
          <w:sz w:val="30"/>
          <w:szCs w:val="30"/>
        </w:rPr>
        <w:t xml:space="preserve">  </w:t>
      </w:r>
    </w:p>
    <w:p w:rsidR="004650D3" w:rsidRPr="00D246FF" w:rsidRDefault="004650D3" w:rsidP="004650D3">
      <w:pPr>
        <w:spacing w:line="360" w:lineRule="auto"/>
        <w:rPr>
          <w:rFonts w:eastAsia="仿宋_GB2312"/>
          <w:sz w:val="30"/>
          <w:szCs w:val="30"/>
          <w:u w:val="single"/>
        </w:rPr>
      </w:pPr>
    </w:p>
    <w:p w:rsidR="004650D3" w:rsidRPr="00D246FF" w:rsidRDefault="004650D3" w:rsidP="004650D3">
      <w:pPr>
        <w:spacing w:line="360" w:lineRule="auto"/>
        <w:rPr>
          <w:rFonts w:eastAsia="仿宋_GB2312"/>
          <w:sz w:val="30"/>
          <w:szCs w:val="30"/>
        </w:rPr>
      </w:pPr>
      <w:r w:rsidRPr="00D246FF">
        <w:rPr>
          <w:rFonts w:eastAsia="仿宋_GB2312"/>
          <w:sz w:val="30"/>
          <w:szCs w:val="30"/>
        </w:rPr>
        <w:t xml:space="preserve">            </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w:t>
      </w:r>
    </w:p>
    <w:p w:rsidR="004650D3" w:rsidRPr="00D246FF" w:rsidRDefault="004650D3" w:rsidP="004650D3">
      <w:pPr>
        <w:spacing w:line="440" w:lineRule="exact"/>
        <w:rPr>
          <w:rFonts w:eastAsia="黑体"/>
          <w:sz w:val="30"/>
          <w:szCs w:val="30"/>
        </w:rPr>
      </w:pPr>
      <w:r w:rsidRPr="00D246FF">
        <w:rPr>
          <w:rFonts w:eastAsia="仿宋_GB2312"/>
          <w:b/>
          <w:sz w:val="30"/>
          <w:szCs w:val="30"/>
        </w:rPr>
        <w:br w:type="page"/>
      </w:r>
      <w:r w:rsidRPr="00D246FF">
        <w:rPr>
          <w:rFonts w:eastAsia="仿宋_GB2312"/>
          <w:sz w:val="30"/>
          <w:szCs w:val="30"/>
        </w:rPr>
        <w:lastRenderedPageBreak/>
        <w:t>附</w:t>
      </w:r>
      <w:bookmarkStart w:id="126" w:name="_Toc296346734"/>
      <w:bookmarkStart w:id="127" w:name="_Toc296347232"/>
      <w:bookmarkStart w:id="128" w:name="_Toc296503233"/>
      <w:bookmarkStart w:id="129" w:name="_Toc296891061"/>
      <w:bookmarkStart w:id="130" w:name="_Toc296891273"/>
      <w:bookmarkStart w:id="131" w:name="_Toc296944572"/>
      <w:r w:rsidRPr="00D246FF">
        <w:rPr>
          <w:rFonts w:eastAsia="仿宋_GB2312"/>
          <w:sz w:val="30"/>
          <w:szCs w:val="30"/>
        </w:rPr>
        <w:t>件</w:t>
      </w:r>
      <w:r w:rsidRPr="00D246FF">
        <w:rPr>
          <w:rFonts w:eastAsia="仿宋_GB2312"/>
          <w:sz w:val="30"/>
          <w:szCs w:val="30"/>
        </w:rPr>
        <w:t xml:space="preserve">10: </w:t>
      </w:r>
      <w:r w:rsidRPr="00D246FF">
        <w:rPr>
          <w:rFonts w:eastAsia="黑体"/>
          <w:sz w:val="30"/>
          <w:szCs w:val="30"/>
        </w:rPr>
        <w:t xml:space="preserve"> </w:t>
      </w:r>
    </w:p>
    <w:bookmarkEnd w:id="126"/>
    <w:bookmarkEnd w:id="127"/>
    <w:bookmarkEnd w:id="128"/>
    <w:bookmarkEnd w:id="129"/>
    <w:bookmarkEnd w:id="130"/>
    <w:bookmarkEnd w:id="131"/>
    <w:p w:rsidR="004650D3" w:rsidRPr="00D246FF" w:rsidRDefault="004650D3" w:rsidP="0066094D">
      <w:pPr>
        <w:spacing w:beforeLines="50" w:afterLines="50" w:line="440" w:lineRule="exact"/>
        <w:jc w:val="center"/>
        <w:rPr>
          <w:rFonts w:eastAsia="黑体"/>
          <w:sz w:val="30"/>
          <w:szCs w:val="30"/>
        </w:rPr>
      </w:pPr>
      <w:r w:rsidRPr="00D246FF">
        <w:rPr>
          <w:rFonts w:eastAsia="黑体"/>
          <w:sz w:val="30"/>
          <w:szCs w:val="30"/>
        </w:rPr>
        <w:t>支付担保</w:t>
      </w:r>
    </w:p>
    <w:p w:rsidR="004650D3" w:rsidRPr="00D246FF" w:rsidRDefault="004650D3" w:rsidP="004650D3">
      <w:pPr>
        <w:spacing w:line="440" w:lineRule="exact"/>
        <w:jc w:val="left"/>
        <w:rPr>
          <w:rFonts w:eastAsia="仿宋_GB2312"/>
          <w:sz w:val="30"/>
          <w:szCs w:val="30"/>
        </w:rPr>
      </w:pPr>
      <w:r w:rsidRPr="00D246FF">
        <w:rPr>
          <w:rFonts w:eastAsia="仿宋_GB2312"/>
          <w:sz w:val="30"/>
          <w:szCs w:val="30"/>
          <w:u w:val="single"/>
        </w:rPr>
        <w:t xml:space="preserve">             </w:t>
      </w:r>
      <w:r w:rsidRPr="00D246FF">
        <w:rPr>
          <w:rFonts w:eastAsia="仿宋_GB2312"/>
          <w:sz w:val="30"/>
          <w:szCs w:val="30"/>
        </w:rPr>
        <w:t>（承包人）：</w:t>
      </w:r>
    </w:p>
    <w:p w:rsidR="004650D3" w:rsidRPr="00D246FF" w:rsidRDefault="004650D3" w:rsidP="004650D3">
      <w:pPr>
        <w:spacing w:line="440" w:lineRule="exact"/>
        <w:jc w:val="left"/>
        <w:rPr>
          <w:rFonts w:eastAsia="仿宋_GB2312"/>
          <w:sz w:val="30"/>
          <w:szCs w:val="30"/>
        </w:rPr>
      </w:pP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sz w:val="30"/>
          <w:szCs w:val="30"/>
        </w:rPr>
        <w:t>鉴于你方作为承包人已经与</w:t>
      </w:r>
      <w:r w:rsidRPr="00D246FF">
        <w:rPr>
          <w:rFonts w:eastAsia="仿宋_GB2312"/>
          <w:sz w:val="30"/>
          <w:szCs w:val="30"/>
          <w:u w:val="single"/>
        </w:rPr>
        <w:t xml:space="preserve">             </w:t>
      </w:r>
      <w:r w:rsidRPr="00D246FF">
        <w:rPr>
          <w:rFonts w:eastAsia="仿宋_GB2312"/>
          <w:sz w:val="30"/>
          <w:szCs w:val="30"/>
        </w:rPr>
        <w:t>（发包人名称）（以下称</w:t>
      </w:r>
      <w:r w:rsidRPr="00D246FF">
        <w:rPr>
          <w:rFonts w:eastAsia="仿宋_GB2312" w:hint="eastAsia"/>
          <w:sz w:val="30"/>
          <w:szCs w:val="30"/>
        </w:rPr>
        <w:t>“</w:t>
      </w:r>
      <w:r w:rsidRPr="00D246FF">
        <w:rPr>
          <w:rFonts w:eastAsia="仿宋_GB2312"/>
          <w:sz w:val="30"/>
          <w:szCs w:val="30"/>
        </w:rPr>
        <w:t>发包人</w:t>
      </w:r>
      <w:r w:rsidRPr="00D246FF">
        <w:rPr>
          <w:rFonts w:eastAsia="仿宋_GB2312" w:hint="eastAsia"/>
          <w:sz w:val="30"/>
          <w:szCs w:val="30"/>
        </w:rPr>
        <w:t>”</w:t>
      </w:r>
      <w:r w:rsidRPr="00D246FF">
        <w:rPr>
          <w:rFonts w:eastAsia="仿宋_GB2312"/>
          <w:sz w:val="30"/>
          <w:szCs w:val="30"/>
        </w:rPr>
        <w:t>）于</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日签订了</w:t>
      </w:r>
      <w:r w:rsidRPr="00D246FF">
        <w:rPr>
          <w:rFonts w:eastAsia="仿宋_GB2312"/>
          <w:sz w:val="30"/>
          <w:szCs w:val="30"/>
          <w:u w:val="single"/>
        </w:rPr>
        <w:t xml:space="preserve">             </w:t>
      </w:r>
      <w:r w:rsidRPr="00D246FF">
        <w:rPr>
          <w:rFonts w:eastAsia="仿宋_GB2312"/>
          <w:sz w:val="30"/>
          <w:szCs w:val="30"/>
        </w:rPr>
        <w:t>（工程名称）《建设工程施工合同》（以下称</w:t>
      </w:r>
      <w:r w:rsidRPr="00D246FF">
        <w:rPr>
          <w:rFonts w:eastAsia="仿宋_GB2312" w:hint="eastAsia"/>
          <w:sz w:val="30"/>
          <w:szCs w:val="30"/>
        </w:rPr>
        <w:t>“</w:t>
      </w:r>
      <w:r w:rsidRPr="00D246FF">
        <w:rPr>
          <w:rFonts w:eastAsia="仿宋_GB2312"/>
          <w:sz w:val="30"/>
          <w:szCs w:val="30"/>
        </w:rPr>
        <w:t>主合同</w:t>
      </w:r>
      <w:r w:rsidRPr="00D246FF">
        <w:rPr>
          <w:rFonts w:eastAsia="仿宋_GB2312" w:hint="eastAsia"/>
          <w:sz w:val="30"/>
          <w:szCs w:val="30"/>
        </w:rPr>
        <w:t>”</w:t>
      </w:r>
      <w:r w:rsidRPr="00D246FF">
        <w:rPr>
          <w:rFonts w:eastAsia="仿宋_GB2312"/>
          <w:sz w:val="30"/>
          <w:szCs w:val="30"/>
        </w:rPr>
        <w:t>），应发包人的申请，我方愿就发包人履行主合同约定的工程款支付义务以保证的方式向你方提供如下担保：</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一、保证的范围及保证金额</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1. </w:t>
      </w:r>
      <w:r w:rsidRPr="00D246FF">
        <w:rPr>
          <w:rFonts w:eastAsia="仿宋_GB2312"/>
          <w:sz w:val="30"/>
          <w:szCs w:val="30"/>
        </w:rPr>
        <w:t>我方的保证范围是主合同约定的工程款。</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2. </w:t>
      </w:r>
      <w:r w:rsidRPr="00D246FF">
        <w:rPr>
          <w:rFonts w:eastAsia="仿宋_GB2312"/>
          <w:sz w:val="30"/>
          <w:szCs w:val="30"/>
        </w:rPr>
        <w:t>本保函所称主合同约定的工程款是指主合同约定的除工程质量保证金以外的合同价款。</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我方保证的金额是主合同约定的工程款的</w:t>
      </w:r>
      <w:r w:rsidRPr="00D246FF">
        <w:rPr>
          <w:rFonts w:eastAsia="仿宋_GB2312"/>
          <w:sz w:val="30"/>
          <w:szCs w:val="30"/>
          <w:u w:val="single"/>
        </w:rPr>
        <w:t xml:space="preserve">      </w:t>
      </w:r>
      <w:r w:rsidRPr="00D246FF">
        <w:rPr>
          <w:rFonts w:eastAsia="仿宋_GB2312"/>
          <w:sz w:val="30"/>
          <w:szCs w:val="30"/>
        </w:rPr>
        <w:t>%</w:t>
      </w:r>
      <w:r w:rsidRPr="00D246FF">
        <w:rPr>
          <w:rFonts w:eastAsia="仿宋_GB2312"/>
          <w:sz w:val="30"/>
          <w:szCs w:val="30"/>
        </w:rPr>
        <w:t>，数额最高不超过人民币元（大写：</w:t>
      </w:r>
      <w:r w:rsidRPr="00D246FF">
        <w:rPr>
          <w:rFonts w:eastAsia="仿宋_GB2312"/>
          <w:sz w:val="30"/>
          <w:szCs w:val="30"/>
          <w:u w:val="single"/>
        </w:rPr>
        <w:t xml:space="preserve">        </w:t>
      </w:r>
      <w:r w:rsidRPr="00D246FF">
        <w:rPr>
          <w:rFonts w:eastAsia="仿宋_GB2312"/>
          <w:sz w:val="30"/>
          <w:szCs w:val="30"/>
        </w:rPr>
        <w:t>）。</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二、保证的方式及保证期间</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1. </w:t>
      </w:r>
      <w:r w:rsidRPr="00D246FF">
        <w:rPr>
          <w:rFonts w:eastAsia="仿宋_GB2312"/>
          <w:sz w:val="30"/>
          <w:szCs w:val="30"/>
        </w:rPr>
        <w:t>我方保证的方式为：连带责任保证。</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2. </w:t>
      </w:r>
      <w:r w:rsidRPr="00D246FF">
        <w:rPr>
          <w:rFonts w:eastAsia="仿宋_GB2312"/>
          <w:sz w:val="30"/>
          <w:szCs w:val="30"/>
        </w:rPr>
        <w:t>我方保证的期间为：自本合同生效之日起至主合同约定的工程款支付完毕之日后</w:t>
      </w:r>
      <w:r w:rsidRPr="00D246FF">
        <w:rPr>
          <w:rFonts w:eastAsia="仿宋_GB2312"/>
          <w:sz w:val="30"/>
          <w:szCs w:val="30"/>
          <w:u w:val="single"/>
        </w:rPr>
        <w:t xml:space="preserve">    </w:t>
      </w:r>
      <w:r w:rsidRPr="00D246FF">
        <w:rPr>
          <w:rFonts w:eastAsia="仿宋_GB2312"/>
          <w:sz w:val="30"/>
          <w:szCs w:val="30"/>
        </w:rPr>
        <w:t>日内。</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你方与发包人协议变更工程款支付日期的，经我方书面同意后，保证期间按照变更后的支付日期做相应调整。</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三、承担保证责任的形式</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sz w:val="30"/>
          <w:szCs w:val="30"/>
        </w:rPr>
        <w:t>我方承担保证责任的形式是代为支付。发包人未按主合同约定向你方支付工程款的，由我方在保证金额内代为支付。</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四、代偿的安排</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lastRenderedPageBreak/>
        <w:t xml:space="preserve">1. </w:t>
      </w:r>
      <w:r w:rsidRPr="00D246FF">
        <w:rPr>
          <w:rFonts w:eastAsia="仿宋_GB2312"/>
          <w:sz w:val="30"/>
          <w:szCs w:val="30"/>
        </w:rPr>
        <w:t>你方要求我方承担保证责任的，应向我方发出书面索赔通知及发包人未支付主合同约定工程款的证明材料。索赔通知应写明要求索赔的金额，支付款项应到达的账号。</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2. </w:t>
      </w:r>
      <w:r w:rsidRPr="00D246FF">
        <w:rPr>
          <w:rFonts w:eastAsia="仿宋_GB2312"/>
          <w:sz w:val="30"/>
          <w:szCs w:val="30"/>
        </w:rPr>
        <w:t>在出现你方与发包人因工程质量发生争议，发包人拒绝向你方支付工程款的情形时，你方要求我方履行保证责任代为支付的，需提供符合相应条件要求的工程质量检测机构出具的质量说明材料。</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我方收到你方的书面索赔通知及相应的证明材料后７天内无条件支付。</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五、保证责任的解除</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1. </w:t>
      </w:r>
      <w:r w:rsidRPr="00D246FF">
        <w:rPr>
          <w:rFonts w:eastAsia="仿宋_GB2312"/>
          <w:sz w:val="30"/>
          <w:szCs w:val="30"/>
        </w:rPr>
        <w:t>在本保函承诺的保证期间内，你方未书面向我方主张保证责任的，自保证期间届满次日起，我方保证责任解除。</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2. </w:t>
      </w:r>
      <w:r w:rsidRPr="00D246FF">
        <w:rPr>
          <w:rFonts w:eastAsia="仿宋_GB2312"/>
          <w:sz w:val="30"/>
          <w:szCs w:val="30"/>
        </w:rPr>
        <w:t>发包人按主合同约定履行了工程款的全部支付义务的，自本保函承诺的保证期间届满次日起，我方保证责任解除。</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我方按照本保函向你方履行保证责任所支付金额达到本保函保证金额时，自我方向你方支付（支付款项从我方账户划出）之日起，保证责任即解除。</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4. </w:t>
      </w:r>
      <w:r w:rsidRPr="00D246FF">
        <w:rPr>
          <w:rFonts w:eastAsia="仿宋_GB2312"/>
          <w:sz w:val="30"/>
          <w:szCs w:val="30"/>
        </w:rPr>
        <w:t>按照法律法规的规定或出现应解除我方保证责任的其他情形的，我方在本保函项下的保证责任亦解除。</w:t>
      </w:r>
    </w:p>
    <w:p w:rsidR="004650D3" w:rsidRPr="00D246FF" w:rsidRDefault="004650D3" w:rsidP="004650D3">
      <w:pPr>
        <w:spacing w:line="360" w:lineRule="auto"/>
        <w:jc w:val="left"/>
        <w:rPr>
          <w:rFonts w:eastAsia="仿宋_GB2312"/>
          <w:sz w:val="30"/>
          <w:szCs w:val="30"/>
        </w:rPr>
      </w:pP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5. </w:t>
      </w:r>
      <w:r w:rsidRPr="00D246FF">
        <w:rPr>
          <w:rFonts w:eastAsia="仿宋_GB2312"/>
          <w:sz w:val="30"/>
          <w:szCs w:val="30"/>
        </w:rPr>
        <w:t>我方解除保证责任后，你方应自我方保证责任解除之日起</w:t>
      </w:r>
      <w:r w:rsidRPr="00D246FF">
        <w:rPr>
          <w:rFonts w:eastAsia="仿宋_GB2312" w:hint="eastAsia"/>
          <w:sz w:val="30"/>
          <w:szCs w:val="30"/>
          <w:u w:val="single"/>
        </w:rPr>
        <w:t xml:space="preserve">  </w:t>
      </w:r>
      <w:r w:rsidRPr="00D246FF">
        <w:rPr>
          <w:rFonts w:eastAsia="仿宋_GB2312"/>
          <w:sz w:val="30"/>
          <w:szCs w:val="30"/>
        </w:rPr>
        <w:t>个工作日内，将本保函原件返还我方。</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六、免责条款</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1. </w:t>
      </w:r>
      <w:r w:rsidRPr="00D246FF">
        <w:rPr>
          <w:rFonts w:eastAsia="仿宋_GB2312"/>
          <w:sz w:val="30"/>
          <w:szCs w:val="30"/>
        </w:rPr>
        <w:t>因你方违约致使发包人不能履行义务的，我方不承担保证责任。</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lastRenderedPageBreak/>
        <w:t xml:space="preserve">2. </w:t>
      </w:r>
      <w:r w:rsidRPr="00D246FF">
        <w:rPr>
          <w:rFonts w:eastAsia="仿宋_GB2312"/>
          <w:sz w:val="30"/>
          <w:szCs w:val="30"/>
        </w:rPr>
        <w:t>依照法律法规的规定或你方与发包人的另行约定，免除发包人部分或全部义务的，我方亦免除其相应的保证责任。</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3. </w:t>
      </w:r>
      <w:r w:rsidRPr="00D246FF">
        <w:rPr>
          <w:rFonts w:eastAsia="仿宋_GB2312"/>
          <w:sz w:val="30"/>
          <w:szCs w:val="30"/>
        </w:rPr>
        <w:t>你方与发包人协议变更主合同的，如加重发包人责任致使我方保证责任加重的，需征得我方书面同意，否则我方不再承担因此而加重部分的保证责任，但主合同第</w:t>
      </w:r>
      <w:r w:rsidRPr="00D246FF">
        <w:rPr>
          <w:rFonts w:eastAsia="仿宋_GB2312"/>
          <w:sz w:val="30"/>
          <w:szCs w:val="30"/>
        </w:rPr>
        <w:t>10</w:t>
      </w:r>
      <w:r w:rsidRPr="00D246FF">
        <w:rPr>
          <w:rFonts w:eastAsia="仿宋_GB2312"/>
          <w:sz w:val="30"/>
          <w:szCs w:val="30"/>
        </w:rPr>
        <w:t>条</w:t>
      </w:r>
      <w:r w:rsidRPr="00D246FF">
        <w:rPr>
          <w:rFonts w:eastAsia="仿宋_GB2312" w:hint="eastAsia"/>
          <w:sz w:val="30"/>
          <w:szCs w:val="30"/>
        </w:rPr>
        <w:t>〔</w:t>
      </w:r>
      <w:r w:rsidRPr="00D246FF">
        <w:rPr>
          <w:rFonts w:eastAsia="仿宋_GB2312"/>
          <w:sz w:val="30"/>
          <w:szCs w:val="30"/>
        </w:rPr>
        <w:t>变更</w:t>
      </w:r>
      <w:r w:rsidRPr="00D246FF">
        <w:rPr>
          <w:rFonts w:eastAsia="仿宋_GB2312" w:hint="eastAsia"/>
          <w:sz w:val="30"/>
          <w:szCs w:val="30"/>
        </w:rPr>
        <w:t>〕</w:t>
      </w:r>
      <w:r w:rsidRPr="00D246FF">
        <w:rPr>
          <w:rFonts w:eastAsia="仿宋_GB2312"/>
          <w:sz w:val="30"/>
          <w:szCs w:val="30"/>
        </w:rPr>
        <w:t>约定的变更不受本款限制。</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hint="eastAsia"/>
          <w:sz w:val="30"/>
          <w:szCs w:val="30"/>
        </w:rPr>
        <w:t xml:space="preserve">4. </w:t>
      </w:r>
      <w:r w:rsidRPr="00D246FF">
        <w:rPr>
          <w:rFonts w:eastAsia="仿宋_GB2312"/>
          <w:sz w:val="30"/>
          <w:szCs w:val="30"/>
        </w:rPr>
        <w:t>因不可抗力造成发包人不能履行义务的，我方不承担保证责任。</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七、争议解决</w:t>
      </w:r>
    </w:p>
    <w:p w:rsidR="004650D3" w:rsidRPr="00D246FF" w:rsidRDefault="004650D3" w:rsidP="004650D3">
      <w:pPr>
        <w:spacing w:after="120" w:line="360" w:lineRule="auto"/>
        <w:ind w:firstLineChars="200" w:firstLine="600"/>
        <w:rPr>
          <w:rFonts w:eastAsia="黑体"/>
          <w:sz w:val="30"/>
          <w:szCs w:val="32"/>
        </w:rPr>
      </w:pPr>
      <w:r w:rsidRPr="00D246FF">
        <w:rPr>
          <w:rFonts w:eastAsia="仿宋_GB2312"/>
          <w:sz w:val="30"/>
          <w:szCs w:val="30"/>
        </w:rPr>
        <w:t>因本保函</w:t>
      </w:r>
      <w:r w:rsidRPr="00D246FF">
        <w:rPr>
          <w:rFonts w:eastAsia="仿宋_GB2312" w:hint="eastAsia"/>
          <w:sz w:val="30"/>
          <w:szCs w:val="30"/>
        </w:rPr>
        <w:t>或本保函相关事项</w:t>
      </w:r>
      <w:r w:rsidRPr="00D246FF">
        <w:rPr>
          <w:rFonts w:eastAsia="仿宋_GB2312"/>
          <w:sz w:val="30"/>
          <w:szCs w:val="30"/>
        </w:rPr>
        <w:t>发生的纠纷，可由双方协商解决，协商不成的，</w:t>
      </w:r>
      <w:r w:rsidRPr="00D246FF">
        <w:rPr>
          <w:rFonts w:eastAsia="仿宋_GB2312"/>
          <w:sz w:val="30"/>
          <w:szCs w:val="32"/>
        </w:rPr>
        <w:t>按下列第</w:t>
      </w:r>
      <w:r w:rsidRPr="00D246FF">
        <w:rPr>
          <w:rFonts w:eastAsia="仿宋_GB2312"/>
          <w:sz w:val="30"/>
          <w:szCs w:val="32"/>
          <w:u w:val="single"/>
        </w:rPr>
        <w:t xml:space="preserve">     </w:t>
      </w:r>
      <w:r w:rsidRPr="00D246FF">
        <w:rPr>
          <w:rFonts w:eastAsia="仿宋_GB2312"/>
          <w:sz w:val="30"/>
          <w:szCs w:val="32"/>
        </w:rPr>
        <w:t>种方式</w:t>
      </w:r>
      <w:r w:rsidRPr="00D246FF">
        <w:rPr>
          <w:rFonts w:eastAsia="仿宋_GB2312" w:hint="eastAsia"/>
          <w:sz w:val="30"/>
          <w:szCs w:val="32"/>
        </w:rPr>
        <w:t>解</w:t>
      </w:r>
      <w:r w:rsidRPr="00D246FF">
        <w:rPr>
          <w:rFonts w:eastAsia="仿宋_GB2312"/>
          <w:sz w:val="30"/>
          <w:szCs w:val="32"/>
        </w:rPr>
        <w:t>决：</w:t>
      </w:r>
    </w:p>
    <w:p w:rsidR="004650D3" w:rsidRPr="00D246FF" w:rsidRDefault="004650D3" w:rsidP="004650D3">
      <w:pPr>
        <w:spacing w:line="360" w:lineRule="auto"/>
        <w:ind w:firstLineChars="200" w:firstLine="600"/>
        <w:jc w:val="left"/>
        <w:rPr>
          <w:rFonts w:eastAsia="仿宋_GB2312"/>
          <w:sz w:val="30"/>
          <w:szCs w:val="32"/>
        </w:rPr>
      </w:pPr>
      <w:r w:rsidRPr="00D246FF">
        <w:rPr>
          <w:rFonts w:eastAsia="仿宋_GB2312"/>
          <w:sz w:val="30"/>
          <w:szCs w:val="32"/>
        </w:rPr>
        <w:t>（</w:t>
      </w:r>
      <w:r w:rsidRPr="00D246FF">
        <w:rPr>
          <w:rFonts w:eastAsia="仿宋_GB2312"/>
          <w:sz w:val="30"/>
          <w:szCs w:val="32"/>
        </w:rPr>
        <w:t>1</w:t>
      </w:r>
      <w:r w:rsidRPr="00D246FF">
        <w:rPr>
          <w:rFonts w:eastAsia="仿宋_GB2312"/>
          <w:sz w:val="30"/>
          <w:szCs w:val="32"/>
        </w:rPr>
        <w:t>）向</w:t>
      </w:r>
      <w:r w:rsidRPr="00D246FF">
        <w:rPr>
          <w:rFonts w:eastAsia="仿宋_GB2312"/>
          <w:sz w:val="30"/>
          <w:szCs w:val="32"/>
          <w:u w:val="single"/>
        </w:rPr>
        <w:t xml:space="preserve">                     </w:t>
      </w:r>
      <w:r w:rsidRPr="00D246FF">
        <w:rPr>
          <w:rFonts w:eastAsia="仿宋_GB2312"/>
          <w:sz w:val="30"/>
          <w:szCs w:val="32"/>
        </w:rPr>
        <w:t>仲裁委员会申请仲裁；</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sz w:val="30"/>
          <w:szCs w:val="32"/>
        </w:rPr>
        <w:t>（</w:t>
      </w:r>
      <w:r w:rsidRPr="00D246FF">
        <w:rPr>
          <w:rFonts w:eastAsia="仿宋_GB2312"/>
          <w:sz w:val="30"/>
          <w:szCs w:val="32"/>
        </w:rPr>
        <w:t>2</w:t>
      </w:r>
      <w:r w:rsidRPr="00D246FF">
        <w:rPr>
          <w:rFonts w:eastAsia="仿宋_GB2312"/>
          <w:sz w:val="30"/>
          <w:szCs w:val="32"/>
        </w:rPr>
        <w:t>）向</w:t>
      </w:r>
      <w:r w:rsidRPr="00D246FF">
        <w:rPr>
          <w:rFonts w:eastAsia="仿宋_GB2312"/>
          <w:sz w:val="30"/>
          <w:szCs w:val="32"/>
          <w:u w:val="single"/>
        </w:rPr>
        <w:t xml:space="preserve">                     </w:t>
      </w:r>
      <w:r w:rsidRPr="00D246FF">
        <w:rPr>
          <w:rFonts w:eastAsia="仿宋_GB2312"/>
          <w:sz w:val="30"/>
          <w:szCs w:val="32"/>
        </w:rPr>
        <w:t>人民法院起诉。</w:t>
      </w:r>
    </w:p>
    <w:p w:rsidR="004650D3" w:rsidRPr="00D246FF" w:rsidRDefault="004650D3" w:rsidP="004650D3">
      <w:pPr>
        <w:spacing w:line="360" w:lineRule="auto"/>
        <w:ind w:firstLineChars="200" w:firstLine="600"/>
        <w:jc w:val="left"/>
        <w:outlineLvl w:val="0"/>
        <w:rPr>
          <w:rFonts w:eastAsia="黑体"/>
          <w:sz w:val="30"/>
          <w:szCs w:val="30"/>
        </w:rPr>
      </w:pPr>
      <w:r w:rsidRPr="00D246FF">
        <w:rPr>
          <w:rFonts w:eastAsia="黑体"/>
          <w:sz w:val="30"/>
          <w:szCs w:val="30"/>
        </w:rPr>
        <w:t>八、保函的生效</w:t>
      </w:r>
    </w:p>
    <w:p w:rsidR="004650D3" w:rsidRPr="00D246FF" w:rsidRDefault="004650D3" w:rsidP="004650D3">
      <w:pPr>
        <w:spacing w:line="360" w:lineRule="auto"/>
        <w:ind w:firstLineChars="200" w:firstLine="600"/>
        <w:jc w:val="left"/>
        <w:rPr>
          <w:rFonts w:eastAsia="仿宋_GB2312"/>
          <w:sz w:val="30"/>
          <w:szCs w:val="30"/>
        </w:rPr>
      </w:pPr>
      <w:r w:rsidRPr="00D246FF">
        <w:rPr>
          <w:rFonts w:eastAsia="仿宋_GB2312"/>
          <w:sz w:val="30"/>
          <w:szCs w:val="30"/>
        </w:rPr>
        <w:t>本保函自我方法定代表人（或其授权代理人）签字并加盖公章之日起生效。</w:t>
      </w:r>
    </w:p>
    <w:p w:rsidR="004650D3" w:rsidRPr="00D246FF" w:rsidRDefault="004650D3" w:rsidP="004650D3">
      <w:pPr>
        <w:spacing w:line="360" w:lineRule="auto"/>
        <w:ind w:right="600"/>
        <w:jc w:val="left"/>
        <w:rPr>
          <w:rFonts w:eastAsia="仿宋_GB2312"/>
          <w:sz w:val="30"/>
          <w:szCs w:val="30"/>
        </w:rPr>
      </w:pPr>
    </w:p>
    <w:p w:rsidR="004650D3" w:rsidRPr="00D246FF" w:rsidRDefault="004650D3" w:rsidP="004650D3">
      <w:pPr>
        <w:spacing w:line="360" w:lineRule="auto"/>
        <w:ind w:right="600"/>
        <w:jc w:val="left"/>
        <w:rPr>
          <w:rFonts w:eastAsia="仿宋_GB2312"/>
          <w:sz w:val="30"/>
          <w:szCs w:val="30"/>
        </w:rPr>
      </w:pPr>
      <w:r w:rsidRPr="00D246FF">
        <w:rPr>
          <w:rFonts w:eastAsia="仿宋_GB2312"/>
          <w:sz w:val="30"/>
          <w:szCs w:val="30"/>
        </w:rPr>
        <w:t>担保人：</w:t>
      </w:r>
      <w:r w:rsidRPr="00D246FF">
        <w:rPr>
          <w:rFonts w:eastAsia="仿宋_GB2312"/>
          <w:sz w:val="30"/>
          <w:szCs w:val="30"/>
          <w:u w:val="single"/>
        </w:rPr>
        <w:t xml:space="preserve">                                   </w:t>
      </w:r>
      <w:r w:rsidRPr="00D246FF">
        <w:rPr>
          <w:rFonts w:eastAsia="仿宋_GB2312"/>
          <w:sz w:val="30"/>
          <w:szCs w:val="30"/>
        </w:rPr>
        <w:t>（盖章）</w:t>
      </w:r>
    </w:p>
    <w:p w:rsidR="004650D3" w:rsidRPr="00D246FF" w:rsidRDefault="004650D3" w:rsidP="004650D3">
      <w:pPr>
        <w:spacing w:line="360" w:lineRule="auto"/>
        <w:ind w:right="1200"/>
        <w:rPr>
          <w:rFonts w:eastAsia="仿宋_GB2312"/>
          <w:sz w:val="30"/>
          <w:szCs w:val="30"/>
        </w:rPr>
      </w:pPr>
      <w:r w:rsidRPr="00D246FF">
        <w:rPr>
          <w:rFonts w:eastAsia="仿宋_GB2312"/>
          <w:sz w:val="30"/>
          <w:szCs w:val="30"/>
        </w:rPr>
        <w:t>法定代表人或委托代理人：</w:t>
      </w:r>
      <w:r w:rsidRPr="00D246FF">
        <w:rPr>
          <w:rFonts w:eastAsia="仿宋_GB2312"/>
          <w:sz w:val="30"/>
          <w:szCs w:val="30"/>
          <w:u w:val="single"/>
        </w:rPr>
        <w:t xml:space="preserve">                   </w:t>
      </w:r>
      <w:r w:rsidRPr="00D246FF">
        <w:rPr>
          <w:rFonts w:eastAsia="仿宋_GB2312"/>
          <w:sz w:val="30"/>
          <w:szCs w:val="30"/>
        </w:rPr>
        <w:t>（签字）</w:t>
      </w:r>
    </w:p>
    <w:p w:rsidR="004650D3" w:rsidRPr="00D246FF" w:rsidRDefault="004650D3" w:rsidP="004650D3">
      <w:pPr>
        <w:spacing w:line="360" w:lineRule="auto"/>
        <w:jc w:val="left"/>
        <w:rPr>
          <w:rFonts w:eastAsia="仿宋_GB2312"/>
          <w:sz w:val="30"/>
          <w:szCs w:val="30"/>
        </w:rPr>
      </w:pPr>
      <w:r w:rsidRPr="00D246FF">
        <w:rPr>
          <w:rFonts w:eastAsia="仿宋_GB2312"/>
          <w:sz w:val="30"/>
          <w:szCs w:val="30"/>
        </w:rPr>
        <w:t>地</w:t>
      </w:r>
      <w:r w:rsidRPr="00D246FF">
        <w:rPr>
          <w:rFonts w:eastAsia="仿宋_GB2312"/>
          <w:sz w:val="30"/>
          <w:szCs w:val="30"/>
        </w:rPr>
        <w:t xml:space="preserve">    </w:t>
      </w:r>
      <w:r w:rsidRPr="00D246FF">
        <w:rPr>
          <w:rFonts w:eastAsia="仿宋_GB2312"/>
          <w:sz w:val="30"/>
          <w:szCs w:val="30"/>
        </w:rPr>
        <w:t>址：</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jc w:val="left"/>
        <w:rPr>
          <w:rFonts w:eastAsia="仿宋_GB2312"/>
          <w:sz w:val="30"/>
          <w:szCs w:val="30"/>
        </w:rPr>
      </w:pPr>
      <w:r w:rsidRPr="00D246FF">
        <w:rPr>
          <w:rFonts w:eastAsia="仿宋_GB2312"/>
          <w:sz w:val="30"/>
          <w:szCs w:val="30"/>
        </w:rPr>
        <w:t>邮政编码：</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jc w:val="left"/>
        <w:rPr>
          <w:rFonts w:eastAsia="仿宋_GB2312"/>
          <w:sz w:val="30"/>
          <w:szCs w:val="30"/>
        </w:rPr>
      </w:pPr>
      <w:r w:rsidRPr="00D246FF">
        <w:rPr>
          <w:rFonts w:eastAsia="仿宋_GB2312"/>
          <w:sz w:val="30"/>
          <w:szCs w:val="30"/>
        </w:rPr>
        <w:t>传</w:t>
      </w:r>
      <w:r w:rsidRPr="00D246FF">
        <w:rPr>
          <w:rFonts w:eastAsia="仿宋_GB2312"/>
          <w:sz w:val="30"/>
          <w:szCs w:val="30"/>
        </w:rPr>
        <w:t xml:space="preserve">    </w:t>
      </w:r>
      <w:r w:rsidRPr="00D246FF">
        <w:rPr>
          <w:rFonts w:eastAsia="仿宋_GB2312"/>
          <w:sz w:val="30"/>
          <w:szCs w:val="30"/>
        </w:rPr>
        <w:t>真：</w:t>
      </w:r>
      <w:r w:rsidRPr="00D246FF">
        <w:rPr>
          <w:rFonts w:eastAsia="仿宋_GB2312"/>
          <w:sz w:val="30"/>
          <w:szCs w:val="30"/>
          <w:u w:val="single"/>
        </w:rPr>
        <w:t xml:space="preserve">      </w:t>
      </w:r>
      <w:r w:rsidRPr="00D246FF">
        <w:rPr>
          <w:rFonts w:eastAsia="仿宋_GB2312" w:hint="eastAsia"/>
          <w:sz w:val="30"/>
          <w:szCs w:val="30"/>
          <w:u w:val="single"/>
        </w:rPr>
        <w:t xml:space="preserve">        </w:t>
      </w:r>
      <w:r w:rsidRPr="00D246FF">
        <w:rPr>
          <w:rFonts w:eastAsia="仿宋_GB2312"/>
          <w:sz w:val="30"/>
          <w:szCs w:val="30"/>
          <w:u w:val="single"/>
        </w:rPr>
        <w:t xml:space="preserve">                          </w:t>
      </w:r>
    </w:p>
    <w:p w:rsidR="004650D3" w:rsidRPr="00D246FF" w:rsidRDefault="004650D3" w:rsidP="004650D3">
      <w:pPr>
        <w:spacing w:line="360" w:lineRule="auto"/>
        <w:ind w:right="150" w:firstLineChars="200" w:firstLine="600"/>
        <w:jc w:val="left"/>
        <w:rPr>
          <w:rFonts w:eastAsia="仿宋_GB2312"/>
          <w:sz w:val="30"/>
          <w:szCs w:val="30"/>
          <w:u w:val="single"/>
        </w:rPr>
      </w:pPr>
    </w:p>
    <w:p w:rsidR="004650D3" w:rsidRPr="00D246FF" w:rsidRDefault="004650D3" w:rsidP="002B68E6">
      <w:pPr>
        <w:ind w:right="150" w:firstLineChars="200" w:firstLine="600"/>
        <w:jc w:val="left"/>
        <w:rPr>
          <w:rFonts w:eastAsia="黑体"/>
          <w:sz w:val="30"/>
          <w:szCs w:val="30"/>
        </w:rPr>
      </w:pPr>
      <w:r w:rsidRPr="00D246FF">
        <w:rPr>
          <w:rFonts w:eastAsia="仿宋_GB2312"/>
          <w:sz w:val="30"/>
          <w:szCs w:val="30"/>
        </w:rPr>
        <w:t xml:space="preserve">             </w:t>
      </w:r>
      <w:r w:rsidRPr="00D246FF">
        <w:rPr>
          <w:rFonts w:eastAsia="仿宋_GB2312"/>
          <w:sz w:val="30"/>
          <w:szCs w:val="30"/>
          <w:u w:val="single"/>
        </w:rPr>
        <w:t xml:space="preserve">               </w:t>
      </w:r>
      <w:r w:rsidRPr="00D246FF">
        <w:rPr>
          <w:rFonts w:eastAsia="仿宋_GB2312"/>
          <w:sz w:val="30"/>
          <w:szCs w:val="30"/>
        </w:rPr>
        <w:t>年</w:t>
      </w:r>
      <w:r w:rsidRPr="00D246FF">
        <w:rPr>
          <w:rFonts w:eastAsia="仿宋_GB2312"/>
          <w:sz w:val="30"/>
          <w:szCs w:val="30"/>
          <w:u w:val="single"/>
        </w:rPr>
        <w:t xml:space="preserve">      </w:t>
      </w:r>
      <w:r w:rsidRPr="00D246FF">
        <w:rPr>
          <w:rFonts w:eastAsia="仿宋_GB2312"/>
          <w:sz w:val="30"/>
          <w:szCs w:val="30"/>
        </w:rPr>
        <w:t>月</w:t>
      </w:r>
      <w:r w:rsidRPr="00D246FF">
        <w:rPr>
          <w:rFonts w:eastAsia="仿宋_GB2312"/>
          <w:sz w:val="30"/>
          <w:szCs w:val="30"/>
          <w:u w:val="single"/>
        </w:rPr>
        <w:t xml:space="preserve">      </w:t>
      </w:r>
      <w:r w:rsidRPr="00D246FF">
        <w:rPr>
          <w:rFonts w:eastAsia="仿宋_GB2312"/>
          <w:sz w:val="30"/>
          <w:szCs w:val="30"/>
        </w:rPr>
        <w:t>日</w:t>
      </w:r>
      <w:r w:rsidRPr="00D246FF">
        <w:rPr>
          <w:rFonts w:eastAsia="仿宋_GB2312"/>
          <w:sz w:val="30"/>
          <w:szCs w:val="30"/>
        </w:rPr>
        <w:br w:type="page"/>
      </w:r>
      <w:r w:rsidRPr="00D246FF">
        <w:rPr>
          <w:rFonts w:eastAsia="仿宋_GB2312"/>
          <w:sz w:val="30"/>
          <w:szCs w:val="30"/>
        </w:rPr>
        <w:lastRenderedPageBreak/>
        <w:t>附件</w:t>
      </w:r>
      <w:r w:rsidRPr="00D246FF">
        <w:rPr>
          <w:rFonts w:eastAsia="仿宋_GB2312"/>
          <w:sz w:val="30"/>
          <w:szCs w:val="30"/>
        </w:rPr>
        <w:t>11</w:t>
      </w:r>
      <w:r w:rsidRPr="00D246FF">
        <w:rPr>
          <w:rFonts w:eastAsia="仿宋_GB2312"/>
          <w:sz w:val="30"/>
          <w:szCs w:val="30"/>
        </w:rPr>
        <w:t>：</w:t>
      </w:r>
    </w:p>
    <w:p w:rsidR="004650D3" w:rsidRPr="00D246FF" w:rsidRDefault="004650D3" w:rsidP="002B68E6">
      <w:pPr>
        <w:jc w:val="center"/>
        <w:outlineLvl w:val="0"/>
        <w:rPr>
          <w:rFonts w:eastAsia="黑体"/>
          <w:sz w:val="30"/>
          <w:szCs w:val="30"/>
        </w:rPr>
      </w:pPr>
      <w:r w:rsidRPr="00D246FF">
        <w:rPr>
          <w:rFonts w:eastAsia="黑体"/>
          <w:sz w:val="30"/>
          <w:szCs w:val="30"/>
        </w:rPr>
        <w:t>11-1</w:t>
      </w:r>
      <w:r w:rsidRPr="00D246FF">
        <w:rPr>
          <w:rFonts w:eastAsia="黑体"/>
          <w:sz w:val="30"/>
          <w:szCs w:val="30"/>
        </w:rPr>
        <w:t>：材料暂估价表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4650D3" w:rsidRPr="00D246FF" w:rsidTr="004D62E7">
        <w:tc>
          <w:tcPr>
            <w:tcW w:w="993"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序号</w:t>
            </w:r>
          </w:p>
        </w:tc>
        <w:tc>
          <w:tcPr>
            <w:tcW w:w="1984"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名称</w:t>
            </w:r>
          </w:p>
        </w:tc>
        <w:tc>
          <w:tcPr>
            <w:tcW w:w="851"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单位</w:t>
            </w:r>
          </w:p>
        </w:tc>
        <w:tc>
          <w:tcPr>
            <w:tcW w:w="774"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数量</w:t>
            </w:r>
          </w:p>
        </w:tc>
        <w:tc>
          <w:tcPr>
            <w:tcW w:w="1352"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单价</w:t>
            </w:r>
            <w:r w:rsidRPr="00D246FF">
              <w:rPr>
                <w:rFonts w:eastAsia="仿宋_GB2312" w:hint="eastAsia"/>
                <w:sz w:val="28"/>
                <w:szCs w:val="30"/>
              </w:rPr>
              <w:t>（元）</w:t>
            </w:r>
          </w:p>
        </w:tc>
        <w:tc>
          <w:tcPr>
            <w:tcW w:w="1418"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合价</w:t>
            </w:r>
            <w:r w:rsidRPr="00D246FF">
              <w:rPr>
                <w:rFonts w:eastAsia="仿宋_GB2312" w:hint="eastAsia"/>
                <w:sz w:val="28"/>
                <w:szCs w:val="30"/>
              </w:rPr>
              <w:t>（元）</w:t>
            </w:r>
          </w:p>
        </w:tc>
        <w:tc>
          <w:tcPr>
            <w:tcW w:w="1701"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备注</w:t>
            </w:r>
          </w:p>
        </w:tc>
      </w:tr>
      <w:tr w:rsidR="004650D3" w:rsidRPr="00D246FF" w:rsidTr="004D62E7">
        <w:tc>
          <w:tcPr>
            <w:tcW w:w="993"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984"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851"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774"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352"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418"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701"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984"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851"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774"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352"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418"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701" w:type="dxa"/>
            <w:tcBorders>
              <w:top w:val="nil"/>
            </w:tcBorders>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bl>
    <w:p w:rsidR="004650D3" w:rsidRPr="00D246FF" w:rsidRDefault="004650D3" w:rsidP="0066094D">
      <w:pPr>
        <w:spacing w:beforeLines="50" w:afterLines="50" w:line="440" w:lineRule="exact"/>
        <w:rPr>
          <w:rFonts w:eastAsia="黑体"/>
          <w:sz w:val="30"/>
          <w:szCs w:val="30"/>
        </w:rPr>
      </w:pPr>
    </w:p>
    <w:p w:rsidR="000A749E" w:rsidRPr="00D246FF" w:rsidRDefault="004650D3" w:rsidP="0066094D">
      <w:pPr>
        <w:spacing w:beforeLines="50" w:afterLines="50" w:line="440" w:lineRule="exact"/>
        <w:jc w:val="center"/>
        <w:rPr>
          <w:rFonts w:eastAsia="黑体"/>
          <w:sz w:val="30"/>
          <w:szCs w:val="30"/>
        </w:rPr>
      </w:pPr>
      <w:r w:rsidRPr="00D246FF">
        <w:rPr>
          <w:rFonts w:eastAsia="黑体"/>
          <w:sz w:val="30"/>
          <w:szCs w:val="30"/>
        </w:rPr>
        <w:lastRenderedPageBreak/>
        <w:t>11-2</w:t>
      </w:r>
      <w:r w:rsidRPr="00D246FF">
        <w:rPr>
          <w:rFonts w:eastAsia="黑体"/>
          <w:sz w:val="30"/>
          <w:szCs w:val="30"/>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4650D3" w:rsidRPr="00D246FF" w:rsidTr="004D62E7">
        <w:tc>
          <w:tcPr>
            <w:tcW w:w="993"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序号</w:t>
            </w:r>
          </w:p>
        </w:tc>
        <w:tc>
          <w:tcPr>
            <w:tcW w:w="1984"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名称</w:t>
            </w:r>
          </w:p>
        </w:tc>
        <w:tc>
          <w:tcPr>
            <w:tcW w:w="851"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单位</w:t>
            </w:r>
          </w:p>
        </w:tc>
        <w:tc>
          <w:tcPr>
            <w:tcW w:w="774"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数量</w:t>
            </w:r>
          </w:p>
        </w:tc>
        <w:tc>
          <w:tcPr>
            <w:tcW w:w="1352"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单价</w:t>
            </w:r>
            <w:r w:rsidRPr="00D246FF">
              <w:rPr>
                <w:rFonts w:eastAsia="仿宋_GB2312" w:hint="eastAsia"/>
                <w:sz w:val="28"/>
                <w:szCs w:val="30"/>
              </w:rPr>
              <w:t>（元）</w:t>
            </w:r>
          </w:p>
        </w:tc>
        <w:tc>
          <w:tcPr>
            <w:tcW w:w="1418"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合价</w:t>
            </w:r>
            <w:r w:rsidRPr="00D246FF">
              <w:rPr>
                <w:rFonts w:eastAsia="仿宋_GB2312" w:hint="eastAsia"/>
                <w:sz w:val="28"/>
                <w:szCs w:val="30"/>
              </w:rPr>
              <w:t>（元）</w:t>
            </w:r>
          </w:p>
        </w:tc>
        <w:tc>
          <w:tcPr>
            <w:tcW w:w="1701"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备注</w:t>
            </w:r>
          </w:p>
        </w:tc>
      </w:tr>
      <w:tr w:rsidR="004650D3" w:rsidRPr="00D246FF" w:rsidTr="004D62E7">
        <w:tc>
          <w:tcPr>
            <w:tcW w:w="993"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984"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851"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774"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352"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418"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c>
          <w:tcPr>
            <w:tcW w:w="1701" w:type="dxa"/>
            <w:tcBorders>
              <w:top w:val="double" w:sz="6" w:space="0" w:color="auto"/>
              <w:bottom w:val="single" w:sz="6" w:space="0" w:color="auto"/>
            </w:tcBorders>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984"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851"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774"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352"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418" w:type="dxa"/>
            <w:tcBorders>
              <w:top w:val="nil"/>
            </w:tcBorders>
          </w:tcPr>
          <w:p w:rsidR="004650D3" w:rsidRPr="00D246FF" w:rsidRDefault="004650D3" w:rsidP="004D62E7">
            <w:pPr>
              <w:keepNext/>
              <w:spacing w:line="440" w:lineRule="exact"/>
              <w:ind w:left="63" w:right="63"/>
              <w:rPr>
                <w:rFonts w:eastAsia="仿宋_GB2312"/>
                <w:sz w:val="28"/>
                <w:szCs w:val="30"/>
              </w:rPr>
            </w:pPr>
          </w:p>
        </w:tc>
        <w:tc>
          <w:tcPr>
            <w:tcW w:w="1701" w:type="dxa"/>
            <w:tcBorders>
              <w:top w:val="nil"/>
            </w:tcBorders>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r w:rsidR="004650D3" w:rsidRPr="00D246FF" w:rsidTr="004D62E7">
        <w:tc>
          <w:tcPr>
            <w:tcW w:w="993" w:type="dxa"/>
          </w:tcPr>
          <w:p w:rsidR="004650D3" w:rsidRPr="00D246FF" w:rsidRDefault="004650D3" w:rsidP="004D62E7">
            <w:pPr>
              <w:keepNext/>
              <w:spacing w:line="440" w:lineRule="exact"/>
              <w:ind w:left="63" w:right="63"/>
              <w:rPr>
                <w:rFonts w:eastAsia="仿宋_GB2312"/>
                <w:sz w:val="28"/>
                <w:szCs w:val="30"/>
              </w:rPr>
            </w:pPr>
          </w:p>
        </w:tc>
        <w:tc>
          <w:tcPr>
            <w:tcW w:w="1984" w:type="dxa"/>
          </w:tcPr>
          <w:p w:rsidR="004650D3" w:rsidRPr="00D246FF" w:rsidRDefault="004650D3" w:rsidP="004D62E7">
            <w:pPr>
              <w:keepNext/>
              <w:spacing w:line="440" w:lineRule="exact"/>
              <w:ind w:left="63" w:right="63"/>
              <w:rPr>
                <w:rFonts w:eastAsia="仿宋_GB2312"/>
                <w:sz w:val="28"/>
                <w:szCs w:val="30"/>
              </w:rPr>
            </w:pPr>
          </w:p>
        </w:tc>
        <w:tc>
          <w:tcPr>
            <w:tcW w:w="851" w:type="dxa"/>
          </w:tcPr>
          <w:p w:rsidR="004650D3" w:rsidRPr="00D246FF" w:rsidRDefault="004650D3" w:rsidP="004D62E7">
            <w:pPr>
              <w:keepNext/>
              <w:spacing w:line="440" w:lineRule="exact"/>
              <w:ind w:left="63" w:right="63"/>
              <w:rPr>
                <w:rFonts w:eastAsia="仿宋_GB2312"/>
                <w:sz w:val="28"/>
                <w:szCs w:val="30"/>
              </w:rPr>
            </w:pPr>
          </w:p>
        </w:tc>
        <w:tc>
          <w:tcPr>
            <w:tcW w:w="774" w:type="dxa"/>
          </w:tcPr>
          <w:p w:rsidR="004650D3" w:rsidRPr="00D246FF" w:rsidRDefault="004650D3" w:rsidP="004D62E7">
            <w:pPr>
              <w:keepNext/>
              <w:spacing w:line="440" w:lineRule="exact"/>
              <w:ind w:left="63" w:right="63"/>
              <w:rPr>
                <w:rFonts w:eastAsia="仿宋_GB2312"/>
                <w:sz w:val="28"/>
                <w:szCs w:val="30"/>
              </w:rPr>
            </w:pPr>
          </w:p>
        </w:tc>
        <w:tc>
          <w:tcPr>
            <w:tcW w:w="1352" w:type="dxa"/>
          </w:tcPr>
          <w:p w:rsidR="004650D3" w:rsidRPr="00D246FF" w:rsidRDefault="004650D3" w:rsidP="004D62E7">
            <w:pPr>
              <w:keepNext/>
              <w:spacing w:line="440" w:lineRule="exact"/>
              <w:ind w:left="63" w:right="63"/>
              <w:rPr>
                <w:rFonts w:eastAsia="仿宋_GB2312"/>
                <w:sz w:val="28"/>
                <w:szCs w:val="30"/>
              </w:rPr>
            </w:pPr>
          </w:p>
        </w:tc>
        <w:tc>
          <w:tcPr>
            <w:tcW w:w="1418" w:type="dxa"/>
          </w:tcPr>
          <w:p w:rsidR="004650D3" w:rsidRPr="00D246FF" w:rsidRDefault="004650D3" w:rsidP="004D62E7">
            <w:pPr>
              <w:keepNext/>
              <w:spacing w:line="440" w:lineRule="exact"/>
              <w:ind w:left="63" w:right="63"/>
              <w:rPr>
                <w:rFonts w:eastAsia="仿宋_GB2312"/>
                <w:sz w:val="28"/>
                <w:szCs w:val="30"/>
              </w:rPr>
            </w:pPr>
          </w:p>
        </w:tc>
        <w:tc>
          <w:tcPr>
            <w:tcW w:w="1701" w:type="dxa"/>
          </w:tcPr>
          <w:p w:rsidR="004650D3" w:rsidRPr="00D246FF" w:rsidRDefault="004650D3" w:rsidP="004D62E7">
            <w:pPr>
              <w:keepNext/>
              <w:spacing w:line="440" w:lineRule="exact"/>
              <w:ind w:left="63" w:right="63"/>
              <w:rPr>
                <w:rFonts w:eastAsia="仿宋_GB2312"/>
                <w:sz w:val="28"/>
                <w:szCs w:val="30"/>
              </w:rPr>
            </w:pPr>
          </w:p>
        </w:tc>
      </w:tr>
    </w:tbl>
    <w:p w:rsidR="004650D3" w:rsidRPr="00D246FF" w:rsidRDefault="004650D3" w:rsidP="004650D3">
      <w:pPr>
        <w:spacing w:line="440" w:lineRule="exact"/>
        <w:rPr>
          <w:rFonts w:eastAsia="仿宋_GB2312"/>
          <w:sz w:val="30"/>
          <w:szCs w:val="30"/>
        </w:rPr>
      </w:pPr>
    </w:p>
    <w:p w:rsidR="004650D3" w:rsidRPr="00D246FF" w:rsidRDefault="004650D3" w:rsidP="002B68E6">
      <w:pPr>
        <w:jc w:val="center"/>
        <w:rPr>
          <w:rFonts w:eastAsia="黑体"/>
          <w:sz w:val="30"/>
          <w:szCs w:val="30"/>
        </w:rPr>
      </w:pPr>
      <w:r w:rsidRPr="00D246FF">
        <w:rPr>
          <w:rFonts w:eastAsia="仿宋_GB2312"/>
          <w:sz w:val="30"/>
          <w:szCs w:val="30"/>
        </w:rPr>
        <w:br w:type="page"/>
      </w:r>
      <w:r w:rsidRPr="00D246FF">
        <w:rPr>
          <w:rFonts w:eastAsia="黑体"/>
          <w:sz w:val="30"/>
          <w:szCs w:val="30"/>
        </w:rPr>
        <w:lastRenderedPageBreak/>
        <w:t>11-3</w:t>
      </w:r>
      <w:r w:rsidRPr="00D246FF">
        <w:rPr>
          <w:rFonts w:eastAsia="黑体"/>
          <w:sz w:val="30"/>
          <w:szCs w:val="30"/>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79"/>
        <w:gridCol w:w="1984"/>
        <w:gridCol w:w="4678"/>
        <w:gridCol w:w="1276"/>
      </w:tblGrid>
      <w:tr w:rsidR="004650D3" w:rsidRPr="00D246FF" w:rsidTr="004D62E7">
        <w:tc>
          <w:tcPr>
            <w:tcW w:w="879"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序号</w:t>
            </w:r>
          </w:p>
        </w:tc>
        <w:tc>
          <w:tcPr>
            <w:tcW w:w="1984"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专业工程名称</w:t>
            </w:r>
          </w:p>
        </w:tc>
        <w:tc>
          <w:tcPr>
            <w:tcW w:w="4678"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工程内容</w:t>
            </w:r>
          </w:p>
        </w:tc>
        <w:tc>
          <w:tcPr>
            <w:tcW w:w="1276" w:type="dxa"/>
            <w:tcBorders>
              <w:top w:val="single" w:sz="12" w:space="0" w:color="auto"/>
              <w:bottom w:val="double" w:sz="6" w:space="0" w:color="auto"/>
            </w:tcBorders>
          </w:tcPr>
          <w:p w:rsidR="004650D3" w:rsidRPr="00D246FF" w:rsidRDefault="004650D3" w:rsidP="00207A86">
            <w:pPr>
              <w:keepNext/>
              <w:spacing w:line="440" w:lineRule="exact"/>
              <w:ind w:left="63" w:right="63"/>
              <w:jc w:val="center"/>
              <w:rPr>
                <w:rFonts w:eastAsia="仿宋_GB2312"/>
                <w:sz w:val="28"/>
                <w:szCs w:val="30"/>
              </w:rPr>
            </w:pPr>
            <w:r w:rsidRPr="00D246FF">
              <w:rPr>
                <w:rFonts w:eastAsia="仿宋_GB2312"/>
                <w:sz w:val="28"/>
                <w:szCs w:val="30"/>
              </w:rPr>
              <w:t>金额</w:t>
            </w:r>
          </w:p>
        </w:tc>
      </w:tr>
      <w:tr w:rsidR="004650D3" w:rsidRPr="00D246FF" w:rsidTr="004D62E7">
        <w:tc>
          <w:tcPr>
            <w:tcW w:w="879" w:type="dxa"/>
            <w:tcBorders>
              <w:top w:val="double" w:sz="6" w:space="0" w:color="auto"/>
              <w:bottom w:val="single" w:sz="6" w:space="0" w:color="auto"/>
            </w:tcBorders>
          </w:tcPr>
          <w:p w:rsidR="004650D3" w:rsidRPr="00D246FF" w:rsidRDefault="004650D3" w:rsidP="004D62E7">
            <w:pPr>
              <w:keepNext/>
              <w:spacing w:line="440" w:lineRule="exact"/>
              <w:ind w:left="63" w:right="63"/>
              <w:rPr>
                <w:szCs w:val="21"/>
              </w:rPr>
            </w:pPr>
          </w:p>
        </w:tc>
        <w:tc>
          <w:tcPr>
            <w:tcW w:w="1984" w:type="dxa"/>
            <w:tcBorders>
              <w:top w:val="double" w:sz="6" w:space="0" w:color="auto"/>
              <w:bottom w:val="single" w:sz="6" w:space="0" w:color="auto"/>
            </w:tcBorders>
          </w:tcPr>
          <w:p w:rsidR="004650D3" w:rsidRPr="00D246FF" w:rsidRDefault="004650D3" w:rsidP="004D62E7">
            <w:pPr>
              <w:keepNext/>
              <w:spacing w:line="440" w:lineRule="exact"/>
              <w:ind w:left="63" w:right="63"/>
              <w:rPr>
                <w:szCs w:val="21"/>
              </w:rPr>
            </w:pPr>
          </w:p>
        </w:tc>
        <w:tc>
          <w:tcPr>
            <w:tcW w:w="4678" w:type="dxa"/>
            <w:tcBorders>
              <w:top w:val="double" w:sz="6" w:space="0" w:color="auto"/>
              <w:bottom w:val="single" w:sz="6" w:space="0" w:color="auto"/>
            </w:tcBorders>
          </w:tcPr>
          <w:p w:rsidR="004650D3" w:rsidRPr="00D246FF" w:rsidRDefault="004650D3" w:rsidP="004D62E7">
            <w:pPr>
              <w:keepNext/>
              <w:spacing w:line="440" w:lineRule="exact"/>
              <w:ind w:left="63" w:right="63"/>
              <w:rPr>
                <w:szCs w:val="21"/>
              </w:rPr>
            </w:pPr>
          </w:p>
        </w:tc>
        <w:tc>
          <w:tcPr>
            <w:tcW w:w="1276" w:type="dxa"/>
            <w:tcBorders>
              <w:top w:val="double" w:sz="6" w:space="0" w:color="auto"/>
              <w:bottom w:val="single" w:sz="6" w:space="0" w:color="auto"/>
            </w:tcBorders>
          </w:tcPr>
          <w:p w:rsidR="004650D3" w:rsidRPr="00D246FF" w:rsidRDefault="004650D3" w:rsidP="004D62E7">
            <w:pPr>
              <w:keepNext/>
              <w:spacing w:line="440" w:lineRule="exact"/>
              <w:ind w:left="63" w:right="63"/>
              <w:rPr>
                <w:szCs w:val="21"/>
              </w:rPr>
            </w:pPr>
          </w:p>
        </w:tc>
      </w:tr>
      <w:tr w:rsidR="004650D3" w:rsidRPr="00D246FF" w:rsidTr="004D62E7">
        <w:tc>
          <w:tcPr>
            <w:tcW w:w="879" w:type="dxa"/>
            <w:tcBorders>
              <w:top w:val="nil"/>
            </w:tcBorders>
          </w:tcPr>
          <w:p w:rsidR="004650D3" w:rsidRPr="00D246FF" w:rsidRDefault="004650D3" w:rsidP="004D62E7">
            <w:pPr>
              <w:keepNext/>
              <w:spacing w:line="440" w:lineRule="exact"/>
              <w:ind w:left="63" w:right="63"/>
              <w:rPr>
                <w:szCs w:val="21"/>
              </w:rPr>
            </w:pPr>
          </w:p>
        </w:tc>
        <w:tc>
          <w:tcPr>
            <w:tcW w:w="1984" w:type="dxa"/>
            <w:tcBorders>
              <w:top w:val="nil"/>
            </w:tcBorders>
          </w:tcPr>
          <w:p w:rsidR="004650D3" w:rsidRPr="00D246FF" w:rsidRDefault="004650D3" w:rsidP="004D62E7">
            <w:pPr>
              <w:keepNext/>
              <w:spacing w:line="440" w:lineRule="exact"/>
              <w:ind w:left="63" w:right="63"/>
              <w:rPr>
                <w:szCs w:val="21"/>
              </w:rPr>
            </w:pPr>
          </w:p>
        </w:tc>
        <w:tc>
          <w:tcPr>
            <w:tcW w:w="4678" w:type="dxa"/>
            <w:tcBorders>
              <w:top w:val="nil"/>
            </w:tcBorders>
          </w:tcPr>
          <w:p w:rsidR="004650D3" w:rsidRPr="00D246FF" w:rsidRDefault="004650D3" w:rsidP="004D62E7">
            <w:pPr>
              <w:keepNext/>
              <w:spacing w:line="440" w:lineRule="exact"/>
              <w:ind w:left="63" w:right="63"/>
              <w:rPr>
                <w:szCs w:val="21"/>
              </w:rPr>
            </w:pPr>
          </w:p>
        </w:tc>
        <w:tc>
          <w:tcPr>
            <w:tcW w:w="1276" w:type="dxa"/>
            <w:tcBorders>
              <w:top w:val="nil"/>
            </w:tcBorders>
          </w:tcPr>
          <w:p w:rsidR="004650D3" w:rsidRPr="00D246FF" w:rsidRDefault="004650D3" w:rsidP="004D62E7">
            <w:pPr>
              <w:keepNext/>
              <w:spacing w:line="440" w:lineRule="exact"/>
              <w:ind w:left="63" w:right="63"/>
              <w:rPr>
                <w:szCs w:val="21"/>
              </w:rPr>
            </w:pPr>
          </w:p>
        </w:tc>
      </w:tr>
      <w:tr w:rsidR="004650D3" w:rsidRPr="00D246FF" w:rsidTr="004D62E7">
        <w:tc>
          <w:tcPr>
            <w:tcW w:w="879" w:type="dxa"/>
            <w:tcBorders>
              <w:top w:val="nil"/>
            </w:tcBorders>
          </w:tcPr>
          <w:p w:rsidR="004650D3" w:rsidRPr="00D246FF" w:rsidRDefault="004650D3" w:rsidP="004D62E7">
            <w:pPr>
              <w:keepNext/>
              <w:spacing w:line="440" w:lineRule="exact"/>
              <w:ind w:left="63" w:right="63"/>
              <w:rPr>
                <w:szCs w:val="21"/>
              </w:rPr>
            </w:pPr>
          </w:p>
        </w:tc>
        <w:tc>
          <w:tcPr>
            <w:tcW w:w="1984" w:type="dxa"/>
            <w:tcBorders>
              <w:top w:val="nil"/>
            </w:tcBorders>
          </w:tcPr>
          <w:p w:rsidR="004650D3" w:rsidRPr="00D246FF" w:rsidRDefault="004650D3" w:rsidP="004D62E7">
            <w:pPr>
              <w:keepNext/>
              <w:spacing w:line="440" w:lineRule="exact"/>
              <w:ind w:left="63" w:right="63"/>
              <w:rPr>
                <w:szCs w:val="21"/>
              </w:rPr>
            </w:pPr>
          </w:p>
        </w:tc>
        <w:tc>
          <w:tcPr>
            <w:tcW w:w="4678" w:type="dxa"/>
            <w:tcBorders>
              <w:top w:val="nil"/>
            </w:tcBorders>
          </w:tcPr>
          <w:p w:rsidR="004650D3" w:rsidRPr="00D246FF" w:rsidRDefault="004650D3" w:rsidP="004D62E7">
            <w:pPr>
              <w:keepNext/>
              <w:spacing w:line="440" w:lineRule="exact"/>
              <w:ind w:left="63" w:right="63"/>
              <w:rPr>
                <w:szCs w:val="21"/>
              </w:rPr>
            </w:pPr>
          </w:p>
        </w:tc>
        <w:tc>
          <w:tcPr>
            <w:tcW w:w="1276" w:type="dxa"/>
            <w:tcBorders>
              <w:top w:val="nil"/>
            </w:tcBorders>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79" w:type="dxa"/>
          </w:tcPr>
          <w:p w:rsidR="004650D3" w:rsidRPr="00D246FF" w:rsidRDefault="004650D3" w:rsidP="004D62E7">
            <w:pPr>
              <w:keepNext/>
              <w:spacing w:line="440" w:lineRule="exact"/>
              <w:ind w:left="63" w:right="63"/>
              <w:rPr>
                <w:szCs w:val="21"/>
              </w:rPr>
            </w:pPr>
          </w:p>
        </w:tc>
        <w:tc>
          <w:tcPr>
            <w:tcW w:w="1984" w:type="dxa"/>
          </w:tcPr>
          <w:p w:rsidR="004650D3" w:rsidRPr="00D246FF" w:rsidRDefault="004650D3" w:rsidP="004D62E7">
            <w:pPr>
              <w:keepNext/>
              <w:spacing w:line="440" w:lineRule="exact"/>
              <w:ind w:left="63" w:right="63"/>
              <w:rPr>
                <w:szCs w:val="21"/>
              </w:rPr>
            </w:pPr>
          </w:p>
        </w:tc>
        <w:tc>
          <w:tcPr>
            <w:tcW w:w="4678" w:type="dxa"/>
          </w:tcPr>
          <w:p w:rsidR="004650D3" w:rsidRPr="00D246FF" w:rsidRDefault="004650D3" w:rsidP="004D62E7">
            <w:pPr>
              <w:keepNext/>
              <w:spacing w:line="440" w:lineRule="exact"/>
              <w:ind w:left="63" w:right="63"/>
              <w:rPr>
                <w:szCs w:val="21"/>
              </w:rPr>
            </w:pPr>
          </w:p>
        </w:tc>
        <w:tc>
          <w:tcPr>
            <w:tcW w:w="1276" w:type="dxa"/>
          </w:tcPr>
          <w:p w:rsidR="004650D3" w:rsidRPr="00D246FF" w:rsidRDefault="004650D3" w:rsidP="004D62E7">
            <w:pPr>
              <w:keepNext/>
              <w:spacing w:line="440" w:lineRule="exact"/>
              <w:ind w:left="63" w:right="63"/>
              <w:rPr>
                <w:szCs w:val="21"/>
              </w:rPr>
            </w:pPr>
          </w:p>
        </w:tc>
      </w:tr>
      <w:tr w:rsidR="004650D3" w:rsidRPr="00D246FF" w:rsidTr="004D62E7">
        <w:tc>
          <w:tcPr>
            <w:tcW w:w="8817" w:type="dxa"/>
            <w:gridSpan w:val="4"/>
          </w:tcPr>
          <w:p w:rsidR="004650D3" w:rsidRPr="00D246FF" w:rsidRDefault="004650D3" w:rsidP="004D62E7">
            <w:pPr>
              <w:keepNext/>
              <w:spacing w:line="440" w:lineRule="exact"/>
              <w:ind w:left="63" w:right="63"/>
              <w:rPr>
                <w:szCs w:val="21"/>
              </w:rPr>
            </w:pPr>
            <w:r w:rsidRPr="00D246FF">
              <w:rPr>
                <w:rFonts w:eastAsia="仿宋_GB2312"/>
                <w:sz w:val="28"/>
                <w:szCs w:val="30"/>
              </w:rPr>
              <w:t>小计：</w:t>
            </w:r>
          </w:p>
        </w:tc>
      </w:tr>
    </w:tbl>
    <w:p w:rsidR="004650D3" w:rsidRPr="00D246FF" w:rsidRDefault="004650D3" w:rsidP="004650D3"/>
    <w:tbl>
      <w:tblPr>
        <w:tblW w:w="5030" w:type="pct"/>
        <w:jc w:val="center"/>
        <w:tblLook w:val="0000"/>
      </w:tblPr>
      <w:tblGrid>
        <w:gridCol w:w="504"/>
        <w:gridCol w:w="1957"/>
        <w:gridCol w:w="2475"/>
        <w:gridCol w:w="3710"/>
        <w:gridCol w:w="1581"/>
      </w:tblGrid>
      <w:tr w:rsidR="004650D3" w:rsidRPr="00D246FF" w:rsidTr="00207A86">
        <w:trPr>
          <w:trHeight w:val="630"/>
          <w:jc w:val="center"/>
        </w:trPr>
        <w:tc>
          <w:tcPr>
            <w:tcW w:w="10200" w:type="dxa"/>
            <w:gridSpan w:val="5"/>
            <w:tcBorders>
              <w:right w:val="single" w:sz="4" w:space="0" w:color="FFFFFF"/>
            </w:tcBorders>
            <w:vAlign w:val="center"/>
          </w:tcPr>
          <w:bookmarkEnd w:id="87"/>
          <w:bookmarkEnd w:id="88"/>
          <w:bookmarkEnd w:id="89"/>
          <w:bookmarkEnd w:id="90"/>
          <w:bookmarkEnd w:id="91"/>
          <w:p w:rsidR="004650D3" w:rsidRPr="00D246FF" w:rsidRDefault="004650D3" w:rsidP="004D62E7">
            <w:pPr>
              <w:pStyle w:val="2"/>
              <w:jc w:val="left"/>
              <w:rPr>
                <w:rFonts w:eastAsia="仿宋_GB2312"/>
                <w:sz w:val="30"/>
              </w:rPr>
            </w:pPr>
            <w:r w:rsidRPr="00D246FF">
              <w:rPr>
                <w:rFonts w:eastAsia="仿宋_GB2312"/>
                <w:sz w:val="30"/>
                <w:szCs w:val="30"/>
              </w:rPr>
              <w:lastRenderedPageBreak/>
              <w:t>附件</w:t>
            </w:r>
            <w:r w:rsidR="001C01D7" w:rsidRPr="00D246FF">
              <w:rPr>
                <w:rFonts w:eastAsia="仿宋_GB2312"/>
                <w:sz w:val="30"/>
                <w:szCs w:val="30"/>
              </w:rPr>
              <w:t>12</w:t>
            </w:r>
            <w:r w:rsidRPr="00D246FF">
              <w:rPr>
                <w:rFonts w:eastAsia="仿宋_GB2312"/>
                <w:sz w:val="30"/>
                <w:szCs w:val="30"/>
              </w:rPr>
              <w:t>：</w:t>
            </w:r>
            <w:r w:rsidRPr="00D246FF">
              <w:rPr>
                <w:rFonts w:eastAsia="仿宋_GB2312" w:hint="eastAsia"/>
                <w:sz w:val="30"/>
              </w:rPr>
              <w:t>主要材料及品牌清单</w:t>
            </w:r>
          </w:p>
          <w:p w:rsidR="004650D3" w:rsidRPr="00D246FF" w:rsidRDefault="004650D3" w:rsidP="004D62E7">
            <w:pPr>
              <w:wordWrap w:val="0"/>
              <w:jc w:val="center"/>
              <w:rPr>
                <w:rFonts w:ascii="微软雅黑" w:eastAsia="微软雅黑" w:hAnsi="微软雅黑"/>
                <w:b/>
                <w:sz w:val="28"/>
                <w:szCs w:val="28"/>
              </w:rPr>
            </w:pPr>
            <w:r w:rsidRPr="00D246FF">
              <w:rPr>
                <w:rFonts w:ascii="宋体" w:hAnsi="宋体" w:cs="宋体" w:hint="eastAsia"/>
                <w:sz w:val="30"/>
                <w:szCs w:val="30"/>
              </w:rPr>
              <w:t>主要材料设备品牌表</w:t>
            </w:r>
          </w:p>
          <w:p w:rsidR="004650D3" w:rsidRPr="00D246FF" w:rsidRDefault="004650D3" w:rsidP="004D62E7">
            <w:pPr>
              <w:wordWrap w:val="0"/>
              <w:jc w:val="center"/>
              <w:rPr>
                <w:rFonts w:ascii="微软雅黑" w:eastAsia="微软雅黑" w:hAnsi="微软雅黑"/>
                <w:b/>
                <w:sz w:val="24"/>
              </w:rPr>
            </w:pPr>
            <w:r w:rsidRPr="00D246FF">
              <w:rPr>
                <w:rFonts w:ascii="微软雅黑" w:eastAsia="微软雅黑" w:hAnsi="微软雅黑"/>
                <w:b/>
                <w:sz w:val="24"/>
              </w:rPr>
              <w:t>建筑装修</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序号</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材料设备名称</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规格、型号等特殊要求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品牌</w:t>
            </w:r>
          </w:p>
        </w:tc>
        <w:tc>
          <w:tcPr>
            <w:tcW w:w="1577"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备注</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钢筋</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E5503C" w:rsidP="004D62E7">
            <w:pPr>
              <w:wordWrap w:val="0"/>
              <w:jc w:val="center"/>
              <w:rPr>
                <w:rFonts w:ascii="微软雅黑" w:eastAsia="微软雅黑" w:hAnsi="微软雅黑"/>
                <w:sz w:val="24"/>
              </w:rPr>
            </w:pPr>
            <w:r w:rsidRPr="00D246FF">
              <w:rPr>
                <w:rFonts w:ascii="微软雅黑" w:eastAsia="微软雅黑" w:hAnsi="微软雅黑"/>
                <w:sz w:val="24"/>
              </w:rPr>
              <w:t>广钢</w:t>
            </w:r>
            <w:r w:rsidRPr="00D246FF">
              <w:rPr>
                <w:rFonts w:ascii="微软雅黑" w:eastAsia="微软雅黑" w:hAnsi="微软雅黑" w:hint="eastAsia"/>
                <w:sz w:val="24"/>
              </w:rPr>
              <w:t>、</w:t>
            </w:r>
            <w:r w:rsidR="004650D3" w:rsidRPr="00D246FF">
              <w:rPr>
                <w:rFonts w:ascii="微软雅黑" w:eastAsia="微软雅黑" w:hAnsi="微软雅黑"/>
                <w:sz w:val="24"/>
              </w:rPr>
              <w:t>韶钢、</w:t>
            </w:r>
            <w:r w:rsidRPr="00D246FF">
              <w:rPr>
                <w:rFonts w:ascii="微软雅黑" w:eastAsia="微软雅黑" w:hAnsi="微软雅黑" w:hint="eastAsia"/>
                <w:sz w:val="24"/>
              </w:rPr>
              <w:t>湘钢</w:t>
            </w:r>
          </w:p>
        </w:tc>
        <w:tc>
          <w:tcPr>
            <w:tcW w:w="1577"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钢质防火门</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日高牌、南粤牌、深圳永福</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3</w:t>
            </w:r>
          </w:p>
        </w:tc>
        <w:tc>
          <w:tcPr>
            <w:tcW w:w="1952" w:type="dxa"/>
            <w:tcBorders>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铝合金门窗、型材</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凤铝、广铝、亚洲铝材</w:t>
            </w:r>
          </w:p>
        </w:tc>
        <w:tc>
          <w:tcPr>
            <w:tcW w:w="1577" w:type="dxa"/>
            <w:tcBorders>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4</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耐水防裂腻子</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嘉宝莉、多乐士、华润、紫荆花、</w:t>
            </w:r>
            <w:r w:rsidRPr="00D246FF">
              <w:rPr>
                <w:rFonts w:ascii="微软雅黑" w:eastAsia="微软雅黑" w:hAnsi="微软雅黑"/>
                <w:sz w:val="24"/>
              </w:rPr>
              <w:t>立邦、三棵树</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5</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耐磨砖</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新明珠、众航、御茗、金舵</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6</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商品混凝土</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海螺、华润、鱼峰</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7</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水泥</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华润、英红、鱼峰、新运河</w:t>
            </w:r>
            <w:r w:rsidRPr="00D246FF">
              <w:rPr>
                <w:rFonts w:ascii="微软雅黑" w:eastAsia="微软雅黑" w:hAnsi="微软雅黑" w:hint="eastAsia"/>
                <w:sz w:val="24"/>
              </w:rPr>
              <w:t>、海螺</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8</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钢板复合门</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美心牌、宇宙牌、合兴东</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9</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防火卷帘</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日高牌、南粤牌、深圳永福</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10</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塑料门</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美心、海螺、众和</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1</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复合实木门</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潮盛、安嘉、美心</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防滑砖</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新明珠、众航、御茗、金舵</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3</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抛光砖</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新明珠、众航、御茗、金舵</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4</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外墙砖</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白兔、冠珠、龙驹</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5</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仿石砖</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新明珠、众航、御茗、金舵</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6</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石膏板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泰山牌、龙牌、穗龙牌</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17</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硅酸钙板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埃特尼特、龙牌、泰山牌</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18</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铝合金方板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新静界、华狮龙牌、建龙牌</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lastRenderedPageBreak/>
              <w:t>19</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穿孔吸音复合板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新静界、龙牌、涤音声学</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0</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硬木地板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林安、大自然、柏高</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1</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复合木地板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林安、圣象、柏高</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铝单板、铝塑板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雷诺丽特牌、未来之窗、吉鑫祥</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3</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厕格复合板（抗焙特板）</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佳丽福牌、奥高、雅美家</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4</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不锈钢管</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联众、美亚、金羊管件、正康实业、永金管业、宇航、皇冠、海利</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934B10" w:rsidP="004D62E7">
            <w:pPr>
              <w:wordWrap w:val="0"/>
              <w:jc w:val="center"/>
              <w:rPr>
                <w:rFonts w:ascii="微软雅黑" w:eastAsia="微软雅黑" w:hAnsi="微软雅黑"/>
                <w:sz w:val="24"/>
              </w:rPr>
            </w:pPr>
            <w:r w:rsidRPr="00D246FF">
              <w:rPr>
                <w:rFonts w:ascii="微软雅黑" w:eastAsia="微软雅黑" w:hAnsi="微软雅黑"/>
                <w:sz w:val="24"/>
              </w:rPr>
              <w:t>2</w:t>
            </w:r>
            <w:r w:rsidR="00370084" w:rsidRPr="00D246FF">
              <w:rPr>
                <w:rFonts w:ascii="微软雅黑" w:eastAsia="微软雅黑" w:hAnsi="微软雅黑"/>
                <w:sz w:val="24"/>
              </w:rPr>
              <w:t>5</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乳胶漆</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嘉宝莉、多乐士、华润、紫荆花、</w:t>
            </w:r>
            <w:r w:rsidRPr="00D246FF">
              <w:rPr>
                <w:rFonts w:ascii="微软雅黑" w:eastAsia="微软雅黑" w:hAnsi="微软雅黑"/>
                <w:sz w:val="24"/>
              </w:rPr>
              <w:t>立邦、三棵树</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26</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门窗配件</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利益、瑞高、振盛</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27</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防水材料</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大禹、禹能、雨虹</w:t>
            </w:r>
          </w:p>
        </w:tc>
        <w:tc>
          <w:tcPr>
            <w:tcW w:w="1577"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28</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保温隔热材料</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可耐福、陶氏、孚达</w:t>
            </w:r>
          </w:p>
        </w:tc>
        <w:tc>
          <w:tcPr>
            <w:tcW w:w="1577"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4650D3" w:rsidRPr="00D246FF" w:rsidTr="00207A86">
        <w:trPr>
          <w:trHeight w:val="554"/>
          <w:jc w:val="center"/>
        </w:trPr>
        <w:tc>
          <w:tcPr>
            <w:tcW w:w="503"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29</w:t>
            </w:r>
          </w:p>
        </w:tc>
        <w:tc>
          <w:tcPr>
            <w:tcW w:w="1952"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地坪漆</w:t>
            </w:r>
          </w:p>
        </w:tc>
        <w:tc>
          <w:tcPr>
            <w:tcW w:w="246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耐迪斯、科普、飞宇</w:t>
            </w:r>
          </w:p>
        </w:tc>
        <w:tc>
          <w:tcPr>
            <w:tcW w:w="1577"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bl>
    <w:p w:rsidR="004650D3" w:rsidRPr="00D246FF" w:rsidRDefault="004650D3" w:rsidP="004650D3">
      <w:pPr>
        <w:wordWrap w:val="0"/>
        <w:jc w:val="center"/>
        <w:rPr>
          <w:rFonts w:ascii="微软雅黑" w:eastAsia="微软雅黑" w:hAnsi="微软雅黑"/>
          <w:sz w:val="24"/>
        </w:rPr>
      </w:pPr>
    </w:p>
    <w:tbl>
      <w:tblPr>
        <w:tblW w:w="10244" w:type="dxa"/>
        <w:jc w:val="center"/>
        <w:tblLayout w:type="fixed"/>
        <w:tblLook w:val="0000"/>
      </w:tblPr>
      <w:tblGrid>
        <w:gridCol w:w="720"/>
        <w:gridCol w:w="2560"/>
        <w:gridCol w:w="1700"/>
        <w:gridCol w:w="3545"/>
        <w:gridCol w:w="1719"/>
      </w:tblGrid>
      <w:tr w:rsidR="004650D3" w:rsidRPr="00D246FF" w:rsidTr="004D62E7">
        <w:trPr>
          <w:trHeight w:val="375"/>
          <w:jc w:val="center"/>
        </w:trPr>
        <w:tc>
          <w:tcPr>
            <w:tcW w:w="10244" w:type="dxa"/>
            <w:gridSpan w:val="5"/>
            <w:vAlign w:val="center"/>
          </w:tcPr>
          <w:p w:rsidR="004650D3" w:rsidRPr="00D246FF" w:rsidRDefault="004650D3" w:rsidP="004D62E7">
            <w:pPr>
              <w:wordWrap w:val="0"/>
              <w:jc w:val="center"/>
              <w:rPr>
                <w:rFonts w:ascii="微软雅黑" w:eastAsia="微软雅黑" w:hAnsi="微软雅黑"/>
                <w:b/>
                <w:sz w:val="24"/>
              </w:rPr>
            </w:pPr>
            <w:r w:rsidRPr="00D246FF">
              <w:rPr>
                <w:rFonts w:ascii="微软雅黑" w:eastAsia="微软雅黑" w:hAnsi="微软雅黑"/>
                <w:b/>
                <w:sz w:val="24"/>
              </w:rPr>
              <w:t>安装</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序号</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材料设备名称</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规格、型号等特殊要求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品牌</w:t>
            </w:r>
          </w:p>
        </w:tc>
        <w:tc>
          <w:tcPr>
            <w:tcW w:w="1719"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备注</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一</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电气</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1719" w:type="dxa"/>
            <w:tcBorders>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电线、电缆</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庆丰、广州电缆、南洋</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镀锌薄钢板</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韶钢、宝钢、广钢</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密集绝缘型母线</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通用电气、鹏升、镇江广瑞</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金属线槽</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珠江、宏际、中兴</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金属软管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珠江、宏际、中兴</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6</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镀锌电线管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珠江、宏际、中兴</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7</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不锈钢管及配件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天力久田、永享、民生</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lastRenderedPageBreak/>
              <w:t>8</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灯具</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菲利普、松本、松下</w:t>
            </w:r>
            <w:r w:rsidRPr="00D246FF">
              <w:rPr>
                <w:rFonts w:ascii="微软雅黑" w:eastAsia="微软雅黑" w:hAnsi="微软雅黑" w:hint="eastAsia"/>
                <w:sz w:val="24"/>
              </w:rPr>
              <w:t>、</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9</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开关插座</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联塑、TCL、松本</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10</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配电箱、柜</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鹏升、松本、白云电器</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风扇、排气扇</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三雄、金羚、正野</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仪表、信号器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兆基、宁波水表、广州仪表厂</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二</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给排水</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PPR给水管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衬塑镀锌钢管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广州钢管厂、番禺先河、中山华通</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UPVC排水管及配件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HDPE双壁波纹管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环琪、宝硕、环宇</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钢丝网骨架塑料（聚乙烯）复合管及配件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东方、乐邦、建通</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6</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地漏</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7</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雨水斗</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8</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地面扫除口</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9</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CPVC热水给水管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环琪、宝硕、环宇</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10</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球墨铸铁管 DN150</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永通、圣戈班、兴华</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水龙头、水件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钻石、日丰、兰花</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洁具、配件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钻石、萨米特、金舵</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13</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焊接钢管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广州钢管厂、番禺先河、中山华通</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阀门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永泉、剑桥、冠龙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铸铁井盖、井座</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广州市政、炭步旺边、长沙金龙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16</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仪表、信号器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兆基、宁波水表、广州仪表厂</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lastRenderedPageBreak/>
              <w:t>三</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消防</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电线、电缆</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庆丰、广州电缆、南洋</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镀锌水管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珠江、华歧、广州钢管厂</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防火阀、排烟阀、风阀</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永泉、剑桥、冠龙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消火栓箱、灭火器械</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胜捷、坚瑞、兴进</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温感、烟感探测器、模块、消防控制装置</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北大青鸟、利达华信、西门子</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6</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报警器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山鹰、赛福德、西门子</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7</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风机</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南海南方、飞达、绿品</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8</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阀门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永泉、剑桥、冠龙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9</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沟槽管件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捷威、凯翔、永泉</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四</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空调及通风</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铜管及配件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永享、天力久田、永洁</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2</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风机</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南海南方、飞达、绿品</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减震器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泰昌、润安、上虞</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静压箱、配件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南海瀚翔、润安、顺安</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百叶风口</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南海瀚翔、润安、顺安</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6</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铝箔</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阿乐斯、福乐斯</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7</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保温材料</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康成、凯亨、华美</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8</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空调器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格力、海尔、美的</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370084" w:rsidP="004D62E7">
            <w:pPr>
              <w:wordWrap w:val="0"/>
              <w:jc w:val="center"/>
              <w:rPr>
                <w:rFonts w:ascii="微软雅黑" w:eastAsia="微软雅黑" w:hAnsi="微软雅黑"/>
                <w:sz w:val="24"/>
              </w:rPr>
            </w:pPr>
            <w:r w:rsidRPr="00D246FF">
              <w:rPr>
                <w:rFonts w:ascii="微软雅黑" w:eastAsia="微软雅黑" w:hAnsi="微软雅黑"/>
                <w:sz w:val="24"/>
              </w:rPr>
              <w:t>9</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阀门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永泉、剑桥、冠龙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0</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防火阀、排烟阀、风阀</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永泉、剑桥、冠龙</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1</w:t>
            </w:r>
            <w:r w:rsidR="00370084"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仪表、信号器、控制器</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545"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兆基、宁波水表、广州仪表厂</w:t>
            </w:r>
          </w:p>
        </w:tc>
        <w:tc>
          <w:tcPr>
            <w:tcW w:w="1719" w:type="dxa"/>
            <w:tcBorders>
              <w:top w:val="single" w:sz="4" w:space="0" w:color="000000"/>
              <w:left w:val="single" w:sz="4" w:space="0" w:color="000000"/>
              <w:bottom w:val="single" w:sz="4" w:space="0" w:color="000000"/>
              <w:right w:val="single" w:sz="4" w:space="0" w:color="000000"/>
            </w:tcBorders>
          </w:tcPr>
          <w:p w:rsidR="004650D3" w:rsidRPr="00D246FF" w:rsidRDefault="004650D3" w:rsidP="004D62E7">
            <w:pPr>
              <w:rPr>
                <w:rFonts w:ascii="Calibri" w:hAnsi="Calibri"/>
              </w:rPr>
            </w:pPr>
            <w:r w:rsidRPr="00D246FF">
              <w:rPr>
                <w:rFonts w:ascii="微软雅黑" w:eastAsia="微软雅黑" w:hAnsi="微软雅黑" w:hint="eastAsia"/>
                <w:sz w:val="24"/>
              </w:rPr>
              <w:t>相当或优于</w:t>
            </w:r>
          </w:p>
        </w:tc>
      </w:tr>
    </w:tbl>
    <w:p w:rsidR="004650D3" w:rsidRPr="00D246FF" w:rsidRDefault="004650D3" w:rsidP="004650D3">
      <w:pPr>
        <w:wordWrap w:val="0"/>
        <w:jc w:val="center"/>
        <w:rPr>
          <w:rFonts w:ascii="微软雅黑" w:eastAsia="微软雅黑" w:hAnsi="微软雅黑"/>
          <w:sz w:val="24"/>
        </w:rPr>
      </w:pPr>
    </w:p>
    <w:p w:rsidR="004650D3" w:rsidRPr="00D246FF" w:rsidRDefault="004650D3" w:rsidP="004650D3">
      <w:pPr>
        <w:wordWrap w:val="0"/>
        <w:jc w:val="center"/>
        <w:rPr>
          <w:rFonts w:ascii="微软雅黑" w:eastAsia="微软雅黑" w:hAnsi="微软雅黑"/>
          <w:b/>
          <w:sz w:val="24"/>
        </w:rPr>
      </w:pPr>
      <w:r w:rsidRPr="00D246FF">
        <w:rPr>
          <w:rFonts w:ascii="微软雅黑" w:eastAsia="微软雅黑" w:hAnsi="微软雅黑"/>
          <w:b/>
          <w:sz w:val="24"/>
        </w:rPr>
        <w:lastRenderedPageBreak/>
        <w:t>市政</w:t>
      </w:r>
    </w:p>
    <w:tbl>
      <w:tblPr>
        <w:tblW w:w="10244" w:type="dxa"/>
        <w:jc w:val="center"/>
        <w:tblLayout w:type="fixed"/>
        <w:tblLook w:val="0000"/>
      </w:tblPr>
      <w:tblGrid>
        <w:gridCol w:w="720"/>
        <w:gridCol w:w="2560"/>
        <w:gridCol w:w="1700"/>
        <w:gridCol w:w="3686"/>
        <w:gridCol w:w="1578"/>
      </w:tblGrid>
      <w:tr w:rsidR="004650D3"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序号</w:t>
            </w:r>
          </w:p>
        </w:tc>
        <w:tc>
          <w:tcPr>
            <w:tcW w:w="256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材料设备名称</w:t>
            </w:r>
          </w:p>
        </w:tc>
        <w:tc>
          <w:tcPr>
            <w:tcW w:w="1700"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规格、型号等特殊要求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品牌</w:t>
            </w:r>
          </w:p>
        </w:tc>
        <w:tc>
          <w:tcPr>
            <w:tcW w:w="1578" w:type="dxa"/>
            <w:tcBorders>
              <w:top w:val="single" w:sz="4" w:space="0" w:color="000000"/>
              <w:left w:val="single" w:sz="4" w:space="0" w:color="000000"/>
              <w:bottom w:val="single" w:sz="4" w:space="0" w:color="000000"/>
              <w:right w:val="single" w:sz="4" w:space="0" w:color="000000"/>
            </w:tcBorders>
            <w:vAlign w:val="center"/>
          </w:tcPr>
          <w:p w:rsidR="004650D3" w:rsidRPr="00D246FF" w:rsidRDefault="004650D3" w:rsidP="004D62E7">
            <w:pPr>
              <w:wordWrap w:val="0"/>
              <w:jc w:val="center"/>
              <w:rPr>
                <w:rFonts w:ascii="微软雅黑" w:eastAsia="微软雅黑" w:hAnsi="微软雅黑"/>
                <w:sz w:val="24"/>
              </w:rPr>
            </w:pPr>
            <w:r w:rsidRPr="00D246FF">
              <w:rPr>
                <w:rFonts w:ascii="微软雅黑" w:eastAsia="微软雅黑" w:hAnsi="微软雅黑"/>
                <w:sz w:val="24"/>
              </w:rPr>
              <w:t>备注</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一</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市政</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PPR给水管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2</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衬塑镀锌钢管</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广州钢管厂、番禺先河、中山华通</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UPVC排水管及配件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联塑、雄塑、顾地</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4</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HDPE双壁波纹管</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环琪、宝硕、环宇</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5</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钢丝网骨架塑料（聚乙烯）复合管及配件</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东方、乐邦、建通</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6</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内肋增强排水管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粤星、国通、信邦</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7</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镀锌水管</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珠江、华歧、广州钢管厂</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r w:rsidR="00934B10" w:rsidRPr="00D246FF" w:rsidTr="00207A86">
        <w:trPr>
          <w:trHeight w:val="57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8</w:t>
            </w:r>
          </w:p>
        </w:tc>
        <w:tc>
          <w:tcPr>
            <w:tcW w:w="256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球墨铸铁管 DN150</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按设计要求</w:t>
            </w:r>
          </w:p>
        </w:tc>
        <w:tc>
          <w:tcPr>
            <w:tcW w:w="3686" w:type="dxa"/>
            <w:tcBorders>
              <w:top w:val="single" w:sz="4" w:space="0" w:color="000000"/>
              <w:left w:val="single" w:sz="4" w:space="0" w:color="000000"/>
              <w:bottom w:val="single" w:sz="4" w:space="0" w:color="000000"/>
              <w:right w:val="single" w:sz="4" w:space="0" w:color="000000"/>
            </w:tcBorders>
            <w:vAlign w:val="center"/>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sz w:val="24"/>
              </w:rPr>
              <w:t>永通、圣戈班、兴华</w:t>
            </w:r>
          </w:p>
        </w:tc>
        <w:tc>
          <w:tcPr>
            <w:tcW w:w="1578" w:type="dxa"/>
            <w:tcBorders>
              <w:top w:val="single" w:sz="4" w:space="0" w:color="000000"/>
              <w:left w:val="single" w:sz="4" w:space="0" w:color="000000"/>
              <w:bottom w:val="single" w:sz="4" w:space="0" w:color="000000"/>
              <w:right w:val="single" w:sz="4" w:space="0" w:color="000000"/>
            </w:tcBorders>
          </w:tcPr>
          <w:p w:rsidR="00934B10" w:rsidRPr="00D246FF" w:rsidRDefault="00934B10" w:rsidP="00934B10">
            <w:pPr>
              <w:wordWrap w:val="0"/>
              <w:jc w:val="center"/>
              <w:rPr>
                <w:rFonts w:ascii="微软雅黑" w:eastAsia="微软雅黑" w:hAnsi="微软雅黑"/>
                <w:sz w:val="24"/>
              </w:rPr>
            </w:pPr>
            <w:r w:rsidRPr="00D246FF">
              <w:rPr>
                <w:rFonts w:ascii="微软雅黑" w:eastAsia="微软雅黑" w:hAnsi="微软雅黑" w:hint="eastAsia"/>
                <w:sz w:val="24"/>
              </w:rPr>
              <w:t>相当或优于</w:t>
            </w:r>
          </w:p>
        </w:tc>
      </w:tr>
    </w:tbl>
    <w:p w:rsidR="004650D3" w:rsidRPr="00D246FF" w:rsidRDefault="004650D3" w:rsidP="004650D3">
      <w:pPr>
        <w:wordWrap w:val="0"/>
        <w:jc w:val="center"/>
        <w:rPr>
          <w:rFonts w:ascii="微软雅黑" w:eastAsia="微软雅黑" w:hAnsi="微软雅黑"/>
          <w:sz w:val="24"/>
        </w:rPr>
      </w:pPr>
    </w:p>
    <w:p w:rsidR="006C1E34" w:rsidRPr="00D246FF" w:rsidRDefault="006C1E34" w:rsidP="00207A86">
      <w:pPr>
        <w:pStyle w:val="aff4"/>
      </w:pPr>
    </w:p>
    <w:p w:rsidR="006C1E34" w:rsidRPr="00D246FF" w:rsidRDefault="006C1E34" w:rsidP="006C1E34">
      <w:pPr>
        <w:pStyle w:val="aff4"/>
      </w:pPr>
    </w:p>
    <w:p w:rsidR="006C1E34" w:rsidRPr="00D246FF" w:rsidRDefault="006C1E34" w:rsidP="006C1E34">
      <w:pPr>
        <w:pStyle w:val="aff4"/>
      </w:pPr>
    </w:p>
    <w:p w:rsidR="006C1E34" w:rsidRPr="00D246FF" w:rsidRDefault="006C1E34" w:rsidP="006C1E34">
      <w:pPr>
        <w:pStyle w:val="aff4"/>
      </w:pPr>
    </w:p>
    <w:p w:rsidR="006C1E34" w:rsidRPr="00D246FF" w:rsidRDefault="006C1E3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370084" w:rsidRPr="00D246FF" w:rsidRDefault="00370084">
      <w:pPr>
        <w:pStyle w:val="aff4"/>
      </w:pPr>
    </w:p>
    <w:p w:rsidR="006C1E34" w:rsidRPr="00D246FF" w:rsidRDefault="006C1E34" w:rsidP="006C1E34">
      <w:pPr>
        <w:pStyle w:val="1"/>
      </w:pPr>
      <w:r w:rsidRPr="00D246FF">
        <w:rPr>
          <w:rFonts w:eastAsia="仿宋_GB2312"/>
          <w:sz w:val="30"/>
          <w:szCs w:val="30"/>
        </w:rPr>
        <w:lastRenderedPageBreak/>
        <w:t>附件</w:t>
      </w:r>
      <w:r w:rsidRPr="00D246FF">
        <w:rPr>
          <w:rFonts w:eastAsia="仿宋_GB2312"/>
          <w:sz w:val="30"/>
          <w:szCs w:val="30"/>
        </w:rPr>
        <w:t>13</w:t>
      </w:r>
      <w:r w:rsidRPr="00D246FF">
        <w:rPr>
          <w:rFonts w:eastAsia="仿宋_GB2312"/>
          <w:sz w:val="30"/>
          <w:szCs w:val="30"/>
        </w:rPr>
        <w:t>：</w:t>
      </w:r>
      <w:r w:rsidRPr="00D246FF">
        <w:rPr>
          <w:rFonts w:eastAsia="仿宋_GB2312" w:hint="eastAsia"/>
          <w:sz w:val="30"/>
        </w:rPr>
        <w:t>工程建设项目廉政责任书</w:t>
      </w:r>
    </w:p>
    <w:p w:rsidR="006C1E34" w:rsidRPr="00D246FF" w:rsidRDefault="006C1E34" w:rsidP="006C1E34"/>
    <w:p w:rsidR="006C1E34" w:rsidRPr="00D246FF" w:rsidRDefault="006C1E34" w:rsidP="006C1E34">
      <w:pPr>
        <w:pStyle w:val="affe"/>
        <w:spacing w:before="156" w:after="156"/>
        <w:ind w:firstLineChars="0" w:firstLine="0"/>
        <w:jc w:val="center"/>
        <w:rPr>
          <w:rFonts w:ascii="宋体" w:hAnsi="宋体"/>
          <w:b/>
          <w:sz w:val="32"/>
          <w:szCs w:val="32"/>
        </w:rPr>
      </w:pPr>
      <w:r w:rsidRPr="00D246FF">
        <w:rPr>
          <w:rFonts w:ascii="宋体" w:hAnsi="宋体" w:hint="eastAsia"/>
          <w:b/>
          <w:sz w:val="32"/>
          <w:szCs w:val="32"/>
        </w:rPr>
        <w:t>工程建设项目廉政责任书</w:t>
      </w:r>
    </w:p>
    <w:p w:rsidR="006C1E34" w:rsidRPr="00D246FF" w:rsidRDefault="006C1E34" w:rsidP="006C1E34">
      <w:pPr>
        <w:spacing w:line="360" w:lineRule="auto"/>
        <w:ind w:firstLineChars="200" w:firstLine="420"/>
        <w:rPr>
          <w:rFonts w:ascii="宋体" w:hAnsi="宋体"/>
        </w:rPr>
      </w:pPr>
      <w:r w:rsidRPr="00D246FF">
        <w:rPr>
          <w:rFonts w:ascii="宋体" w:hAnsi="宋体" w:hint="eastAsia"/>
        </w:rPr>
        <w:t>工程项目名称：</w:t>
      </w:r>
      <w:r w:rsidRPr="00D246FF">
        <w:rPr>
          <w:rFonts w:ascii="宋体" w:hAnsi="宋体" w:hint="eastAsia"/>
          <w:bCs/>
          <w:u w:val="single"/>
        </w:rPr>
        <w:t xml:space="preserve">                         项目</w:t>
      </w:r>
    </w:p>
    <w:p w:rsidR="006C1E34" w:rsidRPr="00D246FF" w:rsidRDefault="006C1E34" w:rsidP="006C1E34">
      <w:pPr>
        <w:snapToGrid w:val="0"/>
        <w:spacing w:line="360" w:lineRule="auto"/>
        <w:ind w:firstLineChars="200" w:firstLine="420"/>
        <w:rPr>
          <w:rFonts w:ascii="宋体" w:hAnsi="宋体"/>
        </w:rPr>
      </w:pPr>
      <w:r w:rsidRPr="00D246FF">
        <w:rPr>
          <w:rFonts w:ascii="宋体" w:hAnsi="宋体" w:hint="eastAsia"/>
        </w:rPr>
        <w:t>工程项目地址：</w:t>
      </w:r>
      <w:r w:rsidRPr="00D246FF">
        <w:rPr>
          <w:rFonts w:ascii="宋体" w:hAnsi="宋体" w:hint="eastAsia"/>
          <w:bCs/>
          <w:u w:val="single"/>
        </w:rPr>
        <w:t xml:space="preserve">                         </w:t>
      </w:r>
    </w:p>
    <w:p w:rsidR="006C1E34" w:rsidRPr="00D246FF" w:rsidRDefault="006C1E34" w:rsidP="006C1E34">
      <w:pPr>
        <w:snapToGrid w:val="0"/>
        <w:spacing w:line="360" w:lineRule="auto"/>
        <w:ind w:firstLineChars="200" w:firstLine="420"/>
        <w:rPr>
          <w:rFonts w:ascii="宋体" w:hAnsi="宋体"/>
        </w:rPr>
      </w:pPr>
      <w:r w:rsidRPr="00D246FF">
        <w:rPr>
          <w:rFonts w:ascii="宋体" w:hAnsi="宋体" w:hint="eastAsia"/>
        </w:rPr>
        <w:t>甲        方：</w:t>
      </w:r>
      <w:r w:rsidRPr="00D246FF">
        <w:rPr>
          <w:rFonts w:ascii="宋体" w:hAnsi="宋体" w:hint="eastAsia"/>
          <w:u w:val="single"/>
        </w:rPr>
        <w:t xml:space="preserve">                        </w:t>
      </w:r>
    </w:p>
    <w:p w:rsidR="006C1E34" w:rsidRPr="00D246FF" w:rsidRDefault="006C1E34" w:rsidP="006C1E34">
      <w:pPr>
        <w:snapToGrid w:val="0"/>
        <w:spacing w:line="360" w:lineRule="auto"/>
        <w:ind w:firstLineChars="200" w:firstLine="420"/>
        <w:rPr>
          <w:rFonts w:ascii="宋体" w:hAnsi="宋体"/>
        </w:rPr>
      </w:pPr>
      <w:r w:rsidRPr="00D246FF">
        <w:rPr>
          <w:rFonts w:ascii="宋体" w:hAnsi="宋体" w:hint="eastAsia"/>
        </w:rPr>
        <w:t>乙        方：</w:t>
      </w:r>
      <w:r w:rsidRPr="00D246FF">
        <w:rPr>
          <w:rFonts w:ascii="宋体" w:hAnsi="宋体" w:hint="eastAsia"/>
          <w:u w:val="single"/>
        </w:rPr>
        <w:t xml:space="preserve">                           </w:t>
      </w:r>
    </w:p>
    <w:p w:rsidR="006C1E34" w:rsidRPr="00D246FF" w:rsidRDefault="006C1E34" w:rsidP="006C1E34">
      <w:pPr>
        <w:snapToGrid w:val="0"/>
        <w:spacing w:line="400" w:lineRule="exact"/>
        <w:ind w:firstLineChars="200" w:firstLine="420"/>
        <w:rPr>
          <w:rFonts w:ascii="宋体" w:hAnsi="宋体"/>
        </w:rPr>
      </w:pPr>
      <w:r w:rsidRPr="00D246FF">
        <w:rPr>
          <w:rFonts w:ascii="宋体" w:hAnsi="宋体" w:hint="eastAsia"/>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第一条 甲方、乙方各方的责任</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（一）应严格遵守国家关于市场准入、项目招标投标、工程建设、施工安装和市场活动等有关法律、法规、相关政策，以及廉政建设的各项规定。</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（二）严格执行建设工程项目承发包合同文件，自觉按合同办事。</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（三）业务活动必须坚持公开、公平、公正、诚信、透明的原则（除法律法规另有规定者外），不得为获取不正当的利益，损害国家、集体和对方利益，不得违反工程项目管理、施工安装和监理的规章制度。</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（四）发现对方在业务活动中违规、违纪、违法行为的，应及时提醒对方，情节严重的，应向其上级主管部门或纪检监察、司法等有关机关举报。</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第二条 甲方的责任</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甲方的领导和从事该建设工程项目的工作人员，在工程建设的事前、事中、事后应遵守以下规定：</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（一）不准向乙方和相关单位索要或接受回扣、礼金、有价证券、贵重物品和好处费、感谢费等。</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（二）不准在乙方和相关单位报销任何应由甲方或个人支付的费用。</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（三）不准要求、暗示或接受乙方和相关单位为个人装修住房、婚丧嫁娶、配偶子女的工作安排以及出国（境）、旅游等提供方便。</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（四）不准参加有可能影响公正执行公务的乙方和相关单位的宴请、健身、娱乐等活动。</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第三条 乙方的责任</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应与甲方保持正常的业务交往，按照有关法律法规和程序开展业务工作，严格执行工程建设和监理的有关方针、政策，尤其是有关建筑施工安装和监理的强制性标准和规范，并遵守以下规定：</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（一）不准以任何理由向甲方、相关单位及其工作人员索要、接受或赠送礼金、有价证券、贵重物品及</w:t>
      </w:r>
      <w:r w:rsidRPr="00D246FF">
        <w:rPr>
          <w:rFonts w:ascii="宋体" w:hAnsi="宋体" w:hint="eastAsia"/>
        </w:rPr>
        <w:lastRenderedPageBreak/>
        <w:t>回扣、好处费、感谢费等。</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（二）不准以任何理由为甲方、和相关单位报销应由对方或个人支付的费用。</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（三）不准接受或暗示为甲方、相关单位或个人装修住房、婚丧嫁娶、配偶子女的工作安排以及出国（境）、旅游等提供方便。</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（四）不准以任何理由为甲方、相关单位或个人组织有可能影响公正执行公务的宴请、健身、娱乐等活动。</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第四条 违约责任</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二）乙方工作人员有违反本责任书第一、三条责任行为的，按照管理权限，依据有关法律法规和规定给予党纪、政纪处分或组织处理；涉嫌犯罪的，移交司法机关追究刑事责任；给甲方、代建方单位造成经济损失的，应予以赔偿。</w:t>
      </w:r>
    </w:p>
    <w:p w:rsidR="006C1E34" w:rsidRPr="00D246FF" w:rsidRDefault="006C1E34" w:rsidP="006C1E34">
      <w:pPr>
        <w:snapToGrid w:val="0"/>
        <w:spacing w:line="400" w:lineRule="exact"/>
        <w:ind w:firstLine="482"/>
        <w:rPr>
          <w:rFonts w:ascii="宋体" w:hAnsi="宋体"/>
        </w:rPr>
      </w:pPr>
      <w:r w:rsidRPr="00D246FF">
        <w:rPr>
          <w:rFonts w:ascii="宋体" w:hAnsi="宋体" w:hint="eastAsia"/>
        </w:rPr>
        <w:t>第五条 本责任书作为合同的附件，与合同具有同等法律效力。经各方签署后立即生效。本责任书的有效期与合同的规定相同。</w:t>
      </w:r>
    </w:p>
    <w:p w:rsidR="006C1E34" w:rsidRPr="00D246FF" w:rsidRDefault="006C1E34" w:rsidP="006C1E34">
      <w:pPr>
        <w:snapToGrid w:val="0"/>
        <w:spacing w:line="400" w:lineRule="exact"/>
        <w:ind w:firstLine="482"/>
        <w:rPr>
          <w:rFonts w:ascii="宋体" w:hAnsi="宋体"/>
        </w:rPr>
      </w:pPr>
    </w:p>
    <w:p w:rsidR="006C1E34" w:rsidRPr="00D246FF" w:rsidRDefault="006C1E34" w:rsidP="006C1E34">
      <w:pPr>
        <w:snapToGrid w:val="0"/>
        <w:spacing w:line="400" w:lineRule="exact"/>
        <w:ind w:firstLine="482"/>
        <w:rPr>
          <w:rFonts w:ascii="宋体" w:hAnsi="宋体"/>
        </w:rPr>
      </w:pPr>
    </w:p>
    <w:p w:rsidR="006C1E34" w:rsidRPr="00D246FF" w:rsidRDefault="006C1E34" w:rsidP="006C1E34">
      <w:pPr>
        <w:snapToGrid w:val="0"/>
        <w:spacing w:line="400" w:lineRule="exact"/>
        <w:ind w:firstLine="482"/>
        <w:rPr>
          <w:rFonts w:ascii="宋体" w:hAnsi="宋体"/>
        </w:rPr>
      </w:pP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委托人（甲方）：                          受托人（乙方）：</w:t>
      </w:r>
    </w:p>
    <w:p w:rsidR="006C1E34" w:rsidRPr="00D246FF" w:rsidRDefault="006C1E34" w:rsidP="006C1E34">
      <w:pPr>
        <w:spacing w:line="400" w:lineRule="exact"/>
        <w:ind w:leftChars="200" w:left="5040" w:rightChars="-239" w:right="-502" w:hangingChars="2200" w:hanging="4620"/>
        <w:rPr>
          <w:rFonts w:ascii="宋体" w:hAnsi="宋体"/>
        </w:rPr>
      </w:pPr>
      <w:r w:rsidRPr="00D246FF">
        <w:rPr>
          <w:rFonts w:ascii="宋体" w:hAnsi="宋体" w:hint="eastAsia"/>
        </w:rPr>
        <w:t xml:space="preserve">              公司（公章）                       公司（公章）</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 xml:space="preserve">地址：                                    地址：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法定代表人：                              法定代表人：</w:t>
      </w:r>
    </w:p>
    <w:p w:rsidR="006C1E34" w:rsidRPr="00D246FF" w:rsidRDefault="006C1E34" w:rsidP="006C1E34">
      <w:pPr>
        <w:spacing w:line="400" w:lineRule="exact"/>
        <w:rPr>
          <w:rFonts w:ascii="宋体" w:hAnsi="宋体"/>
        </w:rPr>
      </w:pPr>
      <w:r w:rsidRPr="00D246FF">
        <w:rPr>
          <w:rFonts w:ascii="宋体" w:hAnsi="宋体" w:hint="eastAsia"/>
        </w:rPr>
        <w:t xml:space="preserve">委托代表人：   　　　                     委托代表人 ：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 xml:space="preserve">联系电话：                            联系电话：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 xml:space="preserve">传    真：                           传    真： </w:t>
      </w:r>
    </w:p>
    <w:p w:rsidR="006C1E34" w:rsidRPr="00D246FF" w:rsidRDefault="006C1E34" w:rsidP="006C1E34">
      <w:pPr>
        <w:spacing w:line="400" w:lineRule="exact"/>
        <w:ind w:left="5460" w:hangingChars="2600" w:hanging="5460"/>
        <w:rPr>
          <w:rFonts w:ascii="宋体" w:hAnsi="宋体"/>
        </w:rPr>
      </w:pPr>
      <w:r w:rsidRPr="00D246FF">
        <w:rPr>
          <w:rFonts w:ascii="宋体" w:hAnsi="宋体" w:hint="eastAsia"/>
        </w:rPr>
        <w:t xml:space="preserve">开户银行：                              开户银行：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 xml:space="preserve">帐    号：                             帐     号：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 xml:space="preserve">邮政编码：                                邮政编码：   </w:t>
      </w:r>
    </w:p>
    <w:p w:rsidR="006C1E34" w:rsidRPr="00D246FF" w:rsidRDefault="006C1E34" w:rsidP="006C1E34">
      <w:pPr>
        <w:spacing w:line="400" w:lineRule="exact"/>
        <w:ind w:left="5040" w:hangingChars="2400" w:hanging="5040"/>
        <w:rPr>
          <w:rFonts w:ascii="宋体" w:hAnsi="宋体"/>
        </w:rPr>
      </w:pPr>
      <w:r w:rsidRPr="00D246FF">
        <w:rPr>
          <w:rFonts w:ascii="宋体" w:hAnsi="宋体" w:hint="eastAsia"/>
        </w:rPr>
        <w:t>签约时间：     年   月   日               签约时间：    年   月   日</w:t>
      </w:r>
    </w:p>
    <w:p w:rsidR="006C1E34" w:rsidRPr="00D246FF" w:rsidRDefault="006C1E34" w:rsidP="006C1E34"/>
    <w:p w:rsidR="00DD5032" w:rsidRPr="00D246FF" w:rsidRDefault="00DD5032">
      <w:pPr>
        <w:widowControl/>
        <w:jc w:val="left"/>
        <w:rPr>
          <w:rFonts w:ascii="宋体"/>
          <w:b/>
          <w:sz w:val="24"/>
        </w:rPr>
      </w:pPr>
      <w:r w:rsidRPr="00D246FF">
        <w:rPr>
          <w:rFonts w:ascii="宋体"/>
          <w:b/>
          <w:sz w:val="24"/>
        </w:rPr>
        <w:br w:type="page"/>
      </w:r>
    </w:p>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0A749E" w:rsidRPr="00D246FF" w:rsidRDefault="00633152" w:rsidP="000A749E">
      <w:pPr>
        <w:pStyle w:val="1"/>
        <w:spacing w:line="520" w:lineRule="exact"/>
        <w:jc w:val="center"/>
        <w:rPr>
          <w:b/>
          <w:sz w:val="44"/>
          <w:szCs w:val="44"/>
        </w:rPr>
      </w:pPr>
      <w:r w:rsidRPr="00D246FF">
        <w:rPr>
          <w:rFonts w:hint="eastAsia"/>
          <w:b/>
          <w:bCs w:val="0"/>
          <w:sz w:val="44"/>
          <w:szCs w:val="44"/>
        </w:rPr>
        <w:t>第五部分</w:t>
      </w:r>
      <w:r w:rsidRPr="00D246FF">
        <w:rPr>
          <w:rFonts w:hint="eastAsia"/>
          <w:b/>
          <w:bCs w:val="0"/>
          <w:sz w:val="44"/>
          <w:szCs w:val="44"/>
        </w:rPr>
        <w:t xml:space="preserve">  </w:t>
      </w:r>
      <w:r w:rsidR="00327771" w:rsidRPr="00D246FF">
        <w:rPr>
          <w:rFonts w:hint="eastAsia"/>
          <w:b/>
          <w:bCs w:val="0"/>
          <w:sz w:val="44"/>
          <w:szCs w:val="44"/>
        </w:rPr>
        <w:t>技术标准和要求</w:t>
      </w:r>
    </w:p>
    <w:p w:rsidR="00633152" w:rsidRPr="00D246FF" w:rsidRDefault="00633152" w:rsidP="00633152"/>
    <w:p w:rsidR="00633152" w:rsidRPr="00D246FF" w:rsidRDefault="00633152" w:rsidP="00633152">
      <w:pPr>
        <w:jc w:val="center"/>
      </w:pPr>
    </w:p>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Pr>
        <w:pStyle w:val="1"/>
      </w:pPr>
    </w:p>
    <w:p w:rsidR="00633152" w:rsidRPr="00D246FF" w:rsidRDefault="00633152" w:rsidP="00633152"/>
    <w:p w:rsidR="00633152" w:rsidRPr="00D246FF" w:rsidRDefault="00633152" w:rsidP="00633152">
      <w:pPr>
        <w:pStyle w:val="1"/>
      </w:pPr>
    </w:p>
    <w:p w:rsidR="00633152" w:rsidRPr="00D246FF" w:rsidRDefault="00633152" w:rsidP="00633152"/>
    <w:p w:rsidR="00633152" w:rsidRPr="00D246FF" w:rsidRDefault="00633152" w:rsidP="00633152">
      <w:pPr>
        <w:pStyle w:val="1"/>
      </w:pPr>
    </w:p>
    <w:p w:rsidR="00633152" w:rsidRPr="00D246FF" w:rsidRDefault="00633152" w:rsidP="00633152"/>
    <w:p w:rsidR="00633152" w:rsidRPr="00D246FF" w:rsidRDefault="00633152" w:rsidP="00633152">
      <w:pPr>
        <w:pStyle w:val="1"/>
      </w:pPr>
    </w:p>
    <w:p w:rsidR="00633152" w:rsidRPr="00D246FF" w:rsidRDefault="00633152" w:rsidP="00633152"/>
    <w:p w:rsidR="00633152" w:rsidRPr="00D246FF" w:rsidRDefault="00633152" w:rsidP="00633152"/>
    <w:p w:rsidR="00633152" w:rsidRPr="00D246FF" w:rsidRDefault="00633152" w:rsidP="00633152"/>
    <w:p w:rsidR="00633152" w:rsidRPr="00D246FF" w:rsidRDefault="00633152" w:rsidP="00633152"/>
    <w:p w:rsidR="002B68E6" w:rsidRPr="00D246FF" w:rsidRDefault="002B68E6">
      <w:pPr>
        <w:widowControl/>
        <w:jc w:val="left"/>
        <w:rPr>
          <w:b/>
          <w:bCs/>
          <w:sz w:val="28"/>
          <w:szCs w:val="28"/>
        </w:rPr>
      </w:pPr>
      <w:r w:rsidRPr="00D246FF">
        <w:rPr>
          <w:b/>
          <w:bCs/>
          <w:sz w:val="28"/>
          <w:szCs w:val="28"/>
        </w:rPr>
        <w:br w:type="page"/>
      </w:r>
    </w:p>
    <w:p w:rsidR="00633152" w:rsidRPr="00D246FF" w:rsidRDefault="00633152" w:rsidP="00633152">
      <w:pPr>
        <w:jc w:val="center"/>
        <w:rPr>
          <w:b/>
          <w:bCs/>
          <w:sz w:val="28"/>
          <w:szCs w:val="28"/>
        </w:rPr>
      </w:pPr>
      <w:r w:rsidRPr="00D246FF">
        <w:rPr>
          <w:rFonts w:hint="eastAsia"/>
          <w:b/>
          <w:bCs/>
          <w:sz w:val="28"/>
          <w:szCs w:val="28"/>
        </w:rPr>
        <w:lastRenderedPageBreak/>
        <w:t>目</w:t>
      </w:r>
      <w:r w:rsidRPr="00D246FF">
        <w:rPr>
          <w:rFonts w:hint="eastAsia"/>
          <w:b/>
          <w:bCs/>
          <w:sz w:val="28"/>
          <w:szCs w:val="28"/>
        </w:rPr>
        <w:t xml:space="preserve">  </w:t>
      </w:r>
      <w:r w:rsidRPr="00D246FF">
        <w:rPr>
          <w:rFonts w:hint="eastAsia"/>
          <w:b/>
          <w:bCs/>
          <w:sz w:val="28"/>
          <w:szCs w:val="28"/>
        </w:rPr>
        <w:t>录</w:t>
      </w:r>
    </w:p>
    <w:p w:rsidR="00633152" w:rsidRPr="00D246FF" w:rsidRDefault="00120EA7" w:rsidP="00633152">
      <w:pPr>
        <w:pStyle w:val="afff1"/>
        <w:tabs>
          <w:tab w:val="right" w:leader="dot" w:pos="8716"/>
        </w:tabs>
        <w:spacing w:line="320" w:lineRule="exact"/>
        <w:ind w:firstLine="422"/>
        <w:rPr>
          <w:b/>
          <w:bCs/>
          <w:caps/>
          <w:szCs w:val="24"/>
        </w:rPr>
      </w:pPr>
      <w:r w:rsidRPr="00120EA7">
        <w:rPr>
          <w:b/>
        </w:rPr>
        <w:fldChar w:fldCharType="begin"/>
      </w:r>
      <w:r w:rsidR="00633152" w:rsidRPr="00D246FF">
        <w:rPr>
          <w:b/>
        </w:rPr>
        <w:instrText xml:space="preserve"> </w:instrText>
      </w:r>
      <w:r w:rsidR="00633152" w:rsidRPr="00D246FF">
        <w:rPr>
          <w:rFonts w:hint="eastAsia"/>
          <w:b/>
        </w:rPr>
        <w:instrText>TOC \o "1-3" \h \z \u</w:instrText>
      </w:r>
      <w:r w:rsidR="00633152" w:rsidRPr="00D246FF">
        <w:rPr>
          <w:b/>
        </w:rPr>
        <w:instrText xml:space="preserve"> </w:instrText>
      </w:r>
      <w:r w:rsidRPr="00120EA7">
        <w:rPr>
          <w:b/>
        </w:rPr>
        <w:fldChar w:fldCharType="separate"/>
      </w:r>
      <w:hyperlink w:anchor="_Toc370111527" w:history="1">
        <w:r w:rsidR="00633152" w:rsidRPr="00D246FF">
          <w:rPr>
            <w:rStyle w:val="af0"/>
            <w:color w:val="auto"/>
          </w:rPr>
          <w:t xml:space="preserve">1  </w:t>
        </w:r>
        <w:r w:rsidR="00633152" w:rsidRPr="00D246FF">
          <w:rPr>
            <w:rStyle w:val="af0"/>
            <w:rFonts w:hint="eastAsia"/>
            <w:color w:val="auto"/>
          </w:rPr>
          <w:t>工程说明</w:t>
        </w:r>
        <w:r w:rsidR="00633152" w:rsidRPr="00D246FF">
          <w:tab/>
        </w:r>
      </w:hyperlink>
      <w:r w:rsidR="00633152" w:rsidRPr="00D246FF">
        <w:rPr>
          <w:rFonts w:hint="eastAsia"/>
        </w:rPr>
        <w:t>3</w:t>
      </w:r>
    </w:p>
    <w:p w:rsidR="00633152" w:rsidRPr="00D246FF" w:rsidRDefault="00120EA7" w:rsidP="00633152">
      <w:pPr>
        <w:pStyle w:val="afff1"/>
        <w:tabs>
          <w:tab w:val="right" w:leader="dot" w:pos="8716"/>
        </w:tabs>
        <w:spacing w:line="320" w:lineRule="exact"/>
        <w:rPr>
          <w:smallCaps/>
          <w:szCs w:val="24"/>
        </w:rPr>
      </w:pPr>
      <w:hyperlink w:anchor="_Toc370111528" w:history="1">
        <w:r w:rsidR="00633152" w:rsidRPr="00D246FF">
          <w:rPr>
            <w:rStyle w:val="af0"/>
            <w:b/>
            <w:color w:val="auto"/>
          </w:rPr>
          <w:t xml:space="preserve">1.1  </w:t>
        </w:r>
        <w:r w:rsidR="00633152" w:rsidRPr="00D246FF">
          <w:rPr>
            <w:rStyle w:val="af0"/>
            <w:rFonts w:hint="eastAsia"/>
            <w:b/>
            <w:color w:val="auto"/>
          </w:rPr>
          <w:t>工程概况</w:t>
        </w:r>
        <w:r w:rsidR="00633152" w:rsidRPr="00D246FF">
          <w:tab/>
        </w:r>
      </w:hyperlink>
      <w:r w:rsidR="00633152" w:rsidRPr="00D246FF">
        <w:rPr>
          <w:rFonts w:hint="eastAsia"/>
        </w:rPr>
        <w:t>3</w:t>
      </w:r>
    </w:p>
    <w:p w:rsidR="00633152" w:rsidRPr="00D246FF" w:rsidRDefault="00120EA7" w:rsidP="00633152">
      <w:pPr>
        <w:pStyle w:val="afff1"/>
        <w:tabs>
          <w:tab w:val="right" w:leader="dot" w:pos="8716"/>
        </w:tabs>
        <w:spacing w:line="320" w:lineRule="exact"/>
        <w:rPr>
          <w:smallCaps/>
          <w:szCs w:val="24"/>
        </w:rPr>
      </w:pPr>
      <w:hyperlink w:anchor="_Toc370111529" w:history="1">
        <w:r w:rsidR="00633152" w:rsidRPr="00D246FF">
          <w:rPr>
            <w:rStyle w:val="af0"/>
            <w:b/>
            <w:color w:val="auto"/>
          </w:rPr>
          <w:t xml:space="preserve">1.2  </w:t>
        </w:r>
        <w:r w:rsidR="00633152" w:rsidRPr="00D246FF">
          <w:rPr>
            <w:rStyle w:val="af0"/>
            <w:rFonts w:hint="eastAsia"/>
            <w:b/>
            <w:color w:val="auto"/>
          </w:rPr>
          <w:t>现场条件和周围环境</w:t>
        </w:r>
        <w:r w:rsidR="00633152" w:rsidRPr="00D246FF">
          <w:tab/>
        </w:r>
      </w:hyperlink>
      <w:r w:rsidR="00633152" w:rsidRPr="00D246FF">
        <w:rPr>
          <w:rFonts w:hint="eastAsia"/>
        </w:rPr>
        <w:t>4</w:t>
      </w:r>
    </w:p>
    <w:p w:rsidR="00633152" w:rsidRPr="00D246FF" w:rsidRDefault="00120EA7" w:rsidP="00633152">
      <w:pPr>
        <w:pStyle w:val="afff1"/>
        <w:tabs>
          <w:tab w:val="right" w:leader="dot" w:pos="8716"/>
        </w:tabs>
        <w:spacing w:line="320" w:lineRule="exact"/>
        <w:rPr>
          <w:smallCaps/>
          <w:szCs w:val="24"/>
        </w:rPr>
      </w:pPr>
      <w:hyperlink w:anchor="_Toc370111530" w:history="1">
        <w:r w:rsidR="00633152" w:rsidRPr="00D246FF">
          <w:rPr>
            <w:rStyle w:val="af0"/>
            <w:b/>
            <w:color w:val="auto"/>
          </w:rPr>
          <w:t xml:space="preserve">1.3  </w:t>
        </w:r>
        <w:r w:rsidR="00633152" w:rsidRPr="00D246FF">
          <w:rPr>
            <w:rStyle w:val="af0"/>
            <w:rFonts w:hint="eastAsia"/>
            <w:b/>
            <w:color w:val="auto"/>
          </w:rPr>
          <w:t>地质及水文资料</w:t>
        </w:r>
        <w:r w:rsidR="00633152" w:rsidRPr="00D246FF">
          <w:tab/>
        </w:r>
      </w:hyperlink>
      <w:r w:rsidR="00633152" w:rsidRPr="00D246FF">
        <w:rPr>
          <w:rFonts w:hint="eastAsia"/>
        </w:rPr>
        <w:t>5</w:t>
      </w:r>
    </w:p>
    <w:p w:rsidR="00633152" w:rsidRPr="00D246FF" w:rsidRDefault="00120EA7" w:rsidP="00633152">
      <w:pPr>
        <w:pStyle w:val="afff1"/>
        <w:tabs>
          <w:tab w:val="right" w:leader="dot" w:pos="8716"/>
        </w:tabs>
        <w:spacing w:line="320" w:lineRule="exact"/>
        <w:rPr>
          <w:smallCaps/>
          <w:szCs w:val="24"/>
        </w:rPr>
      </w:pPr>
      <w:hyperlink w:anchor="_Toc370111531" w:history="1">
        <w:r w:rsidR="00633152" w:rsidRPr="00D246FF">
          <w:rPr>
            <w:rStyle w:val="af0"/>
            <w:b/>
            <w:color w:val="auto"/>
          </w:rPr>
          <w:t xml:space="preserve">1.4  </w:t>
        </w:r>
        <w:r w:rsidR="00633152" w:rsidRPr="00D246FF">
          <w:rPr>
            <w:rStyle w:val="af0"/>
            <w:rFonts w:hint="eastAsia"/>
            <w:b/>
            <w:color w:val="auto"/>
          </w:rPr>
          <w:t>资料和信息的使用</w:t>
        </w:r>
        <w:r w:rsidR="00633152" w:rsidRPr="00D246FF">
          <w:tab/>
        </w:r>
      </w:hyperlink>
      <w:r w:rsidR="00633152" w:rsidRPr="00D246FF">
        <w:rPr>
          <w:rFonts w:hint="eastAsia"/>
        </w:rPr>
        <w:t>5</w:t>
      </w:r>
    </w:p>
    <w:p w:rsidR="00633152" w:rsidRPr="00D246FF" w:rsidRDefault="00120EA7" w:rsidP="00633152">
      <w:pPr>
        <w:pStyle w:val="afff1"/>
        <w:tabs>
          <w:tab w:val="right" w:leader="dot" w:pos="8716"/>
        </w:tabs>
        <w:spacing w:line="320" w:lineRule="exact"/>
        <w:rPr>
          <w:b/>
          <w:bCs/>
          <w:caps/>
          <w:szCs w:val="24"/>
        </w:rPr>
      </w:pPr>
      <w:hyperlink w:anchor="_Toc370111532" w:history="1">
        <w:r w:rsidR="00633152" w:rsidRPr="00D246FF">
          <w:rPr>
            <w:rStyle w:val="af0"/>
            <w:color w:val="auto"/>
          </w:rPr>
          <w:t xml:space="preserve">2  </w:t>
        </w:r>
        <w:r w:rsidR="00633152" w:rsidRPr="00D246FF">
          <w:rPr>
            <w:rStyle w:val="af0"/>
            <w:rFonts w:hint="eastAsia"/>
            <w:color w:val="auto"/>
          </w:rPr>
          <w:t>承包范围</w:t>
        </w:r>
        <w:r w:rsidR="00633152" w:rsidRPr="00D246FF">
          <w:tab/>
        </w:r>
      </w:hyperlink>
      <w:r w:rsidR="00633152" w:rsidRPr="00D246FF">
        <w:rPr>
          <w:rFonts w:hint="eastAsia"/>
        </w:rPr>
        <w:t>5</w:t>
      </w:r>
    </w:p>
    <w:p w:rsidR="00633152" w:rsidRPr="00D246FF" w:rsidRDefault="00120EA7" w:rsidP="00633152">
      <w:pPr>
        <w:pStyle w:val="afff1"/>
        <w:tabs>
          <w:tab w:val="right" w:leader="dot" w:pos="8716"/>
        </w:tabs>
        <w:spacing w:line="320" w:lineRule="exact"/>
        <w:ind w:firstLineChars="98" w:firstLine="206"/>
        <w:rPr>
          <w:b/>
          <w:bCs/>
          <w:caps/>
          <w:szCs w:val="24"/>
        </w:rPr>
      </w:pPr>
      <w:hyperlink w:anchor="_Toc370111533" w:history="1">
        <w:r w:rsidR="00633152" w:rsidRPr="00D246FF">
          <w:rPr>
            <w:rStyle w:val="af0"/>
            <w:color w:val="auto"/>
          </w:rPr>
          <w:t xml:space="preserve">2.1  </w:t>
        </w:r>
        <w:r w:rsidR="00633152" w:rsidRPr="00D246FF">
          <w:rPr>
            <w:rStyle w:val="af0"/>
            <w:rFonts w:hint="eastAsia"/>
            <w:color w:val="auto"/>
          </w:rPr>
          <w:t>承包范围</w:t>
        </w:r>
        <w:r w:rsidR="00633152" w:rsidRPr="00D246FF">
          <w:tab/>
        </w:r>
      </w:hyperlink>
      <w:r w:rsidR="00633152" w:rsidRPr="00D246FF">
        <w:rPr>
          <w:rFonts w:hint="eastAsia"/>
        </w:rPr>
        <w:t>5</w:t>
      </w:r>
    </w:p>
    <w:p w:rsidR="00633152" w:rsidRPr="00D246FF" w:rsidRDefault="00120EA7" w:rsidP="00633152">
      <w:pPr>
        <w:pStyle w:val="afff1"/>
        <w:tabs>
          <w:tab w:val="right" w:leader="dot" w:pos="8716"/>
        </w:tabs>
        <w:spacing w:line="320" w:lineRule="exact"/>
        <w:ind w:firstLineChars="98" w:firstLine="206"/>
        <w:rPr>
          <w:b/>
          <w:bCs/>
          <w:caps/>
          <w:szCs w:val="24"/>
        </w:rPr>
      </w:pPr>
      <w:hyperlink w:anchor="_Toc370111534" w:history="1">
        <w:r w:rsidR="00633152" w:rsidRPr="00D246FF">
          <w:rPr>
            <w:rStyle w:val="af0"/>
            <w:color w:val="auto"/>
          </w:rPr>
          <w:t xml:space="preserve">2.2  </w:t>
        </w:r>
        <w:r w:rsidR="00633152" w:rsidRPr="00D246FF">
          <w:rPr>
            <w:rStyle w:val="af0"/>
            <w:rFonts w:hint="eastAsia"/>
            <w:color w:val="auto"/>
          </w:rPr>
          <w:t>承包人对专业承包人管理及协调配合</w:t>
        </w:r>
        <w:r w:rsidR="00633152" w:rsidRPr="00D246FF">
          <w:tab/>
        </w:r>
      </w:hyperlink>
      <w:r w:rsidR="00633152" w:rsidRPr="00D246FF">
        <w:rPr>
          <w:rFonts w:hint="eastAsia"/>
        </w:rPr>
        <w:t>6</w:t>
      </w:r>
    </w:p>
    <w:p w:rsidR="00633152" w:rsidRPr="00D246FF" w:rsidRDefault="00120EA7" w:rsidP="00633152">
      <w:pPr>
        <w:pStyle w:val="afff1"/>
        <w:tabs>
          <w:tab w:val="right" w:leader="dot" w:pos="8716"/>
        </w:tabs>
        <w:spacing w:line="320" w:lineRule="exact"/>
        <w:rPr>
          <w:b/>
          <w:bCs/>
          <w:caps/>
          <w:szCs w:val="24"/>
        </w:rPr>
      </w:pPr>
      <w:hyperlink w:anchor="_Toc370111536" w:history="1">
        <w:r w:rsidR="00633152" w:rsidRPr="00D246FF">
          <w:rPr>
            <w:rStyle w:val="af0"/>
            <w:color w:val="auto"/>
          </w:rPr>
          <w:t xml:space="preserve">3  </w:t>
        </w:r>
        <w:r w:rsidR="00633152" w:rsidRPr="00D246FF">
          <w:rPr>
            <w:rStyle w:val="af0"/>
            <w:rFonts w:hint="eastAsia"/>
            <w:color w:val="auto"/>
          </w:rPr>
          <w:t>工期要求</w:t>
        </w:r>
        <w:r w:rsidR="00633152" w:rsidRPr="00D246FF">
          <w:tab/>
        </w:r>
      </w:hyperlink>
      <w:r w:rsidR="00633152" w:rsidRPr="00D246FF">
        <w:rPr>
          <w:rFonts w:hint="eastAsia"/>
        </w:rPr>
        <w:t>6</w:t>
      </w:r>
    </w:p>
    <w:p w:rsidR="00633152" w:rsidRPr="00D246FF" w:rsidRDefault="00120EA7" w:rsidP="00633152">
      <w:pPr>
        <w:pStyle w:val="afff1"/>
        <w:tabs>
          <w:tab w:val="right" w:leader="dot" w:pos="8716"/>
        </w:tabs>
        <w:spacing w:line="320" w:lineRule="exact"/>
      </w:pPr>
      <w:hyperlink w:anchor="_Toc370111537" w:history="1">
        <w:r w:rsidR="00633152" w:rsidRPr="00D246FF">
          <w:rPr>
            <w:rStyle w:val="af0"/>
            <w:color w:val="auto"/>
          </w:rPr>
          <w:t xml:space="preserve">4  </w:t>
        </w:r>
        <w:r w:rsidR="00633152" w:rsidRPr="00D246FF">
          <w:rPr>
            <w:rStyle w:val="af0"/>
            <w:rFonts w:hint="eastAsia"/>
            <w:color w:val="auto"/>
          </w:rPr>
          <w:t>质量要求</w:t>
        </w:r>
        <w:r w:rsidR="00633152" w:rsidRPr="00D246FF">
          <w:tab/>
        </w:r>
      </w:hyperlink>
      <w:r w:rsidR="00633152" w:rsidRPr="00D246FF">
        <w:rPr>
          <w:rFonts w:hint="eastAsia"/>
        </w:rPr>
        <w:t>10</w:t>
      </w:r>
    </w:p>
    <w:p w:rsidR="00633152" w:rsidRPr="00D246FF" w:rsidRDefault="00633152" w:rsidP="00633152">
      <w:pPr>
        <w:spacing w:line="320" w:lineRule="exact"/>
      </w:pPr>
      <w:r w:rsidRPr="00D246FF">
        <w:rPr>
          <w:rFonts w:hint="eastAsia"/>
        </w:rPr>
        <w:t xml:space="preserve">5  </w:t>
      </w:r>
      <w:r w:rsidRPr="00D246FF">
        <w:rPr>
          <w:rStyle w:val="af0"/>
          <w:rFonts w:hint="eastAsia"/>
          <w:b/>
          <w:bCs/>
          <w:caps/>
          <w:color w:val="auto"/>
          <w:sz w:val="20"/>
          <w:szCs w:val="20"/>
        </w:rPr>
        <w:t>总承包现场整体要求</w:t>
      </w:r>
      <w:r w:rsidRPr="00D246FF">
        <w:rPr>
          <w:rStyle w:val="af0"/>
          <w:rFonts w:hint="eastAsia"/>
          <w:b/>
          <w:smallCaps/>
          <w:color w:val="auto"/>
          <w:szCs w:val="22"/>
        </w:rPr>
        <w:t>.</w:t>
      </w:r>
      <w:r w:rsidRPr="00D246FF">
        <w:rPr>
          <w:rFonts w:hint="eastAsia"/>
        </w:rPr>
        <w:t>.........................................................................................................................11</w:t>
      </w:r>
    </w:p>
    <w:p w:rsidR="00633152" w:rsidRPr="00D246FF" w:rsidRDefault="00120EA7" w:rsidP="00633152">
      <w:pPr>
        <w:pStyle w:val="afff1"/>
        <w:tabs>
          <w:tab w:val="right" w:leader="dot" w:pos="8716"/>
        </w:tabs>
        <w:spacing w:line="320" w:lineRule="exact"/>
        <w:rPr>
          <w:b/>
          <w:bCs/>
          <w:caps/>
          <w:szCs w:val="24"/>
        </w:rPr>
      </w:pPr>
      <w:hyperlink w:anchor="_Toc370111539" w:history="1">
        <w:r w:rsidR="00633152" w:rsidRPr="00D246FF">
          <w:rPr>
            <w:rStyle w:val="af0"/>
            <w:rFonts w:hint="eastAsia"/>
            <w:color w:val="auto"/>
          </w:rPr>
          <w:t>6</w:t>
        </w:r>
        <w:r w:rsidR="00633152" w:rsidRPr="00D246FF">
          <w:rPr>
            <w:rStyle w:val="af0"/>
            <w:color w:val="auto"/>
          </w:rPr>
          <w:t xml:space="preserve">  </w:t>
        </w:r>
        <w:r w:rsidR="00633152" w:rsidRPr="00D246FF">
          <w:rPr>
            <w:rStyle w:val="af0"/>
            <w:rFonts w:hint="eastAsia"/>
            <w:color w:val="auto"/>
          </w:rPr>
          <w:t>适用规范和标准</w:t>
        </w:r>
        <w:r w:rsidR="00633152" w:rsidRPr="00D246FF">
          <w:tab/>
        </w:r>
      </w:hyperlink>
      <w:r w:rsidR="00633152" w:rsidRPr="00D246FF">
        <w:rPr>
          <w:rFonts w:hint="eastAsia"/>
        </w:rPr>
        <w:t>16</w:t>
      </w:r>
    </w:p>
    <w:p w:rsidR="00633152" w:rsidRPr="00D246FF" w:rsidRDefault="00120EA7" w:rsidP="00633152">
      <w:pPr>
        <w:pStyle w:val="afff1"/>
        <w:tabs>
          <w:tab w:val="right" w:leader="dot" w:pos="8716"/>
        </w:tabs>
        <w:spacing w:line="320" w:lineRule="exact"/>
        <w:rPr>
          <w:smallCaps/>
          <w:szCs w:val="24"/>
        </w:rPr>
      </w:pPr>
      <w:hyperlink w:anchor="_Toc370111540" w:history="1">
        <w:r w:rsidR="00633152" w:rsidRPr="00D246FF">
          <w:rPr>
            <w:rStyle w:val="af0"/>
            <w:rFonts w:hint="eastAsia"/>
            <w:b/>
            <w:color w:val="auto"/>
          </w:rPr>
          <w:t>6</w:t>
        </w:r>
        <w:r w:rsidR="00633152" w:rsidRPr="00D246FF">
          <w:rPr>
            <w:rStyle w:val="af0"/>
            <w:b/>
            <w:color w:val="auto"/>
          </w:rPr>
          <w:t xml:space="preserve">.1  </w:t>
        </w:r>
        <w:r w:rsidR="00633152" w:rsidRPr="00D246FF">
          <w:rPr>
            <w:rStyle w:val="af0"/>
            <w:rFonts w:hint="eastAsia"/>
            <w:b/>
            <w:color w:val="auto"/>
          </w:rPr>
          <w:t>适用的规范、标准和规程</w:t>
        </w:r>
        <w:r w:rsidR="00633152" w:rsidRPr="00D246FF">
          <w:tab/>
        </w:r>
      </w:hyperlink>
      <w:r w:rsidR="00633152" w:rsidRPr="00D246FF">
        <w:rPr>
          <w:rFonts w:hint="eastAsia"/>
        </w:rPr>
        <w:t>16</w:t>
      </w:r>
    </w:p>
    <w:p w:rsidR="00633152" w:rsidRPr="00D246FF" w:rsidRDefault="00120EA7" w:rsidP="00633152">
      <w:pPr>
        <w:pStyle w:val="afff1"/>
        <w:tabs>
          <w:tab w:val="right" w:leader="dot" w:pos="8716"/>
        </w:tabs>
        <w:spacing w:line="320" w:lineRule="exact"/>
        <w:rPr>
          <w:smallCaps/>
          <w:szCs w:val="24"/>
        </w:rPr>
      </w:pPr>
      <w:hyperlink w:anchor="_Toc370111541" w:history="1">
        <w:r w:rsidR="00633152" w:rsidRPr="00D246FF">
          <w:rPr>
            <w:rStyle w:val="af0"/>
            <w:rFonts w:hint="eastAsia"/>
            <w:b/>
            <w:color w:val="auto"/>
          </w:rPr>
          <w:t>6</w:t>
        </w:r>
        <w:r w:rsidR="00633152" w:rsidRPr="00D246FF">
          <w:rPr>
            <w:rStyle w:val="af0"/>
            <w:b/>
            <w:color w:val="auto"/>
          </w:rPr>
          <w:t xml:space="preserve">.2  </w:t>
        </w:r>
        <w:r w:rsidR="00633152" w:rsidRPr="00D246FF">
          <w:rPr>
            <w:rStyle w:val="af0"/>
            <w:rFonts w:hint="eastAsia"/>
            <w:b/>
            <w:color w:val="auto"/>
          </w:rPr>
          <w:t>特殊技术要求</w:t>
        </w:r>
        <w:r w:rsidR="00633152" w:rsidRPr="00D246FF">
          <w:tab/>
        </w:r>
      </w:hyperlink>
      <w:r w:rsidR="00633152" w:rsidRPr="00D246FF">
        <w:rPr>
          <w:rFonts w:hint="eastAsia"/>
        </w:rPr>
        <w:t>17</w:t>
      </w:r>
    </w:p>
    <w:p w:rsidR="00633152" w:rsidRPr="00D246FF" w:rsidRDefault="00120EA7" w:rsidP="00633152">
      <w:pPr>
        <w:pStyle w:val="afff1"/>
        <w:tabs>
          <w:tab w:val="right" w:leader="dot" w:pos="8716"/>
        </w:tabs>
        <w:spacing w:line="320" w:lineRule="exact"/>
        <w:rPr>
          <w:smallCaps/>
          <w:szCs w:val="24"/>
        </w:rPr>
      </w:pPr>
      <w:hyperlink w:anchor="_Toc370111542" w:history="1">
        <w:r w:rsidR="00633152" w:rsidRPr="00D246FF">
          <w:rPr>
            <w:rStyle w:val="af0"/>
            <w:rFonts w:hint="eastAsia"/>
            <w:b/>
            <w:color w:val="auto"/>
          </w:rPr>
          <w:t>6</w:t>
        </w:r>
        <w:r w:rsidR="00633152" w:rsidRPr="00D246FF">
          <w:rPr>
            <w:rStyle w:val="af0"/>
            <w:b/>
            <w:color w:val="auto"/>
          </w:rPr>
          <w:t xml:space="preserve">.3  </w:t>
        </w:r>
        <w:r w:rsidR="00633152" w:rsidRPr="00D246FF">
          <w:rPr>
            <w:rStyle w:val="af0"/>
            <w:rFonts w:hint="eastAsia"/>
            <w:b/>
            <w:color w:val="auto"/>
          </w:rPr>
          <w:t>主要</w:t>
        </w:r>
        <w:r w:rsidR="00633152" w:rsidRPr="00D246FF">
          <w:rPr>
            <w:rStyle w:val="af0"/>
            <w:rFonts w:ascii="宋体" w:hAnsi="宋体" w:hint="eastAsia"/>
            <w:b/>
            <w:color w:val="auto"/>
          </w:rPr>
          <w:t>分部分项工程技术要求</w:t>
        </w:r>
        <w:r w:rsidR="00633152" w:rsidRPr="00D246FF">
          <w:tab/>
        </w:r>
      </w:hyperlink>
      <w:r w:rsidR="00633152" w:rsidRPr="00D246FF">
        <w:rPr>
          <w:rFonts w:hint="eastAsia"/>
        </w:rPr>
        <w:t>19</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4"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1</w:t>
        </w:r>
        <w:r w:rsidR="00633152" w:rsidRPr="00D246FF">
          <w:rPr>
            <w:rStyle w:val="af0"/>
            <w:color w:val="auto"/>
          </w:rPr>
          <w:t xml:space="preserve"> </w:t>
        </w:r>
        <w:r w:rsidR="00633152" w:rsidRPr="00D246FF">
          <w:rPr>
            <w:rStyle w:val="af0"/>
            <w:rFonts w:hint="eastAsia"/>
            <w:color w:val="auto"/>
          </w:rPr>
          <w:t>土方开挖工程与基坑降水</w:t>
        </w:r>
        <w:r w:rsidR="00633152" w:rsidRPr="00D246FF">
          <w:rPr>
            <w:rStyle w:val="af0"/>
            <w:color w:val="auto"/>
          </w:rPr>
          <w:tab/>
        </w:r>
      </w:hyperlink>
      <w:r w:rsidR="00633152" w:rsidRPr="00D246FF">
        <w:rPr>
          <w:rFonts w:hint="eastAsia"/>
        </w:rPr>
        <w:t>19</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5"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2</w:t>
        </w:r>
        <w:r w:rsidR="00633152" w:rsidRPr="00D246FF">
          <w:rPr>
            <w:rStyle w:val="af0"/>
            <w:color w:val="auto"/>
          </w:rPr>
          <w:t xml:space="preserve"> </w:t>
        </w:r>
        <w:r w:rsidR="00633152" w:rsidRPr="00D246FF">
          <w:rPr>
            <w:rStyle w:val="af0"/>
            <w:rFonts w:hint="eastAsia"/>
            <w:color w:val="auto"/>
          </w:rPr>
          <w:t>回填土工程</w:t>
        </w:r>
        <w:r w:rsidR="00633152" w:rsidRPr="00D246FF">
          <w:rPr>
            <w:rStyle w:val="af0"/>
            <w:color w:val="auto"/>
          </w:rPr>
          <w:tab/>
        </w:r>
      </w:hyperlink>
      <w:r w:rsidR="00633152" w:rsidRPr="00D246FF">
        <w:rPr>
          <w:rFonts w:hint="eastAsia"/>
        </w:rPr>
        <w:t>20</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6"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3</w:t>
        </w:r>
        <w:r w:rsidR="00633152" w:rsidRPr="00D246FF">
          <w:rPr>
            <w:rStyle w:val="af0"/>
            <w:color w:val="auto"/>
          </w:rPr>
          <w:t xml:space="preserve"> </w:t>
        </w:r>
        <w:r w:rsidR="00633152" w:rsidRPr="00D246FF">
          <w:rPr>
            <w:rStyle w:val="af0"/>
            <w:rFonts w:hint="eastAsia"/>
            <w:color w:val="auto"/>
          </w:rPr>
          <w:t>钢筋工程</w:t>
        </w:r>
        <w:r w:rsidR="00633152" w:rsidRPr="00D246FF">
          <w:rPr>
            <w:rStyle w:val="af0"/>
            <w:color w:val="auto"/>
          </w:rPr>
          <w:tab/>
        </w:r>
      </w:hyperlink>
      <w:r w:rsidR="00633152" w:rsidRPr="00D246FF">
        <w:rPr>
          <w:rFonts w:hint="eastAsia"/>
        </w:rPr>
        <w:t>21</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7"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4</w:t>
        </w:r>
        <w:r w:rsidR="00633152" w:rsidRPr="00D246FF">
          <w:rPr>
            <w:rStyle w:val="af0"/>
            <w:color w:val="auto"/>
          </w:rPr>
          <w:t xml:space="preserve"> </w:t>
        </w:r>
        <w:r w:rsidR="00633152" w:rsidRPr="00D246FF">
          <w:rPr>
            <w:rStyle w:val="af0"/>
            <w:rFonts w:hint="eastAsia"/>
            <w:color w:val="auto"/>
          </w:rPr>
          <w:t>模板工程与支撑体系</w:t>
        </w:r>
        <w:r w:rsidR="00633152" w:rsidRPr="00D246FF">
          <w:rPr>
            <w:rStyle w:val="af0"/>
            <w:color w:val="auto"/>
          </w:rPr>
          <w:tab/>
        </w:r>
      </w:hyperlink>
      <w:r w:rsidR="00633152" w:rsidRPr="00D246FF">
        <w:rPr>
          <w:rFonts w:hint="eastAsia"/>
        </w:rPr>
        <w:t>21</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8"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5</w:t>
        </w:r>
        <w:r w:rsidR="00633152" w:rsidRPr="00D246FF">
          <w:rPr>
            <w:rStyle w:val="af0"/>
            <w:color w:val="auto"/>
          </w:rPr>
          <w:t xml:space="preserve"> </w:t>
        </w:r>
        <w:r w:rsidR="00633152" w:rsidRPr="00D246FF">
          <w:rPr>
            <w:rStyle w:val="af0"/>
            <w:rFonts w:hint="eastAsia"/>
            <w:color w:val="auto"/>
          </w:rPr>
          <w:t>砼工程</w:t>
        </w:r>
        <w:r w:rsidR="00633152" w:rsidRPr="00D246FF">
          <w:rPr>
            <w:rStyle w:val="af0"/>
            <w:color w:val="auto"/>
          </w:rPr>
          <w:tab/>
        </w:r>
      </w:hyperlink>
      <w:r w:rsidR="00633152" w:rsidRPr="00D246FF">
        <w:rPr>
          <w:rFonts w:hint="eastAsia"/>
        </w:rPr>
        <w:t>22</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49"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6</w:t>
        </w:r>
        <w:r w:rsidR="00633152" w:rsidRPr="00D246FF">
          <w:rPr>
            <w:rStyle w:val="af0"/>
            <w:color w:val="auto"/>
          </w:rPr>
          <w:t xml:space="preserve"> </w:t>
        </w:r>
        <w:r w:rsidR="00633152" w:rsidRPr="00D246FF">
          <w:rPr>
            <w:rStyle w:val="af0"/>
            <w:rFonts w:hint="eastAsia"/>
            <w:color w:val="auto"/>
          </w:rPr>
          <w:t>墙体砌筑工程</w:t>
        </w:r>
        <w:r w:rsidR="00633152" w:rsidRPr="00D246FF">
          <w:rPr>
            <w:rStyle w:val="af0"/>
            <w:color w:val="auto"/>
          </w:rPr>
          <w:tab/>
        </w:r>
      </w:hyperlink>
      <w:r w:rsidR="00633152" w:rsidRPr="00D246FF">
        <w:rPr>
          <w:rFonts w:hint="eastAsia"/>
        </w:rPr>
        <w:t>23</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0"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7</w:t>
        </w:r>
        <w:r w:rsidR="00633152" w:rsidRPr="00D246FF">
          <w:rPr>
            <w:rStyle w:val="af0"/>
            <w:rFonts w:hint="eastAsia"/>
            <w:color w:val="auto"/>
          </w:rPr>
          <w:t>屋面工程</w:t>
        </w:r>
        <w:r w:rsidR="00633152" w:rsidRPr="00D246FF">
          <w:rPr>
            <w:rStyle w:val="af0"/>
            <w:color w:val="auto"/>
          </w:rPr>
          <w:tab/>
        </w:r>
      </w:hyperlink>
      <w:r w:rsidR="00633152" w:rsidRPr="00D246FF">
        <w:rPr>
          <w:rFonts w:hint="eastAsia"/>
        </w:rPr>
        <w:t>24</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1"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8</w:t>
        </w:r>
        <w:r w:rsidR="00633152" w:rsidRPr="00D246FF">
          <w:rPr>
            <w:rStyle w:val="af0"/>
            <w:rFonts w:hint="eastAsia"/>
            <w:color w:val="auto"/>
          </w:rPr>
          <w:t>防水工程</w:t>
        </w:r>
        <w:r w:rsidR="00633152" w:rsidRPr="00D246FF">
          <w:rPr>
            <w:rStyle w:val="af0"/>
            <w:color w:val="auto"/>
          </w:rPr>
          <w:tab/>
        </w:r>
      </w:hyperlink>
      <w:r w:rsidR="00633152" w:rsidRPr="00D246FF">
        <w:rPr>
          <w:rFonts w:hint="eastAsia"/>
        </w:rPr>
        <w:t>24</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2" w:history="1">
        <w:r w:rsidR="00633152" w:rsidRPr="00D246FF">
          <w:rPr>
            <w:rStyle w:val="af0"/>
            <w:rFonts w:hint="eastAsia"/>
            <w:color w:val="auto"/>
          </w:rPr>
          <w:t>6</w:t>
        </w:r>
        <w:r w:rsidR="00633152" w:rsidRPr="00D246FF">
          <w:rPr>
            <w:rStyle w:val="af0"/>
            <w:color w:val="auto"/>
          </w:rPr>
          <w:t>.3.</w:t>
        </w:r>
        <w:r w:rsidR="00633152" w:rsidRPr="00D246FF">
          <w:rPr>
            <w:rStyle w:val="af0"/>
            <w:rFonts w:hint="eastAsia"/>
            <w:color w:val="auto"/>
          </w:rPr>
          <w:t>9</w:t>
        </w:r>
        <w:r w:rsidR="00633152" w:rsidRPr="00D246FF">
          <w:rPr>
            <w:rStyle w:val="af0"/>
            <w:rFonts w:hint="eastAsia"/>
            <w:color w:val="auto"/>
          </w:rPr>
          <w:t>装饰装修工程</w:t>
        </w:r>
        <w:r w:rsidR="00633152" w:rsidRPr="00D246FF">
          <w:rPr>
            <w:rStyle w:val="af0"/>
            <w:color w:val="auto"/>
          </w:rPr>
          <w:tab/>
        </w:r>
      </w:hyperlink>
      <w:r w:rsidR="00633152" w:rsidRPr="00D246FF">
        <w:rPr>
          <w:rFonts w:hint="eastAsia"/>
        </w:rPr>
        <w:t>25</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3" w:history="1">
        <w:r w:rsidR="00633152" w:rsidRPr="00D246FF">
          <w:rPr>
            <w:rStyle w:val="af0"/>
            <w:rFonts w:hint="eastAsia"/>
            <w:color w:val="auto"/>
          </w:rPr>
          <w:t>6</w:t>
        </w:r>
        <w:r w:rsidR="00633152" w:rsidRPr="00D246FF">
          <w:rPr>
            <w:rStyle w:val="af0"/>
            <w:color w:val="auto"/>
          </w:rPr>
          <w:t>.3.1</w:t>
        </w:r>
        <w:r w:rsidR="00633152" w:rsidRPr="00D246FF">
          <w:rPr>
            <w:rStyle w:val="af0"/>
            <w:rFonts w:hint="eastAsia"/>
            <w:color w:val="auto"/>
          </w:rPr>
          <w:t>0</w:t>
        </w:r>
        <w:r w:rsidR="00633152" w:rsidRPr="00D246FF">
          <w:rPr>
            <w:rStyle w:val="af0"/>
            <w:color w:val="auto"/>
          </w:rPr>
          <w:t xml:space="preserve"> </w:t>
        </w:r>
        <w:r w:rsidR="00633152" w:rsidRPr="00D246FF">
          <w:rPr>
            <w:rStyle w:val="af0"/>
            <w:rFonts w:hint="eastAsia"/>
            <w:color w:val="auto"/>
          </w:rPr>
          <w:t>室外配套施工</w:t>
        </w:r>
        <w:r w:rsidR="00633152" w:rsidRPr="00D246FF">
          <w:rPr>
            <w:rStyle w:val="af0"/>
            <w:color w:val="auto"/>
          </w:rPr>
          <w:tab/>
        </w:r>
      </w:hyperlink>
      <w:r w:rsidR="00633152" w:rsidRPr="00D246FF">
        <w:rPr>
          <w:rFonts w:hint="eastAsia"/>
        </w:rPr>
        <w:t>26</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4" w:history="1">
        <w:r w:rsidR="00633152" w:rsidRPr="00D246FF">
          <w:rPr>
            <w:rStyle w:val="af0"/>
            <w:rFonts w:hint="eastAsia"/>
            <w:color w:val="auto"/>
          </w:rPr>
          <w:t>6</w:t>
        </w:r>
        <w:r w:rsidR="00633152" w:rsidRPr="00D246FF">
          <w:rPr>
            <w:rStyle w:val="af0"/>
            <w:color w:val="auto"/>
          </w:rPr>
          <w:t>.3.1</w:t>
        </w:r>
        <w:r w:rsidR="00633152" w:rsidRPr="00D246FF">
          <w:rPr>
            <w:rStyle w:val="af0"/>
            <w:rFonts w:hint="eastAsia"/>
            <w:color w:val="auto"/>
          </w:rPr>
          <w:t>1</w:t>
        </w:r>
        <w:r w:rsidR="00633152" w:rsidRPr="00D246FF">
          <w:rPr>
            <w:rStyle w:val="af0"/>
            <w:color w:val="auto"/>
          </w:rPr>
          <w:t xml:space="preserve"> </w:t>
        </w:r>
        <w:r w:rsidR="00633152" w:rsidRPr="00D246FF">
          <w:rPr>
            <w:rStyle w:val="af0"/>
            <w:rFonts w:hint="eastAsia"/>
            <w:color w:val="auto"/>
          </w:rPr>
          <w:t>接地装置</w:t>
        </w:r>
        <w:r w:rsidR="00633152" w:rsidRPr="00D246FF">
          <w:rPr>
            <w:rStyle w:val="af0"/>
            <w:color w:val="auto"/>
          </w:rPr>
          <w:tab/>
        </w:r>
      </w:hyperlink>
      <w:r w:rsidR="00633152" w:rsidRPr="00D246FF">
        <w:rPr>
          <w:rFonts w:hint="eastAsia"/>
        </w:rPr>
        <w:t>27</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5" w:history="1">
        <w:r w:rsidR="00633152" w:rsidRPr="00D246FF">
          <w:rPr>
            <w:rStyle w:val="af0"/>
            <w:rFonts w:hint="eastAsia"/>
            <w:color w:val="auto"/>
          </w:rPr>
          <w:t>6</w:t>
        </w:r>
        <w:r w:rsidR="00633152" w:rsidRPr="00D246FF">
          <w:rPr>
            <w:rStyle w:val="af0"/>
            <w:color w:val="auto"/>
          </w:rPr>
          <w:t>.3.1</w:t>
        </w:r>
        <w:r w:rsidR="00633152" w:rsidRPr="00D246FF">
          <w:rPr>
            <w:rStyle w:val="af0"/>
            <w:rFonts w:hint="eastAsia"/>
            <w:color w:val="auto"/>
          </w:rPr>
          <w:t>2</w:t>
        </w:r>
        <w:r w:rsidR="00633152" w:rsidRPr="00D246FF">
          <w:rPr>
            <w:rStyle w:val="af0"/>
            <w:color w:val="auto"/>
          </w:rPr>
          <w:t xml:space="preserve"> </w:t>
        </w:r>
        <w:r w:rsidR="00633152" w:rsidRPr="00D246FF">
          <w:rPr>
            <w:rStyle w:val="af0"/>
            <w:rFonts w:hint="eastAsia"/>
            <w:color w:val="auto"/>
          </w:rPr>
          <w:t>建筑物防雷</w:t>
        </w:r>
        <w:r w:rsidR="00633152" w:rsidRPr="00D246FF">
          <w:rPr>
            <w:rStyle w:val="af0"/>
            <w:color w:val="auto"/>
          </w:rPr>
          <w:tab/>
        </w:r>
      </w:hyperlink>
      <w:r w:rsidR="00633152" w:rsidRPr="00D246FF">
        <w:rPr>
          <w:rFonts w:hint="eastAsia"/>
        </w:rPr>
        <w:t>27</w:t>
      </w:r>
    </w:p>
    <w:p w:rsidR="00633152" w:rsidRPr="00D246FF" w:rsidRDefault="00120EA7" w:rsidP="00633152">
      <w:pPr>
        <w:pStyle w:val="afff1"/>
        <w:tabs>
          <w:tab w:val="right" w:leader="dot" w:pos="8716"/>
        </w:tabs>
        <w:spacing w:line="320" w:lineRule="exact"/>
        <w:ind w:firstLineChars="98" w:firstLine="206"/>
        <w:rPr>
          <w:rStyle w:val="af0"/>
          <w:color w:val="auto"/>
        </w:rPr>
      </w:pPr>
      <w:hyperlink w:anchor="_Toc370111556" w:history="1">
        <w:r w:rsidR="00633152" w:rsidRPr="00D246FF">
          <w:rPr>
            <w:rStyle w:val="af0"/>
            <w:rFonts w:hint="eastAsia"/>
            <w:color w:val="auto"/>
          </w:rPr>
          <w:t>6</w:t>
        </w:r>
        <w:r w:rsidR="00633152" w:rsidRPr="00D246FF">
          <w:rPr>
            <w:rStyle w:val="af0"/>
            <w:color w:val="auto"/>
          </w:rPr>
          <w:t>.3.1</w:t>
        </w:r>
        <w:r w:rsidR="00633152" w:rsidRPr="00D246FF">
          <w:rPr>
            <w:rStyle w:val="af0"/>
            <w:rFonts w:hint="eastAsia"/>
            <w:color w:val="auto"/>
          </w:rPr>
          <w:t>3</w:t>
        </w:r>
        <w:r w:rsidR="00633152" w:rsidRPr="00D246FF">
          <w:rPr>
            <w:rStyle w:val="af0"/>
            <w:color w:val="auto"/>
          </w:rPr>
          <w:t xml:space="preserve"> </w:t>
        </w:r>
        <w:r w:rsidR="00633152" w:rsidRPr="00D246FF">
          <w:rPr>
            <w:rStyle w:val="af0"/>
            <w:rFonts w:hint="eastAsia"/>
            <w:color w:val="auto"/>
          </w:rPr>
          <w:t>预留预埋</w:t>
        </w:r>
        <w:r w:rsidR="00633152" w:rsidRPr="00D246FF">
          <w:rPr>
            <w:rStyle w:val="af0"/>
            <w:color w:val="auto"/>
          </w:rPr>
          <w:tab/>
        </w:r>
      </w:hyperlink>
      <w:r w:rsidR="00633152" w:rsidRPr="00D246FF">
        <w:rPr>
          <w:rFonts w:hint="eastAsia"/>
        </w:rPr>
        <w:t>28</w:t>
      </w:r>
    </w:p>
    <w:p w:rsidR="00633152" w:rsidRPr="00D246FF" w:rsidRDefault="00120EA7" w:rsidP="00633152">
      <w:pPr>
        <w:pStyle w:val="afff1"/>
        <w:tabs>
          <w:tab w:val="right" w:leader="dot" w:pos="8716"/>
        </w:tabs>
        <w:spacing w:line="320" w:lineRule="exact"/>
        <w:ind w:firstLineChars="98" w:firstLine="206"/>
      </w:pPr>
      <w:hyperlink w:anchor="_Toc370111557" w:history="1">
        <w:r w:rsidR="00633152" w:rsidRPr="00D246FF">
          <w:rPr>
            <w:rStyle w:val="af0"/>
            <w:rFonts w:hint="eastAsia"/>
            <w:color w:val="auto"/>
          </w:rPr>
          <w:t>6</w:t>
        </w:r>
        <w:r w:rsidR="00633152" w:rsidRPr="00D246FF">
          <w:rPr>
            <w:rStyle w:val="af0"/>
            <w:color w:val="auto"/>
          </w:rPr>
          <w:t>.3.1</w:t>
        </w:r>
        <w:r w:rsidR="00633152" w:rsidRPr="00D246FF">
          <w:rPr>
            <w:rStyle w:val="af0"/>
            <w:rFonts w:hint="eastAsia"/>
            <w:color w:val="auto"/>
          </w:rPr>
          <w:t>4</w:t>
        </w:r>
        <w:r w:rsidR="00633152" w:rsidRPr="00D246FF">
          <w:rPr>
            <w:rStyle w:val="af0"/>
            <w:rFonts w:hint="eastAsia"/>
            <w:color w:val="auto"/>
          </w:rPr>
          <w:t>门窗工程</w:t>
        </w:r>
        <w:r w:rsidR="00633152" w:rsidRPr="00D246FF">
          <w:rPr>
            <w:rStyle w:val="af0"/>
            <w:color w:val="auto"/>
          </w:rPr>
          <w:tab/>
        </w:r>
      </w:hyperlink>
      <w:r w:rsidR="00633152" w:rsidRPr="00D246FF">
        <w:rPr>
          <w:rFonts w:hint="eastAsia"/>
        </w:rPr>
        <w:t>28</w:t>
      </w:r>
    </w:p>
    <w:p w:rsidR="00633152" w:rsidRPr="00D246FF" w:rsidRDefault="00120EA7" w:rsidP="00633152">
      <w:pPr>
        <w:pStyle w:val="afff1"/>
        <w:tabs>
          <w:tab w:val="right" w:leader="dot" w:pos="8716"/>
        </w:tabs>
        <w:spacing w:line="320" w:lineRule="exact"/>
        <w:ind w:firstLineChars="98" w:firstLine="206"/>
      </w:pPr>
      <w:hyperlink w:anchor="_Toc370111557" w:history="1">
        <w:r w:rsidR="00633152" w:rsidRPr="00D246FF">
          <w:rPr>
            <w:rStyle w:val="af0"/>
            <w:rFonts w:hint="eastAsia"/>
            <w:color w:val="auto"/>
          </w:rPr>
          <w:t>6</w:t>
        </w:r>
        <w:r w:rsidR="00633152" w:rsidRPr="00D246FF">
          <w:rPr>
            <w:rStyle w:val="af0"/>
            <w:color w:val="auto"/>
          </w:rPr>
          <w:t>.3.15</w:t>
        </w:r>
        <w:r w:rsidR="00633152" w:rsidRPr="00D246FF">
          <w:rPr>
            <w:rStyle w:val="af0"/>
            <w:rFonts w:hint="eastAsia"/>
            <w:color w:val="auto"/>
          </w:rPr>
          <w:t>深化设计</w:t>
        </w:r>
        <w:r w:rsidR="00633152" w:rsidRPr="00D246FF">
          <w:rPr>
            <w:rStyle w:val="af0"/>
            <w:color w:val="auto"/>
          </w:rPr>
          <w:tab/>
        </w:r>
      </w:hyperlink>
      <w:r w:rsidR="00633152" w:rsidRPr="00D246FF">
        <w:rPr>
          <w:rFonts w:hint="eastAsia"/>
        </w:rPr>
        <w:t>28</w:t>
      </w:r>
    </w:p>
    <w:p w:rsidR="00633152" w:rsidRPr="00D246FF" w:rsidRDefault="00120EA7" w:rsidP="00633152">
      <w:pPr>
        <w:pStyle w:val="afff1"/>
        <w:tabs>
          <w:tab w:val="right" w:leader="dot" w:pos="8716"/>
        </w:tabs>
        <w:spacing w:line="320" w:lineRule="exact"/>
        <w:rPr>
          <w:b/>
          <w:bCs/>
          <w:caps/>
          <w:szCs w:val="24"/>
        </w:rPr>
      </w:pPr>
      <w:hyperlink w:anchor="_Toc370111558" w:history="1">
        <w:r w:rsidR="00633152" w:rsidRPr="00D246FF">
          <w:rPr>
            <w:rStyle w:val="af0"/>
            <w:rFonts w:hint="eastAsia"/>
            <w:color w:val="auto"/>
          </w:rPr>
          <w:t>7</w:t>
        </w:r>
        <w:r w:rsidR="00633152" w:rsidRPr="00D246FF">
          <w:rPr>
            <w:rStyle w:val="af0"/>
            <w:color w:val="auto"/>
          </w:rPr>
          <w:t xml:space="preserve">  </w:t>
        </w:r>
        <w:r w:rsidR="00633152" w:rsidRPr="00D246FF">
          <w:rPr>
            <w:rStyle w:val="af0"/>
            <w:rFonts w:hint="eastAsia"/>
            <w:color w:val="auto"/>
          </w:rPr>
          <w:t>安全防护和文明施工</w:t>
        </w:r>
        <w:r w:rsidR="00633152" w:rsidRPr="00D246FF">
          <w:tab/>
        </w:r>
      </w:hyperlink>
      <w:r w:rsidR="00633152" w:rsidRPr="00D246FF">
        <w:rPr>
          <w:rFonts w:hint="eastAsia"/>
        </w:rPr>
        <w:t>29</w:t>
      </w:r>
    </w:p>
    <w:p w:rsidR="00633152" w:rsidRPr="00D246FF" w:rsidRDefault="00633152" w:rsidP="00633152">
      <w:pPr>
        <w:spacing w:line="320" w:lineRule="exact"/>
      </w:pPr>
      <w:r w:rsidRPr="00D246FF">
        <w:rPr>
          <w:rFonts w:hint="eastAsia"/>
        </w:rPr>
        <w:t>8</w:t>
      </w:r>
      <w:hyperlink w:anchor="_Toc370111558" w:history="1">
        <w:r w:rsidRPr="00D246FF">
          <w:rPr>
            <w:rFonts w:hint="eastAsia"/>
          </w:rPr>
          <w:t xml:space="preserve">  </w:t>
        </w:r>
        <w:r w:rsidRPr="00D246FF">
          <w:rPr>
            <w:rStyle w:val="af0"/>
            <w:rFonts w:hint="eastAsia"/>
            <w:b/>
            <w:smallCaps/>
            <w:color w:val="auto"/>
            <w:szCs w:val="22"/>
          </w:rPr>
          <w:t>维修保养</w:t>
        </w:r>
        <w:r w:rsidRPr="00D246FF">
          <w:rPr>
            <w:rFonts w:hint="eastAsia"/>
          </w:rPr>
          <w:t>.........................................................................................................</w:t>
        </w:r>
      </w:hyperlink>
      <w:r w:rsidRPr="00D246FF">
        <w:rPr>
          <w:rFonts w:hint="eastAsia"/>
        </w:rPr>
        <w:t>...................................38</w:t>
      </w:r>
    </w:p>
    <w:p w:rsidR="00633152" w:rsidRPr="00D246FF" w:rsidRDefault="00120EA7" w:rsidP="00633152">
      <w:pPr>
        <w:pStyle w:val="afff1"/>
        <w:tabs>
          <w:tab w:val="right" w:leader="dot" w:pos="8716"/>
        </w:tabs>
        <w:spacing w:line="320" w:lineRule="exact"/>
        <w:rPr>
          <w:b/>
          <w:bCs/>
          <w:caps/>
          <w:szCs w:val="24"/>
        </w:rPr>
      </w:pPr>
      <w:hyperlink w:anchor="_Toc370111565" w:history="1">
        <w:r w:rsidR="00633152" w:rsidRPr="00D246FF">
          <w:rPr>
            <w:rStyle w:val="af0"/>
            <w:rFonts w:hint="eastAsia"/>
            <w:color w:val="auto"/>
          </w:rPr>
          <w:t>9</w:t>
        </w:r>
        <w:r w:rsidR="00633152" w:rsidRPr="00D246FF">
          <w:rPr>
            <w:rStyle w:val="af0"/>
            <w:color w:val="auto"/>
          </w:rPr>
          <w:t xml:space="preserve">  </w:t>
        </w:r>
        <w:r w:rsidR="00633152" w:rsidRPr="00D246FF">
          <w:rPr>
            <w:rStyle w:val="af0"/>
            <w:rFonts w:hint="eastAsia"/>
            <w:color w:val="auto"/>
          </w:rPr>
          <w:t>治安保卫</w:t>
        </w:r>
        <w:r w:rsidR="00633152" w:rsidRPr="00D246FF">
          <w:tab/>
        </w:r>
      </w:hyperlink>
      <w:r w:rsidR="00633152" w:rsidRPr="00D246FF">
        <w:rPr>
          <w:rFonts w:hint="eastAsia"/>
        </w:rPr>
        <w:t>39</w:t>
      </w:r>
    </w:p>
    <w:p w:rsidR="00633152" w:rsidRPr="00D246FF" w:rsidRDefault="00120EA7" w:rsidP="00633152">
      <w:pPr>
        <w:pStyle w:val="afff1"/>
        <w:tabs>
          <w:tab w:val="right" w:leader="dot" w:pos="8716"/>
        </w:tabs>
        <w:spacing w:line="320" w:lineRule="exact"/>
        <w:rPr>
          <w:b/>
          <w:bCs/>
          <w:caps/>
          <w:szCs w:val="24"/>
        </w:rPr>
      </w:pPr>
      <w:hyperlink w:anchor="_Toc370111566" w:history="1">
        <w:r w:rsidR="00633152" w:rsidRPr="00D246FF">
          <w:rPr>
            <w:rStyle w:val="af0"/>
            <w:rFonts w:hint="eastAsia"/>
            <w:color w:val="auto"/>
          </w:rPr>
          <w:t>10</w:t>
        </w:r>
        <w:r w:rsidR="00633152" w:rsidRPr="00D246FF">
          <w:rPr>
            <w:rStyle w:val="af0"/>
            <w:color w:val="auto"/>
          </w:rPr>
          <w:t xml:space="preserve"> </w:t>
        </w:r>
        <w:r w:rsidR="00633152" w:rsidRPr="00D246FF">
          <w:rPr>
            <w:rStyle w:val="af0"/>
            <w:rFonts w:hint="eastAsia"/>
            <w:color w:val="auto"/>
          </w:rPr>
          <w:t>环境保护</w:t>
        </w:r>
        <w:r w:rsidR="00633152" w:rsidRPr="00D246FF">
          <w:tab/>
        </w:r>
      </w:hyperlink>
      <w:r w:rsidR="00633152" w:rsidRPr="00D246FF">
        <w:rPr>
          <w:rFonts w:hint="eastAsia"/>
        </w:rPr>
        <w:t>40</w:t>
      </w:r>
    </w:p>
    <w:p w:rsidR="00633152" w:rsidRPr="00D246FF" w:rsidRDefault="00120EA7" w:rsidP="00633152">
      <w:pPr>
        <w:spacing w:line="320" w:lineRule="exact"/>
      </w:pPr>
      <w:hyperlink w:anchor="_Toc370111569" w:history="1">
        <w:r w:rsidR="00633152" w:rsidRPr="00D246FF">
          <w:rPr>
            <w:rStyle w:val="af0"/>
            <w:rFonts w:hint="eastAsia"/>
            <w:b/>
            <w:bCs/>
            <w:caps/>
            <w:color w:val="auto"/>
            <w:szCs w:val="22"/>
          </w:rPr>
          <w:t xml:space="preserve">12 </w:t>
        </w:r>
        <w:r w:rsidR="00633152" w:rsidRPr="00D246FF">
          <w:rPr>
            <w:rStyle w:val="af0"/>
            <w:rFonts w:hint="eastAsia"/>
            <w:b/>
            <w:bCs/>
            <w:caps/>
            <w:color w:val="auto"/>
            <w:szCs w:val="22"/>
          </w:rPr>
          <w:t>其他要求</w:t>
        </w:r>
        <w:r w:rsidR="00633152" w:rsidRPr="00D246FF">
          <w:tab/>
        </w:r>
      </w:hyperlink>
      <w:r w:rsidR="00633152" w:rsidRPr="00D246FF">
        <w:rPr>
          <w:rFonts w:hint="eastAsia"/>
        </w:rPr>
        <w:t>..........................................................................................................................................61</w:t>
      </w:r>
    </w:p>
    <w:p w:rsidR="00633152" w:rsidRPr="00D246FF" w:rsidRDefault="00120EA7" w:rsidP="00633152">
      <w:pPr>
        <w:spacing w:line="320" w:lineRule="exact"/>
      </w:pPr>
      <w:r w:rsidRPr="00D246FF">
        <w:fldChar w:fldCharType="end"/>
      </w:r>
    </w:p>
    <w:p w:rsidR="00633152" w:rsidRPr="00D246FF" w:rsidRDefault="00633152" w:rsidP="00633152">
      <w:r w:rsidRPr="00D246FF">
        <w:br w:type="page"/>
      </w:r>
      <w:bookmarkStart w:id="132" w:name="_Toc326218744"/>
      <w:bookmarkStart w:id="133" w:name="_Toc370111527"/>
      <w:r w:rsidRPr="00D246FF">
        <w:rPr>
          <w:b/>
          <w:sz w:val="24"/>
        </w:rPr>
        <w:lastRenderedPageBreak/>
        <w:t>1</w:t>
      </w:r>
      <w:r w:rsidRPr="00D246FF">
        <w:rPr>
          <w:rFonts w:hint="eastAsia"/>
          <w:b/>
          <w:sz w:val="24"/>
        </w:rPr>
        <w:t xml:space="preserve">  </w:t>
      </w:r>
      <w:r w:rsidRPr="00D246FF">
        <w:rPr>
          <w:b/>
          <w:sz w:val="24"/>
        </w:rPr>
        <w:t>工程说明</w:t>
      </w:r>
      <w:bookmarkEnd w:id="132"/>
      <w:bookmarkEnd w:id="133"/>
    </w:p>
    <w:p w:rsidR="00633152" w:rsidRPr="00D246FF" w:rsidRDefault="00633152" w:rsidP="00633152">
      <w:pPr>
        <w:spacing w:line="360" w:lineRule="auto"/>
        <w:outlineLvl w:val="1"/>
        <w:rPr>
          <w:b/>
          <w:sz w:val="24"/>
        </w:rPr>
      </w:pPr>
      <w:bookmarkStart w:id="134" w:name="_Toc326218745"/>
      <w:bookmarkStart w:id="135" w:name="_Toc370111528"/>
      <w:r w:rsidRPr="00D246FF">
        <w:rPr>
          <w:b/>
          <w:sz w:val="24"/>
        </w:rPr>
        <w:t xml:space="preserve">1.1 </w:t>
      </w:r>
      <w:r w:rsidRPr="00D246FF">
        <w:rPr>
          <w:rFonts w:hint="eastAsia"/>
          <w:b/>
          <w:sz w:val="24"/>
        </w:rPr>
        <w:t xml:space="preserve"> </w:t>
      </w:r>
      <w:r w:rsidRPr="00D246FF">
        <w:rPr>
          <w:b/>
          <w:sz w:val="24"/>
        </w:rPr>
        <w:t>工程概况</w:t>
      </w:r>
      <w:bookmarkEnd w:id="134"/>
      <w:bookmarkEnd w:id="135"/>
    </w:p>
    <w:p w:rsidR="00633152" w:rsidRPr="00D246FF" w:rsidRDefault="00633152" w:rsidP="00633152">
      <w:pPr>
        <w:spacing w:line="360" w:lineRule="auto"/>
        <w:rPr>
          <w:rFonts w:hAnsi="宋体"/>
          <w:sz w:val="24"/>
        </w:rPr>
      </w:pPr>
      <w:r w:rsidRPr="00D246FF">
        <w:rPr>
          <w:sz w:val="24"/>
        </w:rPr>
        <w:t>1.1.1</w:t>
      </w:r>
      <w:r w:rsidRPr="00D246FF">
        <w:rPr>
          <w:rFonts w:hint="eastAsia"/>
          <w:sz w:val="24"/>
        </w:rPr>
        <w:t xml:space="preserve">  </w:t>
      </w:r>
      <w:r w:rsidRPr="00D246FF">
        <w:rPr>
          <w:rFonts w:hAnsi="宋体"/>
          <w:sz w:val="24"/>
        </w:rPr>
        <w:t>本工程基本情况如下：</w:t>
      </w:r>
    </w:p>
    <w:p w:rsidR="00633152" w:rsidRPr="00D246FF" w:rsidRDefault="00633152" w:rsidP="00633152">
      <w:pPr>
        <w:tabs>
          <w:tab w:val="left" w:pos="900"/>
        </w:tabs>
        <w:spacing w:line="360" w:lineRule="auto"/>
        <w:ind w:firstLineChars="200" w:firstLine="480"/>
        <w:rPr>
          <w:bCs/>
          <w:kern w:val="44"/>
          <w:sz w:val="24"/>
        </w:rPr>
      </w:pPr>
      <w:r w:rsidRPr="00D246FF">
        <w:rPr>
          <w:rFonts w:hint="eastAsia"/>
          <w:bCs/>
          <w:kern w:val="44"/>
          <w:sz w:val="24"/>
        </w:rPr>
        <w:t>岭南师范学院新校区（湖光校区）建设项目（首期）规划学生人数</w:t>
      </w:r>
      <w:r w:rsidRPr="00D246FF">
        <w:rPr>
          <w:bCs/>
          <w:kern w:val="44"/>
          <w:sz w:val="24"/>
        </w:rPr>
        <w:t>8000</w:t>
      </w:r>
      <w:r w:rsidRPr="00D246FF">
        <w:rPr>
          <w:bCs/>
          <w:kern w:val="44"/>
          <w:sz w:val="24"/>
        </w:rPr>
        <w:t>人</w:t>
      </w:r>
      <w:r w:rsidRPr="00D246FF">
        <w:rPr>
          <w:rFonts w:hint="eastAsia"/>
          <w:bCs/>
          <w:kern w:val="44"/>
          <w:sz w:val="24"/>
        </w:rPr>
        <w:t>，</w:t>
      </w:r>
      <w:r w:rsidRPr="00D246FF">
        <w:rPr>
          <w:bCs/>
          <w:kern w:val="44"/>
          <w:sz w:val="24"/>
        </w:rPr>
        <w:t>总用地面积</w:t>
      </w:r>
      <w:r w:rsidRPr="00D246FF">
        <w:rPr>
          <w:bCs/>
          <w:kern w:val="44"/>
          <w:sz w:val="24"/>
        </w:rPr>
        <w:t>533341</w:t>
      </w:r>
      <w:r w:rsidRPr="00D246FF">
        <w:rPr>
          <w:bCs/>
          <w:kern w:val="44"/>
          <w:sz w:val="24"/>
        </w:rPr>
        <w:t>平方米，</w:t>
      </w:r>
      <w:r w:rsidRPr="00D246FF">
        <w:rPr>
          <w:rFonts w:hint="eastAsia"/>
          <w:bCs/>
          <w:kern w:val="44"/>
          <w:sz w:val="24"/>
        </w:rPr>
        <w:t>总建筑面积</w:t>
      </w:r>
      <w:r w:rsidRPr="00D246FF">
        <w:rPr>
          <w:bCs/>
          <w:kern w:val="44"/>
          <w:sz w:val="24"/>
        </w:rPr>
        <w:t>242664.84</w:t>
      </w:r>
      <w:r w:rsidRPr="00D246FF">
        <w:rPr>
          <w:bCs/>
          <w:kern w:val="44"/>
          <w:sz w:val="24"/>
        </w:rPr>
        <w:t>㎡（其中地上</w:t>
      </w:r>
      <w:r w:rsidRPr="00D246FF">
        <w:rPr>
          <w:bCs/>
          <w:kern w:val="44"/>
          <w:sz w:val="24"/>
        </w:rPr>
        <w:t>222766.73</w:t>
      </w:r>
      <w:r w:rsidRPr="00D246FF">
        <w:rPr>
          <w:bCs/>
          <w:kern w:val="44"/>
          <w:sz w:val="24"/>
        </w:rPr>
        <w:t>㎡，地下</w:t>
      </w:r>
      <w:r w:rsidRPr="00D246FF">
        <w:rPr>
          <w:bCs/>
          <w:kern w:val="44"/>
          <w:sz w:val="24"/>
        </w:rPr>
        <w:t>19898.11</w:t>
      </w:r>
      <w:r w:rsidRPr="00D246FF">
        <w:rPr>
          <w:bCs/>
          <w:kern w:val="44"/>
          <w:sz w:val="24"/>
        </w:rPr>
        <w:t>㎡），主要包括教学楼、实验楼、后勤楼、宿舍、食堂、图书馆、看台、门卫室等建筑。</w:t>
      </w:r>
    </w:p>
    <w:p w:rsidR="00633152" w:rsidRPr="00D246FF" w:rsidRDefault="00633152" w:rsidP="00633152">
      <w:pPr>
        <w:spacing w:line="480" w:lineRule="exact"/>
        <w:ind w:firstLineChars="200" w:firstLine="480"/>
        <w:rPr>
          <w:rFonts w:hAnsi="宋体" w:cs="宋体"/>
          <w:sz w:val="24"/>
        </w:rPr>
      </w:pPr>
      <w:r w:rsidRPr="00D246FF">
        <w:rPr>
          <w:bCs/>
          <w:kern w:val="44"/>
          <w:sz w:val="24"/>
        </w:rPr>
        <w:t>首期建设内容分三个阶段实施，本次施工招标为第一阶段第一标段</w:t>
      </w:r>
      <w:r w:rsidRPr="00D246FF">
        <w:rPr>
          <w:rFonts w:hint="eastAsia"/>
          <w:bCs/>
          <w:kern w:val="44"/>
          <w:sz w:val="24"/>
        </w:rPr>
        <w:t>（以下简称本工程）</w:t>
      </w:r>
      <w:r w:rsidRPr="00D246FF">
        <w:rPr>
          <w:bCs/>
          <w:kern w:val="44"/>
          <w:sz w:val="24"/>
        </w:rPr>
        <w:t>，建设内容包括看台建筑面积约</w:t>
      </w:r>
      <w:r w:rsidRPr="00D246FF">
        <w:rPr>
          <w:bCs/>
          <w:kern w:val="44"/>
          <w:sz w:val="24"/>
        </w:rPr>
        <w:t>2743.37</w:t>
      </w:r>
      <w:r w:rsidRPr="00D246FF">
        <w:rPr>
          <w:bCs/>
          <w:kern w:val="44"/>
          <w:sz w:val="24"/>
        </w:rPr>
        <w:t>平方米和室外体育场地（其中包含一个</w:t>
      </w:r>
      <w:r w:rsidRPr="00D246FF">
        <w:rPr>
          <w:bCs/>
          <w:kern w:val="44"/>
          <w:sz w:val="24"/>
        </w:rPr>
        <w:t>400</w:t>
      </w:r>
      <w:r w:rsidRPr="00D246FF">
        <w:rPr>
          <w:bCs/>
          <w:kern w:val="44"/>
          <w:sz w:val="24"/>
        </w:rPr>
        <w:t>米跑道的田径场，六个篮球场和</w:t>
      </w:r>
      <w:r w:rsidRPr="00D246FF">
        <w:rPr>
          <w:rFonts w:hint="eastAsia"/>
          <w:bCs/>
          <w:kern w:val="44"/>
          <w:sz w:val="24"/>
        </w:rPr>
        <w:t>三</w:t>
      </w:r>
      <w:r w:rsidRPr="00D246FF">
        <w:rPr>
          <w:bCs/>
          <w:kern w:val="44"/>
          <w:sz w:val="24"/>
        </w:rPr>
        <w:t>个排球场</w:t>
      </w:r>
      <w:r w:rsidRPr="00D246FF">
        <w:rPr>
          <w:rFonts w:hint="eastAsia"/>
          <w:bCs/>
          <w:kern w:val="44"/>
          <w:sz w:val="24"/>
        </w:rPr>
        <w:t>和五个匹克球场</w:t>
      </w:r>
      <w:r w:rsidRPr="00D246FF">
        <w:rPr>
          <w:bCs/>
          <w:kern w:val="44"/>
          <w:sz w:val="24"/>
        </w:rPr>
        <w:t>），以及相关的道路、照明、</w:t>
      </w:r>
      <w:r w:rsidRPr="00D246FF">
        <w:rPr>
          <w:rFonts w:hint="eastAsia"/>
          <w:bCs/>
          <w:kern w:val="44"/>
          <w:sz w:val="24"/>
        </w:rPr>
        <w:t>智能化、</w:t>
      </w:r>
      <w:r w:rsidRPr="00D246FF">
        <w:rPr>
          <w:bCs/>
          <w:kern w:val="44"/>
          <w:sz w:val="24"/>
        </w:rPr>
        <w:t>给排水管网等室外配套工程</w:t>
      </w:r>
      <w:r w:rsidRPr="00D246FF">
        <w:rPr>
          <w:rFonts w:hint="eastAsia"/>
          <w:bCs/>
          <w:kern w:val="44"/>
          <w:sz w:val="24"/>
        </w:rPr>
        <w:t>（不含绿化工程）。</w:t>
      </w:r>
    </w:p>
    <w:p w:rsidR="00633152" w:rsidRPr="00D246FF" w:rsidRDefault="00633152" w:rsidP="00633152">
      <w:pPr>
        <w:spacing w:line="360" w:lineRule="auto"/>
        <w:rPr>
          <w:sz w:val="24"/>
        </w:rPr>
      </w:pPr>
      <w:r w:rsidRPr="00D246FF">
        <w:rPr>
          <w:sz w:val="24"/>
        </w:rPr>
        <w:t>1.1.2</w:t>
      </w:r>
      <w:r w:rsidRPr="00D246FF">
        <w:rPr>
          <w:rFonts w:hint="eastAsia"/>
          <w:sz w:val="24"/>
        </w:rPr>
        <w:t xml:space="preserve">  </w:t>
      </w:r>
      <w:r w:rsidRPr="00D246FF">
        <w:rPr>
          <w:rFonts w:hAnsi="宋体"/>
          <w:sz w:val="24"/>
        </w:rPr>
        <w:t>本工程现场具体地理位置如下：</w:t>
      </w:r>
    </w:p>
    <w:p w:rsidR="00633152" w:rsidRPr="00D246FF" w:rsidRDefault="00633152" w:rsidP="00633152">
      <w:pPr>
        <w:tabs>
          <w:tab w:val="left" w:pos="2115"/>
        </w:tabs>
        <w:spacing w:line="360" w:lineRule="auto"/>
        <w:ind w:firstLine="480"/>
        <w:rPr>
          <w:rFonts w:hAnsi="宋体" w:cs="宋体"/>
          <w:sz w:val="24"/>
        </w:rPr>
      </w:pPr>
      <w:r w:rsidRPr="00D246FF">
        <w:rPr>
          <w:rFonts w:hAnsi="宋体" w:cs="宋体" w:hint="eastAsia"/>
          <w:sz w:val="24"/>
        </w:rPr>
        <w:t>项目位于湛江教育基地，毗邻市委党校拟规划建设用地，东至乌石路，西至新坡路，南至教育四路，北至西环路。</w:t>
      </w:r>
    </w:p>
    <w:p w:rsidR="00633152" w:rsidRPr="00D246FF" w:rsidRDefault="00633152" w:rsidP="00633152">
      <w:pPr>
        <w:spacing w:line="360" w:lineRule="auto"/>
        <w:rPr>
          <w:sz w:val="24"/>
        </w:rPr>
      </w:pPr>
      <w:r w:rsidRPr="00D246FF">
        <w:rPr>
          <w:sz w:val="24"/>
        </w:rPr>
        <w:t>1.1.3</w:t>
      </w:r>
      <w:r w:rsidRPr="00D246FF">
        <w:rPr>
          <w:rFonts w:hint="eastAsia"/>
          <w:sz w:val="24"/>
        </w:rPr>
        <w:t xml:space="preserve">  </w:t>
      </w:r>
      <w:r w:rsidRPr="00D246FF">
        <w:rPr>
          <w:rFonts w:hAnsi="宋体"/>
          <w:sz w:val="24"/>
        </w:rPr>
        <w:t>本工程</w:t>
      </w:r>
      <w:r w:rsidRPr="00D246FF">
        <w:rPr>
          <w:sz w:val="24"/>
        </w:rPr>
        <w:t>主要参建单位</w:t>
      </w:r>
      <w:r w:rsidRPr="00D246FF">
        <w:rPr>
          <w:rFonts w:hAnsi="宋体"/>
          <w:sz w:val="24"/>
        </w:rPr>
        <w:t>如下：</w:t>
      </w:r>
    </w:p>
    <w:p w:rsidR="00633152" w:rsidRPr="00D246FF" w:rsidRDefault="00633152" w:rsidP="00633152">
      <w:pPr>
        <w:tabs>
          <w:tab w:val="left" w:pos="2115"/>
        </w:tabs>
        <w:spacing w:line="360" w:lineRule="auto"/>
        <w:ind w:firstLine="480"/>
        <w:rPr>
          <w:sz w:val="24"/>
        </w:rPr>
      </w:pPr>
      <w:r w:rsidRPr="00D246FF">
        <w:rPr>
          <w:rFonts w:ascii="宋体" w:hAnsi="宋体" w:cs="宋体" w:hint="eastAsia"/>
          <w:kern w:val="0"/>
          <w:sz w:val="24"/>
        </w:rPr>
        <w:t>建设单位：岭南师范学院</w:t>
      </w:r>
    </w:p>
    <w:p w:rsidR="00633152" w:rsidRPr="00D246FF" w:rsidRDefault="00633152" w:rsidP="00633152">
      <w:pPr>
        <w:tabs>
          <w:tab w:val="left" w:pos="2115"/>
        </w:tabs>
        <w:spacing w:line="360" w:lineRule="auto"/>
        <w:ind w:firstLine="480"/>
        <w:rPr>
          <w:sz w:val="24"/>
        </w:rPr>
      </w:pPr>
      <w:r w:rsidRPr="00D246FF">
        <w:rPr>
          <w:rFonts w:ascii="宋体" w:hAnsi="宋体" w:cs="宋体" w:hint="eastAsia"/>
          <w:kern w:val="0"/>
          <w:sz w:val="24"/>
        </w:rPr>
        <w:t>代建单位：广东省建筑工程监理有限公司</w:t>
      </w:r>
    </w:p>
    <w:p w:rsidR="00633152" w:rsidRPr="00D246FF" w:rsidRDefault="00633152" w:rsidP="00633152">
      <w:pPr>
        <w:widowControl/>
        <w:ind w:firstLineChars="200" w:firstLine="480"/>
        <w:rPr>
          <w:rFonts w:ascii="宋体" w:hAnsi="宋体" w:cs="宋体"/>
          <w:kern w:val="0"/>
          <w:sz w:val="24"/>
        </w:rPr>
      </w:pPr>
      <w:r w:rsidRPr="00D246FF">
        <w:rPr>
          <w:rFonts w:ascii="宋体" w:hAnsi="宋体" w:cs="宋体" w:hint="eastAsia"/>
          <w:kern w:val="0"/>
          <w:sz w:val="24"/>
        </w:rPr>
        <w:t>勘察设计单位：（主）华南理工大学建筑设计研究院有限公司</w:t>
      </w:r>
    </w:p>
    <w:p w:rsidR="00633152" w:rsidRPr="00D246FF" w:rsidRDefault="00633152" w:rsidP="00633152">
      <w:pPr>
        <w:tabs>
          <w:tab w:val="left" w:pos="2115"/>
        </w:tabs>
        <w:spacing w:line="360" w:lineRule="auto"/>
        <w:ind w:firstLineChars="900" w:firstLine="2160"/>
        <w:rPr>
          <w:sz w:val="24"/>
        </w:rPr>
      </w:pPr>
      <w:r w:rsidRPr="00D246FF">
        <w:rPr>
          <w:rFonts w:ascii="宋体" w:hAnsi="宋体" w:cs="宋体" w:hint="eastAsia"/>
          <w:kern w:val="0"/>
          <w:sz w:val="24"/>
        </w:rPr>
        <w:t>（成）中国电建集团贵阳勘测设计研究院有限公司</w:t>
      </w:r>
    </w:p>
    <w:p w:rsidR="00633152" w:rsidRPr="00D246FF" w:rsidRDefault="00633152" w:rsidP="00633152">
      <w:pPr>
        <w:tabs>
          <w:tab w:val="left" w:pos="2115"/>
        </w:tabs>
        <w:spacing w:line="360" w:lineRule="auto"/>
        <w:ind w:firstLine="480"/>
        <w:rPr>
          <w:sz w:val="24"/>
        </w:rPr>
      </w:pPr>
      <w:r w:rsidRPr="00D246FF">
        <w:rPr>
          <w:rFonts w:hint="eastAsia"/>
          <w:sz w:val="24"/>
        </w:rPr>
        <w:t>造价咨询单位：永道工程咨询有限公司</w:t>
      </w:r>
    </w:p>
    <w:p w:rsidR="00633152" w:rsidRPr="00D246FF" w:rsidRDefault="00633152" w:rsidP="00633152">
      <w:pPr>
        <w:tabs>
          <w:tab w:val="left" w:pos="2115"/>
        </w:tabs>
        <w:spacing w:line="360" w:lineRule="auto"/>
        <w:ind w:firstLine="480"/>
        <w:rPr>
          <w:sz w:val="24"/>
        </w:rPr>
      </w:pPr>
      <w:r w:rsidRPr="00D246FF">
        <w:rPr>
          <w:rFonts w:ascii="宋体" w:hAnsi="宋体" w:cs="宋体" w:hint="eastAsia"/>
          <w:kern w:val="0"/>
          <w:sz w:val="24"/>
        </w:rPr>
        <w:t>监理单位：</w:t>
      </w:r>
      <w:r w:rsidRPr="00D246FF">
        <w:rPr>
          <w:rFonts w:ascii="宋体" w:hAnsi="宋体" w:cs="宋体" w:hint="eastAsia"/>
          <w:bCs/>
          <w:sz w:val="24"/>
        </w:rPr>
        <w:t>广东海外建设咨询有限公司</w:t>
      </w:r>
    </w:p>
    <w:p w:rsidR="00633152" w:rsidRPr="00D246FF" w:rsidRDefault="00633152" w:rsidP="00633152">
      <w:pPr>
        <w:spacing w:line="360" w:lineRule="auto"/>
        <w:outlineLvl w:val="1"/>
        <w:rPr>
          <w:b/>
          <w:sz w:val="24"/>
        </w:rPr>
      </w:pPr>
      <w:bookmarkStart w:id="136" w:name="_Toc326218746"/>
      <w:bookmarkStart w:id="137" w:name="_Toc370111529"/>
      <w:r w:rsidRPr="00D246FF">
        <w:rPr>
          <w:b/>
          <w:sz w:val="24"/>
        </w:rPr>
        <w:t>1.2</w:t>
      </w:r>
      <w:r w:rsidRPr="00D246FF">
        <w:rPr>
          <w:rFonts w:hint="eastAsia"/>
          <w:b/>
          <w:sz w:val="24"/>
        </w:rPr>
        <w:t xml:space="preserve">  </w:t>
      </w:r>
      <w:r w:rsidRPr="00D246FF">
        <w:rPr>
          <w:b/>
          <w:sz w:val="24"/>
        </w:rPr>
        <w:t>现场条件和周围环境</w:t>
      </w:r>
      <w:bookmarkEnd w:id="136"/>
      <w:bookmarkEnd w:id="137"/>
    </w:p>
    <w:p w:rsidR="00633152" w:rsidRPr="00D246FF" w:rsidRDefault="00633152" w:rsidP="00633152">
      <w:pPr>
        <w:spacing w:line="360" w:lineRule="auto"/>
        <w:rPr>
          <w:bCs/>
          <w:kern w:val="44"/>
          <w:sz w:val="24"/>
        </w:rPr>
      </w:pPr>
      <w:r w:rsidRPr="00D246FF">
        <w:rPr>
          <w:sz w:val="24"/>
        </w:rPr>
        <w:t>1.2.1</w:t>
      </w:r>
      <w:r w:rsidRPr="00D246FF">
        <w:rPr>
          <w:rFonts w:hint="eastAsia"/>
          <w:sz w:val="24"/>
        </w:rPr>
        <w:t xml:space="preserve">  </w:t>
      </w:r>
      <w:r w:rsidRPr="00D246FF">
        <w:rPr>
          <w:rFonts w:hint="eastAsia"/>
          <w:sz w:val="24"/>
        </w:rPr>
        <w:t>施工现场临时用电：</w:t>
      </w:r>
      <w:r w:rsidRPr="00D246FF">
        <w:rPr>
          <w:rFonts w:hAnsi="宋体" w:hint="eastAsia"/>
          <w:sz w:val="24"/>
        </w:rPr>
        <w:t>8</w:t>
      </w:r>
      <w:r w:rsidRPr="00D246FF">
        <w:rPr>
          <w:rFonts w:hAnsi="宋体"/>
          <w:sz w:val="24"/>
        </w:rPr>
        <w:t>00KVA</w:t>
      </w:r>
      <w:r w:rsidRPr="00D246FF">
        <w:rPr>
          <w:rFonts w:hAnsi="宋体" w:hint="eastAsia"/>
          <w:sz w:val="24"/>
        </w:rPr>
        <w:t>临时用电电源已引致项目用地红线范围内，由承包人负责日常的维护和保修，由此发生的费用由承包人负责。场内一切临时用电线路敷设均由承包人负责，临时用电线路的敷设工作要求由具有相关电气资质的专业人员负责，由此所发生的费用由承包人负责，</w:t>
      </w:r>
      <w:r w:rsidRPr="00D246FF">
        <w:rPr>
          <w:rFonts w:hint="eastAsia"/>
          <w:bCs/>
          <w:kern w:val="44"/>
          <w:sz w:val="24"/>
        </w:rPr>
        <w:t>电费由承包人按发包人要求及时支付；</w:t>
      </w:r>
    </w:p>
    <w:p w:rsidR="00633152" w:rsidRPr="00D246FF" w:rsidRDefault="00633152" w:rsidP="00633152">
      <w:pPr>
        <w:spacing w:line="360" w:lineRule="auto"/>
        <w:rPr>
          <w:bCs/>
          <w:kern w:val="44"/>
          <w:sz w:val="24"/>
        </w:rPr>
      </w:pPr>
      <w:r w:rsidRPr="00D246FF">
        <w:rPr>
          <w:sz w:val="24"/>
        </w:rPr>
        <w:t>1.2.2</w:t>
      </w:r>
      <w:r w:rsidRPr="00D246FF">
        <w:rPr>
          <w:rFonts w:hint="eastAsia"/>
          <w:sz w:val="24"/>
        </w:rPr>
        <w:t xml:space="preserve">  </w:t>
      </w:r>
      <w:r w:rsidRPr="00D246FF">
        <w:rPr>
          <w:rFonts w:hint="eastAsia"/>
          <w:sz w:val="24"/>
        </w:rPr>
        <w:t>施工现场临时供水：</w:t>
      </w:r>
      <w:r w:rsidRPr="00D246FF">
        <w:rPr>
          <w:rFonts w:hAnsi="宋体" w:hint="eastAsia"/>
          <w:sz w:val="24"/>
        </w:rPr>
        <w:t>现场周边无市政供水管网，由于现场市政供水条件不成熟，</w:t>
      </w:r>
      <w:r w:rsidRPr="00D246FF">
        <w:rPr>
          <w:rFonts w:hAnsi="宋体" w:hint="eastAsia"/>
          <w:b/>
          <w:bCs/>
          <w:sz w:val="24"/>
        </w:rPr>
        <w:t>生活用水及施工用水水源承包人需自行申请并解决，相关费用已包含在投标报价之内</w:t>
      </w:r>
      <w:r w:rsidRPr="00D246FF">
        <w:rPr>
          <w:rFonts w:hAnsi="宋体" w:hint="eastAsia"/>
          <w:sz w:val="24"/>
        </w:rPr>
        <w:t>，招标人无需另行支付此部分费用；</w:t>
      </w:r>
    </w:p>
    <w:p w:rsidR="00633152" w:rsidRPr="00D246FF" w:rsidRDefault="00633152" w:rsidP="00633152">
      <w:pPr>
        <w:spacing w:line="360" w:lineRule="auto"/>
        <w:rPr>
          <w:bCs/>
          <w:kern w:val="44"/>
          <w:sz w:val="24"/>
        </w:rPr>
      </w:pPr>
      <w:r w:rsidRPr="00D246FF">
        <w:rPr>
          <w:sz w:val="24"/>
        </w:rPr>
        <w:t>1.2.3</w:t>
      </w:r>
      <w:r w:rsidRPr="00D246FF">
        <w:rPr>
          <w:rFonts w:hint="eastAsia"/>
          <w:sz w:val="24"/>
        </w:rPr>
        <w:t xml:space="preserve">  </w:t>
      </w:r>
      <w:r w:rsidRPr="00D246FF">
        <w:rPr>
          <w:rFonts w:hint="eastAsia"/>
          <w:sz w:val="24"/>
        </w:rPr>
        <w:t>施工现场临时排污：</w:t>
      </w:r>
      <w:r w:rsidRPr="00D246FF">
        <w:rPr>
          <w:rFonts w:hAnsi="宋体" w:hint="eastAsia"/>
          <w:sz w:val="24"/>
        </w:rPr>
        <w:t>现场周边无市政排污管网，所有办公、生活、生产污水，由承包人按照当地主管部门要求，经处理达标后自行处理，相关费用已包含在投标报价之内，招标人无</w:t>
      </w:r>
      <w:r w:rsidRPr="00D246FF">
        <w:rPr>
          <w:rFonts w:hAnsi="宋体" w:hint="eastAsia"/>
          <w:sz w:val="24"/>
        </w:rPr>
        <w:lastRenderedPageBreak/>
        <w:t>需另行支付此部分费用；</w:t>
      </w:r>
    </w:p>
    <w:p w:rsidR="00633152" w:rsidRPr="00D246FF" w:rsidRDefault="00633152" w:rsidP="00633152">
      <w:pPr>
        <w:spacing w:line="360" w:lineRule="auto"/>
        <w:rPr>
          <w:bCs/>
          <w:kern w:val="44"/>
          <w:sz w:val="24"/>
        </w:rPr>
      </w:pPr>
      <w:r w:rsidRPr="00D246FF">
        <w:rPr>
          <w:rFonts w:hint="eastAsia"/>
          <w:bCs/>
          <w:kern w:val="44"/>
          <w:sz w:val="24"/>
        </w:rPr>
        <w:t>1</w:t>
      </w:r>
      <w:r w:rsidRPr="00D246FF">
        <w:rPr>
          <w:bCs/>
          <w:kern w:val="44"/>
          <w:sz w:val="24"/>
        </w:rPr>
        <w:t>.2.4</w:t>
      </w:r>
      <w:r w:rsidRPr="00D246FF">
        <w:rPr>
          <w:rFonts w:hint="eastAsia"/>
          <w:sz w:val="24"/>
        </w:rPr>
        <w:t xml:space="preserve">  </w:t>
      </w:r>
      <w:r w:rsidRPr="00D246FF">
        <w:rPr>
          <w:rFonts w:hint="eastAsia"/>
          <w:sz w:val="24"/>
        </w:rPr>
        <w:t>施工现场雨水排放：</w:t>
      </w:r>
      <w:r w:rsidRPr="00D246FF">
        <w:rPr>
          <w:rFonts w:hAnsi="宋体" w:hint="eastAsia"/>
          <w:sz w:val="24"/>
        </w:rPr>
        <w:t>现场周边无市政雨水管网，</w:t>
      </w:r>
      <w:r w:rsidRPr="00D246FF">
        <w:rPr>
          <w:rFonts w:hint="eastAsia"/>
          <w:sz w:val="24"/>
        </w:rPr>
        <w:t>承包人在场地应设置有效的排水设施，确保施工现场内雨水排放畅通且无积水，如因此造成返工、停工、工期延误等一切责任以及产生的费用由承包人承担；</w:t>
      </w:r>
    </w:p>
    <w:p w:rsidR="00633152" w:rsidRPr="00D246FF" w:rsidRDefault="00633152" w:rsidP="00633152">
      <w:pPr>
        <w:spacing w:line="360" w:lineRule="auto"/>
        <w:rPr>
          <w:rFonts w:hAnsi="宋体"/>
          <w:sz w:val="24"/>
        </w:rPr>
      </w:pPr>
      <w:bookmarkStart w:id="138" w:name="_Hlk86483508"/>
      <w:r w:rsidRPr="00D246FF">
        <w:rPr>
          <w:rFonts w:hint="eastAsia"/>
          <w:bCs/>
          <w:kern w:val="44"/>
          <w:sz w:val="24"/>
        </w:rPr>
        <w:t>1</w:t>
      </w:r>
      <w:r w:rsidRPr="00D246FF">
        <w:rPr>
          <w:bCs/>
          <w:kern w:val="44"/>
          <w:sz w:val="24"/>
        </w:rPr>
        <w:t>.2.5</w:t>
      </w:r>
      <w:r w:rsidRPr="00D246FF">
        <w:rPr>
          <w:rFonts w:hint="eastAsia"/>
          <w:sz w:val="24"/>
        </w:rPr>
        <w:t xml:space="preserve">  </w:t>
      </w:r>
      <w:r w:rsidRPr="00D246FF">
        <w:rPr>
          <w:rFonts w:hAnsi="宋体" w:hint="eastAsia"/>
          <w:sz w:val="24"/>
        </w:rPr>
        <w:t>施工场地硬化以及施工临时道路：</w:t>
      </w:r>
      <w:bookmarkEnd w:id="138"/>
      <w:r w:rsidRPr="00D246FF">
        <w:rPr>
          <w:rFonts w:hAnsi="宋体" w:hint="eastAsia"/>
          <w:sz w:val="24"/>
        </w:rPr>
        <w:t>承包人在踏勘现场时应予以充分考虑，了解场地现状、确保场地硬化以及现场内施工临时道路满足当地政府相关要求及施工要求，</w:t>
      </w:r>
      <w:r w:rsidRPr="00D246FF">
        <w:rPr>
          <w:rFonts w:hAnsi="宋体" w:hint="eastAsia"/>
          <w:b/>
          <w:bCs/>
          <w:sz w:val="24"/>
        </w:rPr>
        <w:t>并负责临时路口的设计、申报、开设等，相关费用已包含在投标报价之内</w:t>
      </w:r>
      <w:r w:rsidRPr="00D246FF">
        <w:rPr>
          <w:rFonts w:hAnsi="宋体" w:hint="eastAsia"/>
          <w:sz w:val="24"/>
        </w:rPr>
        <w:t>，招标人无需另行支付此部分费用；</w:t>
      </w:r>
    </w:p>
    <w:p w:rsidR="00633152" w:rsidRPr="00D246FF" w:rsidRDefault="00633152" w:rsidP="00633152">
      <w:pPr>
        <w:spacing w:line="360" w:lineRule="auto"/>
        <w:rPr>
          <w:rFonts w:hAnsi="宋体"/>
          <w:sz w:val="24"/>
        </w:rPr>
      </w:pPr>
      <w:r w:rsidRPr="00D246FF">
        <w:rPr>
          <w:rFonts w:hAnsi="宋体" w:hint="eastAsia"/>
          <w:sz w:val="24"/>
        </w:rPr>
        <w:t>1.2.</w:t>
      </w:r>
      <w:r w:rsidRPr="00D246FF">
        <w:rPr>
          <w:rFonts w:hAnsi="宋体"/>
          <w:sz w:val="24"/>
        </w:rPr>
        <w:t>6</w:t>
      </w:r>
      <w:r w:rsidRPr="00D246FF">
        <w:rPr>
          <w:rFonts w:hAnsi="宋体" w:hint="eastAsia"/>
          <w:sz w:val="24"/>
        </w:rPr>
        <w:t xml:space="preserve">  </w:t>
      </w:r>
      <w:r w:rsidRPr="00D246FF">
        <w:rPr>
          <w:rFonts w:hAnsi="宋体" w:hint="eastAsia"/>
          <w:sz w:val="24"/>
        </w:rPr>
        <w:t>施工现场范围内地下管线：详见提供场地物探报告，</w:t>
      </w:r>
      <w:r w:rsidRPr="00D246FF">
        <w:rPr>
          <w:rFonts w:hAnsi="宋体" w:hint="eastAsia"/>
          <w:b/>
          <w:bCs/>
          <w:sz w:val="24"/>
        </w:rPr>
        <w:t>用地红线内有国防光缆</w:t>
      </w:r>
      <w:r w:rsidRPr="00D246FF">
        <w:rPr>
          <w:rFonts w:hAnsi="宋体" w:hint="eastAsia"/>
          <w:sz w:val="24"/>
        </w:rPr>
        <w:t>，工程施工期间严禁造成损害，</w:t>
      </w:r>
      <w:r w:rsidRPr="00D246FF">
        <w:rPr>
          <w:rFonts w:hAnsi="宋体" w:hint="eastAsia"/>
          <w:b/>
          <w:bCs/>
          <w:sz w:val="24"/>
        </w:rPr>
        <w:t>并按要求由承包人自行申报并采取保护措施</w:t>
      </w:r>
      <w:r w:rsidRPr="00D246FF">
        <w:rPr>
          <w:rFonts w:hAnsi="宋体" w:hint="eastAsia"/>
          <w:sz w:val="24"/>
        </w:rPr>
        <w:t>，承包人在其投标时给予充分的考虑；</w:t>
      </w:r>
    </w:p>
    <w:p w:rsidR="00633152" w:rsidRPr="00D246FF" w:rsidRDefault="00633152" w:rsidP="00633152">
      <w:pPr>
        <w:spacing w:line="360" w:lineRule="auto"/>
        <w:rPr>
          <w:rFonts w:hAnsi="宋体"/>
          <w:sz w:val="24"/>
        </w:rPr>
      </w:pPr>
      <w:r w:rsidRPr="00D246FF">
        <w:rPr>
          <w:rFonts w:hAnsi="宋体" w:hint="eastAsia"/>
          <w:sz w:val="24"/>
        </w:rPr>
        <w:t>1.2.</w:t>
      </w:r>
      <w:r w:rsidRPr="00D246FF">
        <w:rPr>
          <w:rFonts w:hAnsi="宋体"/>
          <w:sz w:val="24"/>
        </w:rPr>
        <w:t>7</w:t>
      </w:r>
      <w:r w:rsidRPr="00D246FF">
        <w:rPr>
          <w:rFonts w:hAnsi="宋体" w:hint="eastAsia"/>
          <w:sz w:val="24"/>
        </w:rPr>
        <w:t xml:space="preserve">  </w:t>
      </w:r>
      <w:r w:rsidRPr="00D246FF">
        <w:rPr>
          <w:rFonts w:hAnsi="宋体"/>
          <w:sz w:val="24"/>
        </w:rPr>
        <w:t>现场条件和</w:t>
      </w:r>
      <w:r w:rsidRPr="00D246FF">
        <w:rPr>
          <w:rFonts w:hAnsi="宋体" w:hint="eastAsia"/>
          <w:sz w:val="24"/>
        </w:rPr>
        <w:t>周</w:t>
      </w:r>
      <w:r w:rsidRPr="00D246FF">
        <w:rPr>
          <w:rFonts w:hAnsi="宋体"/>
          <w:sz w:val="24"/>
        </w:rPr>
        <w:t>围环境</w:t>
      </w:r>
      <w:r w:rsidRPr="00D246FF">
        <w:rPr>
          <w:rFonts w:hAnsi="宋体" w:hint="eastAsia"/>
          <w:sz w:val="24"/>
        </w:rPr>
        <w:t>：</w:t>
      </w:r>
      <w:r w:rsidRPr="00D246FF">
        <w:rPr>
          <w:rFonts w:hAnsi="宋体"/>
          <w:sz w:val="24"/>
        </w:rPr>
        <w:t>承包人被认为已在本工程投标阶段踏勘现场时充分了解本工程现场条件和</w:t>
      </w:r>
      <w:r w:rsidRPr="00D246FF">
        <w:rPr>
          <w:rFonts w:hAnsi="宋体" w:hint="eastAsia"/>
          <w:sz w:val="24"/>
        </w:rPr>
        <w:t>周</w:t>
      </w:r>
      <w:r w:rsidRPr="00D246FF">
        <w:rPr>
          <w:rFonts w:hAnsi="宋体"/>
          <w:sz w:val="24"/>
        </w:rPr>
        <w:t>围环境，并已在其投标时就此给予了充分的考虑。</w:t>
      </w:r>
    </w:p>
    <w:p w:rsidR="00633152" w:rsidRPr="00D246FF" w:rsidRDefault="00633152" w:rsidP="00633152">
      <w:pPr>
        <w:spacing w:line="360" w:lineRule="auto"/>
        <w:outlineLvl w:val="1"/>
        <w:rPr>
          <w:b/>
          <w:sz w:val="24"/>
        </w:rPr>
      </w:pPr>
      <w:bookmarkStart w:id="139" w:name="_Toc326218747"/>
      <w:bookmarkStart w:id="140" w:name="_Toc370111530"/>
      <w:r w:rsidRPr="00D246FF">
        <w:rPr>
          <w:b/>
          <w:sz w:val="24"/>
        </w:rPr>
        <w:t>1.3</w:t>
      </w:r>
      <w:r w:rsidRPr="00D246FF">
        <w:rPr>
          <w:rFonts w:hint="eastAsia"/>
          <w:b/>
          <w:sz w:val="24"/>
        </w:rPr>
        <w:t xml:space="preserve">  </w:t>
      </w:r>
      <w:r w:rsidRPr="00D246FF">
        <w:rPr>
          <w:b/>
          <w:sz w:val="24"/>
        </w:rPr>
        <w:t>地质及水文资料</w:t>
      </w:r>
      <w:bookmarkEnd w:id="139"/>
      <w:bookmarkEnd w:id="140"/>
    </w:p>
    <w:p w:rsidR="00633152" w:rsidRPr="00D246FF" w:rsidRDefault="00633152" w:rsidP="00633152">
      <w:pPr>
        <w:spacing w:line="360" w:lineRule="auto"/>
        <w:ind w:firstLineChars="200" w:firstLine="480"/>
        <w:rPr>
          <w:sz w:val="24"/>
        </w:rPr>
      </w:pPr>
      <w:r w:rsidRPr="00D246FF">
        <w:rPr>
          <w:rFonts w:hAnsi="宋体"/>
          <w:sz w:val="24"/>
        </w:rPr>
        <w:t>现场地质及水文资料</w:t>
      </w:r>
      <w:r w:rsidRPr="00D246FF">
        <w:rPr>
          <w:rFonts w:hAnsi="宋体" w:hint="eastAsia"/>
          <w:sz w:val="24"/>
        </w:rPr>
        <w:t>详见</w:t>
      </w:r>
      <w:r w:rsidRPr="00D246FF">
        <w:rPr>
          <w:rFonts w:hint="eastAsia"/>
          <w:sz w:val="24"/>
        </w:rPr>
        <w:t>《工程地质勘察报告》。</w:t>
      </w:r>
      <w:r w:rsidRPr="00D246FF">
        <w:rPr>
          <w:sz w:val="24"/>
        </w:rPr>
        <w:t xml:space="preserve"> </w:t>
      </w:r>
      <w:r w:rsidRPr="00D246FF">
        <w:rPr>
          <w:rFonts w:hint="eastAsia"/>
          <w:b/>
          <w:bCs/>
          <w:sz w:val="24"/>
        </w:rPr>
        <w:t>在此特别提醒，场地内岩基较浅，且地下水位较高，承包人在投标报价过程中应充分考虑。</w:t>
      </w:r>
    </w:p>
    <w:p w:rsidR="00633152" w:rsidRPr="00D246FF" w:rsidRDefault="00633152" w:rsidP="00633152">
      <w:pPr>
        <w:spacing w:line="360" w:lineRule="auto"/>
        <w:outlineLvl w:val="1"/>
        <w:rPr>
          <w:b/>
          <w:sz w:val="24"/>
        </w:rPr>
      </w:pPr>
      <w:bookmarkStart w:id="141" w:name="_Toc326218748"/>
      <w:bookmarkStart w:id="142" w:name="_Toc370111531"/>
      <w:r w:rsidRPr="00D246FF">
        <w:rPr>
          <w:b/>
          <w:sz w:val="24"/>
        </w:rPr>
        <w:t>1.4</w:t>
      </w:r>
      <w:r w:rsidRPr="00D246FF">
        <w:rPr>
          <w:rFonts w:hint="eastAsia"/>
          <w:b/>
          <w:sz w:val="24"/>
        </w:rPr>
        <w:t xml:space="preserve">  </w:t>
      </w:r>
      <w:r w:rsidRPr="00D246FF">
        <w:rPr>
          <w:b/>
          <w:sz w:val="24"/>
        </w:rPr>
        <w:t>资料和信息的使用</w:t>
      </w:r>
      <w:bookmarkEnd w:id="141"/>
      <w:bookmarkEnd w:id="142"/>
    </w:p>
    <w:p w:rsidR="00633152" w:rsidRPr="00D246FF" w:rsidRDefault="00633152" w:rsidP="00633152">
      <w:pPr>
        <w:spacing w:line="360" w:lineRule="auto"/>
        <w:ind w:firstLine="480"/>
        <w:rPr>
          <w:rFonts w:hAnsi="宋体"/>
          <w:sz w:val="24"/>
        </w:rPr>
      </w:pPr>
      <w:r w:rsidRPr="00D246FF">
        <w:rPr>
          <w:rFonts w:hAnsi="宋体"/>
          <w:sz w:val="24"/>
        </w:rPr>
        <w:t>合同文件中载明的涉及本工程现场条件、周围环境、地质及水文等情况的资料和信息数据，是发包人现有的和客观的</w:t>
      </w:r>
      <w:r w:rsidRPr="00D246FF">
        <w:rPr>
          <w:rFonts w:hAnsi="宋体" w:hint="eastAsia"/>
          <w:sz w:val="24"/>
        </w:rPr>
        <w:t>情况</w:t>
      </w:r>
      <w:r w:rsidRPr="00D246FF">
        <w:rPr>
          <w:rFonts w:hAnsi="宋体"/>
          <w:sz w:val="24"/>
        </w:rPr>
        <w:t>，发包人保证有关资料和信息数据的真实、准确。但承包人据此作出的推论、判断和决策，由承包人自行负责。</w:t>
      </w:r>
    </w:p>
    <w:p w:rsidR="00633152" w:rsidRPr="00D246FF" w:rsidRDefault="00633152" w:rsidP="0066094D">
      <w:pPr>
        <w:spacing w:beforeLines="100" w:line="360" w:lineRule="auto"/>
        <w:outlineLvl w:val="0"/>
        <w:rPr>
          <w:b/>
          <w:sz w:val="24"/>
        </w:rPr>
      </w:pPr>
      <w:bookmarkStart w:id="143" w:name="_Toc326218749"/>
      <w:bookmarkStart w:id="144" w:name="_Toc370111532"/>
      <w:r w:rsidRPr="00D246FF">
        <w:rPr>
          <w:b/>
          <w:sz w:val="24"/>
        </w:rPr>
        <w:t>2</w:t>
      </w:r>
      <w:r w:rsidRPr="00D246FF">
        <w:rPr>
          <w:rFonts w:hint="eastAsia"/>
          <w:b/>
          <w:sz w:val="24"/>
        </w:rPr>
        <w:t xml:space="preserve">  </w:t>
      </w:r>
      <w:r w:rsidRPr="00D246FF">
        <w:rPr>
          <w:b/>
          <w:sz w:val="24"/>
        </w:rPr>
        <w:t>承包范围</w:t>
      </w:r>
      <w:bookmarkEnd w:id="143"/>
      <w:bookmarkEnd w:id="144"/>
    </w:p>
    <w:p w:rsidR="000A749E" w:rsidRPr="00D246FF" w:rsidRDefault="00633152" w:rsidP="0066094D">
      <w:pPr>
        <w:spacing w:beforeLines="100" w:line="360" w:lineRule="auto"/>
        <w:outlineLvl w:val="0"/>
        <w:rPr>
          <w:b/>
          <w:sz w:val="24"/>
        </w:rPr>
      </w:pPr>
      <w:bookmarkStart w:id="145" w:name="_Toc370111533"/>
      <w:r w:rsidRPr="00D246FF">
        <w:rPr>
          <w:b/>
          <w:sz w:val="24"/>
        </w:rPr>
        <w:t>2.1</w:t>
      </w:r>
      <w:r w:rsidRPr="00D246FF">
        <w:rPr>
          <w:rFonts w:hint="eastAsia"/>
          <w:b/>
          <w:sz w:val="24"/>
        </w:rPr>
        <w:t xml:space="preserve">  </w:t>
      </w:r>
      <w:r w:rsidRPr="00D246FF">
        <w:rPr>
          <w:b/>
          <w:sz w:val="24"/>
        </w:rPr>
        <w:t>承包范围</w:t>
      </w:r>
      <w:bookmarkEnd w:id="145"/>
    </w:p>
    <w:p w:rsidR="00633152" w:rsidRPr="00D246FF" w:rsidRDefault="00633152" w:rsidP="00633152">
      <w:pPr>
        <w:spacing w:line="360" w:lineRule="auto"/>
        <w:ind w:leftChars="-1" w:left="-2" w:firstLineChars="200" w:firstLine="480"/>
        <w:rPr>
          <w:bCs/>
          <w:kern w:val="44"/>
          <w:sz w:val="24"/>
          <w:lang w:val="zh-CN"/>
        </w:rPr>
      </w:pPr>
      <w:r w:rsidRPr="00D246FF">
        <w:rPr>
          <w:rFonts w:hint="eastAsia"/>
          <w:bCs/>
          <w:kern w:val="44"/>
          <w:sz w:val="24"/>
          <w:lang w:val="zh-CN"/>
        </w:rPr>
        <w:t>以下所述的工程承包范围及介绍只是概括的，并不能视为完整无缺的。承包人应充分研究合同文件，包括投标须知、合同条款、工料规范及工程量清单，特别是按图纸去完全了解本工程的实际范围。</w:t>
      </w:r>
    </w:p>
    <w:p w:rsidR="00633152" w:rsidRPr="00D246FF" w:rsidRDefault="00633152" w:rsidP="00633152">
      <w:pPr>
        <w:spacing w:line="360" w:lineRule="auto"/>
        <w:ind w:leftChars="-1" w:left="-2" w:firstLineChars="226" w:firstLine="542"/>
        <w:rPr>
          <w:bCs/>
          <w:kern w:val="44"/>
          <w:sz w:val="24"/>
          <w:lang w:val="zh-CN"/>
        </w:rPr>
      </w:pPr>
      <w:r w:rsidRPr="00D246FF">
        <w:rPr>
          <w:rFonts w:hint="eastAsia"/>
          <w:sz w:val="24"/>
          <w:lang w:val="zh-CN"/>
        </w:rPr>
        <w:t>本工程包括项目施工范围内场地平整、土方平衡，</w:t>
      </w:r>
      <w:r w:rsidRPr="00D246FF">
        <w:rPr>
          <w:rFonts w:hint="eastAsia"/>
          <w:sz w:val="24"/>
        </w:rPr>
        <w:t>其中施工范围内的表层种植土需收集归纳，待完工后统一使用，</w:t>
      </w:r>
      <w:r w:rsidRPr="00D246FF">
        <w:rPr>
          <w:rFonts w:hAnsi="宋体" w:hint="eastAsia"/>
          <w:sz w:val="24"/>
        </w:rPr>
        <w:t>相关费用已包含在投标报价之内，承包人在工程投标报价过程中应充分考虑。</w:t>
      </w:r>
      <w:r w:rsidRPr="00D246FF">
        <w:rPr>
          <w:rFonts w:hint="eastAsia"/>
          <w:sz w:val="24"/>
          <w:lang w:val="zh-CN"/>
        </w:rPr>
        <w:t>看台和室外运动场地，以及相关的道路、照明、智能化、给排水管网等室外配套工程（不含绿化工程，绿化区承包人负责土方回填至种植土底标高）。</w:t>
      </w:r>
      <w:r w:rsidRPr="00D246FF">
        <w:rPr>
          <w:rFonts w:hint="eastAsia"/>
          <w:bCs/>
          <w:kern w:val="44"/>
          <w:sz w:val="24"/>
          <w:lang w:val="zh-CN"/>
        </w:rPr>
        <w:t>水电系统施工至本工程设计</w:t>
      </w:r>
      <w:r w:rsidRPr="00D246FF">
        <w:rPr>
          <w:rFonts w:hint="eastAsia"/>
          <w:bCs/>
          <w:kern w:val="44"/>
          <w:sz w:val="24"/>
          <w:lang w:val="zh-CN"/>
        </w:rPr>
        <w:lastRenderedPageBreak/>
        <w:t>图纸分界线附近管井接口处（未阐明的以施工图的分界为准）。</w:t>
      </w:r>
    </w:p>
    <w:p w:rsidR="00633152" w:rsidRPr="00D246FF" w:rsidRDefault="00633152" w:rsidP="00633152">
      <w:pPr>
        <w:spacing w:line="360" w:lineRule="auto"/>
        <w:ind w:leftChars="-1" w:left="-2" w:firstLineChars="226" w:firstLine="542"/>
        <w:rPr>
          <w:sz w:val="24"/>
          <w:lang w:val="zh-CN"/>
        </w:rPr>
      </w:pPr>
      <w:r w:rsidRPr="00D246FF">
        <w:rPr>
          <w:rFonts w:hint="eastAsia"/>
          <w:sz w:val="24"/>
          <w:lang w:val="zh-CN"/>
        </w:rPr>
        <w:t>B</w:t>
      </w:r>
      <w:r w:rsidRPr="00D246FF">
        <w:rPr>
          <w:sz w:val="24"/>
          <w:lang w:val="zh-CN"/>
        </w:rPr>
        <w:t>2</w:t>
      </w:r>
      <w:r w:rsidRPr="00D246FF">
        <w:rPr>
          <w:rFonts w:hint="eastAsia"/>
          <w:sz w:val="24"/>
          <w:lang w:val="zh-CN"/>
        </w:rPr>
        <w:t>后勤楼变电所至看台配电室主电缆施工不包含在施工范围内，仅做管线的预留预埋。绿化工程和绿化室外给水不包含在本次施工范围内（实际以施工图纸为准）。</w:t>
      </w:r>
    </w:p>
    <w:p w:rsidR="00633152" w:rsidRPr="00D246FF" w:rsidRDefault="00633152" w:rsidP="00633152">
      <w:pPr>
        <w:spacing w:line="360" w:lineRule="auto"/>
        <w:ind w:firstLineChars="200" w:firstLine="480"/>
        <w:rPr>
          <w:sz w:val="24"/>
          <w:lang w:val="zh-CN"/>
        </w:rPr>
      </w:pPr>
      <w:r w:rsidRPr="00D246FF">
        <w:rPr>
          <w:rFonts w:hint="eastAsia"/>
          <w:sz w:val="24"/>
          <w:lang w:val="zh-CN"/>
        </w:rPr>
        <w:t>本工程施工分界线参照下图所示（具体界面划分详见图纸）：</w:t>
      </w:r>
    </w:p>
    <w:p w:rsidR="00633152" w:rsidRPr="00D246FF" w:rsidRDefault="00DC3772" w:rsidP="00633152">
      <w:pPr>
        <w:spacing w:line="360" w:lineRule="auto"/>
        <w:rPr>
          <w:sz w:val="24"/>
          <w:lang w:val="zh-CN"/>
        </w:rPr>
      </w:pPr>
      <w:r w:rsidRPr="00D246FF">
        <w:rPr>
          <w:noProof/>
          <w:sz w:val="24"/>
        </w:rPr>
        <w:drawing>
          <wp:inline distT="0" distB="0" distL="0" distR="0">
            <wp:extent cx="5915025" cy="5905500"/>
            <wp:effectExtent l="0" t="0" r="9525" b="0"/>
            <wp:docPr id="8" name="图片 8" descr="1635564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635564866(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5025" cy="5905500"/>
                    </a:xfrm>
                    <a:prstGeom prst="rect">
                      <a:avLst/>
                    </a:prstGeom>
                    <a:noFill/>
                    <a:ln>
                      <a:noFill/>
                    </a:ln>
                  </pic:spPr>
                </pic:pic>
              </a:graphicData>
            </a:graphic>
          </wp:inline>
        </w:drawing>
      </w:r>
    </w:p>
    <w:p w:rsidR="00633152" w:rsidRPr="00D246FF" w:rsidRDefault="00633152" w:rsidP="0066094D">
      <w:pPr>
        <w:spacing w:beforeLines="100" w:line="360" w:lineRule="auto"/>
        <w:outlineLvl w:val="0"/>
        <w:rPr>
          <w:b/>
          <w:sz w:val="24"/>
          <w:u w:val="single"/>
        </w:rPr>
      </w:pPr>
      <w:bookmarkStart w:id="146" w:name="_Toc370111534"/>
      <w:r w:rsidRPr="00D246FF">
        <w:rPr>
          <w:b/>
          <w:sz w:val="24"/>
        </w:rPr>
        <w:t>2.2</w:t>
      </w:r>
      <w:r w:rsidRPr="00D246FF">
        <w:rPr>
          <w:rFonts w:hint="eastAsia"/>
          <w:b/>
          <w:sz w:val="24"/>
        </w:rPr>
        <w:t xml:space="preserve">  </w:t>
      </w:r>
      <w:r w:rsidRPr="00D246FF">
        <w:rPr>
          <w:rFonts w:hint="eastAsia"/>
          <w:b/>
          <w:sz w:val="24"/>
        </w:rPr>
        <w:t>承包人对专业工程承包人管理及协调配合</w:t>
      </w:r>
      <w:bookmarkEnd w:id="146"/>
    </w:p>
    <w:p w:rsidR="00633152" w:rsidRPr="00D246FF" w:rsidRDefault="00633152" w:rsidP="00633152">
      <w:pPr>
        <w:spacing w:line="360" w:lineRule="auto"/>
        <w:ind w:leftChars="-1" w:left="-2" w:firstLineChars="200" w:firstLine="480"/>
        <w:rPr>
          <w:bCs/>
          <w:kern w:val="44"/>
          <w:sz w:val="24"/>
          <w:lang w:val="zh-CN"/>
        </w:rPr>
      </w:pPr>
      <w:r w:rsidRPr="00D246FF">
        <w:rPr>
          <w:rFonts w:hint="eastAsia"/>
          <w:bCs/>
          <w:kern w:val="44"/>
          <w:sz w:val="24"/>
          <w:lang w:val="zh-CN"/>
        </w:rPr>
        <w:t>承包人应对施工范围内各项施工及采购工作所涉及的所有专业承包人、供应商和独立发包单位统一进行管理，协调各专业交叉作业时的工作面冲突，保障工程项目各专业承包及材料供应工作的顺利开展，并承担总包管理工作的全部责任及义务。</w:t>
      </w:r>
    </w:p>
    <w:p w:rsidR="00633152" w:rsidRPr="00D246FF" w:rsidRDefault="00633152" w:rsidP="0066094D">
      <w:pPr>
        <w:spacing w:beforeLines="100" w:line="360" w:lineRule="auto"/>
        <w:outlineLvl w:val="0"/>
        <w:rPr>
          <w:b/>
          <w:sz w:val="24"/>
        </w:rPr>
      </w:pPr>
      <w:bookmarkStart w:id="147" w:name="_Toc326218751"/>
      <w:bookmarkStart w:id="148" w:name="_Toc370111536"/>
      <w:r w:rsidRPr="00D246FF">
        <w:rPr>
          <w:b/>
          <w:sz w:val="24"/>
        </w:rPr>
        <w:lastRenderedPageBreak/>
        <w:t>3</w:t>
      </w:r>
      <w:r w:rsidRPr="00D246FF">
        <w:rPr>
          <w:rFonts w:hint="eastAsia"/>
          <w:b/>
          <w:sz w:val="24"/>
        </w:rPr>
        <w:t xml:space="preserve">  </w:t>
      </w:r>
      <w:r w:rsidRPr="00D246FF">
        <w:rPr>
          <w:b/>
          <w:sz w:val="24"/>
        </w:rPr>
        <w:t>工期</w:t>
      </w:r>
      <w:r w:rsidRPr="00D246FF">
        <w:rPr>
          <w:rFonts w:hint="eastAsia"/>
          <w:b/>
          <w:sz w:val="24"/>
        </w:rPr>
        <w:t>要求</w:t>
      </w:r>
      <w:bookmarkEnd w:id="147"/>
      <w:bookmarkEnd w:id="148"/>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1"/>
        <w:gridCol w:w="5362"/>
      </w:tblGrid>
      <w:tr w:rsidR="00633152" w:rsidRPr="00D246FF" w:rsidTr="00A177B2">
        <w:trPr>
          <w:trHeight w:val="535"/>
        </w:trPr>
        <w:tc>
          <w:tcPr>
            <w:tcW w:w="8633" w:type="dxa"/>
            <w:gridSpan w:val="2"/>
            <w:tcBorders>
              <w:top w:val="nil"/>
              <w:left w:val="nil"/>
              <w:right w:val="nil"/>
            </w:tcBorders>
            <w:vAlign w:val="center"/>
          </w:tcPr>
          <w:p w:rsidR="00633152" w:rsidRPr="00D246FF" w:rsidRDefault="00633152" w:rsidP="00A177B2">
            <w:pPr>
              <w:rPr>
                <w:b/>
                <w:sz w:val="24"/>
              </w:rPr>
            </w:pPr>
            <w:r w:rsidRPr="00D246FF">
              <w:rPr>
                <w:sz w:val="24"/>
              </w:rPr>
              <w:t xml:space="preserve">3.1  </w:t>
            </w:r>
            <w:r w:rsidRPr="00D246FF">
              <w:rPr>
                <w:rFonts w:hint="eastAsia"/>
                <w:sz w:val="24"/>
              </w:rPr>
              <w:t>投标人应按以下工期要求优化工期进度计划。</w:t>
            </w:r>
          </w:p>
        </w:tc>
      </w:tr>
      <w:tr w:rsidR="00633152" w:rsidRPr="00D246FF" w:rsidTr="00A177B2">
        <w:trPr>
          <w:trHeight w:val="775"/>
        </w:trPr>
        <w:tc>
          <w:tcPr>
            <w:tcW w:w="3271" w:type="dxa"/>
            <w:vAlign w:val="center"/>
          </w:tcPr>
          <w:p w:rsidR="00633152" w:rsidRPr="00D246FF" w:rsidRDefault="00633152" w:rsidP="00A177B2">
            <w:pPr>
              <w:rPr>
                <w:sz w:val="24"/>
              </w:rPr>
            </w:pPr>
            <w:r w:rsidRPr="00D246FF">
              <w:rPr>
                <w:rFonts w:hint="eastAsia"/>
                <w:sz w:val="24"/>
              </w:rPr>
              <w:t>总工期：</w:t>
            </w:r>
          </w:p>
        </w:tc>
        <w:tc>
          <w:tcPr>
            <w:tcW w:w="5362" w:type="dxa"/>
            <w:vAlign w:val="center"/>
          </w:tcPr>
          <w:p w:rsidR="00633152" w:rsidRPr="00D246FF" w:rsidRDefault="0047334D" w:rsidP="00A177B2">
            <w:pPr>
              <w:rPr>
                <w:sz w:val="24"/>
              </w:rPr>
            </w:pPr>
            <w:r w:rsidRPr="00D246FF">
              <w:rPr>
                <w:rFonts w:hint="eastAsia"/>
                <w:sz w:val="24"/>
                <w:u w:val="single"/>
              </w:rPr>
              <w:t>300</w:t>
            </w:r>
            <w:r w:rsidR="00633152" w:rsidRPr="00D246FF">
              <w:rPr>
                <w:rFonts w:hint="eastAsia"/>
                <w:sz w:val="24"/>
                <w:u w:val="single"/>
              </w:rPr>
              <w:t xml:space="preserve"> </w:t>
            </w:r>
            <w:r w:rsidR="00633152" w:rsidRPr="00D246FF">
              <w:rPr>
                <w:rFonts w:hint="eastAsia"/>
                <w:sz w:val="24"/>
              </w:rPr>
              <w:t>日历天。</w:t>
            </w:r>
          </w:p>
        </w:tc>
      </w:tr>
      <w:tr w:rsidR="00633152" w:rsidRPr="00D246FF" w:rsidTr="00A177B2">
        <w:trPr>
          <w:trHeight w:val="775"/>
        </w:trPr>
        <w:tc>
          <w:tcPr>
            <w:tcW w:w="3271" w:type="dxa"/>
            <w:vAlign w:val="center"/>
          </w:tcPr>
          <w:p w:rsidR="00633152" w:rsidRPr="00D246FF" w:rsidRDefault="00633152" w:rsidP="00A177B2">
            <w:pPr>
              <w:rPr>
                <w:sz w:val="24"/>
              </w:rPr>
            </w:pPr>
            <w:r w:rsidRPr="00D246FF">
              <w:rPr>
                <w:rFonts w:hint="eastAsia"/>
                <w:sz w:val="24"/>
              </w:rPr>
              <w:t>计划开工日期：</w:t>
            </w:r>
          </w:p>
        </w:tc>
        <w:tc>
          <w:tcPr>
            <w:tcW w:w="5362" w:type="dxa"/>
            <w:vAlign w:val="center"/>
          </w:tcPr>
          <w:p w:rsidR="00633152" w:rsidRPr="00D246FF" w:rsidRDefault="00633152" w:rsidP="00A177B2">
            <w:pPr>
              <w:rPr>
                <w:sz w:val="24"/>
              </w:rPr>
            </w:pPr>
            <w:r w:rsidRPr="00D246FF">
              <w:rPr>
                <w:rFonts w:hint="eastAsia"/>
                <w:sz w:val="24"/>
                <w:u w:val="single"/>
              </w:rPr>
              <w:t xml:space="preserve"> 20</w:t>
            </w:r>
            <w:r w:rsidRPr="00D246FF">
              <w:rPr>
                <w:sz w:val="24"/>
                <w:u w:val="single"/>
              </w:rPr>
              <w:t>21</w:t>
            </w:r>
            <w:r w:rsidRPr="00D246FF">
              <w:rPr>
                <w:rFonts w:hint="eastAsia"/>
                <w:sz w:val="24"/>
                <w:u w:val="single"/>
              </w:rPr>
              <w:t xml:space="preserve"> </w:t>
            </w:r>
            <w:r w:rsidRPr="00D246FF">
              <w:rPr>
                <w:sz w:val="24"/>
              </w:rPr>
              <w:t>年</w:t>
            </w:r>
            <w:r w:rsidRPr="00D246FF">
              <w:rPr>
                <w:rFonts w:hint="eastAsia"/>
                <w:sz w:val="24"/>
                <w:u w:val="single"/>
              </w:rPr>
              <w:t xml:space="preserve"> 1</w:t>
            </w:r>
            <w:r w:rsidRPr="00D246FF">
              <w:rPr>
                <w:sz w:val="24"/>
                <w:u w:val="single"/>
              </w:rPr>
              <w:t>2</w:t>
            </w:r>
            <w:r w:rsidRPr="00D246FF">
              <w:rPr>
                <w:rFonts w:hint="eastAsia"/>
                <w:sz w:val="24"/>
                <w:u w:val="single"/>
              </w:rPr>
              <w:t xml:space="preserve"> </w:t>
            </w:r>
            <w:r w:rsidRPr="00D246FF">
              <w:rPr>
                <w:sz w:val="24"/>
              </w:rPr>
              <w:t>月</w:t>
            </w:r>
            <w:r w:rsidRPr="00D246FF">
              <w:rPr>
                <w:rFonts w:hint="eastAsia"/>
                <w:sz w:val="24"/>
                <w:u w:val="single"/>
              </w:rPr>
              <w:t xml:space="preserve"> 28 </w:t>
            </w:r>
            <w:r w:rsidRPr="00D246FF">
              <w:rPr>
                <w:sz w:val="24"/>
              </w:rPr>
              <w:t>日</w:t>
            </w:r>
            <w:r w:rsidRPr="00D246FF">
              <w:rPr>
                <w:rFonts w:hint="eastAsia"/>
                <w:sz w:val="24"/>
              </w:rPr>
              <w:t>。</w:t>
            </w:r>
          </w:p>
        </w:tc>
      </w:tr>
      <w:tr w:rsidR="00633152" w:rsidRPr="00D246FF" w:rsidTr="00A177B2">
        <w:trPr>
          <w:trHeight w:val="819"/>
        </w:trPr>
        <w:tc>
          <w:tcPr>
            <w:tcW w:w="3271" w:type="dxa"/>
            <w:tcBorders>
              <w:bottom w:val="single" w:sz="4" w:space="0" w:color="auto"/>
            </w:tcBorders>
            <w:vAlign w:val="center"/>
          </w:tcPr>
          <w:p w:rsidR="00633152" w:rsidRPr="00D246FF" w:rsidRDefault="00633152" w:rsidP="00A177B2">
            <w:pPr>
              <w:rPr>
                <w:sz w:val="24"/>
              </w:rPr>
            </w:pPr>
            <w:r w:rsidRPr="00D246FF">
              <w:rPr>
                <w:rFonts w:hint="eastAsia"/>
                <w:sz w:val="24"/>
              </w:rPr>
              <w:t>计划竣工日期：</w:t>
            </w:r>
          </w:p>
        </w:tc>
        <w:tc>
          <w:tcPr>
            <w:tcW w:w="5362" w:type="dxa"/>
            <w:tcBorders>
              <w:bottom w:val="single" w:sz="4" w:space="0" w:color="auto"/>
            </w:tcBorders>
            <w:vAlign w:val="center"/>
          </w:tcPr>
          <w:p w:rsidR="00633152" w:rsidRPr="00D246FF" w:rsidRDefault="00633152" w:rsidP="00902FF0">
            <w:pPr>
              <w:rPr>
                <w:sz w:val="24"/>
              </w:rPr>
            </w:pPr>
            <w:r w:rsidRPr="00D246FF">
              <w:rPr>
                <w:rFonts w:hint="eastAsia"/>
                <w:sz w:val="24"/>
                <w:u w:val="single"/>
              </w:rPr>
              <w:t xml:space="preserve"> 20</w:t>
            </w:r>
            <w:r w:rsidRPr="00D246FF">
              <w:rPr>
                <w:sz w:val="24"/>
                <w:u w:val="single"/>
              </w:rPr>
              <w:t>22</w:t>
            </w:r>
            <w:r w:rsidRPr="00D246FF">
              <w:rPr>
                <w:rFonts w:hint="eastAsia"/>
                <w:sz w:val="24"/>
                <w:u w:val="single"/>
              </w:rPr>
              <w:t xml:space="preserve"> </w:t>
            </w:r>
            <w:r w:rsidRPr="00D246FF">
              <w:rPr>
                <w:sz w:val="24"/>
              </w:rPr>
              <w:t>年</w:t>
            </w:r>
            <w:r w:rsidRPr="00D246FF">
              <w:rPr>
                <w:rFonts w:hint="eastAsia"/>
                <w:sz w:val="24"/>
                <w:u w:val="single"/>
              </w:rPr>
              <w:t xml:space="preserve"> </w:t>
            </w:r>
            <w:r w:rsidR="00902FF0" w:rsidRPr="00D246FF">
              <w:rPr>
                <w:rFonts w:hint="eastAsia"/>
                <w:sz w:val="24"/>
                <w:u w:val="single"/>
              </w:rPr>
              <w:t>10</w:t>
            </w:r>
            <w:r w:rsidRPr="00D246FF">
              <w:rPr>
                <w:rFonts w:hint="eastAsia"/>
                <w:sz w:val="24"/>
                <w:u w:val="single"/>
              </w:rPr>
              <w:t xml:space="preserve"> </w:t>
            </w:r>
            <w:r w:rsidRPr="00D246FF">
              <w:rPr>
                <w:sz w:val="24"/>
              </w:rPr>
              <w:t>月</w:t>
            </w:r>
            <w:r w:rsidRPr="00D246FF">
              <w:rPr>
                <w:rFonts w:hint="eastAsia"/>
                <w:sz w:val="24"/>
                <w:u w:val="single"/>
              </w:rPr>
              <w:t xml:space="preserve"> </w:t>
            </w:r>
            <w:r w:rsidR="00902FF0" w:rsidRPr="00D246FF">
              <w:rPr>
                <w:rFonts w:hint="eastAsia"/>
                <w:sz w:val="24"/>
                <w:u w:val="single"/>
              </w:rPr>
              <w:t>23</w:t>
            </w:r>
            <w:r w:rsidRPr="00D246FF">
              <w:rPr>
                <w:rFonts w:hint="eastAsia"/>
                <w:sz w:val="24"/>
                <w:u w:val="single"/>
              </w:rPr>
              <w:t xml:space="preserve"> </w:t>
            </w:r>
            <w:r w:rsidRPr="00D246FF">
              <w:rPr>
                <w:sz w:val="24"/>
              </w:rPr>
              <w:t>日</w:t>
            </w:r>
            <w:r w:rsidRPr="00D246FF">
              <w:rPr>
                <w:rFonts w:hint="eastAsia"/>
                <w:sz w:val="24"/>
              </w:rPr>
              <w:t>。</w:t>
            </w:r>
          </w:p>
        </w:tc>
      </w:tr>
    </w:tbl>
    <w:p w:rsidR="00633152" w:rsidRPr="00D246FF" w:rsidRDefault="00633152" w:rsidP="00633152">
      <w:pPr>
        <w:spacing w:line="360" w:lineRule="auto"/>
        <w:ind w:firstLineChars="200" w:firstLine="480"/>
        <w:rPr>
          <w:rFonts w:hAnsi="宋体"/>
          <w:sz w:val="24"/>
        </w:rPr>
      </w:pPr>
      <w:r w:rsidRPr="00D246FF">
        <w:rPr>
          <w:rFonts w:hAnsi="宋体" w:hint="eastAsia"/>
          <w:sz w:val="24"/>
        </w:rPr>
        <w:t>投标人提出的工期计划应按以计划开工日期为计划起点日期，总工期不得超出招标人提出的总工期目标。</w:t>
      </w:r>
    </w:p>
    <w:p w:rsidR="00633152" w:rsidRPr="00D246FF" w:rsidRDefault="00633152" w:rsidP="00633152">
      <w:pPr>
        <w:spacing w:line="360" w:lineRule="auto"/>
        <w:rPr>
          <w:rFonts w:hAnsi="宋体"/>
          <w:sz w:val="24"/>
        </w:rPr>
      </w:pPr>
      <w:r w:rsidRPr="00D246FF">
        <w:rPr>
          <w:sz w:val="24"/>
        </w:rPr>
        <w:t xml:space="preserve">3.2  </w:t>
      </w:r>
      <w:r w:rsidRPr="00D246FF">
        <w:rPr>
          <w:rFonts w:hAnsi="宋体"/>
          <w:sz w:val="24"/>
        </w:rPr>
        <w:t>如果承包人在投标</w:t>
      </w:r>
      <w:r w:rsidRPr="00D246FF">
        <w:rPr>
          <w:rFonts w:hAnsi="宋体" w:hint="eastAsia"/>
          <w:sz w:val="24"/>
        </w:rPr>
        <w:t>文件</w:t>
      </w:r>
      <w:r w:rsidRPr="00D246FF">
        <w:rPr>
          <w:rFonts w:hAnsi="宋体"/>
          <w:sz w:val="24"/>
        </w:rPr>
        <w:t>中承诺的工期提前于发包人在本工程招标文件中所要求的工期，承包人在施工组织设计中应当制定相应的工期保证措施，由此而增加的费用应当被认为已经包括在投标总报价中。除合同另有约定外，合同履约过程中发包人不会因此再向承包人支付任何性质的技术措施费用、赶工费用或其他任何性质的提前完工奖励等费用。</w:t>
      </w:r>
    </w:p>
    <w:p w:rsidR="00633152" w:rsidRPr="00D246FF" w:rsidRDefault="00633152" w:rsidP="00633152">
      <w:pPr>
        <w:pStyle w:val="a4"/>
        <w:spacing w:line="360" w:lineRule="auto"/>
        <w:ind w:rightChars="12" w:right="25"/>
        <w:rPr>
          <w:rFonts w:ascii="Times New Roman" w:hAnsi="Times New Roman"/>
        </w:rPr>
      </w:pPr>
      <w:r w:rsidRPr="00D246FF">
        <w:rPr>
          <w:rFonts w:ascii="Times New Roman" w:hint="eastAsia"/>
          <w:sz w:val="24"/>
        </w:rPr>
        <w:t>3.3</w:t>
      </w:r>
      <w:r w:rsidRPr="00D246FF">
        <w:rPr>
          <w:rFonts w:ascii="Times New Roman" w:hint="eastAsia"/>
          <w:sz w:val="24"/>
        </w:rPr>
        <w:t>总承包人应依据发包人提供的工期要求，通过编制《总承包工程施工进度计划》，把工程施工准备至竣工验收、移交小业主为止期间的，包括总承包自行承建部分、分包人</w:t>
      </w:r>
      <w:r w:rsidRPr="00D246FF">
        <w:rPr>
          <w:rFonts w:ascii="Times New Roman" w:hint="eastAsia"/>
          <w:sz w:val="24"/>
        </w:rPr>
        <w:t>/</w:t>
      </w:r>
      <w:r w:rsidRPr="00D246FF">
        <w:rPr>
          <w:rFonts w:ascii="Times New Roman" w:hint="eastAsia"/>
          <w:sz w:val="24"/>
        </w:rPr>
        <w:t>专业工程承包人承建部分、与总承包管理相关的所有工作以计划的形式合理地组织起来。总承包人以此为依据协调参建各方推动工程建设、及时检查项目施工进度、分析计划执行的偏差并进行调整或修正，</w:t>
      </w:r>
      <w:r w:rsidRPr="00D246FF">
        <w:rPr>
          <w:rFonts w:ascii="Times New Roman" w:hint="eastAsia"/>
          <w:sz w:val="24"/>
        </w:rPr>
        <w:t xml:space="preserve"> </w:t>
      </w:r>
      <w:r w:rsidRPr="00D246FF">
        <w:rPr>
          <w:rFonts w:ascii="Times New Roman" w:hint="eastAsia"/>
          <w:sz w:val="24"/>
        </w:rPr>
        <w:t>以保证实现合同约定的目标工期。</w:t>
      </w:r>
    </w:p>
    <w:p w:rsidR="00633152" w:rsidRPr="00D246FF" w:rsidRDefault="00633152" w:rsidP="00633152">
      <w:pPr>
        <w:pStyle w:val="afff1"/>
        <w:tabs>
          <w:tab w:val="left" w:pos="1107"/>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3.3.1</w:t>
      </w:r>
      <w:r w:rsidRPr="00D246FF">
        <w:rPr>
          <w:rFonts w:ascii="Times New Roman" w:hAnsi="宋体" w:hint="eastAsia"/>
          <w:sz w:val="24"/>
          <w:szCs w:val="24"/>
        </w:rPr>
        <w:t>工程进度计划的分类</w:t>
      </w:r>
    </w:p>
    <w:p w:rsidR="00633152" w:rsidRPr="00D246FF" w:rsidRDefault="00633152" w:rsidP="00633152">
      <w:pPr>
        <w:pStyle w:val="afff1"/>
        <w:tabs>
          <w:tab w:val="left" w:pos="1340"/>
        </w:tabs>
        <w:spacing w:line="360" w:lineRule="auto"/>
        <w:ind w:rightChars="12" w:right="25" w:firstLine="48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）按计划内容分</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·《总承包工程施工进度计划》（除总承包人自施内容外，还应包括各专业分包等）</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·《分包人</w:t>
      </w:r>
      <w:r w:rsidRPr="00D246FF">
        <w:rPr>
          <w:rFonts w:ascii="Times New Roman" w:hAnsi="宋体" w:hint="eastAsia"/>
          <w:sz w:val="24"/>
          <w:szCs w:val="24"/>
        </w:rPr>
        <w:t>/</w:t>
      </w:r>
      <w:r w:rsidRPr="00D246FF">
        <w:rPr>
          <w:rFonts w:ascii="Times New Roman" w:hAnsi="宋体" w:hint="eastAsia"/>
          <w:sz w:val="24"/>
          <w:szCs w:val="24"/>
        </w:rPr>
        <w:t>专业工程承包人进场计划》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·《劳动力计划》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·《机械设备进退场计划》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·《材料设备采购供应计划》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·《深化设计计划》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·《施工工艺样板计划》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·《工作面移交计划》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·《竣工验收计划》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lastRenderedPageBreak/>
        <w:t>·《工程移交计划》</w:t>
      </w:r>
    </w:p>
    <w:p w:rsidR="00633152" w:rsidRPr="00D246FF" w:rsidRDefault="00633152" w:rsidP="00633152">
      <w:pPr>
        <w:pStyle w:val="afff1"/>
        <w:tabs>
          <w:tab w:val="left" w:pos="1340"/>
        </w:tabs>
        <w:spacing w:line="360" w:lineRule="auto"/>
        <w:ind w:rightChars="12" w:right="25" w:firstLine="48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）按时间跨度分</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·项目总体工程进度计划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·年度工程进度计划</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·季度工程进度计划（每季度计划及人、材、机清单）</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·月工程进度计划（每月度计划及人、材、机清单）</w:t>
      </w:r>
    </w:p>
    <w:p w:rsidR="00633152" w:rsidRPr="00D246FF" w:rsidRDefault="00633152" w:rsidP="00633152">
      <w:pPr>
        <w:pStyle w:val="afff1"/>
        <w:tabs>
          <w:tab w:val="left" w:pos="1843"/>
        </w:tabs>
        <w:spacing w:line="360" w:lineRule="auto"/>
        <w:ind w:leftChars="200" w:left="420" w:rightChars="12" w:right="25" w:firstLineChars="0" w:firstLine="0"/>
        <w:jc w:val="left"/>
        <w:rPr>
          <w:rFonts w:ascii="Times New Roman" w:hAnsi="宋体"/>
          <w:sz w:val="24"/>
          <w:szCs w:val="24"/>
        </w:rPr>
      </w:pPr>
      <w:r w:rsidRPr="00D246FF">
        <w:rPr>
          <w:rFonts w:ascii="Times New Roman" w:hAnsi="宋体" w:hint="eastAsia"/>
          <w:sz w:val="24"/>
          <w:szCs w:val="24"/>
        </w:rPr>
        <w:t>·周工程进度计划（每周度计划及人、材、机清单）</w:t>
      </w:r>
    </w:p>
    <w:p w:rsidR="00633152" w:rsidRPr="00D246FF" w:rsidRDefault="00633152" w:rsidP="00633152">
      <w:pPr>
        <w:pStyle w:val="afff1"/>
        <w:tabs>
          <w:tab w:val="left" w:pos="1107"/>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3.3.2</w:t>
      </w:r>
      <w:r w:rsidRPr="00D246FF">
        <w:rPr>
          <w:rFonts w:ascii="Times New Roman" w:hAnsi="宋体" w:hint="eastAsia"/>
          <w:sz w:val="24"/>
          <w:szCs w:val="24"/>
        </w:rPr>
        <w:t>工程进度计划编制依据</w:t>
      </w:r>
    </w:p>
    <w:p w:rsidR="00633152" w:rsidRPr="00D246FF" w:rsidRDefault="00633152" w:rsidP="00633152">
      <w:pPr>
        <w:pStyle w:val="afff1"/>
        <w:tabs>
          <w:tab w:val="left" w:pos="1351"/>
        </w:tabs>
        <w:spacing w:line="360" w:lineRule="auto"/>
        <w:ind w:rightChars="12" w:right="25" w:firstLine="48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）发包人提供的招标文件；</w:t>
      </w:r>
    </w:p>
    <w:p w:rsidR="00633152" w:rsidRPr="00D246FF" w:rsidRDefault="00633152" w:rsidP="00633152">
      <w:pPr>
        <w:pStyle w:val="afff1"/>
        <w:tabs>
          <w:tab w:val="left" w:pos="1351"/>
        </w:tabs>
        <w:spacing w:line="360" w:lineRule="auto"/>
        <w:ind w:rightChars="12" w:right="25" w:firstLine="48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）发包人提供的项目合约界面划分明细；</w:t>
      </w:r>
    </w:p>
    <w:p w:rsidR="00633152" w:rsidRPr="00D246FF" w:rsidRDefault="00633152" w:rsidP="00633152">
      <w:pPr>
        <w:pStyle w:val="afff1"/>
        <w:tabs>
          <w:tab w:val="left" w:pos="1351"/>
        </w:tabs>
        <w:spacing w:line="360" w:lineRule="auto"/>
        <w:ind w:rightChars="12" w:right="25" w:firstLine="48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）项目主要施工合约、技术文件：包括但不限于总承包施工合同、施工图纸、总体施工组织设计以及处于关键线路的重要分部分项工程的施工方案；</w:t>
      </w:r>
    </w:p>
    <w:p w:rsidR="00633152" w:rsidRPr="00D246FF" w:rsidRDefault="00633152" w:rsidP="00633152">
      <w:pPr>
        <w:pStyle w:val="afff1"/>
        <w:tabs>
          <w:tab w:val="left" w:pos="1351"/>
        </w:tabs>
        <w:spacing w:line="360" w:lineRule="auto"/>
        <w:ind w:rightChars="12" w:right="25" w:firstLine="48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）往来函件及会议纪要。</w:t>
      </w:r>
    </w:p>
    <w:p w:rsidR="00633152" w:rsidRPr="00D246FF" w:rsidRDefault="00633152" w:rsidP="00633152">
      <w:pPr>
        <w:pStyle w:val="a4"/>
        <w:spacing w:line="360" w:lineRule="auto"/>
        <w:ind w:rightChars="12" w:right="25"/>
        <w:rPr>
          <w:rFonts w:ascii="Times New Roman"/>
          <w:sz w:val="24"/>
        </w:rPr>
      </w:pPr>
      <w:r w:rsidRPr="00D246FF">
        <w:rPr>
          <w:rFonts w:ascii="Times New Roman" w:hint="eastAsia"/>
          <w:sz w:val="24"/>
        </w:rPr>
        <w:t>3.3.3</w:t>
      </w:r>
      <w:r w:rsidRPr="00D246FF">
        <w:rPr>
          <w:rFonts w:ascii="Times New Roman" w:hint="eastAsia"/>
          <w:sz w:val="24"/>
        </w:rPr>
        <w:t>总承包工程施工进度计划不能随意调整，若发包人项目整体计划发生变化，总承包工程施工进度计划可进行相应调整。</w:t>
      </w:r>
    </w:p>
    <w:p w:rsidR="00633152" w:rsidRPr="00D246FF" w:rsidRDefault="00633152" w:rsidP="00633152">
      <w:pPr>
        <w:pStyle w:val="afff1"/>
        <w:tabs>
          <w:tab w:val="left" w:pos="1340"/>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3.3.4</w:t>
      </w:r>
      <w:r w:rsidRPr="00D246FF">
        <w:rPr>
          <w:rFonts w:ascii="Times New Roman" w:hAnsi="宋体" w:hint="eastAsia"/>
          <w:sz w:val="24"/>
          <w:szCs w:val="24"/>
        </w:rPr>
        <w:t>总承包人应在工程实施过程中将工程隐蔽验收、物资验收以及施工过程、现场状态等以照片或视频形式进行记录并存档。</w:t>
      </w:r>
    </w:p>
    <w:p w:rsidR="00633152" w:rsidRPr="00D246FF" w:rsidRDefault="00633152" w:rsidP="00633152">
      <w:pPr>
        <w:pStyle w:val="afff1"/>
        <w:tabs>
          <w:tab w:val="left" w:pos="1107"/>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3.3.5</w:t>
      </w:r>
      <w:r w:rsidRPr="00D246FF">
        <w:rPr>
          <w:rFonts w:ascii="Times New Roman" w:hAnsi="宋体" w:hint="eastAsia"/>
          <w:sz w:val="24"/>
          <w:szCs w:val="24"/>
        </w:rPr>
        <w:t>工程进度计划的管理要求</w:t>
      </w:r>
    </w:p>
    <w:p w:rsidR="00633152" w:rsidRPr="00D246FF" w:rsidRDefault="00633152" w:rsidP="00633152">
      <w:pPr>
        <w:pStyle w:val="afff1"/>
        <w:tabs>
          <w:tab w:val="left" w:pos="134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工程进度计划的实施</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）总承包人按照发包人审批确认的总承包工程施工进度计划施工，分包人按照经发包人审批确认的专业工程施工进度计划组织施工。</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）总承包人负责监督、协调自有工作界面和照管分包工作界面内的施工进度。</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）周例会召开前一天</w:t>
      </w:r>
      <w:r w:rsidRPr="00D246FF">
        <w:rPr>
          <w:rFonts w:ascii="Times New Roman" w:hAnsi="宋体" w:hint="eastAsia"/>
          <w:sz w:val="24"/>
          <w:szCs w:val="24"/>
        </w:rPr>
        <w:t xml:space="preserve"> 17:00 </w:t>
      </w:r>
      <w:r w:rsidRPr="00D246FF">
        <w:rPr>
          <w:rFonts w:ascii="Times New Roman" w:hAnsi="宋体" w:hint="eastAsia"/>
          <w:sz w:val="24"/>
          <w:szCs w:val="24"/>
        </w:rPr>
        <w:t>前按要求提交周报告和下周施工计划；每月</w:t>
      </w:r>
      <w:r w:rsidRPr="00D246FF">
        <w:rPr>
          <w:rFonts w:ascii="Times New Roman" w:hAnsi="宋体" w:hint="eastAsia"/>
          <w:sz w:val="24"/>
          <w:szCs w:val="24"/>
        </w:rPr>
        <w:t xml:space="preserve"> 24 </w:t>
      </w:r>
      <w:r w:rsidRPr="00D246FF">
        <w:rPr>
          <w:rFonts w:ascii="Times New Roman" w:hAnsi="宋体" w:hint="eastAsia"/>
          <w:sz w:val="24"/>
          <w:szCs w:val="24"/>
        </w:rPr>
        <w:t>日上午</w:t>
      </w:r>
      <w:r w:rsidRPr="00D246FF">
        <w:rPr>
          <w:rFonts w:ascii="Times New Roman" w:hAnsi="宋体" w:hint="eastAsia"/>
          <w:sz w:val="24"/>
          <w:szCs w:val="24"/>
        </w:rPr>
        <w:t xml:space="preserve"> 10:00 </w:t>
      </w:r>
      <w:r w:rsidRPr="00D246FF">
        <w:rPr>
          <w:rFonts w:ascii="Times New Roman" w:hAnsi="宋体" w:hint="eastAsia"/>
          <w:sz w:val="24"/>
          <w:szCs w:val="24"/>
        </w:rPr>
        <w:t>前提交本月月报及下月月施工计划。</w:t>
      </w:r>
    </w:p>
    <w:p w:rsidR="00633152" w:rsidRPr="00D246FF" w:rsidRDefault="00633152" w:rsidP="00633152">
      <w:pPr>
        <w:pStyle w:val="afff1"/>
        <w:tabs>
          <w:tab w:val="left" w:pos="135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3.3.6</w:t>
      </w:r>
      <w:r w:rsidRPr="00D246FF">
        <w:rPr>
          <w:rFonts w:ascii="Times New Roman" w:hAnsi="宋体" w:hint="eastAsia"/>
          <w:sz w:val="24"/>
          <w:szCs w:val="24"/>
        </w:rPr>
        <w:t>工程进度计划的检查和纠偏</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发包人、监理人对总承包人的施工组织、进度、资源投入进行检查，发现不符合施工组织设计和计划的施工组织方法、工作面管理，或者施工投入不足、效率低下，影响计划时，总承包人应积极配合调整。</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）纠偏措施审批：</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lastRenderedPageBreak/>
        <w:t>2</w:t>
      </w:r>
      <w:r w:rsidRPr="00D246FF">
        <w:rPr>
          <w:rFonts w:ascii="Times New Roman" w:hAnsi="宋体" w:hint="eastAsia"/>
          <w:sz w:val="24"/>
          <w:szCs w:val="24"/>
        </w:rPr>
        <w:t>）周进度偏差：针对周进度偏差，分析偏差原因，总承包人应根据发包人和监理人意见提出纠偏措施，由监理人、发包人确认并督促执行。</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累积偏差：当实际进度与总承包人整体施工计划累计偏差超过两周时，监理人应向发包人提交专项报告，并责令总承包人提交进度纠偏方案，三方共同就总承包人进度纠偏方案确认，总承包人必须按纠偏方案执行。</w:t>
      </w:r>
    </w:p>
    <w:p w:rsidR="00633152" w:rsidRPr="00D246FF" w:rsidRDefault="00633152" w:rsidP="00633152">
      <w:pPr>
        <w:pStyle w:val="afff1"/>
        <w:tabs>
          <w:tab w:val="left" w:pos="135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3.3.7</w:t>
      </w:r>
      <w:r w:rsidRPr="00D246FF">
        <w:rPr>
          <w:rFonts w:ascii="Times New Roman" w:hAnsi="宋体" w:hint="eastAsia"/>
          <w:sz w:val="24"/>
          <w:szCs w:val="24"/>
        </w:rPr>
        <w:t>进度管理报表</w:t>
      </w:r>
    </w:p>
    <w:p w:rsidR="00633152" w:rsidRPr="00D246FF" w:rsidRDefault="00633152" w:rsidP="00633152">
      <w:pPr>
        <w:pStyle w:val="a4"/>
        <w:spacing w:line="360" w:lineRule="auto"/>
        <w:ind w:rightChars="12" w:right="25" w:firstLineChars="200" w:firstLine="480"/>
        <w:rPr>
          <w:rFonts w:ascii="Times New Roman"/>
          <w:sz w:val="24"/>
        </w:rPr>
      </w:pPr>
      <w:r w:rsidRPr="00D246FF">
        <w:rPr>
          <w:rFonts w:ascii="Times New Roman" w:hint="eastAsia"/>
          <w:sz w:val="24"/>
        </w:rPr>
        <w:t>总承包人、分包人应向监理人和发包人按时提交《周工作报告》、《月工作报告》，在《周工作报告》、《月工作报告》中应包含周、月度工作计划，</w:t>
      </w:r>
      <w:r w:rsidRPr="00D246FF">
        <w:rPr>
          <w:rFonts w:ascii="Times New Roman" w:hint="eastAsia"/>
          <w:sz w:val="24"/>
        </w:rPr>
        <w:t xml:space="preserve"> </w:t>
      </w:r>
      <w:r w:rsidRPr="00D246FF">
        <w:rPr>
          <w:rFonts w:ascii="Times New Roman" w:hint="eastAsia"/>
          <w:sz w:val="24"/>
        </w:rPr>
        <w:t>其中属总承包人照管的分包人报表应同时报送总承包人、监理人、发包人。</w:t>
      </w:r>
    </w:p>
    <w:p w:rsidR="00633152" w:rsidRPr="00D246FF" w:rsidRDefault="00633152" w:rsidP="00633152">
      <w:pPr>
        <w:pStyle w:val="afff1"/>
        <w:tabs>
          <w:tab w:val="left" w:pos="170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）各进度报表的内容</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）在现场工作的技术管理人员数量、工程技术工人和非技术工人数量，同时包括分包人的人员数量。</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）现场所使用的各种主要机械设备和车辆的型号、数量和台班，工作区段，</w:t>
      </w:r>
      <w:r w:rsidRPr="00D246FF">
        <w:rPr>
          <w:rFonts w:ascii="Times New Roman" w:hAnsi="宋体" w:hint="eastAsia"/>
          <w:sz w:val="24"/>
          <w:szCs w:val="24"/>
        </w:rPr>
        <w:t xml:space="preserve"> </w:t>
      </w:r>
      <w:r w:rsidRPr="00D246FF">
        <w:rPr>
          <w:rFonts w:ascii="Times New Roman" w:hAnsi="宋体" w:hint="eastAsia"/>
          <w:sz w:val="24"/>
          <w:szCs w:val="24"/>
        </w:rPr>
        <w:t>工程进度情况，天气情况记录，诸如停工、事故等特别事项说明。</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）进场材料、物品或设备分类汇总表、用于次周或下月的工程进度计划。</w:t>
      </w:r>
    </w:p>
    <w:p w:rsidR="00633152" w:rsidRPr="00D246FF" w:rsidRDefault="00633152" w:rsidP="00633152">
      <w:pPr>
        <w:pStyle w:val="afff1"/>
        <w:tabs>
          <w:tab w:val="left" w:pos="170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3.3.8</w:t>
      </w:r>
      <w:r w:rsidRPr="00D246FF">
        <w:rPr>
          <w:rFonts w:ascii="Times New Roman" w:hAnsi="宋体" w:hint="eastAsia"/>
          <w:sz w:val="24"/>
          <w:szCs w:val="24"/>
        </w:rPr>
        <w:t>报告制度</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）总承包人应设立专人负责工程实施的进度管理，对施工全过程进度管理，</w:t>
      </w:r>
      <w:r w:rsidRPr="00D246FF">
        <w:rPr>
          <w:rFonts w:ascii="Times New Roman" w:hAnsi="宋体" w:hint="eastAsia"/>
          <w:sz w:val="24"/>
          <w:szCs w:val="24"/>
        </w:rPr>
        <w:t xml:space="preserve"> </w:t>
      </w:r>
      <w:r w:rsidRPr="00D246FF">
        <w:rPr>
          <w:rFonts w:ascii="Times New Roman" w:hAnsi="宋体" w:hint="eastAsia"/>
          <w:sz w:val="24"/>
          <w:szCs w:val="24"/>
        </w:rPr>
        <w:t>重点是协调分包人的进度管理。</w:t>
      </w:r>
    </w:p>
    <w:p w:rsidR="00633152" w:rsidRPr="00D246FF" w:rsidRDefault="00633152" w:rsidP="00633152">
      <w:pPr>
        <w:pStyle w:val="afff1"/>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）总承包人应向发包人呈递一式三份周进度报表和月进度报表。</w:t>
      </w:r>
    </w:p>
    <w:p w:rsidR="00633152" w:rsidRPr="00D246FF" w:rsidRDefault="00633152" w:rsidP="00633152">
      <w:pPr>
        <w:pStyle w:val="afff1"/>
        <w:tabs>
          <w:tab w:val="left" w:pos="1351"/>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）工期控制报告</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①总承包人在进度计划实施、检查后，每月向监理人及发包人提供月度施工进度报告。</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②月度施工进度报告经项目经理审核，每月</w:t>
      </w:r>
      <w:r w:rsidRPr="00D246FF">
        <w:rPr>
          <w:rFonts w:ascii="Times New Roman" w:hAnsi="宋体" w:hint="eastAsia"/>
          <w:sz w:val="24"/>
          <w:szCs w:val="24"/>
        </w:rPr>
        <w:t xml:space="preserve"> 24 </w:t>
      </w:r>
      <w:r w:rsidRPr="00D246FF">
        <w:rPr>
          <w:rFonts w:ascii="Times New Roman" w:hAnsi="宋体" w:hint="eastAsia"/>
          <w:sz w:val="24"/>
          <w:szCs w:val="24"/>
        </w:rPr>
        <w:t>日前上报。</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③月度施工进度报告的主要内容有：</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·工期执行情况的综合描述。</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·实际施工进度图。</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·分包人、作业队、班组进度计划完成情况。</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·劳动力、施工机械、物资供应等是否满足工程需要。</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·工程变更、价格调整、索赔及工程款收支情况。</w:t>
      </w:r>
    </w:p>
    <w:p w:rsidR="00633152" w:rsidRPr="00D246FF" w:rsidRDefault="00633152" w:rsidP="00633152">
      <w:pPr>
        <w:pStyle w:val="afff1"/>
        <w:tabs>
          <w:tab w:val="left" w:pos="1560"/>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·工期偏差的状况和导致偏差的原因分析。</w:t>
      </w:r>
    </w:p>
    <w:p w:rsidR="00633152" w:rsidRPr="00D246FF" w:rsidRDefault="00633152" w:rsidP="00633152">
      <w:pPr>
        <w:pStyle w:val="afff1"/>
        <w:tabs>
          <w:tab w:val="left" w:pos="135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lastRenderedPageBreak/>
        <w:t>3.3.9</w:t>
      </w:r>
      <w:r w:rsidRPr="00D246FF">
        <w:rPr>
          <w:rFonts w:ascii="Times New Roman" w:hAnsi="宋体" w:hint="eastAsia"/>
          <w:sz w:val="24"/>
          <w:szCs w:val="24"/>
        </w:rPr>
        <w:t>工程进度计划考核</w:t>
      </w:r>
    </w:p>
    <w:p w:rsidR="00633152" w:rsidRPr="00D246FF" w:rsidRDefault="00633152" w:rsidP="00633152">
      <w:pPr>
        <w:pStyle w:val="afff1"/>
        <w:tabs>
          <w:tab w:val="left" w:pos="2127"/>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）不符合计划进度，进度拖延累计超过</w:t>
      </w:r>
      <w:r w:rsidRPr="00D246FF">
        <w:rPr>
          <w:rFonts w:ascii="Times New Roman" w:hAnsi="宋体" w:hint="eastAsia"/>
          <w:sz w:val="24"/>
          <w:szCs w:val="24"/>
        </w:rPr>
        <w:t xml:space="preserve"> 3 </w:t>
      </w:r>
      <w:r w:rsidRPr="00D246FF">
        <w:rPr>
          <w:rFonts w:ascii="Times New Roman" w:hAnsi="宋体" w:hint="eastAsia"/>
          <w:sz w:val="24"/>
          <w:szCs w:val="24"/>
        </w:rPr>
        <w:t>天，由总承包人项目经理汇报原因并制定措施。</w:t>
      </w:r>
    </w:p>
    <w:p w:rsidR="00633152" w:rsidRPr="00D246FF" w:rsidRDefault="00633152" w:rsidP="00633152">
      <w:pPr>
        <w:pStyle w:val="afff1"/>
        <w:tabs>
          <w:tab w:val="left" w:pos="2127"/>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）不符合计划进度，进度拖延累计超过</w:t>
      </w:r>
      <w:r w:rsidRPr="00D246FF">
        <w:rPr>
          <w:rFonts w:ascii="Times New Roman" w:hAnsi="宋体" w:hint="eastAsia"/>
          <w:sz w:val="24"/>
          <w:szCs w:val="24"/>
        </w:rPr>
        <w:t xml:space="preserve"> 7 </w:t>
      </w:r>
      <w:r w:rsidRPr="00D246FF">
        <w:rPr>
          <w:rFonts w:ascii="Times New Roman" w:hAnsi="宋体" w:hint="eastAsia"/>
          <w:sz w:val="24"/>
          <w:szCs w:val="24"/>
        </w:rPr>
        <w:t>天或</w:t>
      </w:r>
      <w:r w:rsidRPr="00D246FF">
        <w:rPr>
          <w:rFonts w:ascii="Times New Roman" w:hAnsi="宋体" w:hint="eastAsia"/>
          <w:sz w:val="24"/>
          <w:szCs w:val="24"/>
        </w:rPr>
        <w:t xml:space="preserve"> 10 </w:t>
      </w:r>
      <w:r w:rsidRPr="00D246FF">
        <w:rPr>
          <w:rFonts w:ascii="Times New Roman" w:hAnsi="宋体" w:hint="eastAsia"/>
          <w:sz w:val="24"/>
          <w:szCs w:val="24"/>
        </w:rPr>
        <w:t>天内没有抢回</w:t>
      </w:r>
      <w:r w:rsidRPr="00D246FF">
        <w:rPr>
          <w:rFonts w:ascii="Times New Roman" w:hAnsi="宋体" w:hint="eastAsia"/>
          <w:sz w:val="24"/>
          <w:szCs w:val="24"/>
        </w:rPr>
        <w:t xml:space="preserve"> 3 </w:t>
      </w:r>
      <w:r w:rsidRPr="00D246FF">
        <w:rPr>
          <w:rFonts w:ascii="Times New Roman" w:hAnsi="宋体" w:hint="eastAsia"/>
          <w:sz w:val="24"/>
          <w:szCs w:val="24"/>
        </w:rPr>
        <w:t>天的工期，总承包人项目总经理制定措施。</w:t>
      </w:r>
    </w:p>
    <w:p w:rsidR="00633152" w:rsidRPr="00D246FF" w:rsidRDefault="00633152" w:rsidP="00633152">
      <w:pPr>
        <w:pStyle w:val="afff1"/>
        <w:tabs>
          <w:tab w:val="left" w:pos="2127"/>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）不符合计划进度，进度拖延累计超过</w:t>
      </w:r>
      <w:r w:rsidRPr="00D246FF">
        <w:rPr>
          <w:rFonts w:ascii="Times New Roman" w:hAnsi="宋体" w:hint="eastAsia"/>
          <w:sz w:val="24"/>
          <w:szCs w:val="24"/>
        </w:rPr>
        <w:t xml:space="preserve"> 10 </w:t>
      </w:r>
      <w:r w:rsidRPr="00D246FF">
        <w:rPr>
          <w:rFonts w:ascii="Times New Roman" w:hAnsi="宋体" w:hint="eastAsia"/>
          <w:sz w:val="24"/>
          <w:szCs w:val="24"/>
        </w:rPr>
        <w:t>天或</w:t>
      </w:r>
      <w:r w:rsidRPr="00D246FF">
        <w:rPr>
          <w:rFonts w:ascii="Times New Roman" w:hAnsi="宋体" w:hint="eastAsia"/>
          <w:sz w:val="24"/>
          <w:szCs w:val="24"/>
        </w:rPr>
        <w:t xml:space="preserve"> 20 </w:t>
      </w:r>
      <w:r w:rsidRPr="00D246FF">
        <w:rPr>
          <w:rFonts w:ascii="Times New Roman" w:hAnsi="宋体" w:hint="eastAsia"/>
          <w:sz w:val="24"/>
          <w:szCs w:val="24"/>
        </w:rPr>
        <w:t>天内没有抢回</w:t>
      </w:r>
      <w:r w:rsidRPr="00D246FF">
        <w:rPr>
          <w:rFonts w:ascii="Times New Roman" w:hAnsi="宋体" w:hint="eastAsia"/>
          <w:sz w:val="24"/>
          <w:szCs w:val="24"/>
        </w:rPr>
        <w:t xml:space="preserve"> 5 </w:t>
      </w:r>
      <w:r w:rsidRPr="00D246FF">
        <w:rPr>
          <w:rFonts w:ascii="Times New Roman" w:hAnsi="宋体" w:hint="eastAsia"/>
          <w:sz w:val="24"/>
          <w:szCs w:val="24"/>
        </w:rPr>
        <w:t>天的工期，</w:t>
      </w:r>
      <w:r w:rsidRPr="00D246FF">
        <w:rPr>
          <w:rFonts w:ascii="Times New Roman" w:hAnsi="宋体" w:hint="eastAsia"/>
          <w:sz w:val="24"/>
          <w:szCs w:val="24"/>
        </w:rPr>
        <w:t xml:space="preserve"> </w:t>
      </w:r>
      <w:r w:rsidRPr="00D246FF">
        <w:rPr>
          <w:rFonts w:ascii="Times New Roman" w:hAnsi="宋体" w:hint="eastAsia"/>
          <w:sz w:val="24"/>
          <w:szCs w:val="24"/>
        </w:rPr>
        <w:t>总承包人项目总经理驻场制定措施，并直至赶回工期。</w:t>
      </w:r>
    </w:p>
    <w:p w:rsidR="00633152" w:rsidRPr="00D246FF" w:rsidRDefault="00633152" w:rsidP="00633152">
      <w:pPr>
        <w:pStyle w:val="afff1"/>
        <w:tabs>
          <w:tab w:val="left" w:pos="2127"/>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）如果进度计划累计</w:t>
      </w:r>
      <w:r w:rsidRPr="00D246FF">
        <w:rPr>
          <w:rFonts w:ascii="Times New Roman" w:hAnsi="宋体" w:hint="eastAsia"/>
          <w:sz w:val="24"/>
          <w:szCs w:val="24"/>
        </w:rPr>
        <w:t xml:space="preserve"> 15 </w:t>
      </w:r>
      <w:r w:rsidRPr="00D246FF">
        <w:rPr>
          <w:rFonts w:ascii="Times New Roman" w:hAnsi="宋体" w:hint="eastAsia"/>
          <w:sz w:val="24"/>
          <w:szCs w:val="24"/>
        </w:rPr>
        <w:t>天或</w:t>
      </w:r>
      <w:r w:rsidRPr="00D246FF">
        <w:rPr>
          <w:rFonts w:ascii="Times New Roman" w:hAnsi="宋体" w:hint="eastAsia"/>
          <w:sz w:val="24"/>
          <w:szCs w:val="24"/>
        </w:rPr>
        <w:t xml:space="preserve"> 25 </w:t>
      </w:r>
      <w:r w:rsidRPr="00D246FF">
        <w:rPr>
          <w:rFonts w:ascii="Times New Roman" w:hAnsi="宋体" w:hint="eastAsia"/>
          <w:sz w:val="24"/>
          <w:szCs w:val="24"/>
        </w:rPr>
        <w:t>天内未抢回拖后的</w:t>
      </w:r>
      <w:r w:rsidRPr="00D246FF">
        <w:rPr>
          <w:rFonts w:ascii="Times New Roman" w:hAnsi="宋体" w:hint="eastAsia"/>
          <w:sz w:val="24"/>
          <w:szCs w:val="24"/>
        </w:rPr>
        <w:t xml:space="preserve"> 7 </w:t>
      </w:r>
      <w:r w:rsidRPr="00D246FF">
        <w:rPr>
          <w:rFonts w:ascii="Times New Roman" w:hAnsi="宋体" w:hint="eastAsia"/>
          <w:sz w:val="24"/>
          <w:szCs w:val="24"/>
        </w:rPr>
        <w:t>天工期，总承包人公司总经理制定措施。</w:t>
      </w:r>
    </w:p>
    <w:p w:rsidR="00633152" w:rsidRPr="00D246FF" w:rsidRDefault="00633152" w:rsidP="00633152">
      <w:pPr>
        <w:pStyle w:val="afff1"/>
        <w:tabs>
          <w:tab w:val="left" w:pos="135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3.3.10</w:t>
      </w:r>
      <w:r w:rsidRPr="00D246FF">
        <w:rPr>
          <w:rFonts w:ascii="Times New Roman" w:hAnsi="宋体" w:hint="eastAsia"/>
          <w:sz w:val="24"/>
          <w:szCs w:val="24"/>
        </w:rPr>
        <w:t>工程进度管理会议</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每周召开由发包人、总承包人项目经理、监理人总监参加的监理例会。监理例会包括进度协调议题，内容包括上周现场进度核对、下周重点现场工作安排、进度偏差原因分析、纠偏措施、重要施工方案进展、现场质量情况、样板进展、安全文明施工等情况安排责任单位进行通报，对存在的问题协调解决。</w:t>
      </w:r>
    </w:p>
    <w:p w:rsidR="00633152" w:rsidRPr="00D246FF" w:rsidRDefault="00633152" w:rsidP="00633152">
      <w:pPr>
        <w:pStyle w:val="afff1"/>
        <w:tabs>
          <w:tab w:val="left" w:pos="1351"/>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3.3.11</w:t>
      </w:r>
      <w:r w:rsidRPr="00D246FF">
        <w:rPr>
          <w:rFonts w:ascii="Times New Roman" w:hAnsi="宋体" w:hint="eastAsia"/>
          <w:sz w:val="24"/>
          <w:szCs w:val="24"/>
        </w:rPr>
        <w:t>影像资料</w:t>
      </w:r>
    </w:p>
    <w:p w:rsidR="00633152" w:rsidRPr="00D246FF" w:rsidRDefault="00633152" w:rsidP="00633152">
      <w:pPr>
        <w:pStyle w:val="a4"/>
        <w:spacing w:line="360" w:lineRule="auto"/>
        <w:ind w:rightChars="12" w:right="25" w:firstLineChars="200" w:firstLine="480"/>
        <w:jc w:val="both"/>
        <w:rPr>
          <w:rFonts w:ascii="Times New Roman"/>
          <w:sz w:val="24"/>
        </w:rPr>
      </w:pPr>
      <w:r w:rsidRPr="00D246FF">
        <w:rPr>
          <w:rFonts w:ascii="Times New Roman" w:hint="eastAsia"/>
          <w:sz w:val="24"/>
        </w:rPr>
        <w:t>总承包人每月应呈交给发包人工程进度照片，并在经监理人批准的不同位置定期拍摄。要求每月呈交的每套照片中，每栋单体不少于</w:t>
      </w:r>
      <w:r w:rsidRPr="00D246FF">
        <w:rPr>
          <w:rFonts w:ascii="Times New Roman" w:hint="eastAsia"/>
          <w:sz w:val="24"/>
        </w:rPr>
        <w:t xml:space="preserve"> 2 </w:t>
      </w:r>
      <w:r w:rsidRPr="00D246FF">
        <w:rPr>
          <w:rFonts w:ascii="Times New Roman" w:hint="eastAsia"/>
          <w:sz w:val="24"/>
        </w:rPr>
        <w:t>张，以两个不同的固定位置拍摄的最能体现本工程特点的全貌照片</w:t>
      </w:r>
      <w:r w:rsidRPr="00D246FF">
        <w:rPr>
          <w:rFonts w:ascii="Times New Roman" w:hint="eastAsia"/>
          <w:sz w:val="24"/>
        </w:rPr>
        <w:t xml:space="preserve"> 2 </w:t>
      </w:r>
      <w:r w:rsidRPr="00D246FF">
        <w:rPr>
          <w:rFonts w:ascii="Times New Roman" w:hint="eastAsia"/>
          <w:sz w:val="24"/>
        </w:rPr>
        <w:t>张，每张照片都应标上相应的拍摄日期和简要文字说明。</w:t>
      </w:r>
    </w:p>
    <w:p w:rsidR="00633152" w:rsidRPr="00D246FF" w:rsidRDefault="00633152" w:rsidP="0066094D">
      <w:pPr>
        <w:spacing w:beforeLines="100" w:line="360" w:lineRule="auto"/>
        <w:outlineLvl w:val="0"/>
        <w:rPr>
          <w:b/>
          <w:sz w:val="24"/>
        </w:rPr>
      </w:pPr>
      <w:bookmarkStart w:id="149" w:name="_Toc326218754"/>
      <w:bookmarkStart w:id="150" w:name="_Toc370111537"/>
      <w:r w:rsidRPr="00D246FF">
        <w:rPr>
          <w:b/>
          <w:sz w:val="24"/>
        </w:rPr>
        <w:t>4</w:t>
      </w:r>
      <w:r w:rsidRPr="00D246FF">
        <w:rPr>
          <w:rFonts w:hint="eastAsia"/>
          <w:b/>
          <w:sz w:val="24"/>
        </w:rPr>
        <w:t xml:space="preserve">  </w:t>
      </w:r>
      <w:r w:rsidRPr="00D246FF">
        <w:rPr>
          <w:b/>
          <w:sz w:val="24"/>
        </w:rPr>
        <w:t>质量要求</w:t>
      </w:r>
      <w:bookmarkEnd w:id="149"/>
      <w:bookmarkEnd w:id="150"/>
    </w:p>
    <w:p w:rsidR="00633152" w:rsidRPr="00D246FF" w:rsidRDefault="00633152" w:rsidP="00633152">
      <w:pPr>
        <w:spacing w:line="360" w:lineRule="auto"/>
        <w:outlineLvl w:val="1"/>
        <w:rPr>
          <w:b/>
          <w:sz w:val="24"/>
        </w:rPr>
      </w:pPr>
      <w:bookmarkStart w:id="151" w:name="_Toc326218755"/>
      <w:bookmarkStart w:id="152" w:name="_Toc370111538"/>
      <w:r w:rsidRPr="00D246FF">
        <w:rPr>
          <w:b/>
          <w:sz w:val="24"/>
        </w:rPr>
        <w:t>4.1</w:t>
      </w:r>
      <w:r w:rsidRPr="00D246FF">
        <w:rPr>
          <w:rFonts w:hint="eastAsia"/>
          <w:b/>
          <w:sz w:val="24"/>
        </w:rPr>
        <w:t xml:space="preserve">  </w:t>
      </w:r>
      <w:r w:rsidRPr="00D246FF">
        <w:rPr>
          <w:b/>
          <w:sz w:val="24"/>
        </w:rPr>
        <w:t>质量标准</w:t>
      </w:r>
      <w:bookmarkEnd w:id="151"/>
      <w:bookmarkEnd w:id="152"/>
    </w:p>
    <w:p w:rsidR="00633152" w:rsidRPr="00D246FF" w:rsidRDefault="00633152" w:rsidP="00633152">
      <w:pPr>
        <w:spacing w:line="360" w:lineRule="auto"/>
        <w:ind w:leftChars="17" w:left="36" w:firstLineChars="208" w:firstLine="499"/>
        <w:rPr>
          <w:rFonts w:hAnsi="宋体"/>
          <w:b/>
          <w:bCs/>
          <w:sz w:val="24"/>
          <w:u w:val="single"/>
        </w:rPr>
      </w:pPr>
      <w:r w:rsidRPr="00D246FF">
        <w:rPr>
          <w:rFonts w:hAnsi="宋体"/>
          <w:sz w:val="24"/>
        </w:rPr>
        <w:t>本工程要求的质量标准</w:t>
      </w:r>
      <w:r w:rsidRPr="00D246FF">
        <w:rPr>
          <w:rFonts w:hAnsi="宋体" w:hint="eastAsia"/>
          <w:sz w:val="24"/>
        </w:rPr>
        <w:t>：</w:t>
      </w:r>
      <w:r w:rsidRPr="00D246FF">
        <w:rPr>
          <w:rFonts w:hAnsi="宋体"/>
          <w:b/>
          <w:bCs/>
          <w:sz w:val="24"/>
          <w:u w:val="single"/>
        </w:rPr>
        <w:t>按国家</w:t>
      </w:r>
      <w:r w:rsidRPr="00D246FF">
        <w:rPr>
          <w:rFonts w:hAnsi="宋体" w:hint="eastAsia"/>
          <w:b/>
          <w:bCs/>
          <w:sz w:val="24"/>
          <w:u w:val="single"/>
        </w:rPr>
        <w:t>和</w:t>
      </w:r>
      <w:r w:rsidRPr="00D246FF">
        <w:rPr>
          <w:rFonts w:hAnsi="宋体"/>
          <w:b/>
          <w:bCs/>
          <w:sz w:val="24"/>
          <w:u w:val="single"/>
        </w:rPr>
        <w:t>行业技术规范</w:t>
      </w:r>
      <w:r w:rsidRPr="00D246FF">
        <w:rPr>
          <w:rFonts w:hAnsi="宋体" w:hint="eastAsia"/>
          <w:b/>
          <w:bCs/>
          <w:sz w:val="24"/>
          <w:u w:val="single"/>
        </w:rPr>
        <w:t>、</w:t>
      </w:r>
      <w:r w:rsidRPr="00D246FF">
        <w:rPr>
          <w:rFonts w:hAnsi="宋体"/>
          <w:b/>
          <w:bCs/>
          <w:sz w:val="24"/>
          <w:u w:val="single"/>
        </w:rPr>
        <w:t>质量验收评定标准，验收质量达到合格</w:t>
      </w:r>
      <w:r w:rsidRPr="00D246FF">
        <w:rPr>
          <w:rFonts w:hAnsi="宋体" w:hint="eastAsia"/>
          <w:b/>
          <w:bCs/>
          <w:sz w:val="24"/>
          <w:u w:val="single"/>
        </w:rPr>
        <w:t>。</w:t>
      </w:r>
    </w:p>
    <w:p w:rsidR="00633152" w:rsidRPr="00D246FF" w:rsidRDefault="00633152" w:rsidP="0066094D">
      <w:pPr>
        <w:spacing w:beforeLines="100" w:line="360" w:lineRule="auto"/>
        <w:outlineLvl w:val="0"/>
        <w:rPr>
          <w:b/>
          <w:sz w:val="24"/>
        </w:rPr>
      </w:pPr>
      <w:r w:rsidRPr="00D246FF">
        <w:rPr>
          <w:rFonts w:hint="eastAsia"/>
          <w:b/>
          <w:sz w:val="24"/>
        </w:rPr>
        <w:t xml:space="preserve">5  </w:t>
      </w:r>
      <w:r w:rsidRPr="00D246FF">
        <w:rPr>
          <w:rFonts w:hint="eastAsia"/>
          <w:b/>
          <w:sz w:val="24"/>
        </w:rPr>
        <w:t>总承包现场整体要求</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5.1</w:t>
      </w:r>
      <w:r w:rsidRPr="00D246FF">
        <w:rPr>
          <w:rFonts w:ascii="Times New Roman" w:hAnsi="宋体" w:hint="eastAsia"/>
          <w:sz w:val="24"/>
          <w:szCs w:val="24"/>
        </w:rPr>
        <w:t>承包人负责发包人、监理工程师、造价工程师、设计代表、项目业主等办公和生活用房的搭设及用水、用电、网络、安保清洁等服务，并提供必要的办公家具，保持其正常使用，费用在投标报价中综合考虑。</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w:t>
      </w:r>
      <w:r w:rsidRPr="00D246FF">
        <w:rPr>
          <w:rFonts w:ascii="Times New Roman" w:hAnsi="宋体" w:hint="eastAsia"/>
          <w:sz w:val="24"/>
          <w:szCs w:val="24"/>
        </w:rPr>
        <w:t>总承包人对分包人的协调配合要求</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5.2.1</w:t>
      </w:r>
      <w:r w:rsidRPr="00D246FF">
        <w:rPr>
          <w:rFonts w:ascii="Times New Roman" w:hAnsi="宋体" w:hint="eastAsia"/>
          <w:sz w:val="24"/>
          <w:szCs w:val="24"/>
        </w:rPr>
        <w:t>一般来说，施工总承包的承包方式下，总承包人的协调工作范围包括以下三部分内容：</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）总承包人自身承包范围内的工作；</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）分包人实施的工作；</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lastRenderedPageBreak/>
        <w:t>3</w:t>
      </w:r>
      <w:r w:rsidRPr="00D246FF">
        <w:rPr>
          <w:rFonts w:ascii="Times New Roman" w:hAnsi="宋体" w:hint="eastAsia"/>
          <w:sz w:val="24"/>
          <w:szCs w:val="24"/>
        </w:rPr>
        <w:t>）专业工程承包人实施的工作（市政、燃气、供电、通信工程等）。</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5.2.2</w:t>
      </w:r>
      <w:r w:rsidRPr="00D246FF">
        <w:rPr>
          <w:rFonts w:ascii="Times New Roman" w:hAnsi="宋体" w:hint="eastAsia"/>
          <w:sz w:val="24"/>
          <w:szCs w:val="24"/>
        </w:rPr>
        <w:t>按照发包人的要求，为分包人提供相应的服务，制定总的工期计划；提供现场施工条件和施工道路；审查分包人的施工进度计划；组织工程验收；检查分包人的施工质量、进度、安全文明施工等。</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5.2.3</w:t>
      </w:r>
      <w:r w:rsidRPr="00D246FF">
        <w:rPr>
          <w:rFonts w:ascii="Times New Roman" w:hAnsi="宋体" w:hint="eastAsia"/>
          <w:sz w:val="24"/>
          <w:szCs w:val="24"/>
        </w:rPr>
        <w:t>与现场分包人建立一套总的协调体系，成立专门的机构负责现场所有分包人的管理与协调工作，并根据现场实际需要增减专门负责人员，确保责任到人。</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5.2.4</w:t>
      </w:r>
      <w:r w:rsidRPr="00D246FF">
        <w:rPr>
          <w:rFonts w:ascii="Times New Roman" w:hAnsi="宋体" w:hint="eastAsia"/>
          <w:sz w:val="24"/>
          <w:szCs w:val="24"/>
        </w:rPr>
        <w:t>进入总承包范围内的所有分包人，都应完全服从总承包人对其作业面、施工顺序等的安排。</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5.2.5</w:t>
      </w:r>
      <w:r w:rsidRPr="00D246FF">
        <w:rPr>
          <w:rFonts w:ascii="Times New Roman" w:hAnsi="宋体" w:hint="eastAsia"/>
          <w:sz w:val="24"/>
          <w:szCs w:val="24"/>
        </w:rPr>
        <w:t>合同管理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）以合同为纽带，全面协调分包人的关系，组织各项管理。在项目施工的全过程中始终坚持以合同为依据来处理协调各方面问题和相关关系。</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）在分包人的合同内，将总承包人与分包人管理协议作为附件纳入；发包人进行分包人的招标时，总承包人应提供总承包人与分包人管理协议，供发包人作为招标参考。</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5.2.6</w:t>
      </w:r>
      <w:r w:rsidRPr="00D246FF">
        <w:rPr>
          <w:rFonts w:ascii="Times New Roman" w:hAnsi="宋体" w:hint="eastAsia"/>
          <w:sz w:val="24"/>
          <w:szCs w:val="24"/>
        </w:rPr>
        <w:t>物资管理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严格审定分包人在本工程中所选用的设备和材料。所有进入现场使用的成品、半成品、设备、</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材料、器具，均具有产品合格证；按规定使用前需进行物理、化学试验检测的材料，由分包人提供检测结果报告；所有大宗材料、设备必须根据施工进度计划限量进场，按总承包人提供的施工平面布置图中指定位置存放。</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5.2.7</w:t>
      </w:r>
      <w:r w:rsidRPr="00D246FF">
        <w:rPr>
          <w:rFonts w:ascii="Times New Roman" w:hAnsi="宋体" w:hint="eastAsia"/>
          <w:sz w:val="24"/>
          <w:szCs w:val="24"/>
        </w:rPr>
        <w:t>进度计划管理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根据发包人的进度计划编制工程施工总进度计划（总进度计划应按阶段进行编制，包括主要节点、里程碑等），分包人按照总进度计划编制各自的进度计划，经总承包人审核后，由总承包人进行汇总并报监理人审核合格后，报送发包人确认。</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）根据总进度计划和各阶段计划实施情况下达月度指令性计划，分包人依此编制工程作业计划，包括月进度计划和周进度计划，上报总承包人。</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严格按计划管理进度，定期（每周或每月）对本期进度和上期进度采用进度计划比对表进行比对，一旦发现进度滞后，要及时查明原因，并采取相应措施进行调整、纠偏。负责组织每周生产例会、每天碰头会，及时分析、协调、平衡和调整工程进度。按照合同要求，明确责任和责任单位</w:t>
      </w:r>
      <w:r w:rsidRPr="00D246FF">
        <w:rPr>
          <w:rFonts w:ascii="Times New Roman" w:hAnsi="宋体" w:hint="eastAsia"/>
          <w:sz w:val="24"/>
          <w:szCs w:val="24"/>
        </w:rPr>
        <w:t>(</w:t>
      </w:r>
      <w:r w:rsidRPr="00D246FF">
        <w:rPr>
          <w:rFonts w:ascii="Times New Roman" w:hAnsi="宋体" w:hint="eastAsia"/>
          <w:sz w:val="24"/>
          <w:szCs w:val="24"/>
        </w:rPr>
        <w:t>责任人</w:t>
      </w:r>
      <w:r w:rsidRPr="00D246FF">
        <w:rPr>
          <w:rFonts w:ascii="Times New Roman" w:hAnsi="宋体" w:hint="eastAsia"/>
          <w:sz w:val="24"/>
          <w:szCs w:val="24"/>
        </w:rPr>
        <w:t>)</w:t>
      </w:r>
      <w:r w:rsidRPr="00D246FF">
        <w:rPr>
          <w:rFonts w:ascii="Times New Roman" w:hAnsi="宋体" w:hint="eastAsia"/>
          <w:sz w:val="24"/>
          <w:szCs w:val="24"/>
        </w:rPr>
        <w:t>、明确内容和任务、明确完成时间，确立计划的调整程序。每月召开月度计划协调会，商定落实月度计划。月计划需要修改时，周计划可根据具体情况进行调整。每周召开施工协调会，对周计划进行检查，并对分包人进行协调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lastRenderedPageBreak/>
        <w:t>4</w:t>
      </w:r>
      <w:r w:rsidRPr="00D246FF">
        <w:rPr>
          <w:rFonts w:ascii="Times New Roman" w:hAnsi="宋体" w:hint="eastAsia"/>
          <w:sz w:val="24"/>
          <w:szCs w:val="24"/>
        </w:rPr>
        <w:t>）根据工程施工计划，负责安排各施工单位及设备材料供应单位的进场、退场时间及相应施工周期和合理的施工作业区域。</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5.2.8</w:t>
      </w:r>
      <w:r w:rsidRPr="00D246FF">
        <w:rPr>
          <w:rFonts w:ascii="Times New Roman" w:hAnsi="宋体" w:hint="eastAsia"/>
          <w:sz w:val="24"/>
          <w:szCs w:val="24"/>
        </w:rPr>
        <w:t>技术管理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）协助、指导专业承包人进行图纸深化设计工作，协调分包人与设计人的关系，及时有效地解决与工程设计和技术相关的问题；协调好不同分包人在设计上的关系，最大限度地消除各专业设计之间的矛盾。</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）督促和检查分包人整理施工及竣工工程技术资料，负责收集整理、汇编出工程施工过程中的所有有关图纸、技术资料和其他各类文件资料，工程竣工后编制出符合合同及规范要求规定的工程档案，移交发包人。</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）负责施工方案、技术交底的编制，并报监理人及发包人审批；负责分包人编制的施工方案审核的协调管理。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）设置技术例会制度，由监理人组织发包人、设计人、总承包人、分包人解决相关专业技术问题，并汇总形成书面会议纪要。</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5.2.9</w:t>
      </w:r>
      <w:r w:rsidRPr="00D246FF">
        <w:rPr>
          <w:rFonts w:ascii="Times New Roman" w:hAnsi="宋体" w:hint="eastAsia"/>
          <w:sz w:val="24"/>
          <w:szCs w:val="24"/>
        </w:rPr>
        <w:t>质量管理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根据质量计划和质量保证体系，要求和协助分包人建立起各自完善的质量计划和质量保证体系，明确关键岗位人员。将分包人纳入统一的项目质量管理体系，确保质量体系的有效运行，并定期检查质量保证体系的运行情况。</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）严格实行“样板引路”制度，制定样板计划，在施工现场设置的样板展示区或工程实体上制作样板；样板经发包人、监理人、总承包人、分包人按照样板验收标准联合验收合格后方可大面积施工。</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严格程序控制和过程控制；严格对分包人进行质量管理；严格实行样板制、三检制；严格实行工序交接制度；最大限度的协调好分包人的立体交叉作业和正确的工序衔接；严格检验程序和检验、报验和实验工作。</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根据合同和图纸要求，审查分包人提供的材料、设备清单及质保书，配合监理人对工程使用的有关原材料、构件及设备进行必要的抽检、检测、试验、检验、化验及鉴定。对分包人提交的材料样品经审查送监理人审核后报发包人审定，并采取封样（甲供材料、甲指</w:t>
      </w:r>
      <w:r w:rsidRPr="00D246FF">
        <w:rPr>
          <w:rFonts w:ascii="Times New Roman" w:hAnsi="宋体" w:hint="eastAsia"/>
          <w:sz w:val="24"/>
          <w:szCs w:val="24"/>
        </w:rPr>
        <w:t>/</w:t>
      </w:r>
      <w:r w:rsidRPr="00D246FF">
        <w:rPr>
          <w:rFonts w:ascii="Times New Roman" w:hAnsi="宋体" w:hint="eastAsia"/>
          <w:sz w:val="24"/>
          <w:szCs w:val="24"/>
        </w:rPr>
        <w:t>甲限乙供材料）及保护。督促和检查分包人严格按照样品控制采购材料品质。</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5</w:t>
      </w:r>
      <w:r w:rsidRPr="00D246FF">
        <w:rPr>
          <w:rFonts w:ascii="Times New Roman" w:hAnsi="宋体" w:hint="eastAsia"/>
          <w:sz w:val="24"/>
          <w:szCs w:val="24"/>
        </w:rPr>
        <w:t>）负责组织分包人及监理人定期（每周）对工程实体质量进行巡检并开专门的质量会议，及时发现施工中存在质量问题，并按要求进行整改、总结。</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lastRenderedPageBreak/>
        <w:t>6</w:t>
      </w:r>
      <w:r w:rsidRPr="00D246FF">
        <w:rPr>
          <w:rFonts w:ascii="Times New Roman" w:hAnsi="宋体" w:hint="eastAsia"/>
          <w:sz w:val="24"/>
          <w:szCs w:val="24"/>
        </w:rPr>
        <w:t>）按照发包人要求的检测项目和验收标准对工程实体进行</w:t>
      </w:r>
      <w:r w:rsidRPr="00D246FF">
        <w:rPr>
          <w:rFonts w:ascii="Times New Roman" w:hAnsi="宋体" w:hint="eastAsia"/>
          <w:sz w:val="24"/>
          <w:szCs w:val="24"/>
        </w:rPr>
        <w:t xml:space="preserve"> 100%</w:t>
      </w:r>
      <w:r w:rsidRPr="00D246FF">
        <w:rPr>
          <w:rFonts w:ascii="Times New Roman" w:hAnsi="宋体" w:hint="eastAsia"/>
          <w:sz w:val="24"/>
          <w:szCs w:val="24"/>
        </w:rPr>
        <w:t>的质量检查，</w:t>
      </w:r>
      <w:r w:rsidRPr="00D246FF">
        <w:rPr>
          <w:rFonts w:ascii="Times New Roman" w:hAnsi="宋体" w:hint="eastAsia"/>
          <w:sz w:val="24"/>
          <w:szCs w:val="24"/>
        </w:rPr>
        <w:t xml:space="preserve"> </w:t>
      </w:r>
      <w:r w:rsidRPr="00D246FF">
        <w:rPr>
          <w:rFonts w:ascii="Times New Roman" w:hAnsi="宋体" w:hint="eastAsia"/>
          <w:sz w:val="24"/>
          <w:szCs w:val="24"/>
        </w:rPr>
        <w:t>测量结果在工程实体上留存记录，供发包人和监理人随机抽样复查。</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5.2.10</w:t>
      </w:r>
      <w:r w:rsidRPr="00D246FF">
        <w:rPr>
          <w:rFonts w:ascii="Times New Roman" w:hAnsi="宋体" w:hint="eastAsia"/>
          <w:sz w:val="24"/>
          <w:szCs w:val="24"/>
        </w:rPr>
        <w:t>安全生产管理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）总承包人应建立有效的安全管理体系，明确相关人员责任。并将分包人纳入统一的安全管理体系，定期检查体系的运行情况。</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）总承包人应制定安全生产管理办法，对现场所有人员切实做好安全教育，要求施工现场所有人员严格遵守安全管理条例，遵守国家及当地政府有关部门对安全生产、文明施工的规定和要求。</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）总承包人对施工现场的安全负总体责任，分包人须服从总承包人对施工现场的安全施工管理。</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）总承包人须与分包人签订安全、临电、消防、保卫等责任管理协议，明确各方责任和义务。</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5</w:t>
      </w:r>
      <w:r w:rsidRPr="00D246FF">
        <w:rPr>
          <w:rFonts w:ascii="Times New Roman" w:hAnsi="宋体" w:hint="eastAsia"/>
          <w:sz w:val="24"/>
          <w:szCs w:val="24"/>
        </w:rPr>
        <w:t>）总承包人应负责督促分包人安全生产，组织分包人定期对施工现场进行联合安全大检查，及时发现问题及安全隐患。明确分包人的安全职责，督察和落实分包人采取措施做好现场安全防护工作。</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6</w:t>
      </w:r>
      <w:r w:rsidRPr="00D246FF">
        <w:rPr>
          <w:rFonts w:ascii="Times New Roman" w:hAnsi="宋体" w:hint="eastAsia"/>
          <w:sz w:val="24"/>
          <w:szCs w:val="24"/>
        </w:rPr>
        <w:t>）针对发包人或政府部门组织的安全检查，总承包人应统一组织迎检工作和检查问题的整改回复。</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7</w:t>
      </w:r>
      <w:r w:rsidRPr="00D246FF">
        <w:rPr>
          <w:rFonts w:ascii="Times New Roman" w:hAnsi="宋体" w:hint="eastAsia"/>
          <w:sz w:val="24"/>
          <w:szCs w:val="24"/>
        </w:rPr>
        <w:t>）负责分包人进场的安全考核及交底工作。</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8</w:t>
      </w:r>
      <w:r w:rsidRPr="00D246FF">
        <w:rPr>
          <w:rFonts w:ascii="Times New Roman" w:hAnsi="宋体" w:hint="eastAsia"/>
          <w:sz w:val="24"/>
          <w:szCs w:val="24"/>
        </w:rPr>
        <w:t>）负责定期组织举行安全应急演练。</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9</w:t>
      </w:r>
      <w:r w:rsidRPr="00D246FF">
        <w:rPr>
          <w:rFonts w:ascii="Times New Roman" w:hAnsi="宋体" w:hint="eastAsia"/>
          <w:sz w:val="24"/>
          <w:szCs w:val="24"/>
        </w:rPr>
        <w:t>）总承包人应对分包人各类动火作业进行统一审批、管理。</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5.2.11</w:t>
      </w:r>
      <w:r w:rsidRPr="00D246FF">
        <w:rPr>
          <w:rFonts w:ascii="Times New Roman" w:hAnsi="宋体" w:hint="eastAsia"/>
          <w:sz w:val="24"/>
          <w:szCs w:val="24"/>
        </w:rPr>
        <w:t>成品保护管理</w:t>
      </w:r>
    </w:p>
    <w:p w:rsidR="00633152" w:rsidRPr="00D246FF" w:rsidRDefault="00633152" w:rsidP="00633152">
      <w:pPr>
        <w:pStyle w:val="afff1"/>
        <w:tabs>
          <w:tab w:val="left" w:pos="1985"/>
        </w:tabs>
        <w:spacing w:line="360" w:lineRule="auto"/>
        <w:ind w:rightChars="12" w:right="25" w:firstLineChars="0"/>
        <w:rPr>
          <w:rFonts w:ascii="Times New Roman" w:hAnsi="宋体"/>
          <w:sz w:val="24"/>
          <w:szCs w:val="24"/>
        </w:rPr>
      </w:pPr>
      <w:r w:rsidRPr="00D246FF">
        <w:rPr>
          <w:rFonts w:ascii="Times New Roman" w:hAnsi="宋体" w:hint="eastAsia"/>
          <w:sz w:val="24"/>
          <w:szCs w:val="24"/>
        </w:rPr>
        <w:t>总承包人应建立完善的成品保护制度和措施，明确其成品保护的责任和义务。分包人进场时，进行成品保护意识的教育。明确分包人在施工中负责自身完成部分的成品保护，竣工收尾阶段总承包人安排专门的成品保护人员统一管理。</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bookmarkStart w:id="153" w:name="_Toc24114564"/>
      <w:r w:rsidRPr="00D246FF">
        <w:rPr>
          <w:rFonts w:ascii="Times New Roman" w:hAnsi="宋体" w:hint="eastAsia"/>
          <w:sz w:val="24"/>
          <w:szCs w:val="24"/>
        </w:rPr>
        <w:t>5.3</w:t>
      </w:r>
      <w:r w:rsidRPr="00D246FF">
        <w:rPr>
          <w:rFonts w:ascii="Times New Roman" w:hAnsi="宋体" w:hint="eastAsia"/>
          <w:sz w:val="24"/>
          <w:szCs w:val="24"/>
        </w:rPr>
        <w:t>总承包人对施工现场的安全负总体责任，定期对施工现场进行安全检查，及时发现问题及安全隐患，督促专业工程承包人采取措施做好现场安全防护工作。</w:t>
      </w:r>
      <w:bookmarkEnd w:id="153"/>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bookmarkStart w:id="154" w:name="_Toc24114565"/>
      <w:r w:rsidRPr="00D246FF">
        <w:rPr>
          <w:rFonts w:ascii="Times New Roman" w:hAnsi="宋体" w:hint="eastAsia"/>
          <w:sz w:val="24"/>
          <w:szCs w:val="24"/>
        </w:rPr>
        <w:t>5.4</w:t>
      </w:r>
      <w:r w:rsidRPr="00D246FF">
        <w:rPr>
          <w:rFonts w:ascii="Times New Roman" w:hAnsi="宋体" w:hint="eastAsia"/>
          <w:sz w:val="24"/>
          <w:szCs w:val="24"/>
        </w:rPr>
        <w:t>负责收集整理、汇编专业工程承包人竣工资料，工程竣工后编制出符合合同及规范要求的工程档案，移交发包人。</w:t>
      </w:r>
      <w:bookmarkEnd w:id="154"/>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5.5</w:t>
      </w:r>
      <w:r w:rsidRPr="00D246FF">
        <w:rPr>
          <w:rFonts w:ascii="Times New Roman" w:hAnsi="宋体" w:hint="eastAsia"/>
          <w:sz w:val="24"/>
          <w:szCs w:val="24"/>
        </w:rPr>
        <w:t>总承包人对外部社会环境及公共关系的协调</w:t>
      </w:r>
    </w:p>
    <w:p w:rsidR="00633152" w:rsidRPr="00D246FF" w:rsidRDefault="00633152" w:rsidP="00633152">
      <w:pPr>
        <w:pStyle w:val="a4"/>
        <w:spacing w:line="300" w:lineRule="auto"/>
        <w:ind w:left="337" w:rightChars="12" w:right="25"/>
        <w:jc w:val="center"/>
        <w:rPr>
          <w:rFonts w:ascii="Times New Roman"/>
          <w:sz w:val="24"/>
        </w:rPr>
      </w:pPr>
      <w:r w:rsidRPr="00D246FF">
        <w:rPr>
          <w:rFonts w:ascii="Times New Roman" w:hint="eastAsia"/>
          <w:sz w:val="24"/>
        </w:rPr>
        <w:lastRenderedPageBreak/>
        <w:t>公共关系对外协调一览表等</w:t>
      </w:r>
    </w:p>
    <w:p w:rsidR="00633152" w:rsidRPr="00D246FF" w:rsidRDefault="00633152" w:rsidP="00633152">
      <w:pPr>
        <w:pStyle w:val="a4"/>
        <w:spacing w:line="300" w:lineRule="auto"/>
        <w:ind w:rightChars="12" w:right="25"/>
        <w:rPr>
          <w:rFonts w:ascii="Times New Roman" w:hAnsi="Times New Roman"/>
          <w:sz w:val="9"/>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9"/>
        <w:gridCol w:w="2432"/>
        <w:gridCol w:w="5434"/>
      </w:tblGrid>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序号</w:t>
            </w:r>
          </w:p>
        </w:tc>
        <w:tc>
          <w:tcPr>
            <w:tcW w:w="2432"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需要协调的部门或机构</w:t>
            </w:r>
          </w:p>
        </w:tc>
        <w:tc>
          <w:tcPr>
            <w:tcW w:w="5434"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协调的主要内容</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1</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住建局</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工程过程质量检查、标准贯彻</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2</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安监局</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工程过程安全检查、事故调查</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3</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安监、质监站</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工程安全质量检查、竣工验收、备案</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4</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城管</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占道施工、市政绿化迁移等</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0" w:rightChars="12" w:right="25"/>
              <w:jc w:val="center"/>
            </w:pPr>
            <w:r w:rsidRPr="00D246FF">
              <w:t>5</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环保</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夜间及重大节日施工噪音等、工地周边及工地内的环保</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327" w:rightChars="12" w:right="25"/>
            </w:pPr>
            <w:r w:rsidRPr="00D246FF">
              <w:t>6</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公安</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施工现场内外、生活区的治安</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327" w:rightChars="12" w:right="25"/>
            </w:pPr>
            <w:r w:rsidRPr="00D246FF">
              <w:t>7</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交通</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施工现场临时出入口、道路出入、临时占道审批</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327" w:rightChars="12" w:right="25"/>
            </w:pPr>
            <w:r w:rsidRPr="00D246FF">
              <w:t>8</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消防</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施工现场内外、生活区防火、临时消防系统审批</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327" w:rightChars="12" w:right="25"/>
            </w:pPr>
            <w:r w:rsidRPr="00D246FF">
              <w:t>9</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劳动局</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施工现场所有人员的劳动保障</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74" w:rightChars="12" w:right="25"/>
            </w:pPr>
            <w:r w:rsidRPr="00D246FF">
              <w:t>10</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工程所在地街道办</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施工现场周边关系（扰民、扬尘、夜间施工等）</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78" w:rightChars="12" w:right="25"/>
            </w:pPr>
            <w:r w:rsidRPr="00D246FF">
              <w:t>11</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自来水</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工程临时用水的申请及计量</w:t>
            </w:r>
          </w:p>
        </w:tc>
      </w:tr>
      <w:tr w:rsidR="00633152" w:rsidRPr="00D246FF" w:rsidTr="00A177B2">
        <w:trPr>
          <w:trHeight w:val="512"/>
        </w:trPr>
        <w:tc>
          <w:tcPr>
            <w:tcW w:w="759" w:type="dxa"/>
            <w:shd w:val="clear" w:color="auto" w:fill="auto"/>
            <w:vAlign w:val="center"/>
          </w:tcPr>
          <w:p w:rsidR="00633152" w:rsidRPr="00D246FF" w:rsidRDefault="00633152" w:rsidP="00A177B2">
            <w:pPr>
              <w:pStyle w:val="TableParagraph"/>
              <w:spacing w:line="300" w:lineRule="auto"/>
              <w:ind w:left="274" w:rightChars="12" w:right="25"/>
            </w:pPr>
            <w:r w:rsidRPr="00D246FF">
              <w:t>12</w:t>
            </w:r>
          </w:p>
        </w:tc>
        <w:tc>
          <w:tcPr>
            <w:tcW w:w="2432" w:type="dxa"/>
            <w:shd w:val="clear" w:color="auto" w:fill="auto"/>
            <w:vAlign w:val="center"/>
          </w:tcPr>
          <w:p w:rsidR="00633152" w:rsidRPr="00D246FF" w:rsidRDefault="00633152" w:rsidP="00A177B2">
            <w:pPr>
              <w:pStyle w:val="TableParagraph"/>
              <w:spacing w:line="300" w:lineRule="auto"/>
              <w:ind w:left="140" w:rightChars="12" w:right="25"/>
              <w:jc w:val="center"/>
            </w:pPr>
            <w:r w:rsidRPr="00D246FF">
              <w:t>供电局</w:t>
            </w:r>
          </w:p>
        </w:tc>
        <w:tc>
          <w:tcPr>
            <w:tcW w:w="5434" w:type="dxa"/>
            <w:shd w:val="clear" w:color="auto" w:fill="auto"/>
            <w:vAlign w:val="center"/>
          </w:tcPr>
          <w:p w:rsidR="00633152" w:rsidRPr="00D246FF" w:rsidRDefault="00633152" w:rsidP="00A177B2">
            <w:pPr>
              <w:pStyle w:val="TableParagraph"/>
              <w:spacing w:line="300" w:lineRule="auto"/>
              <w:ind w:left="176" w:rightChars="12" w:right="25"/>
              <w:jc w:val="center"/>
            </w:pPr>
            <w:r w:rsidRPr="00D246FF">
              <w:t>工程临时用电的申请及计量</w:t>
            </w:r>
          </w:p>
        </w:tc>
      </w:tr>
      <w:tr w:rsidR="00633152" w:rsidRPr="00D246FF" w:rsidTr="00A177B2">
        <w:trPr>
          <w:trHeight w:val="512"/>
        </w:trPr>
        <w:tc>
          <w:tcPr>
            <w:tcW w:w="759" w:type="dxa"/>
            <w:shd w:val="clear" w:color="auto" w:fill="auto"/>
            <w:vAlign w:val="center"/>
          </w:tcPr>
          <w:p w:rsidR="00633152" w:rsidRPr="00D246FF" w:rsidRDefault="00633152" w:rsidP="00A177B2">
            <w:pPr>
              <w:pStyle w:val="afff1"/>
              <w:tabs>
                <w:tab w:val="left" w:pos="1985"/>
              </w:tabs>
              <w:spacing w:line="360" w:lineRule="auto"/>
              <w:ind w:rightChars="12" w:right="25" w:firstLineChars="0" w:firstLine="0"/>
              <w:jc w:val="center"/>
              <w:rPr>
                <w:rFonts w:ascii="Times New Roman" w:hAnsi="Times New Roman"/>
                <w:szCs w:val="24"/>
              </w:rPr>
            </w:pPr>
            <w:r w:rsidRPr="00D246FF">
              <w:rPr>
                <w:rFonts w:ascii="Times New Roman" w:hAnsi="Times New Roman" w:hint="eastAsia"/>
                <w:szCs w:val="24"/>
              </w:rPr>
              <w:t>13</w:t>
            </w:r>
          </w:p>
        </w:tc>
        <w:tc>
          <w:tcPr>
            <w:tcW w:w="2432" w:type="dxa"/>
            <w:shd w:val="clear" w:color="auto" w:fill="auto"/>
            <w:vAlign w:val="center"/>
          </w:tcPr>
          <w:p w:rsidR="00633152" w:rsidRPr="00D246FF" w:rsidRDefault="00633152" w:rsidP="00A177B2">
            <w:pPr>
              <w:pStyle w:val="afff1"/>
              <w:tabs>
                <w:tab w:val="left" w:pos="1985"/>
              </w:tabs>
              <w:spacing w:line="360" w:lineRule="auto"/>
              <w:ind w:leftChars="200" w:left="420" w:rightChars="12" w:right="25" w:firstLineChars="0" w:firstLine="0"/>
              <w:rPr>
                <w:rFonts w:ascii="Times New Roman" w:hAnsi="Times New Roman"/>
                <w:szCs w:val="24"/>
              </w:rPr>
            </w:pPr>
            <w:r w:rsidRPr="00D246FF">
              <w:rPr>
                <w:rFonts w:ascii="Times New Roman" w:hAnsi="Times New Roman" w:hint="eastAsia"/>
                <w:szCs w:val="24"/>
              </w:rPr>
              <w:t>城建档案馆</w:t>
            </w:r>
          </w:p>
        </w:tc>
        <w:tc>
          <w:tcPr>
            <w:tcW w:w="5434" w:type="dxa"/>
            <w:shd w:val="clear" w:color="auto" w:fill="auto"/>
            <w:vAlign w:val="center"/>
          </w:tcPr>
          <w:p w:rsidR="00633152" w:rsidRPr="00D246FF" w:rsidRDefault="00633152" w:rsidP="00A177B2">
            <w:pPr>
              <w:pStyle w:val="afff1"/>
              <w:tabs>
                <w:tab w:val="left" w:pos="1985"/>
              </w:tabs>
              <w:spacing w:line="360" w:lineRule="auto"/>
              <w:ind w:rightChars="12" w:right="25" w:firstLineChars="0" w:firstLine="0"/>
              <w:jc w:val="center"/>
              <w:rPr>
                <w:rFonts w:ascii="Times New Roman" w:hAnsi="Times New Roman"/>
                <w:szCs w:val="24"/>
              </w:rPr>
            </w:pPr>
            <w:r w:rsidRPr="00D246FF">
              <w:rPr>
                <w:rFonts w:ascii="Times New Roman" w:hAnsi="Times New Roman" w:hint="eastAsia"/>
                <w:szCs w:val="24"/>
              </w:rPr>
              <w:t>工程竣工资料的移交、备案</w:t>
            </w:r>
          </w:p>
        </w:tc>
      </w:tr>
    </w:tbl>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5.5.1</w:t>
      </w:r>
      <w:r w:rsidRPr="00D246FF">
        <w:rPr>
          <w:rFonts w:ascii="Times New Roman" w:hAnsi="宋体" w:hint="eastAsia"/>
          <w:sz w:val="24"/>
          <w:szCs w:val="24"/>
        </w:rPr>
        <w:t>与政府相关主管部门关系的协调</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）相关政府职能部门包括住建、城管、公安、交通、环卫、市政、燃气、自来水、电力、劳动保护、消防等部门。总承包人要积极与职能部门进行沟通，</w:t>
      </w:r>
      <w:r w:rsidRPr="00D246FF">
        <w:rPr>
          <w:rFonts w:ascii="Times New Roman" w:hAnsi="宋体" w:hint="eastAsia"/>
          <w:sz w:val="24"/>
          <w:szCs w:val="24"/>
        </w:rPr>
        <w:t xml:space="preserve"> </w:t>
      </w:r>
      <w:r w:rsidRPr="00D246FF">
        <w:rPr>
          <w:rFonts w:ascii="Times New Roman" w:hAnsi="宋体" w:hint="eastAsia"/>
          <w:sz w:val="24"/>
          <w:szCs w:val="24"/>
        </w:rPr>
        <w:t>及时通报工程的各项进展情况，征得其对工程建设的支持和帮助，保证建设期间的水、电、气的正常供应和紧急抢修，减少或避免交通、治安等对工程施工造成的影响，及时办理各种手续。</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）自觉接受政府的依法监督和指导，随时了解国家和政府的有关方针、政策，</w:t>
      </w:r>
      <w:r w:rsidRPr="00D246FF">
        <w:rPr>
          <w:rFonts w:ascii="Times New Roman" w:hAnsi="宋体" w:hint="eastAsia"/>
          <w:sz w:val="24"/>
          <w:szCs w:val="24"/>
        </w:rPr>
        <w:t xml:space="preserve"> </w:t>
      </w:r>
      <w:r w:rsidRPr="00D246FF">
        <w:rPr>
          <w:rFonts w:ascii="Times New Roman" w:hAnsi="宋体" w:hint="eastAsia"/>
          <w:sz w:val="24"/>
          <w:szCs w:val="24"/>
        </w:rPr>
        <w:t>掌握近期的市场信息。</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）主动向工商税务部门依法纳税，主动与公安交通部门取得联系，取得施工占用道路的批准和运输的畅通。</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4</w:t>
      </w:r>
      <w:r w:rsidRPr="00D246FF">
        <w:rPr>
          <w:rFonts w:ascii="Times New Roman" w:hAnsi="宋体" w:hint="eastAsia"/>
          <w:sz w:val="24"/>
          <w:szCs w:val="24"/>
        </w:rPr>
        <w:t>）主动与司法部门联系，征得法律的保护和指导。</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5</w:t>
      </w:r>
      <w:r w:rsidRPr="00D246FF">
        <w:rPr>
          <w:rFonts w:ascii="Times New Roman" w:hAnsi="宋体" w:hint="eastAsia"/>
          <w:sz w:val="24"/>
          <w:szCs w:val="24"/>
        </w:rPr>
        <w:t>）主动与市容监察部门联系，搞好施工现场周围地区的环境卫生。</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6</w:t>
      </w:r>
      <w:r w:rsidRPr="00D246FF">
        <w:rPr>
          <w:rFonts w:ascii="Times New Roman" w:hAnsi="宋体" w:hint="eastAsia"/>
          <w:sz w:val="24"/>
          <w:szCs w:val="24"/>
        </w:rPr>
        <w:t>）主动与建设主管部门联系，征得他们对工程质量和施工安全的指导与认可。</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lastRenderedPageBreak/>
        <w:t>7</w:t>
      </w:r>
      <w:r w:rsidRPr="00D246FF">
        <w:rPr>
          <w:rFonts w:ascii="Times New Roman" w:hAnsi="宋体" w:hint="eastAsia"/>
          <w:sz w:val="24"/>
          <w:szCs w:val="24"/>
        </w:rPr>
        <w:t>）与政府主管部门沟通工序穿插，实现穿插提效。</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8</w:t>
      </w:r>
      <w:r w:rsidRPr="00D246FF">
        <w:rPr>
          <w:rFonts w:ascii="Times New Roman" w:hAnsi="宋体" w:hint="eastAsia"/>
          <w:sz w:val="24"/>
          <w:szCs w:val="24"/>
        </w:rPr>
        <w:t>）其他外部社会环境及公共关系的协调。</w:t>
      </w:r>
    </w:p>
    <w:p w:rsidR="00633152" w:rsidRPr="00D246FF" w:rsidRDefault="00633152" w:rsidP="00633152">
      <w:pPr>
        <w:pStyle w:val="afff1"/>
        <w:tabs>
          <w:tab w:val="left" w:pos="1985"/>
        </w:tabs>
        <w:spacing w:line="360" w:lineRule="auto"/>
        <w:ind w:rightChars="12" w:right="25" w:firstLineChars="0" w:firstLine="0"/>
        <w:rPr>
          <w:rFonts w:ascii="Times New Roman" w:hAnsi="宋体"/>
          <w:sz w:val="24"/>
          <w:szCs w:val="24"/>
        </w:rPr>
      </w:pPr>
      <w:r w:rsidRPr="00D246FF">
        <w:rPr>
          <w:rFonts w:ascii="Times New Roman" w:hAnsi="宋体" w:hint="eastAsia"/>
          <w:sz w:val="24"/>
          <w:szCs w:val="24"/>
        </w:rPr>
        <w:t>5.5.2</w:t>
      </w:r>
      <w:r w:rsidRPr="00D246FF">
        <w:rPr>
          <w:rFonts w:ascii="Times New Roman" w:hAnsi="宋体" w:hint="eastAsia"/>
          <w:sz w:val="24"/>
          <w:szCs w:val="24"/>
        </w:rPr>
        <w:t>与社会公众及当地社区关系的协调</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1</w:t>
      </w:r>
      <w:r w:rsidRPr="00D246FF">
        <w:rPr>
          <w:rFonts w:ascii="Times New Roman" w:hAnsi="宋体" w:hint="eastAsia"/>
          <w:sz w:val="24"/>
          <w:szCs w:val="24"/>
        </w:rPr>
        <w:t>）加强与周边社区、单位的联系沟通，及时向其通报工程情况，宣传工程建设的意义，对给其造成的不便征得谅解，减少或避免相互间的矛盾。对周边社区居民、单位提出的问题，要合理解释和尽量予以满足和解决。</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2</w:t>
      </w:r>
      <w:r w:rsidRPr="00D246FF">
        <w:rPr>
          <w:rFonts w:ascii="Times New Roman" w:hAnsi="宋体" w:hint="eastAsia"/>
          <w:sz w:val="24"/>
          <w:szCs w:val="24"/>
        </w:rPr>
        <w:t>）对受施工的噪声、强光、灰尘影响的单位和居民采取必要的弥补措施。同时也积极采取预防措施减少这些危害，尽可能地保护周围单位和居民的利益。</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宋体"/>
          <w:sz w:val="24"/>
          <w:szCs w:val="24"/>
        </w:rPr>
      </w:pPr>
      <w:r w:rsidRPr="00D246FF">
        <w:rPr>
          <w:rFonts w:ascii="Times New Roman" w:hAnsi="宋体" w:hint="eastAsia"/>
          <w:sz w:val="24"/>
          <w:szCs w:val="24"/>
        </w:rPr>
        <w:t>3</w:t>
      </w:r>
      <w:r w:rsidRPr="00D246FF">
        <w:rPr>
          <w:rFonts w:ascii="Times New Roman" w:hAnsi="宋体" w:hint="eastAsia"/>
          <w:sz w:val="24"/>
          <w:szCs w:val="24"/>
        </w:rPr>
        <w:t>）总承包人与委托人、项目使用方、各级政府及主管部门的沟通事项及内容（含沟通函件）需经发包人同意</w:t>
      </w:r>
    </w:p>
    <w:p w:rsidR="00633152" w:rsidRPr="00D246FF" w:rsidRDefault="00633152" w:rsidP="00633152">
      <w:pPr>
        <w:pStyle w:val="afff1"/>
        <w:tabs>
          <w:tab w:val="left" w:pos="1985"/>
        </w:tabs>
        <w:spacing w:line="360" w:lineRule="auto"/>
        <w:ind w:leftChars="200" w:left="420" w:rightChars="12" w:right="25" w:firstLineChars="0" w:firstLine="0"/>
        <w:rPr>
          <w:rFonts w:ascii="Times New Roman" w:hAnsi="Times New Roman"/>
          <w:sz w:val="24"/>
        </w:rPr>
        <w:sectPr w:rsidR="00633152" w:rsidRPr="00D246FF" w:rsidSect="002B68E6">
          <w:headerReference w:type="default" r:id="rId19"/>
          <w:footerReference w:type="default" r:id="rId20"/>
          <w:pgSz w:w="11910" w:h="16840"/>
          <w:pgMar w:top="1701" w:right="900" w:bottom="1540" w:left="1060" w:header="1119" w:footer="1297" w:gutter="0"/>
          <w:cols w:space="720"/>
        </w:sectPr>
      </w:pPr>
    </w:p>
    <w:p w:rsidR="00633152" w:rsidRPr="00D246FF" w:rsidRDefault="00633152" w:rsidP="0066094D">
      <w:pPr>
        <w:spacing w:beforeLines="100" w:line="360" w:lineRule="auto"/>
        <w:outlineLvl w:val="0"/>
        <w:rPr>
          <w:b/>
          <w:sz w:val="24"/>
        </w:rPr>
      </w:pPr>
      <w:bookmarkStart w:id="155" w:name="_Toc326218756"/>
      <w:bookmarkStart w:id="156" w:name="_Toc370111539"/>
      <w:r w:rsidRPr="00D246FF">
        <w:rPr>
          <w:rFonts w:hint="eastAsia"/>
          <w:b/>
          <w:sz w:val="24"/>
        </w:rPr>
        <w:lastRenderedPageBreak/>
        <w:t xml:space="preserve">6  </w:t>
      </w:r>
      <w:r w:rsidRPr="00D246FF">
        <w:rPr>
          <w:b/>
          <w:sz w:val="24"/>
        </w:rPr>
        <w:t>适用规范和标准</w:t>
      </w:r>
      <w:bookmarkEnd w:id="155"/>
      <w:bookmarkEnd w:id="156"/>
    </w:p>
    <w:p w:rsidR="00633152" w:rsidRPr="00D246FF" w:rsidRDefault="00633152" w:rsidP="00633152">
      <w:pPr>
        <w:spacing w:line="360" w:lineRule="auto"/>
        <w:outlineLvl w:val="1"/>
        <w:rPr>
          <w:b/>
          <w:sz w:val="24"/>
        </w:rPr>
      </w:pPr>
      <w:bookmarkStart w:id="157" w:name="_Toc326218757"/>
      <w:bookmarkStart w:id="158" w:name="_Toc370111540"/>
      <w:r w:rsidRPr="00D246FF">
        <w:rPr>
          <w:rFonts w:hint="eastAsia"/>
          <w:b/>
          <w:sz w:val="24"/>
        </w:rPr>
        <w:t>6</w:t>
      </w:r>
      <w:r w:rsidRPr="00D246FF">
        <w:rPr>
          <w:b/>
          <w:sz w:val="24"/>
        </w:rPr>
        <w:t>.1</w:t>
      </w:r>
      <w:r w:rsidRPr="00D246FF">
        <w:rPr>
          <w:rFonts w:hint="eastAsia"/>
          <w:b/>
          <w:sz w:val="24"/>
        </w:rPr>
        <w:t xml:space="preserve">  </w:t>
      </w:r>
      <w:r w:rsidRPr="00D246FF">
        <w:rPr>
          <w:b/>
          <w:sz w:val="24"/>
        </w:rPr>
        <w:t>适用的规范、标准和规程</w:t>
      </w:r>
      <w:bookmarkEnd w:id="157"/>
      <w:bookmarkEnd w:id="158"/>
    </w:p>
    <w:p w:rsidR="00633152" w:rsidRPr="00D246FF" w:rsidRDefault="00633152" w:rsidP="00633152">
      <w:pPr>
        <w:spacing w:line="360" w:lineRule="auto"/>
        <w:rPr>
          <w:rFonts w:hAnsi="宋体"/>
          <w:sz w:val="24"/>
        </w:rPr>
      </w:pPr>
      <w:r w:rsidRPr="00D246FF">
        <w:rPr>
          <w:rFonts w:hint="eastAsia"/>
          <w:sz w:val="24"/>
        </w:rPr>
        <w:t>6</w:t>
      </w:r>
      <w:r w:rsidRPr="00D246FF">
        <w:rPr>
          <w:sz w:val="24"/>
        </w:rPr>
        <w:t xml:space="preserve">.1.1  </w:t>
      </w:r>
      <w:r w:rsidRPr="00D246FF">
        <w:rPr>
          <w:rFonts w:hAnsi="宋体"/>
          <w:sz w:val="24"/>
        </w:rPr>
        <w:t>除合同另有约定外，本工程适用</w:t>
      </w:r>
      <w:r w:rsidRPr="00D246FF">
        <w:rPr>
          <w:rFonts w:hAnsi="宋体" w:hint="eastAsia"/>
          <w:sz w:val="24"/>
        </w:rPr>
        <w:t>以下</w:t>
      </w:r>
      <w:r w:rsidRPr="00D246FF">
        <w:rPr>
          <w:rFonts w:hAnsi="宋体"/>
          <w:sz w:val="24"/>
        </w:rPr>
        <w:t>国家、行业和地方规范、标准和规程</w:t>
      </w:r>
      <w:r w:rsidRPr="00D246FF">
        <w:rPr>
          <w:rFonts w:hAnsi="宋体" w:hint="eastAsia"/>
          <w:sz w:val="24"/>
        </w:rPr>
        <w:t>，均为现行有效版本（若有更新以最新版本为准），包括但不限于：</w:t>
      </w:r>
    </w:p>
    <w:p w:rsidR="00633152" w:rsidRPr="00D246FF" w:rsidRDefault="00633152" w:rsidP="00633152">
      <w:pPr>
        <w:spacing w:line="360" w:lineRule="auto"/>
        <w:ind w:firstLineChars="200" w:firstLine="480"/>
        <w:rPr>
          <w:sz w:val="24"/>
        </w:rPr>
      </w:pPr>
      <w:r w:rsidRPr="00D246FF">
        <w:rPr>
          <w:rFonts w:hint="eastAsia"/>
          <w:sz w:val="24"/>
        </w:rPr>
        <w:t>《工程建设标准强制性条文》（房屋建筑部分）</w:t>
      </w:r>
    </w:p>
    <w:p w:rsidR="00633152" w:rsidRPr="00D246FF" w:rsidRDefault="00633152" w:rsidP="00633152">
      <w:pPr>
        <w:spacing w:line="360" w:lineRule="auto"/>
        <w:ind w:firstLineChars="200" w:firstLine="480"/>
        <w:rPr>
          <w:sz w:val="24"/>
        </w:rPr>
      </w:pPr>
      <w:r w:rsidRPr="00D246FF">
        <w:rPr>
          <w:rFonts w:hint="eastAsia"/>
          <w:sz w:val="24"/>
        </w:rPr>
        <w:t>《建设工程质量管理条例》</w:t>
      </w:r>
    </w:p>
    <w:p w:rsidR="00633152" w:rsidRPr="00D246FF" w:rsidRDefault="00633152" w:rsidP="00633152">
      <w:pPr>
        <w:spacing w:line="360" w:lineRule="auto"/>
        <w:ind w:firstLineChars="200" w:firstLine="480"/>
        <w:rPr>
          <w:b/>
          <w:sz w:val="24"/>
        </w:rPr>
      </w:pPr>
      <w:r w:rsidRPr="00D246FF">
        <w:rPr>
          <w:rFonts w:hint="eastAsia"/>
          <w:sz w:val="24"/>
        </w:rPr>
        <w:t>《建设工程安全生产管理条例》</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GB50202-2002</w:t>
      </w:r>
      <w:r w:rsidRPr="00D246FF">
        <w:rPr>
          <w:rFonts w:hAnsi="宋体" w:hint="eastAsia"/>
          <w:sz w:val="24"/>
        </w:rPr>
        <w:tab/>
      </w:r>
      <w:r w:rsidRPr="00D246FF">
        <w:rPr>
          <w:rFonts w:hAnsi="宋体" w:hint="eastAsia"/>
          <w:sz w:val="24"/>
        </w:rPr>
        <w:t>建筑地基基础工程施工质量验收规范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GB50203-2011</w:t>
      </w:r>
      <w:r w:rsidRPr="00D246FF">
        <w:rPr>
          <w:rFonts w:hAnsi="宋体" w:hint="eastAsia"/>
          <w:sz w:val="24"/>
        </w:rPr>
        <w:tab/>
      </w:r>
      <w:r w:rsidRPr="00D246FF">
        <w:rPr>
          <w:rFonts w:hAnsi="宋体" w:hint="eastAsia"/>
          <w:sz w:val="24"/>
        </w:rPr>
        <w:t>砌体结构工程施工质量验收规范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GB50204-2011</w:t>
      </w:r>
      <w:r w:rsidRPr="00D246FF">
        <w:rPr>
          <w:rFonts w:hAnsi="宋体" w:hint="eastAsia"/>
          <w:sz w:val="24"/>
        </w:rPr>
        <w:tab/>
      </w:r>
      <w:r w:rsidRPr="00D246FF">
        <w:rPr>
          <w:rFonts w:hAnsi="宋体" w:hint="eastAsia"/>
          <w:sz w:val="24"/>
        </w:rPr>
        <w:t>混凝土结构工程施工质量验收规范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GB50205-2001</w:t>
      </w:r>
      <w:r w:rsidRPr="00D246FF">
        <w:rPr>
          <w:rFonts w:hAnsi="宋体" w:hint="eastAsia"/>
          <w:sz w:val="24"/>
        </w:rPr>
        <w:tab/>
      </w:r>
      <w:r w:rsidRPr="00D246FF">
        <w:rPr>
          <w:rFonts w:hAnsi="宋体" w:hint="eastAsia"/>
          <w:sz w:val="24"/>
        </w:rPr>
        <w:t>钢结构工程施工质量验收规范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GB50208-2011</w:t>
      </w:r>
      <w:r w:rsidRPr="00D246FF">
        <w:rPr>
          <w:rFonts w:hAnsi="宋体" w:hint="eastAsia"/>
          <w:sz w:val="24"/>
        </w:rPr>
        <w:tab/>
      </w:r>
      <w:r w:rsidRPr="00D246FF">
        <w:rPr>
          <w:rFonts w:hAnsi="宋体" w:hint="eastAsia"/>
          <w:sz w:val="24"/>
        </w:rPr>
        <w:t>地下防水工程质量验收规范</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GB50601-2010  </w:t>
      </w:r>
      <w:r w:rsidRPr="00D246FF">
        <w:rPr>
          <w:rFonts w:hAnsi="宋体" w:hint="eastAsia"/>
          <w:sz w:val="24"/>
        </w:rPr>
        <w:t>建筑物防雷工程施工与质量验收规范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GB50169-2006  </w:t>
      </w:r>
      <w:r w:rsidRPr="00D246FF">
        <w:rPr>
          <w:rFonts w:hAnsi="宋体" w:hint="eastAsia"/>
          <w:sz w:val="24"/>
        </w:rPr>
        <w:t>电气装置安装工程接地装置施工及验收规范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GB50300-2001</w:t>
      </w:r>
      <w:r w:rsidRPr="00D246FF">
        <w:rPr>
          <w:rFonts w:hAnsi="宋体" w:hint="eastAsia"/>
          <w:sz w:val="24"/>
        </w:rPr>
        <w:tab/>
      </w:r>
      <w:r w:rsidRPr="00D246FF">
        <w:rPr>
          <w:rFonts w:hAnsi="宋体" w:hint="eastAsia"/>
          <w:sz w:val="24"/>
        </w:rPr>
        <w:t>建筑工程施工质量验收统一标准</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GB/T50319-2013</w:t>
      </w:r>
      <w:r w:rsidRPr="00D246FF">
        <w:rPr>
          <w:rFonts w:hAnsi="宋体" w:hint="eastAsia"/>
          <w:sz w:val="24"/>
        </w:rPr>
        <w:t>建设工程监理规范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GB/T50344-2004</w:t>
      </w:r>
      <w:r w:rsidRPr="00D246FF">
        <w:rPr>
          <w:rFonts w:hAnsi="宋体" w:hint="eastAsia"/>
          <w:sz w:val="24"/>
        </w:rPr>
        <w:t>建筑结构检测技术规范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GB/T50430-2007</w:t>
      </w:r>
      <w:r w:rsidRPr="00D246FF">
        <w:rPr>
          <w:rFonts w:hAnsi="宋体" w:hint="eastAsia"/>
          <w:sz w:val="24"/>
        </w:rPr>
        <w:t>工程建设施工企业质量管理规范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GB50500-2013</w:t>
      </w:r>
      <w:r w:rsidRPr="00D246FF">
        <w:rPr>
          <w:rFonts w:hAnsi="宋体" w:hint="eastAsia"/>
          <w:sz w:val="24"/>
        </w:rPr>
        <w:tab/>
      </w:r>
      <w:r w:rsidRPr="00D246FF">
        <w:rPr>
          <w:rFonts w:hAnsi="宋体" w:hint="eastAsia"/>
          <w:sz w:val="24"/>
        </w:rPr>
        <w:t>建设工程工程量清单计价规范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GB50026-2007</w:t>
      </w:r>
      <w:r w:rsidRPr="00D246FF">
        <w:rPr>
          <w:rFonts w:hAnsi="宋体" w:hint="eastAsia"/>
          <w:sz w:val="24"/>
        </w:rPr>
        <w:tab/>
      </w:r>
      <w:r w:rsidRPr="00D246FF">
        <w:rPr>
          <w:rFonts w:hAnsi="宋体" w:hint="eastAsia"/>
          <w:sz w:val="24"/>
        </w:rPr>
        <w:t>工程测量规范</w:t>
      </w:r>
      <w:r w:rsidRPr="00D246FF">
        <w:rPr>
          <w:rFonts w:hAnsi="宋体" w:hint="eastAsia"/>
          <w:sz w:val="24"/>
        </w:rPr>
        <w:tab/>
        <w:t xml:space="preserve"> </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 50315-2011 </w:t>
      </w:r>
      <w:r w:rsidRPr="00D246FF">
        <w:rPr>
          <w:rFonts w:hAnsi="宋体" w:hint="eastAsia"/>
          <w:sz w:val="24"/>
        </w:rPr>
        <w:t>砌体工程现场检测技术标准</w:t>
      </w:r>
      <w:r w:rsidRPr="00D246FF">
        <w:rPr>
          <w:rFonts w:hAnsi="宋体" w:hint="eastAsia"/>
          <w:sz w:val="24"/>
        </w:rPr>
        <w:t xml:space="preserve"> </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GB/T50326-2006 </w:t>
      </w:r>
      <w:r w:rsidRPr="00D246FF">
        <w:rPr>
          <w:rFonts w:hAnsi="宋体" w:hint="eastAsia"/>
          <w:sz w:val="24"/>
        </w:rPr>
        <w:t>建设工程项目管理规范</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GB/T50328-2014 </w:t>
      </w:r>
      <w:r w:rsidRPr="00D246FF">
        <w:rPr>
          <w:rFonts w:hAnsi="宋体" w:hint="eastAsia"/>
          <w:sz w:val="24"/>
        </w:rPr>
        <w:t>建设工程文件归档整理规范</w:t>
      </w:r>
      <w:r w:rsidRPr="00D246FF">
        <w:rPr>
          <w:rFonts w:hAnsi="宋体" w:hint="eastAsia"/>
          <w:sz w:val="24"/>
        </w:rPr>
        <w:tab/>
        <w:t xml:space="preserve"> </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GB/T50358-2005 </w:t>
      </w:r>
      <w:r w:rsidRPr="00D246FF">
        <w:rPr>
          <w:rFonts w:hAnsi="宋体" w:hint="eastAsia"/>
          <w:sz w:val="24"/>
        </w:rPr>
        <w:t>建设项目工程总承包管理规范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GB/T50375-2006 </w:t>
      </w:r>
      <w:r w:rsidRPr="00D246FF">
        <w:rPr>
          <w:rFonts w:hAnsi="宋体" w:hint="eastAsia"/>
          <w:sz w:val="24"/>
        </w:rPr>
        <w:t>建筑工程施工质量评价标准</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GB/T24001-2004 </w:t>
      </w:r>
      <w:r w:rsidRPr="00D246FF">
        <w:rPr>
          <w:rFonts w:hAnsi="宋体" w:hint="eastAsia"/>
          <w:sz w:val="24"/>
        </w:rPr>
        <w:t>环境管理体系要求及使用指南</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GB/T19016-2005 </w:t>
      </w:r>
      <w:r w:rsidRPr="00D246FF">
        <w:rPr>
          <w:rFonts w:hAnsi="宋体" w:hint="eastAsia"/>
          <w:sz w:val="24"/>
        </w:rPr>
        <w:t>质量管理体系项目质量管理指南</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GB/T28001-2011 </w:t>
      </w:r>
      <w:r w:rsidRPr="00D246FF">
        <w:rPr>
          <w:rFonts w:hAnsi="宋体" w:hint="eastAsia"/>
          <w:sz w:val="24"/>
        </w:rPr>
        <w:t>职业健康安全管理体系规范</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GB/T28002-2011 </w:t>
      </w:r>
      <w:r w:rsidRPr="00D246FF">
        <w:rPr>
          <w:rFonts w:hAnsi="宋体" w:hint="eastAsia"/>
          <w:sz w:val="24"/>
        </w:rPr>
        <w:t>职业健康安全管理体系指南</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lastRenderedPageBreak/>
        <w:t xml:space="preserve">GB/T50107-2010 </w:t>
      </w:r>
      <w:r w:rsidRPr="00D246FF">
        <w:rPr>
          <w:rFonts w:hAnsi="宋体" w:hint="eastAsia"/>
          <w:sz w:val="24"/>
        </w:rPr>
        <w:t>混凝土强度检验评定标准</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JGJ8-2007</w:t>
      </w:r>
      <w:r w:rsidRPr="00D246FF">
        <w:rPr>
          <w:rFonts w:hAnsi="宋体" w:hint="eastAsia"/>
          <w:sz w:val="24"/>
        </w:rPr>
        <w:tab/>
      </w:r>
      <w:r w:rsidRPr="00D246FF">
        <w:rPr>
          <w:rFonts w:hAnsi="宋体" w:hint="eastAsia"/>
          <w:sz w:val="24"/>
        </w:rPr>
        <w:t>建筑变形测量规范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JGJ18-2012</w:t>
      </w:r>
      <w:r w:rsidRPr="00D246FF">
        <w:rPr>
          <w:rFonts w:hAnsi="宋体" w:hint="eastAsia"/>
          <w:sz w:val="24"/>
        </w:rPr>
        <w:tab/>
      </w:r>
      <w:r w:rsidRPr="00D246FF">
        <w:rPr>
          <w:rFonts w:hAnsi="宋体" w:hint="eastAsia"/>
          <w:sz w:val="24"/>
        </w:rPr>
        <w:t>钢筋焊接及验收规范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JGJ46-2005</w:t>
      </w:r>
      <w:r w:rsidRPr="00D246FF">
        <w:rPr>
          <w:rFonts w:hAnsi="宋体" w:hint="eastAsia"/>
          <w:sz w:val="24"/>
        </w:rPr>
        <w:tab/>
      </w:r>
      <w:r w:rsidRPr="00D246FF">
        <w:rPr>
          <w:rFonts w:hAnsi="宋体" w:hint="eastAsia"/>
          <w:sz w:val="24"/>
        </w:rPr>
        <w:t>施工现场临时用电安全技术规范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JGJ52-2006</w:t>
      </w:r>
      <w:r w:rsidRPr="00D246FF">
        <w:rPr>
          <w:rFonts w:hAnsi="宋体" w:hint="eastAsia"/>
          <w:sz w:val="24"/>
        </w:rPr>
        <w:tab/>
      </w:r>
      <w:r w:rsidRPr="00D246FF">
        <w:rPr>
          <w:rFonts w:hAnsi="宋体" w:hint="eastAsia"/>
          <w:sz w:val="24"/>
        </w:rPr>
        <w:t>普通混凝土用砂、石质量及检验方法标准</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JGJ55-2011</w:t>
      </w:r>
      <w:r w:rsidRPr="00D246FF">
        <w:rPr>
          <w:rFonts w:hAnsi="宋体" w:hint="eastAsia"/>
          <w:sz w:val="24"/>
        </w:rPr>
        <w:t>普通混凝土配比设计规程</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JGJ59-2011</w:t>
      </w:r>
      <w:r w:rsidRPr="00D246FF">
        <w:rPr>
          <w:rFonts w:hAnsi="宋体" w:hint="eastAsia"/>
          <w:sz w:val="24"/>
        </w:rPr>
        <w:tab/>
      </w:r>
      <w:r w:rsidRPr="00D246FF">
        <w:rPr>
          <w:rFonts w:hAnsi="宋体" w:hint="eastAsia"/>
          <w:sz w:val="24"/>
        </w:rPr>
        <w:t>建筑施工安全检查标准</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JGJ63-2006</w:t>
      </w:r>
      <w:r w:rsidRPr="00D246FF">
        <w:rPr>
          <w:rFonts w:hAnsi="宋体" w:hint="eastAsia"/>
          <w:sz w:val="24"/>
        </w:rPr>
        <w:tab/>
      </w:r>
      <w:r w:rsidRPr="00D246FF">
        <w:rPr>
          <w:rFonts w:hAnsi="宋体" w:hint="eastAsia"/>
          <w:sz w:val="24"/>
        </w:rPr>
        <w:t>混凝土用水标准</w:t>
      </w:r>
    </w:p>
    <w:p w:rsidR="00633152" w:rsidRPr="00D246FF" w:rsidRDefault="00633152" w:rsidP="00633152">
      <w:pPr>
        <w:spacing w:line="360" w:lineRule="auto"/>
        <w:ind w:firstLineChars="200" w:firstLine="480"/>
        <w:rPr>
          <w:rFonts w:hAnsi="宋体"/>
          <w:sz w:val="24"/>
        </w:rPr>
      </w:pPr>
      <w:r w:rsidRPr="00D246FF">
        <w:rPr>
          <w:rFonts w:hAnsi="宋体"/>
          <w:sz w:val="24"/>
        </w:rPr>
        <w:t>JGJ79-2012</w:t>
      </w:r>
      <w:r w:rsidRPr="00D246FF">
        <w:rPr>
          <w:rFonts w:hAnsi="宋体" w:hint="eastAsia"/>
          <w:sz w:val="24"/>
        </w:rPr>
        <w:tab/>
      </w:r>
      <w:r w:rsidRPr="00D246FF">
        <w:rPr>
          <w:rFonts w:hAnsi="宋体" w:hint="eastAsia"/>
          <w:sz w:val="24"/>
        </w:rPr>
        <w:t>建筑地基处理技术规范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JGJT 98-2010 </w:t>
      </w:r>
      <w:r w:rsidRPr="00D246FF">
        <w:rPr>
          <w:rFonts w:hAnsi="宋体" w:hint="eastAsia"/>
          <w:sz w:val="24"/>
        </w:rPr>
        <w:t>砌筑砂浆配合比设计规程</w:t>
      </w:r>
      <w:r w:rsidRPr="00D246FF">
        <w:rPr>
          <w:rFonts w:hAnsi="宋体" w:hint="eastAsia"/>
          <w:sz w:val="24"/>
        </w:rPr>
        <w:t xml:space="preserve"> </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JGJ107-2010 </w:t>
      </w:r>
      <w:r w:rsidRPr="00D246FF">
        <w:rPr>
          <w:rFonts w:hAnsi="宋体" w:hint="eastAsia"/>
          <w:sz w:val="24"/>
        </w:rPr>
        <w:t>钢筋机械连接通用技术规程</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JGJ108-97</w:t>
      </w:r>
      <w:r w:rsidRPr="00D246FF">
        <w:rPr>
          <w:rFonts w:hAnsi="宋体" w:hint="eastAsia"/>
          <w:sz w:val="24"/>
        </w:rPr>
        <w:tab/>
      </w:r>
      <w:r w:rsidRPr="00D246FF">
        <w:rPr>
          <w:rFonts w:hAnsi="宋体" w:hint="eastAsia"/>
          <w:sz w:val="24"/>
        </w:rPr>
        <w:t>带肋钢筋套筒挤压应用技术规程</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JGJ109-96</w:t>
      </w:r>
      <w:r w:rsidRPr="00D246FF">
        <w:rPr>
          <w:rFonts w:hAnsi="宋体" w:hint="eastAsia"/>
          <w:sz w:val="24"/>
        </w:rPr>
        <w:tab/>
      </w:r>
      <w:r w:rsidRPr="00D246FF">
        <w:rPr>
          <w:rFonts w:hAnsi="宋体" w:hint="eastAsia"/>
          <w:sz w:val="24"/>
        </w:rPr>
        <w:t>钢筋锥螺纹接头技术规程</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sz w:val="24"/>
        </w:rPr>
        <w:t>JGJ120-2012</w:t>
      </w:r>
      <w:r w:rsidRPr="00D246FF">
        <w:rPr>
          <w:rFonts w:hAnsi="宋体" w:hint="eastAsia"/>
          <w:sz w:val="24"/>
        </w:rPr>
        <w:t xml:space="preserve"> </w:t>
      </w:r>
      <w:r w:rsidRPr="00D246FF">
        <w:rPr>
          <w:rFonts w:hAnsi="宋体" w:hint="eastAsia"/>
          <w:sz w:val="24"/>
        </w:rPr>
        <w:t>建筑基坑支护技术规程</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sz w:val="24"/>
        </w:rPr>
        <w:t>JGJ 146-2013</w:t>
      </w:r>
      <w:r w:rsidRPr="00D246FF">
        <w:rPr>
          <w:rFonts w:hAnsi="宋体" w:hint="eastAsia"/>
          <w:sz w:val="24"/>
        </w:rPr>
        <w:t xml:space="preserve"> </w:t>
      </w:r>
      <w:r w:rsidRPr="00D246FF">
        <w:rPr>
          <w:rFonts w:hAnsi="宋体" w:hint="eastAsia"/>
          <w:sz w:val="24"/>
        </w:rPr>
        <w:t>建筑施工现场环境与卫生标准</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JGJ147-2004 </w:t>
      </w:r>
      <w:r w:rsidRPr="00D246FF">
        <w:rPr>
          <w:rFonts w:hAnsi="宋体" w:hint="eastAsia"/>
          <w:sz w:val="24"/>
        </w:rPr>
        <w:t>建筑拆除工程安全技术规程</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JGJ160-2008 </w:t>
      </w:r>
      <w:r w:rsidRPr="00D246FF">
        <w:rPr>
          <w:rFonts w:hAnsi="宋体" w:hint="eastAsia"/>
          <w:sz w:val="24"/>
        </w:rPr>
        <w:t>施工现场机械设备检查技术规程</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JGJ162-2008 </w:t>
      </w:r>
      <w:r w:rsidRPr="00D246FF">
        <w:rPr>
          <w:rFonts w:hAnsi="宋体" w:hint="eastAsia"/>
          <w:sz w:val="24"/>
        </w:rPr>
        <w:t>建筑工程模板安全技术规范</w:t>
      </w:r>
      <w:r w:rsidRPr="00D246FF">
        <w:rPr>
          <w:rFonts w:hAnsi="宋体" w:hint="eastAsia"/>
          <w:sz w:val="24"/>
        </w:rPr>
        <w:tab/>
      </w:r>
    </w:p>
    <w:p w:rsidR="00633152" w:rsidRPr="00D246FF" w:rsidRDefault="00633152" w:rsidP="00633152">
      <w:pPr>
        <w:spacing w:line="360" w:lineRule="auto"/>
        <w:ind w:firstLineChars="200" w:firstLine="480"/>
        <w:rPr>
          <w:rFonts w:hAnsi="宋体"/>
          <w:sz w:val="24"/>
        </w:rPr>
      </w:pPr>
      <w:r w:rsidRPr="00D246FF">
        <w:rPr>
          <w:rFonts w:hAnsi="宋体" w:hint="eastAsia"/>
          <w:sz w:val="24"/>
        </w:rPr>
        <w:t xml:space="preserve">JGJ/T 10-2011 </w:t>
      </w:r>
      <w:r w:rsidRPr="00D246FF">
        <w:rPr>
          <w:rFonts w:hAnsi="宋体" w:hint="eastAsia"/>
          <w:sz w:val="24"/>
        </w:rPr>
        <w:t>混凝土泵送施工技术规程</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JGJ65-2013</w:t>
      </w:r>
      <w:r w:rsidRPr="00D246FF">
        <w:rPr>
          <w:rFonts w:hAnsi="宋体" w:hint="eastAsia"/>
          <w:sz w:val="24"/>
        </w:rPr>
        <w:t>液压滑动模板施工安全技术规程</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GB50113-2005</w:t>
      </w:r>
      <w:r w:rsidRPr="00D246FF">
        <w:rPr>
          <w:rFonts w:hAnsi="宋体" w:hint="eastAsia"/>
          <w:sz w:val="24"/>
        </w:rPr>
        <w:t>滑动模板工程技术规范</w:t>
      </w:r>
    </w:p>
    <w:p w:rsidR="00633152" w:rsidRPr="00D246FF" w:rsidRDefault="00633152" w:rsidP="00633152">
      <w:pPr>
        <w:spacing w:line="360" w:lineRule="auto"/>
        <w:ind w:firstLineChars="200" w:firstLine="480"/>
        <w:rPr>
          <w:rFonts w:hAnsi="宋体"/>
          <w:sz w:val="24"/>
        </w:rPr>
      </w:pPr>
      <w:r w:rsidRPr="00D246FF">
        <w:rPr>
          <w:rFonts w:hAnsi="宋体" w:hint="eastAsia"/>
          <w:sz w:val="24"/>
        </w:rPr>
        <w:t>GB50077-2003</w:t>
      </w:r>
      <w:r w:rsidRPr="00D246FF">
        <w:rPr>
          <w:rFonts w:hAnsi="宋体" w:hint="eastAsia"/>
          <w:sz w:val="24"/>
        </w:rPr>
        <w:t>钢筋混凝土筒仓设计规范</w:t>
      </w:r>
    </w:p>
    <w:p w:rsidR="00633152" w:rsidRPr="00D246FF" w:rsidRDefault="00633152" w:rsidP="00633152">
      <w:pPr>
        <w:spacing w:line="360" w:lineRule="auto"/>
        <w:ind w:firstLineChars="200" w:firstLine="480"/>
        <w:rPr>
          <w:rFonts w:hAnsi="宋体"/>
          <w:sz w:val="24"/>
        </w:rPr>
      </w:pPr>
      <w:r w:rsidRPr="00D246FF">
        <w:rPr>
          <w:rFonts w:hAnsi="宋体"/>
          <w:sz w:val="24"/>
        </w:rPr>
        <w:t>GB50669-2011</w:t>
      </w:r>
      <w:r w:rsidRPr="00D246FF">
        <w:rPr>
          <w:rFonts w:hAnsi="宋体" w:hint="eastAsia"/>
          <w:sz w:val="24"/>
        </w:rPr>
        <w:t>钢筋混凝土筒仓施工与质量验收规范</w:t>
      </w:r>
    </w:p>
    <w:p w:rsidR="00633152" w:rsidRPr="00D246FF" w:rsidRDefault="00633152" w:rsidP="00633152">
      <w:pPr>
        <w:spacing w:line="360" w:lineRule="auto"/>
        <w:rPr>
          <w:rFonts w:hAnsi="宋体"/>
          <w:sz w:val="24"/>
        </w:rPr>
      </w:pPr>
      <w:r w:rsidRPr="00D246FF">
        <w:rPr>
          <w:rFonts w:hint="eastAsia"/>
          <w:sz w:val="24"/>
        </w:rPr>
        <w:t>6</w:t>
      </w:r>
      <w:r w:rsidRPr="00D246FF">
        <w:rPr>
          <w:sz w:val="24"/>
        </w:rPr>
        <w:t xml:space="preserve">.1.2  </w:t>
      </w:r>
      <w:r w:rsidRPr="00D246FF">
        <w:rPr>
          <w:rFonts w:hAnsi="宋体"/>
          <w:sz w:val="24"/>
        </w:rPr>
        <w:t>构成合同文件的任何内容与适用的规范、标准和规程之间出现矛盾，承包人应书面要求监理人</w:t>
      </w:r>
      <w:r w:rsidRPr="00D246FF">
        <w:rPr>
          <w:rFonts w:hAnsi="宋体" w:hint="eastAsia"/>
          <w:sz w:val="24"/>
        </w:rPr>
        <w:t>确认</w:t>
      </w:r>
      <w:r w:rsidRPr="00D246FF">
        <w:rPr>
          <w:rFonts w:hAnsi="宋体"/>
          <w:sz w:val="24"/>
        </w:rPr>
        <w:t>，除</w:t>
      </w:r>
      <w:r w:rsidRPr="00D246FF">
        <w:rPr>
          <w:rFonts w:hAnsi="宋体" w:hint="eastAsia"/>
          <w:sz w:val="24"/>
        </w:rPr>
        <w:t>经</w:t>
      </w:r>
      <w:r w:rsidRPr="00D246FF">
        <w:rPr>
          <w:rFonts w:hAnsi="宋体"/>
          <w:sz w:val="24"/>
        </w:rPr>
        <w:t>监理人</w:t>
      </w:r>
      <w:r w:rsidRPr="00D246FF">
        <w:rPr>
          <w:rFonts w:hAnsi="宋体" w:hint="eastAsia"/>
          <w:sz w:val="24"/>
        </w:rPr>
        <w:t>和委托人书面确认</w:t>
      </w:r>
      <w:r w:rsidRPr="00D246FF">
        <w:rPr>
          <w:rFonts w:hAnsi="宋体"/>
          <w:sz w:val="24"/>
        </w:rPr>
        <w:t>外，承包人应按照其中要求最严格的标准执行。除合同另有约定外，材料、施工工艺和本工程都应依照本技术标准和要求以及适用的现行规范、标准和规程的最新版本执行</w:t>
      </w:r>
      <w:r w:rsidRPr="00D246FF">
        <w:rPr>
          <w:rFonts w:hAnsi="宋体" w:hint="eastAsia"/>
          <w:sz w:val="24"/>
        </w:rPr>
        <w:t>。</w:t>
      </w:r>
    </w:p>
    <w:p w:rsidR="00633152" w:rsidRPr="00D246FF" w:rsidRDefault="00633152" w:rsidP="00633152">
      <w:pPr>
        <w:spacing w:line="360" w:lineRule="auto"/>
        <w:outlineLvl w:val="1"/>
        <w:rPr>
          <w:b/>
          <w:sz w:val="24"/>
        </w:rPr>
      </w:pPr>
      <w:bookmarkStart w:id="159" w:name="_Toc326218758"/>
      <w:bookmarkStart w:id="160" w:name="_Toc370111541"/>
      <w:r w:rsidRPr="00D246FF">
        <w:rPr>
          <w:rFonts w:hint="eastAsia"/>
          <w:b/>
          <w:sz w:val="24"/>
        </w:rPr>
        <w:t>6</w:t>
      </w:r>
      <w:r w:rsidRPr="00D246FF">
        <w:rPr>
          <w:b/>
          <w:sz w:val="24"/>
        </w:rPr>
        <w:t>.2</w:t>
      </w:r>
      <w:r w:rsidRPr="00D246FF">
        <w:rPr>
          <w:rFonts w:hint="eastAsia"/>
          <w:b/>
          <w:sz w:val="24"/>
        </w:rPr>
        <w:t xml:space="preserve">  </w:t>
      </w:r>
      <w:r w:rsidRPr="00D246FF">
        <w:rPr>
          <w:b/>
          <w:sz w:val="24"/>
        </w:rPr>
        <w:t>特殊技术要求</w:t>
      </w:r>
      <w:bookmarkEnd w:id="159"/>
      <w:bookmarkEnd w:id="160"/>
    </w:p>
    <w:p w:rsidR="00633152" w:rsidRPr="00D246FF" w:rsidRDefault="00633152" w:rsidP="00633152">
      <w:pPr>
        <w:spacing w:line="360" w:lineRule="auto"/>
        <w:ind w:left="821" w:hangingChars="342" w:hanging="821"/>
        <w:rPr>
          <w:sz w:val="24"/>
        </w:rPr>
      </w:pPr>
      <w:r w:rsidRPr="00D246FF">
        <w:rPr>
          <w:rFonts w:hint="eastAsia"/>
          <w:sz w:val="24"/>
        </w:rPr>
        <w:t>6</w:t>
      </w:r>
      <w:r w:rsidRPr="00D246FF">
        <w:rPr>
          <w:sz w:val="24"/>
        </w:rPr>
        <w:t xml:space="preserve">.2.1  </w:t>
      </w:r>
      <w:r w:rsidRPr="00D246FF">
        <w:rPr>
          <w:rFonts w:hAnsi="宋体"/>
          <w:sz w:val="24"/>
        </w:rPr>
        <w:t>承包人施工范围内的部分材料技术要求如下：</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w:t>
      </w:r>
      <w:r w:rsidRPr="00D246FF">
        <w:rPr>
          <w:sz w:val="24"/>
        </w:rPr>
        <w:t>承包人施工范围内的</w:t>
      </w:r>
      <w:r w:rsidRPr="00D246FF">
        <w:rPr>
          <w:rFonts w:hint="eastAsia"/>
          <w:sz w:val="24"/>
        </w:rPr>
        <w:t>主要</w:t>
      </w:r>
      <w:r w:rsidRPr="00D246FF">
        <w:rPr>
          <w:sz w:val="24"/>
        </w:rPr>
        <w:t>材料</w:t>
      </w:r>
      <w:r w:rsidRPr="00D246FF">
        <w:rPr>
          <w:rFonts w:hint="eastAsia"/>
          <w:sz w:val="24"/>
        </w:rPr>
        <w:t>钢材、水泥、商品混凝土等材料进场时，要进行材料质</w:t>
      </w:r>
      <w:r w:rsidRPr="00D246FF">
        <w:rPr>
          <w:rFonts w:hint="eastAsia"/>
          <w:sz w:val="24"/>
        </w:rPr>
        <w:lastRenderedPageBreak/>
        <w:t>量和数量的验收，主要验收内容包括：</w:t>
      </w:r>
    </w:p>
    <w:p w:rsidR="00633152" w:rsidRPr="00D246FF" w:rsidRDefault="00633152" w:rsidP="00633152">
      <w:pPr>
        <w:numPr>
          <w:ilvl w:val="0"/>
          <w:numId w:val="21"/>
        </w:numPr>
        <w:spacing w:line="360" w:lineRule="auto"/>
        <w:ind w:hanging="198"/>
        <w:rPr>
          <w:sz w:val="24"/>
        </w:rPr>
      </w:pPr>
      <w:r w:rsidRPr="00D246FF">
        <w:rPr>
          <w:rFonts w:hint="eastAsia"/>
          <w:sz w:val="24"/>
        </w:rPr>
        <w:t xml:space="preserve"> </w:t>
      </w:r>
      <w:r w:rsidRPr="00D246FF">
        <w:rPr>
          <w:rFonts w:hint="eastAsia"/>
          <w:sz w:val="24"/>
        </w:rPr>
        <w:t>验收材料出厂合格证、材质单、化验报告和其它有关证明单或化验单；</w:t>
      </w:r>
    </w:p>
    <w:p w:rsidR="00633152" w:rsidRPr="00D246FF" w:rsidRDefault="00633152" w:rsidP="00633152">
      <w:pPr>
        <w:numPr>
          <w:ilvl w:val="0"/>
          <w:numId w:val="21"/>
        </w:numPr>
        <w:spacing w:line="360" w:lineRule="auto"/>
        <w:ind w:hanging="198"/>
        <w:rPr>
          <w:sz w:val="24"/>
        </w:rPr>
      </w:pPr>
      <w:r w:rsidRPr="00D246FF">
        <w:rPr>
          <w:rFonts w:hint="eastAsia"/>
          <w:sz w:val="24"/>
        </w:rPr>
        <w:t xml:space="preserve"> </w:t>
      </w:r>
      <w:r w:rsidRPr="00D246FF">
        <w:rPr>
          <w:rFonts w:hint="eastAsia"/>
          <w:sz w:val="24"/>
        </w:rPr>
        <w:t>对材料进行外观检查；</w:t>
      </w:r>
    </w:p>
    <w:p w:rsidR="00633152" w:rsidRPr="00D246FF" w:rsidRDefault="00633152" w:rsidP="00633152">
      <w:pPr>
        <w:numPr>
          <w:ilvl w:val="0"/>
          <w:numId w:val="21"/>
        </w:numPr>
        <w:spacing w:line="360" w:lineRule="auto"/>
        <w:ind w:hanging="198"/>
        <w:rPr>
          <w:sz w:val="24"/>
        </w:rPr>
      </w:pPr>
      <w:r w:rsidRPr="00D246FF">
        <w:rPr>
          <w:rFonts w:hint="eastAsia"/>
          <w:sz w:val="24"/>
        </w:rPr>
        <w:t xml:space="preserve"> </w:t>
      </w:r>
      <w:r w:rsidRPr="00D246FF">
        <w:rPr>
          <w:rFonts w:hint="eastAsia"/>
          <w:sz w:val="24"/>
        </w:rPr>
        <w:t>对材料进行数量验收；</w:t>
      </w:r>
    </w:p>
    <w:p w:rsidR="00633152" w:rsidRPr="00D246FF" w:rsidRDefault="00633152" w:rsidP="00633152">
      <w:pPr>
        <w:numPr>
          <w:ilvl w:val="0"/>
          <w:numId w:val="21"/>
        </w:numPr>
        <w:spacing w:line="360" w:lineRule="auto"/>
        <w:ind w:hanging="198"/>
        <w:rPr>
          <w:sz w:val="24"/>
        </w:rPr>
      </w:pPr>
      <w:r w:rsidRPr="00D246FF">
        <w:rPr>
          <w:rFonts w:hint="eastAsia"/>
          <w:sz w:val="24"/>
        </w:rPr>
        <w:t xml:space="preserve"> </w:t>
      </w:r>
      <w:r w:rsidRPr="00D246FF">
        <w:rPr>
          <w:rFonts w:hint="eastAsia"/>
          <w:sz w:val="24"/>
        </w:rPr>
        <w:t>按照规定进行抽样检验或试验；</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应确保用于本工程的一切材料、设备及工艺必须符合合同文件所规定的种类、规范、数量和质量标准等内容。所有材料、设备在使用前必须经过检验或试验，取得相关检验机构的合格证明文件，不符合合同要求的不得使用；送检抽样时，承包人必须通知发包方和监理工程师到场，随机抽取；</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3</w:t>
      </w:r>
      <w:r w:rsidRPr="00D246FF">
        <w:rPr>
          <w:rFonts w:hint="eastAsia"/>
          <w:sz w:val="24"/>
        </w:rPr>
        <w:t>）承包人施工范围内自行采购的材料应符合国家及地方建筑材料验收标准要求；</w:t>
      </w:r>
    </w:p>
    <w:p w:rsidR="00633152" w:rsidRPr="00D246FF" w:rsidRDefault="00633152" w:rsidP="00633152">
      <w:pPr>
        <w:spacing w:line="360" w:lineRule="auto"/>
        <w:rPr>
          <w:rFonts w:hAnsi="宋体"/>
          <w:sz w:val="24"/>
        </w:rPr>
      </w:pPr>
      <w:r w:rsidRPr="00D246FF">
        <w:rPr>
          <w:rFonts w:hint="eastAsia"/>
          <w:sz w:val="24"/>
        </w:rPr>
        <w:t xml:space="preserve">    </w:t>
      </w:r>
      <w:r w:rsidRPr="00D246FF">
        <w:rPr>
          <w:rFonts w:hint="eastAsia"/>
          <w:sz w:val="24"/>
        </w:rPr>
        <w:t>（</w:t>
      </w:r>
      <w:r w:rsidRPr="00D246FF">
        <w:rPr>
          <w:rFonts w:hint="eastAsia"/>
          <w:sz w:val="24"/>
        </w:rPr>
        <w:t>4</w:t>
      </w:r>
      <w:r w:rsidRPr="00D246FF">
        <w:rPr>
          <w:rFonts w:hint="eastAsia"/>
          <w:sz w:val="24"/>
        </w:rPr>
        <w:t>）发包人指定的材料品牌详见《甲控乙供材料明细表》，</w:t>
      </w:r>
      <w:r w:rsidRPr="00D246FF">
        <w:rPr>
          <w:rFonts w:hAnsi="宋体" w:hint="eastAsia"/>
          <w:sz w:val="24"/>
        </w:rPr>
        <w:t>对于材料的选定品牌范围，原则上为表中提供的品牌，发包人根据实际情况书面确认同意后，方可对品牌进行调整，调整原则为</w:t>
      </w:r>
      <w:r w:rsidRPr="00D246FF">
        <w:rPr>
          <w:rFonts w:hAnsi="宋体"/>
          <w:sz w:val="24"/>
        </w:rPr>
        <w:t>相当于或高于所列品牌技术标准的材料</w:t>
      </w:r>
      <w:r w:rsidRPr="00D246FF">
        <w:rPr>
          <w:rFonts w:hAnsi="宋体" w:hint="eastAsia"/>
          <w:sz w:val="24"/>
        </w:rPr>
        <w:t>。</w:t>
      </w:r>
    </w:p>
    <w:p w:rsidR="00633152" w:rsidRPr="00D246FF" w:rsidRDefault="00633152" w:rsidP="00633152">
      <w:pPr>
        <w:spacing w:line="360" w:lineRule="auto"/>
        <w:ind w:left="-4" w:firstLine="12"/>
        <w:rPr>
          <w:sz w:val="24"/>
        </w:rPr>
      </w:pPr>
      <w:r w:rsidRPr="00D246FF">
        <w:rPr>
          <w:rFonts w:hint="eastAsia"/>
          <w:sz w:val="24"/>
        </w:rPr>
        <w:t>6</w:t>
      </w:r>
      <w:r w:rsidRPr="00D246FF">
        <w:rPr>
          <w:sz w:val="24"/>
        </w:rPr>
        <w:t xml:space="preserve">.2.2  </w:t>
      </w:r>
      <w:r w:rsidRPr="00D246FF">
        <w:rPr>
          <w:rFonts w:hAnsi="宋体"/>
          <w:sz w:val="24"/>
        </w:rPr>
        <w:t>有合同约束力的图纸和其他设计文件中的有关文字说明是本节的组成内容。</w:t>
      </w:r>
    </w:p>
    <w:p w:rsidR="00633152" w:rsidRPr="00D246FF" w:rsidRDefault="00633152" w:rsidP="00633152">
      <w:pPr>
        <w:spacing w:line="360" w:lineRule="auto"/>
        <w:rPr>
          <w:sz w:val="24"/>
        </w:rPr>
      </w:pPr>
      <w:r w:rsidRPr="00D246FF">
        <w:rPr>
          <w:rFonts w:hint="eastAsia"/>
          <w:sz w:val="24"/>
        </w:rPr>
        <w:t>6.2.3</w:t>
      </w:r>
      <w:r w:rsidRPr="00D246FF">
        <w:rPr>
          <w:sz w:val="24"/>
        </w:rPr>
        <w:t xml:space="preserve">  </w:t>
      </w:r>
      <w:r w:rsidRPr="00D246FF">
        <w:rPr>
          <w:sz w:val="24"/>
        </w:rPr>
        <w:t>本工程施工现场所用混凝土或砂浆的供应方式为</w:t>
      </w:r>
      <w:r w:rsidRPr="00D246FF">
        <w:rPr>
          <w:rFonts w:hint="eastAsia"/>
          <w:sz w:val="24"/>
        </w:rPr>
        <w:t>预拌商品混凝土或砂浆，其生产厂家必须经过发包人审批，承包人与生产厂家签订的合同按照湛江市的相关规定在当地建设主管部门备案后，同时提供相关资料给发包人备案。</w:t>
      </w:r>
    </w:p>
    <w:p w:rsidR="00633152" w:rsidRPr="00D246FF" w:rsidRDefault="00633152" w:rsidP="00633152">
      <w:pPr>
        <w:spacing w:line="360" w:lineRule="auto"/>
        <w:ind w:leftChars="4" w:left="20" w:hangingChars="5" w:hanging="12"/>
        <w:rPr>
          <w:sz w:val="24"/>
        </w:rPr>
      </w:pPr>
      <w:r w:rsidRPr="00D246FF">
        <w:rPr>
          <w:rFonts w:hAnsi="宋体" w:hint="eastAsia"/>
          <w:sz w:val="24"/>
        </w:rPr>
        <w:t xml:space="preserve">6.2.4 </w:t>
      </w:r>
      <w:r w:rsidRPr="00D246FF">
        <w:rPr>
          <w:rFonts w:hAnsi="宋体" w:hint="eastAsia"/>
          <w:b/>
          <w:sz w:val="24"/>
        </w:rPr>
        <w:t xml:space="preserve"> </w:t>
      </w:r>
      <w:r w:rsidRPr="00D246FF">
        <w:rPr>
          <w:rFonts w:hAnsi="宋体"/>
          <w:sz w:val="24"/>
        </w:rPr>
        <w:t>除合同约定的技术要求外，本工程的技术</w:t>
      </w:r>
      <w:r w:rsidRPr="00D246FF">
        <w:rPr>
          <w:rFonts w:hAnsi="宋体" w:hint="eastAsia"/>
          <w:sz w:val="24"/>
        </w:rPr>
        <w:t>管理</w:t>
      </w:r>
      <w:r w:rsidRPr="00D246FF">
        <w:rPr>
          <w:rFonts w:hAnsi="宋体"/>
          <w:sz w:val="24"/>
        </w:rPr>
        <w:t>要求如下：</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）承包人必须按照工程设计要求，施工技术标准和合同约定，对进场的建设工程材料进行检验，检验应当有书面记录和专人签字，未经检测或者检测不合格的不得使用。</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应对涉及结构安全的试块、试件以及相关建筑材料，应按照国家和广东省、湛江市的规定，在工程监理单位见证下现场取样，并送具有相应资质的质量检测机构进行检测。见证取样检测项目必须符合规范要求。对于未见证取样的试件、试块和相关建筑材料，质量检测机构未出具加盖见证取样标识的检测报告，工程监理单位不得验收。</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3</w:t>
      </w:r>
      <w:r w:rsidRPr="00D246FF">
        <w:rPr>
          <w:rFonts w:hint="eastAsia"/>
          <w:sz w:val="24"/>
        </w:rPr>
        <w:t>）承包人不得使用不合格的建设工程材料，不得违反工程设计图纸和施工技术标准施工，不得偷工减料。</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4</w:t>
      </w:r>
      <w:r w:rsidRPr="00D246FF">
        <w:rPr>
          <w:rFonts w:hint="eastAsia"/>
          <w:sz w:val="24"/>
        </w:rPr>
        <w:t>）承包人采用新技术、新工艺、新设备、新材料时，要制定专项施工方案，须经发包人及监理单位同意后方可施工，并应对作业人员进行相应培训。</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5</w:t>
      </w:r>
      <w:r w:rsidRPr="00D246FF">
        <w:rPr>
          <w:rFonts w:hint="eastAsia"/>
          <w:sz w:val="24"/>
        </w:rPr>
        <w:t>）承包人采用的建筑材料、建筑构配件，按照当地规定应当进行质量备案的建筑材料和建筑构配件，须经监理工程师查验质量备案证并保存存档联，方可在工程上使用。</w:t>
      </w:r>
    </w:p>
    <w:p w:rsidR="00633152" w:rsidRPr="00D246FF" w:rsidRDefault="00633152" w:rsidP="00633152">
      <w:pPr>
        <w:spacing w:line="360" w:lineRule="auto"/>
        <w:ind w:firstLineChars="200" w:firstLine="480"/>
        <w:outlineLvl w:val="1"/>
        <w:rPr>
          <w:b/>
          <w:sz w:val="24"/>
        </w:rPr>
      </w:pPr>
      <w:r w:rsidRPr="00D246FF">
        <w:rPr>
          <w:rFonts w:hint="eastAsia"/>
          <w:sz w:val="24"/>
        </w:rPr>
        <w:lastRenderedPageBreak/>
        <w:t>（</w:t>
      </w:r>
      <w:r w:rsidRPr="00D246FF">
        <w:rPr>
          <w:rFonts w:hint="eastAsia"/>
          <w:sz w:val="24"/>
        </w:rPr>
        <w:t>6</w:t>
      </w:r>
      <w:r w:rsidRPr="00D246FF">
        <w:rPr>
          <w:rFonts w:hint="eastAsia"/>
          <w:sz w:val="24"/>
        </w:rPr>
        <w:t>）未经监理工程师签字，建设工程材料不得在工程上使用或安装，施工单位不得进行下一道工序的施工。未经总监理工程师签字，建设单位不得拨付工程款，不得进行竣工验收。</w:t>
      </w:r>
    </w:p>
    <w:p w:rsidR="00633152" w:rsidRPr="00D246FF" w:rsidRDefault="00633152" w:rsidP="00633152">
      <w:pPr>
        <w:spacing w:line="360" w:lineRule="auto"/>
        <w:outlineLvl w:val="1"/>
        <w:rPr>
          <w:b/>
          <w:sz w:val="24"/>
        </w:rPr>
      </w:pPr>
      <w:bookmarkStart w:id="161" w:name="_Toc326218759"/>
      <w:bookmarkStart w:id="162" w:name="_Toc370111542"/>
      <w:bookmarkStart w:id="163" w:name="_Toc320608693"/>
      <w:r w:rsidRPr="00D246FF">
        <w:rPr>
          <w:rFonts w:hint="eastAsia"/>
          <w:b/>
          <w:sz w:val="24"/>
        </w:rPr>
        <w:t>6</w:t>
      </w:r>
      <w:r w:rsidRPr="00D246FF">
        <w:rPr>
          <w:b/>
          <w:sz w:val="24"/>
        </w:rPr>
        <w:t>.</w:t>
      </w:r>
      <w:r w:rsidRPr="00D246FF">
        <w:rPr>
          <w:rFonts w:hint="eastAsia"/>
          <w:b/>
          <w:sz w:val="24"/>
        </w:rPr>
        <w:t xml:space="preserve">3  </w:t>
      </w:r>
      <w:r w:rsidRPr="00D246FF">
        <w:rPr>
          <w:rFonts w:hint="eastAsia"/>
          <w:b/>
          <w:sz w:val="24"/>
        </w:rPr>
        <w:t>主要</w:t>
      </w:r>
      <w:r w:rsidRPr="00D246FF">
        <w:rPr>
          <w:rFonts w:ascii="宋体" w:hAnsi="宋体" w:hint="eastAsia"/>
          <w:b/>
          <w:sz w:val="24"/>
        </w:rPr>
        <w:t>分部分项工程技术要求</w:t>
      </w:r>
      <w:bookmarkEnd w:id="161"/>
      <w:bookmarkEnd w:id="162"/>
    </w:p>
    <w:p w:rsidR="00633152" w:rsidRPr="00D246FF" w:rsidRDefault="00633152" w:rsidP="00633152">
      <w:pPr>
        <w:spacing w:line="360" w:lineRule="auto"/>
        <w:outlineLvl w:val="0"/>
        <w:rPr>
          <w:rFonts w:ascii="宋体" w:hAnsi="宋体"/>
          <w:b/>
          <w:sz w:val="24"/>
        </w:rPr>
      </w:pPr>
      <w:bookmarkStart w:id="164" w:name="_Toc320608694"/>
      <w:bookmarkStart w:id="165" w:name="_Toc326218760"/>
      <w:bookmarkStart w:id="166" w:name="_Toc370111543"/>
      <w:bookmarkEnd w:id="163"/>
      <w:r w:rsidRPr="00D246FF">
        <w:rPr>
          <w:rFonts w:hint="eastAsia"/>
          <w:b/>
          <w:bCs/>
          <w:sz w:val="24"/>
        </w:rPr>
        <w:t>6.3.1</w:t>
      </w:r>
      <w:bookmarkEnd w:id="164"/>
      <w:r w:rsidRPr="00D246FF">
        <w:rPr>
          <w:rFonts w:ascii="宋体" w:hAnsi="宋体" w:hint="eastAsia"/>
          <w:b/>
          <w:sz w:val="24"/>
        </w:rPr>
        <w:t xml:space="preserve"> </w:t>
      </w:r>
      <w:bookmarkStart w:id="167" w:name="_Toc326218761"/>
      <w:bookmarkStart w:id="168" w:name="_Toc370111544"/>
      <w:bookmarkEnd w:id="165"/>
      <w:bookmarkEnd w:id="166"/>
      <w:r w:rsidRPr="00D246FF">
        <w:rPr>
          <w:rFonts w:ascii="宋体" w:hAnsi="宋体" w:hint="eastAsia"/>
          <w:b/>
          <w:sz w:val="24"/>
        </w:rPr>
        <w:t>土方开挖工程与基坑降水</w:t>
      </w:r>
      <w:bookmarkEnd w:id="167"/>
      <w:bookmarkEnd w:id="168"/>
    </w:p>
    <w:p w:rsidR="00633152" w:rsidRPr="00D246FF" w:rsidRDefault="00633152" w:rsidP="00633152">
      <w:pPr>
        <w:spacing w:line="360" w:lineRule="auto"/>
        <w:outlineLvl w:val="0"/>
        <w:rPr>
          <w:rFonts w:ascii="宋体" w:hAnsi="宋体"/>
          <w:b/>
          <w:sz w:val="24"/>
        </w:rPr>
      </w:pPr>
      <w:r w:rsidRPr="00D246FF">
        <w:rPr>
          <w:rFonts w:ascii="宋体" w:hAnsi="宋体" w:hint="eastAsia"/>
          <w:b/>
          <w:sz w:val="24"/>
        </w:rPr>
        <w:t xml:space="preserve">    基坑工程应编制符合相关规定,且满足专家论证条件的设计方案（若有）及专项施工方案。</w:t>
      </w:r>
    </w:p>
    <w:p w:rsidR="00633152" w:rsidRPr="00D246FF" w:rsidRDefault="00633152" w:rsidP="00633152">
      <w:pPr>
        <w:spacing w:line="360" w:lineRule="auto"/>
        <w:ind w:firstLineChars="205" w:firstLine="492"/>
        <w:rPr>
          <w:rFonts w:ascii="宋体" w:hAnsi="宋体"/>
          <w:sz w:val="24"/>
        </w:rPr>
      </w:pPr>
      <w:r w:rsidRPr="00D246FF">
        <w:rPr>
          <w:rFonts w:ascii="宋体" w:hAnsi="宋体" w:hint="eastAsia"/>
          <w:sz w:val="24"/>
        </w:rPr>
        <w:t>质量控制要点：每层开挖深度与标高；基底土质与降水；基坑稳定性；支护体系控制。</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本工程的基坑工程,土方开挖应严格按照基坑支护设计方案进行开挖。</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2) 土方开挖以及深基坑工程支护设计、施工方案和降排水设计、施工方案必须通过审核批准后才能施工。用于土方垂直运输的栈台、塔吊安装必须经验收合格后才能投入使用。</w:t>
      </w:r>
    </w:p>
    <w:p w:rsidR="00633152" w:rsidRPr="00D246FF" w:rsidRDefault="00633152" w:rsidP="00633152">
      <w:pPr>
        <w:pStyle w:val="2"/>
        <w:tabs>
          <w:tab w:val="left" w:pos="1031"/>
        </w:tabs>
        <w:spacing w:line="360" w:lineRule="auto"/>
        <w:ind w:rightChars="12" w:right="25" w:firstLineChars="200" w:firstLine="480"/>
        <w:rPr>
          <w:b w:val="0"/>
          <w:bCs w:val="0"/>
          <w:sz w:val="24"/>
          <w:szCs w:val="24"/>
        </w:rPr>
      </w:pPr>
      <w:bookmarkStart w:id="169" w:name="_Toc24114741"/>
      <w:r w:rsidRPr="00D246FF">
        <w:rPr>
          <w:rFonts w:hint="eastAsia"/>
          <w:b w:val="0"/>
          <w:bCs w:val="0"/>
          <w:sz w:val="24"/>
          <w:szCs w:val="24"/>
        </w:rPr>
        <w:t>3</w:t>
      </w:r>
      <w:r w:rsidRPr="00D246FF">
        <w:rPr>
          <w:rFonts w:hint="eastAsia"/>
          <w:b w:val="0"/>
          <w:bCs w:val="0"/>
          <w:sz w:val="24"/>
          <w:szCs w:val="24"/>
        </w:rPr>
        <w:t>）本工程如有弃土需外运至合理弃土场，承包人须考虑相关挖方外运成本。土方平衡调配应尽可能与城市规划相结合，综合考虑土方运距合理、施工程序合理等。承包人在中标后需提供其弃土场位置（要求距离项目工地最近、并具备合法手续）上报发包人，发包人将会同监理、政府相关部门对运距予以核实并确定。</w:t>
      </w:r>
      <w:bookmarkEnd w:id="169"/>
    </w:p>
    <w:p w:rsidR="00633152" w:rsidRPr="00D246FF" w:rsidRDefault="00633152" w:rsidP="00633152">
      <w:pPr>
        <w:spacing w:line="360" w:lineRule="auto"/>
        <w:ind w:firstLine="480"/>
        <w:rPr>
          <w:rFonts w:ascii="宋体" w:hAnsi="宋体"/>
          <w:sz w:val="24"/>
        </w:rPr>
      </w:pPr>
      <w:bookmarkStart w:id="170" w:name="_Toc24114742"/>
      <w:r w:rsidRPr="00D246FF">
        <w:rPr>
          <w:rFonts w:ascii="宋体" w:hAnsi="宋体" w:hint="eastAsia"/>
          <w:sz w:val="24"/>
        </w:rPr>
        <w:t>4）土石方工程开工前，应查明场地范围内的地下构筑物和各种地下管线的位置和标高等，并采取必要的措施，以免因土石方施工而造成损坏。</w:t>
      </w:r>
      <w:bookmarkEnd w:id="170"/>
    </w:p>
    <w:p w:rsidR="00633152" w:rsidRPr="00D246FF" w:rsidRDefault="00633152" w:rsidP="00633152">
      <w:pPr>
        <w:pStyle w:val="1"/>
        <w:spacing w:line="360" w:lineRule="auto"/>
        <w:ind w:firstLine="482"/>
        <w:rPr>
          <w:rFonts w:ascii="宋体" w:hAnsi="宋体"/>
          <w:b/>
          <w:bCs w:val="0"/>
          <w:sz w:val="24"/>
        </w:rPr>
      </w:pPr>
      <w:r w:rsidRPr="00D246FF">
        <w:rPr>
          <w:rFonts w:ascii="宋体" w:hAnsi="宋体" w:hint="eastAsia"/>
          <w:b/>
          <w:bCs w:val="0"/>
          <w:sz w:val="24"/>
        </w:rPr>
        <w:t>5）</w:t>
      </w:r>
      <w:bookmarkStart w:id="171" w:name="_Toc24114756"/>
      <w:r w:rsidRPr="00D246FF">
        <w:rPr>
          <w:rFonts w:ascii="宋体" w:hAnsi="宋体" w:hint="eastAsia"/>
          <w:b/>
          <w:bCs w:val="0"/>
          <w:sz w:val="24"/>
        </w:rPr>
        <w:t>承包人在基坑边缘堆置的土石方和建筑材料，或沿挖方边缘移动运输工具和机械，应距基坑上部边缘不少于2m，弃土堆置高度不应超过1.5m，并且不能超过设计荷载值，在垂直的坑壁边，此安全距离还应适当加大。</w:t>
      </w:r>
      <w:bookmarkEnd w:id="171"/>
    </w:p>
    <w:p w:rsidR="00633152" w:rsidRPr="00D246FF" w:rsidRDefault="00633152" w:rsidP="00633152">
      <w:pPr>
        <w:pStyle w:val="2"/>
        <w:tabs>
          <w:tab w:val="left" w:pos="1031"/>
        </w:tabs>
        <w:spacing w:line="360" w:lineRule="auto"/>
        <w:ind w:rightChars="12" w:right="25" w:firstLineChars="200" w:firstLine="480"/>
        <w:rPr>
          <w:b w:val="0"/>
          <w:bCs w:val="0"/>
          <w:sz w:val="24"/>
          <w:szCs w:val="24"/>
        </w:rPr>
      </w:pPr>
      <w:r w:rsidRPr="00D246FF">
        <w:rPr>
          <w:rFonts w:hint="eastAsia"/>
          <w:b w:val="0"/>
          <w:bCs w:val="0"/>
          <w:sz w:val="24"/>
          <w:szCs w:val="24"/>
        </w:rPr>
        <w:t>6</w:t>
      </w:r>
      <w:r w:rsidRPr="00D246FF">
        <w:rPr>
          <w:rFonts w:hint="eastAsia"/>
          <w:b w:val="0"/>
          <w:bCs w:val="0"/>
          <w:sz w:val="24"/>
          <w:szCs w:val="24"/>
        </w:rPr>
        <w:t>）</w:t>
      </w:r>
      <w:bookmarkStart w:id="172" w:name="_Toc24114759"/>
      <w:r w:rsidRPr="00D246FF">
        <w:rPr>
          <w:rFonts w:hint="eastAsia"/>
          <w:b w:val="0"/>
          <w:bCs w:val="0"/>
          <w:sz w:val="24"/>
          <w:szCs w:val="24"/>
        </w:rPr>
        <w:t>土石方挖运至设计标高上</w:t>
      </w:r>
      <w:r w:rsidRPr="00D246FF">
        <w:rPr>
          <w:rFonts w:hint="eastAsia"/>
          <w:b w:val="0"/>
          <w:bCs w:val="0"/>
          <w:sz w:val="24"/>
          <w:szCs w:val="24"/>
        </w:rPr>
        <w:t>300mm</w:t>
      </w:r>
      <w:r w:rsidRPr="00D246FF">
        <w:rPr>
          <w:rFonts w:hint="eastAsia"/>
          <w:b w:val="0"/>
          <w:bCs w:val="0"/>
          <w:sz w:val="24"/>
          <w:szCs w:val="24"/>
        </w:rPr>
        <w:t>处，坑底保留</w:t>
      </w:r>
      <w:r w:rsidRPr="00D246FF">
        <w:rPr>
          <w:rFonts w:hint="eastAsia"/>
          <w:b w:val="0"/>
          <w:bCs w:val="0"/>
          <w:sz w:val="24"/>
          <w:szCs w:val="24"/>
        </w:rPr>
        <w:t>300mm</w:t>
      </w:r>
      <w:r w:rsidRPr="00D246FF">
        <w:rPr>
          <w:rFonts w:hint="eastAsia"/>
          <w:b w:val="0"/>
          <w:bCs w:val="0"/>
          <w:sz w:val="24"/>
          <w:szCs w:val="24"/>
        </w:rPr>
        <w:t>厚的土层用人工清底；如遇有局部超挖时，不得用素土回填，一般应用封底的混凝土加厚填平，且不得增加费用。</w:t>
      </w:r>
      <w:bookmarkEnd w:id="172"/>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基坑土方开挖应结合降水、支护系统施工有序进行，支护系统达到设计要求强度且检验合格后方可进行开挖。</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8) 基坑开挖过程中注意加强与基坑监测的协调，对支护基坑的稳定性严格控制，一旦发现问题应及时分析研究并采取相应措施。控制基坑坑边堆载。</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9) 若基底超深或发现基底土质不符合设计要求时，应及时向发包人报告，并上报处理方案，在取得勘察、设计单位的同意后，方可继续施工。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10) 基坑降水成井质量（井管垂直度、间距、深度、滤水管、洗井、封孔等关键工序质量）</w:t>
      </w:r>
      <w:r w:rsidRPr="00D246FF">
        <w:rPr>
          <w:rFonts w:ascii="宋体" w:hAnsi="宋体" w:hint="eastAsia"/>
          <w:sz w:val="24"/>
        </w:rPr>
        <w:lastRenderedPageBreak/>
        <w:t>符合《建筑地基基础工程施工质量验收规范》规定。确保基坑降水系统正常运行，并满足降水方案的预期要求和效果。</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11) 降水过程中设置水位观测井及沉降观测点，随时检查观测孔中的水位，及降水对周边建筑环境的影响，并做好监测记录。</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12) 抽水过程中，应设专人24小时值班，认真检查巡视井点设备的正常运转，发现问题及时抢修，确保井点抽水运转正常。</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13) 工地现场要备足潜水泵，使用的潜水泵要做好日常保养工作，发现坏泵应立即修复，无法修复的应及时更换。</w:t>
      </w:r>
    </w:p>
    <w:p w:rsidR="00633152" w:rsidRPr="00D246FF" w:rsidRDefault="00633152" w:rsidP="00633152">
      <w:pPr>
        <w:spacing w:line="360" w:lineRule="auto"/>
        <w:outlineLvl w:val="0"/>
        <w:rPr>
          <w:rFonts w:ascii="宋体" w:hAnsi="宋体"/>
          <w:b/>
          <w:sz w:val="24"/>
        </w:rPr>
      </w:pPr>
      <w:bookmarkStart w:id="173" w:name="_Toc320608695"/>
      <w:bookmarkStart w:id="174" w:name="_Toc326218762"/>
      <w:bookmarkStart w:id="175" w:name="_Toc370111545"/>
      <w:r w:rsidRPr="00D246FF">
        <w:rPr>
          <w:rFonts w:hint="eastAsia"/>
          <w:b/>
          <w:bCs/>
          <w:sz w:val="24"/>
        </w:rPr>
        <w:t>6.3.2</w:t>
      </w:r>
      <w:r w:rsidRPr="00D246FF">
        <w:rPr>
          <w:rFonts w:ascii="宋体" w:hAnsi="宋体" w:hint="eastAsia"/>
          <w:b/>
          <w:sz w:val="24"/>
        </w:rPr>
        <w:t xml:space="preserve"> 回填土工程</w:t>
      </w:r>
      <w:bookmarkEnd w:id="173"/>
      <w:bookmarkEnd w:id="174"/>
      <w:bookmarkEnd w:id="175"/>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质量控制要点：回填时间；回填土料；回填质量。</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场地回填应先清除基底上草皮、淤泥和杂物等。</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土方回填要派专人负责土方质量的检验，不合格的土方（包括大的树根、大石块、建筑和生活垃圾等）不能用于回填；</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3) 回填时，每层厚度满足相关规范要求,并分层夯实、测定其密实度，回填结果必须符合施工规范和设计要求，才进一步施工；</w:t>
      </w:r>
    </w:p>
    <w:p w:rsidR="00633152" w:rsidRPr="00D246FF" w:rsidRDefault="00633152" w:rsidP="00633152">
      <w:pPr>
        <w:pStyle w:val="2"/>
        <w:tabs>
          <w:tab w:val="left" w:pos="1031"/>
        </w:tabs>
        <w:spacing w:line="360" w:lineRule="auto"/>
        <w:ind w:rightChars="12" w:right="25" w:firstLineChars="200" w:firstLine="480"/>
      </w:pPr>
      <w:r w:rsidRPr="00D246FF">
        <w:rPr>
          <w:rFonts w:hint="eastAsia"/>
          <w:b w:val="0"/>
          <w:bCs w:val="0"/>
          <w:sz w:val="24"/>
          <w:szCs w:val="24"/>
        </w:rPr>
        <w:t>4</w:t>
      </w:r>
      <w:r w:rsidRPr="00D246FF">
        <w:rPr>
          <w:rFonts w:hint="eastAsia"/>
          <w:b w:val="0"/>
          <w:bCs w:val="0"/>
          <w:sz w:val="24"/>
          <w:szCs w:val="24"/>
        </w:rPr>
        <w:t>）</w:t>
      </w:r>
      <w:bookmarkStart w:id="176" w:name="_Toc24114770"/>
      <w:r w:rsidRPr="00D246FF">
        <w:rPr>
          <w:rFonts w:hint="eastAsia"/>
          <w:b w:val="0"/>
          <w:bCs w:val="0"/>
          <w:sz w:val="24"/>
          <w:szCs w:val="24"/>
        </w:rPr>
        <w:t>填土应预留一定的下沉高度，以备在堆重或干湿交替等自然因素作用下，土体逐渐沉落密实。当填土用机械分层夯实时，其预留下沉高度，要求不超过填方高度的</w:t>
      </w:r>
      <w:r w:rsidRPr="00D246FF">
        <w:rPr>
          <w:rFonts w:hint="eastAsia"/>
          <w:b w:val="0"/>
          <w:bCs w:val="0"/>
          <w:sz w:val="24"/>
          <w:szCs w:val="24"/>
        </w:rPr>
        <w:t>3</w:t>
      </w:r>
      <w:r w:rsidRPr="00D246FF">
        <w:rPr>
          <w:rFonts w:hint="eastAsia"/>
          <w:b w:val="0"/>
          <w:bCs w:val="0"/>
          <w:sz w:val="24"/>
          <w:szCs w:val="24"/>
        </w:rPr>
        <w:t>％。</w:t>
      </w:r>
      <w:bookmarkEnd w:id="176"/>
    </w:p>
    <w:p w:rsidR="00633152" w:rsidRPr="00D246FF" w:rsidRDefault="00633152" w:rsidP="00633152">
      <w:pPr>
        <w:spacing w:line="360" w:lineRule="auto"/>
        <w:outlineLvl w:val="0"/>
        <w:rPr>
          <w:rFonts w:ascii="宋体" w:hAnsi="宋体"/>
          <w:b/>
          <w:sz w:val="24"/>
        </w:rPr>
      </w:pPr>
      <w:bookmarkStart w:id="177" w:name="_Toc320608696"/>
      <w:bookmarkStart w:id="178" w:name="_Toc326218763"/>
      <w:bookmarkStart w:id="179" w:name="_Toc370111546"/>
      <w:r w:rsidRPr="00D246FF">
        <w:rPr>
          <w:rFonts w:hint="eastAsia"/>
          <w:b/>
          <w:bCs/>
          <w:sz w:val="24"/>
        </w:rPr>
        <w:t>6.3.3</w:t>
      </w:r>
      <w:r w:rsidRPr="00D246FF">
        <w:rPr>
          <w:rFonts w:ascii="宋体" w:hAnsi="宋体" w:hint="eastAsia"/>
          <w:b/>
          <w:sz w:val="24"/>
        </w:rPr>
        <w:t xml:space="preserve"> 钢筋工程</w:t>
      </w:r>
      <w:bookmarkEnd w:id="177"/>
      <w:bookmarkEnd w:id="178"/>
      <w:bookmarkEnd w:id="179"/>
    </w:p>
    <w:p w:rsidR="00633152" w:rsidRPr="00D246FF" w:rsidRDefault="00633152" w:rsidP="00633152">
      <w:pPr>
        <w:spacing w:line="360" w:lineRule="auto"/>
        <w:outlineLvl w:val="0"/>
        <w:rPr>
          <w:rFonts w:ascii="宋体" w:hAnsi="宋体"/>
          <w:sz w:val="24"/>
        </w:rPr>
      </w:pPr>
      <w:r w:rsidRPr="00D246FF">
        <w:rPr>
          <w:rFonts w:ascii="宋体" w:hAnsi="宋体" w:hint="eastAsia"/>
          <w:bCs/>
          <w:sz w:val="24"/>
        </w:rPr>
        <w:t xml:space="preserve">    </w:t>
      </w:r>
      <w:r w:rsidRPr="00D246FF">
        <w:rPr>
          <w:rFonts w:ascii="宋体" w:hAnsi="宋体" w:hint="eastAsia"/>
          <w:sz w:val="24"/>
        </w:rPr>
        <w:t>质量控制要点：钢筋原材料与制作；钢筋焊接；钢筋绑扎与安装。</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钢筋翻样应严格按照图集16G101系列进行下料，对复杂节点的钢筋要先放好大样。</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2) 钢筋下料单必须经过施工单位项目技术负责人审核后才能用于现场加工。</w:t>
      </w:r>
    </w:p>
    <w:p w:rsidR="00633152" w:rsidRPr="00D246FF" w:rsidRDefault="00633152" w:rsidP="00633152">
      <w:pPr>
        <w:pStyle w:val="1"/>
      </w:pPr>
      <w:r w:rsidRPr="00D246FF">
        <w:rPr>
          <w:rFonts w:ascii="宋体" w:hAnsi="宋体" w:hint="eastAsia"/>
          <w:sz w:val="24"/>
        </w:rPr>
        <w:t xml:space="preserve">  </w:t>
      </w:r>
      <w:r w:rsidRPr="00D246FF">
        <w:rPr>
          <w:rFonts w:ascii="宋体" w:hAnsi="宋体" w:hint="eastAsia"/>
          <w:b/>
          <w:bCs w:val="0"/>
          <w:sz w:val="24"/>
        </w:rPr>
        <w:t xml:space="preserve">  3）每一批钢筋进场需符合以下条件：</w:t>
      </w:r>
    </w:p>
    <w:p w:rsidR="00633152" w:rsidRPr="00D246FF" w:rsidRDefault="00633152" w:rsidP="00633152">
      <w:pPr>
        <w:pStyle w:val="afff1"/>
        <w:tabs>
          <w:tab w:val="left" w:pos="1843"/>
        </w:tabs>
        <w:spacing w:line="300" w:lineRule="auto"/>
        <w:ind w:leftChars="200" w:left="420" w:rightChars="12" w:right="25" w:firstLineChars="100" w:firstLine="240"/>
        <w:rPr>
          <w:rFonts w:ascii="Times New Roman" w:hAnsi="Times New Roman"/>
          <w:sz w:val="24"/>
        </w:rPr>
      </w:pPr>
      <w:r w:rsidRPr="00D246FF">
        <w:rPr>
          <w:rFonts w:ascii="Times New Roman" w:hAnsi="Times New Roman" w:hint="eastAsia"/>
          <w:sz w:val="24"/>
        </w:rPr>
        <w:t>①</w:t>
      </w:r>
      <w:r w:rsidRPr="00D246FF">
        <w:rPr>
          <w:rFonts w:ascii="Times New Roman" w:hAnsi="Times New Roman"/>
          <w:sz w:val="24"/>
        </w:rPr>
        <w:t>有加盖供应单位公章的质量证明书，质量证明书应真实且与钢筋铭牌上信息相对应。</w:t>
      </w:r>
    </w:p>
    <w:p w:rsidR="00633152" w:rsidRPr="00D246FF" w:rsidRDefault="00633152" w:rsidP="00633152">
      <w:pPr>
        <w:pStyle w:val="afff1"/>
        <w:tabs>
          <w:tab w:val="left" w:pos="1843"/>
        </w:tabs>
        <w:spacing w:line="300" w:lineRule="auto"/>
        <w:ind w:leftChars="314" w:left="659" w:rightChars="12" w:right="25" w:firstLineChars="0" w:firstLine="0"/>
        <w:rPr>
          <w:rFonts w:ascii="Times New Roman" w:hAnsi="Times New Roman"/>
          <w:sz w:val="24"/>
        </w:rPr>
      </w:pPr>
      <w:r w:rsidRPr="00D246FF">
        <w:rPr>
          <w:rFonts w:ascii="Times New Roman" w:hAnsi="Times New Roman" w:hint="eastAsia"/>
          <w:sz w:val="24"/>
        </w:rPr>
        <w:t>②</w:t>
      </w:r>
      <w:r w:rsidRPr="00D246FF">
        <w:rPr>
          <w:rFonts w:ascii="Times New Roman" w:hAnsi="Times New Roman"/>
          <w:sz w:val="24"/>
        </w:rPr>
        <w:t>钢筋有出厂合格证即铭牌</w:t>
      </w:r>
      <w:r w:rsidRPr="00D246FF">
        <w:rPr>
          <w:rFonts w:ascii="Times New Roman" w:hAnsi="Times New Roman"/>
          <w:sz w:val="24"/>
        </w:rPr>
        <w:t xml:space="preserve">, </w:t>
      </w:r>
      <w:r w:rsidRPr="00D246FF">
        <w:rPr>
          <w:rFonts w:ascii="Times New Roman" w:hAnsi="Times New Roman"/>
          <w:sz w:val="24"/>
        </w:rPr>
        <w:t>对抗震设防要求的结构，重点关注是否有</w:t>
      </w:r>
      <w:r w:rsidRPr="00D246FF">
        <w:rPr>
          <w:rFonts w:ascii="Times New Roman" w:hAnsi="Times New Roman"/>
          <w:sz w:val="24"/>
        </w:rPr>
        <w:t xml:space="preserve"> E</w:t>
      </w:r>
      <w:r w:rsidRPr="00D246FF">
        <w:rPr>
          <w:rFonts w:ascii="Times New Roman" w:hAnsi="Times New Roman" w:hint="eastAsia"/>
          <w:sz w:val="24"/>
        </w:rPr>
        <w:t>标</w:t>
      </w:r>
    </w:p>
    <w:p w:rsidR="00633152" w:rsidRPr="00D246FF" w:rsidRDefault="00633152" w:rsidP="00633152">
      <w:pPr>
        <w:pStyle w:val="afff1"/>
        <w:tabs>
          <w:tab w:val="left" w:pos="1843"/>
        </w:tabs>
        <w:spacing w:line="300" w:lineRule="auto"/>
        <w:ind w:rightChars="12" w:right="25" w:firstLineChars="0" w:firstLine="0"/>
        <w:rPr>
          <w:rFonts w:ascii="Times New Roman" w:hAnsi="Times New Roman"/>
          <w:sz w:val="24"/>
        </w:rPr>
      </w:pPr>
      <w:r w:rsidRPr="00D246FF">
        <w:rPr>
          <w:rFonts w:ascii="Times New Roman" w:hAnsi="Times New Roman"/>
          <w:sz w:val="24"/>
        </w:rPr>
        <w:t>钢筋要求。</w:t>
      </w:r>
    </w:p>
    <w:p w:rsidR="00633152" w:rsidRPr="00D246FF" w:rsidRDefault="00633152" w:rsidP="00633152">
      <w:pPr>
        <w:pStyle w:val="afff1"/>
        <w:tabs>
          <w:tab w:val="left" w:pos="1843"/>
        </w:tabs>
        <w:spacing w:line="300" w:lineRule="auto"/>
        <w:ind w:leftChars="200" w:left="420" w:rightChars="12" w:right="25" w:firstLineChars="100" w:firstLine="240"/>
        <w:rPr>
          <w:rFonts w:ascii="Times New Roman" w:hAnsi="Times New Roman"/>
          <w:sz w:val="24"/>
        </w:rPr>
      </w:pPr>
      <w:r w:rsidRPr="00D246FF">
        <w:rPr>
          <w:rFonts w:ascii="Times New Roman" w:hAnsi="Times New Roman" w:hint="eastAsia"/>
          <w:sz w:val="24"/>
        </w:rPr>
        <w:t>③</w:t>
      </w:r>
      <w:r w:rsidRPr="00D246FF">
        <w:rPr>
          <w:rFonts w:ascii="Times New Roman" w:hAnsi="Times New Roman"/>
          <w:sz w:val="24"/>
        </w:rPr>
        <w:t>钢筋外观无损伤，表面无裂纹、油污或锈斑。</w:t>
      </w:r>
    </w:p>
    <w:p w:rsidR="00633152" w:rsidRPr="00D246FF" w:rsidRDefault="00633152" w:rsidP="00633152">
      <w:pPr>
        <w:pStyle w:val="afff1"/>
        <w:tabs>
          <w:tab w:val="left" w:pos="1843"/>
        </w:tabs>
        <w:spacing w:line="300" w:lineRule="auto"/>
        <w:ind w:leftChars="200" w:left="420" w:rightChars="12" w:right="25" w:firstLineChars="100" w:firstLine="240"/>
        <w:rPr>
          <w:rFonts w:ascii="Times New Roman" w:hAnsi="Times New Roman"/>
          <w:sz w:val="24"/>
        </w:rPr>
      </w:pPr>
      <w:r w:rsidRPr="00D246FF">
        <w:rPr>
          <w:rFonts w:ascii="Times New Roman" w:hAnsi="Times New Roman" w:hint="eastAsia"/>
          <w:sz w:val="24"/>
        </w:rPr>
        <w:t>④</w:t>
      </w:r>
      <w:r w:rsidRPr="00D246FF">
        <w:rPr>
          <w:rFonts w:ascii="Times New Roman" w:hAnsi="Times New Roman"/>
          <w:sz w:val="24"/>
        </w:rPr>
        <w:t>总承包人在监理人监督下见证取样送检，检验报告合格。</w:t>
      </w:r>
    </w:p>
    <w:p w:rsidR="00633152" w:rsidRPr="00D246FF" w:rsidRDefault="00633152" w:rsidP="00633152">
      <w:pPr>
        <w:pStyle w:val="afff1"/>
        <w:tabs>
          <w:tab w:val="left" w:pos="1843"/>
        </w:tabs>
        <w:spacing w:line="300" w:lineRule="auto"/>
        <w:ind w:leftChars="200" w:left="420" w:rightChars="12" w:right="25" w:firstLineChars="100" w:firstLine="240"/>
      </w:pPr>
      <w:r w:rsidRPr="00D246FF">
        <w:rPr>
          <w:rFonts w:ascii="Times New Roman" w:hAnsi="Times New Roman" w:hint="eastAsia"/>
          <w:sz w:val="24"/>
        </w:rPr>
        <w:t>⑤</w:t>
      </w:r>
      <w:r w:rsidRPr="00D246FF">
        <w:rPr>
          <w:rFonts w:ascii="Times New Roman" w:hAnsi="Times New Roman"/>
          <w:sz w:val="24"/>
        </w:rPr>
        <w:t>所有进场钢筋待检测合格后方可投入使用。</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钢筋原材按规定进行取样送检,钢筋焊接接头实物随机抽检,实行见证取样。</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 钢筋棚搭设规范，钢筋机械用电实行“一机一闸一漏”；钢筋堆码整齐，并挂牌标识检</w:t>
      </w:r>
      <w:r w:rsidRPr="00D246FF">
        <w:rPr>
          <w:rFonts w:ascii="宋体" w:hAnsi="宋体" w:hint="eastAsia"/>
          <w:sz w:val="24"/>
        </w:rPr>
        <w:lastRenderedPageBreak/>
        <w:t>验状态、使用部位。</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6) 为保证双层网筋的高度，应按施工规范或设计要求设置马凳筋或构造筋。</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严格控制钢筋保护层厚度，如果采用砂浆垫块，应提前制作并养护,确保强度和厚度符合要求。</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8) 钢筋绑扎完毕,在自检合格后,报监理、发包人验收；验收时施工单位质检员、技术负责人必须陪同，验收合格后方可进行下一步工序的施工。验收不合格,施工单位必须在监理、发包人规定时内整改,整改完毕后,再报监理、发包人验收。</w:t>
      </w:r>
    </w:p>
    <w:p w:rsidR="00633152" w:rsidRPr="00D246FF" w:rsidRDefault="00633152" w:rsidP="00633152">
      <w:pPr>
        <w:spacing w:line="360" w:lineRule="auto"/>
        <w:outlineLvl w:val="0"/>
        <w:rPr>
          <w:rFonts w:ascii="宋体" w:hAnsi="宋体"/>
          <w:b/>
          <w:sz w:val="24"/>
        </w:rPr>
      </w:pPr>
      <w:bookmarkStart w:id="180" w:name="_Toc320608697"/>
      <w:bookmarkStart w:id="181" w:name="_Toc326218764"/>
      <w:bookmarkStart w:id="182" w:name="_Toc370111547"/>
      <w:r w:rsidRPr="00D246FF">
        <w:rPr>
          <w:rFonts w:hint="eastAsia"/>
          <w:b/>
          <w:bCs/>
          <w:sz w:val="24"/>
        </w:rPr>
        <w:t xml:space="preserve">6.3.4 </w:t>
      </w:r>
      <w:r w:rsidRPr="00D246FF">
        <w:rPr>
          <w:rFonts w:ascii="宋体" w:hAnsi="宋体" w:hint="eastAsia"/>
          <w:b/>
          <w:sz w:val="24"/>
        </w:rPr>
        <w:t>模板工程与支撑体系</w:t>
      </w:r>
      <w:bookmarkEnd w:id="180"/>
      <w:bookmarkEnd w:id="181"/>
      <w:bookmarkEnd w:id="182"/>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质量控制要点：支撑牢固稳定、支撑刚度与变形控制、模板几何尺寸、模板拼缝。</w:t>
      </w:r>
    </w:p>
    <w:p w:rsidR="00633152" w:rsidRPr="00D246FF" w:rsidRDefault="00633152" w:rsidP="00633152">
      <w:pPr>
        <w:spacing w:line="360" w:lineRule="auto"/>
        <w:rPr>
          <w:rFonts w:ascii="宋体" w:hAnsi="宋体"/>
          <w:sz w:val="24"/>
        </w:rPr>
      </w:pPr>
      <w:r w:rsidRPr="00D246FF">
        <w:rPr>
          <w:rFonts w:hint="eastAsia"/>
          <w:sz w:val="24"/>
        </w:rPr>
        <w:t xml:space="preserve">    1) </w:t>
      </w:r>
      <w:r w:rsidRPr="00D246FF">
        <w:rPr>
          <w:rFonts w:hint="eastAsia"/>
          <w:sz w:val="24"/>
        </w:rPr>
        <w:t>搭设高度</w:t>
      </w:r>
      <w:r w:rsidRPr="00D246FF">
        <w:rPr>
          <w:rFonts w:hint="eastAsia"/>
          <w:sz w:val="24"/>
        </w:rPr>
        <w:t>8m</w:t>
      </w:r>
      <w:r w:rsidRPr="00D246FF">
        <w:rPr>
          <w:rFonts w:hint="eastAsia"/>
          <w:sz w:val="24"/>
        </w:rPr>
        <w:t>及以上、跨度大于</w:t>
      </w:r>
      <w:r w:rsidRPr="00D246FF">
        <w:rPr>
          <w:rFonts w:hint="eastAsia"/>
          <w:sz w:val="24"/>
        </w:rPr>
        <w:t>18m</w:t>
      </w:r>
      <w:r w:rsidRPr="00D246FF">
        <w:rPr>
          <w:rFonts w:hint="eastAsia"/>
          <w:sz w:val="24"/>
        </w:rPr>
        <w:t>的</w:t>
      </w:r>
      <w:r w:rsidRPr="00D246FF">
        <w:rPr>
          <w:rFonts w:ascii="宋体" w:hAnsi="宋体" w:hint="eastAsia"/>
          <w:sz w:val="24"/>
        </w:rPr>
        <w:t>模板支撑方案必须通过专家论证并报监理、发包人审核同意后，方可进行施工。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为保证施工进度，施工单位应配备足够的周转架料。</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所有模板支撑体系及外脚手架应采用钢管支撑，立杆间距、水平杆间距、纵横方向的垂直剪刀撑的间距要满足相关规范及使用要求。</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所有进场木枋均需刨直使用，且规格大小一致。</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 楼梯模板按设计尺寸收2cm，以便于抹灰需要。</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6)</w:t>
      </w:r>
      <w:r w:rsidRPr="00D246FF">
        <w:rPr>
          <w:rFonts w:ascii="宋体" w:hAnsi="宋体"/>
          <w:sz w:val="24"/>
        </w:rPr>
        <w:t xml:space="preserve"> </w:t>
      </w:r>
      <w:r w:rsidRPr="00D246FF">
        <w:rPr>
          <w:rFonts w:ascii="宋体" w:hAnsi="宋体" w:hint="eastAsia"/>
          <w:sz w:val="24"/>
        </w:rPr>
        <w:t>楼板支撑立杆必须垫木枋，设扫地杆，并按规范要求设斜撑。</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柱与柱间模板支撑应设斜撑连接成一体防止跑模以保证柱间相互位置。</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8) 柱模底部要采用水泥砂浆堵严、钉木条等方式，防止跑浆并按规定设置清扫口。</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9) 对于屋面周边等容易渗漏水的部位，要一次性支好与墙体同宽的吊模，梁板砼一起浇筑成型。</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10) 模板拆除必须先报监理、发包人批准，同意后方可进行拆除。</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11) 本工程模板必须采用合适的模板,确保楼板底面外观质量。</w:t>
      </w:r>
    </w:p>
    <w:p w:rsidR="00633152" w:rsidRPr="00D246FF" w:rsidRDefault="00633152" w:rsidP="00633152">
      <w:pPr>
        <w:spacing w:line="360" w:lineRule="auto"/>
        <w:outlineLvl w:val="0"/>
        <w:rPr>
          <w:rFonts w:ascii="宋体" w:hAnsi="宋体"/>
          <w:b/>
          <w:sz w:val="24"/>
        </w:rPr>
      </w:pPr>
      <w:bookmarkStart w:id="183" w:name="_Toc320608698"/>
      <w:bookmarkStart w:id="184" w:name="_Toc326218765"/>
      <w:bookmarkStart w:id="185" w:name="_Toc370111548"/>
      <w:r w:rsidRPr="00D246FF">
        <w:rPr>
          <w:rFonts w:hint="eastAsia"/>
          <w:b/>
          <w:bCs/>
          <w:sz w:val="24"/>
        </w:rPr>
        <w:t>6.3.5</w:t>
      </w:r>
      <w:r w:rsidRPr="00D246FF">
        <w:rPr>
          <w:rFonts w:ascii="宋体" w:hAnsi="宋体" w:hint="eastAsia"/>
          <w:b/>
          <w:sz w:val="24"/>
        </w:rPr>
        <w:t xml:space="preserve"> 砼工程</w:t>
      </w:r>
      <w:bookmarkEnd w:id="183"/>
      <w:bookmarkEnd w:id="184"/>
      <w:bookmarkEnd w:id="185"/>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质量控制要点：砼坍落度与外加剂控制、砼浇筑顺序与振捣控制、砼养护。</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w:t>
      </w:r>
      <w:r w:rsidRPr="00D246FF">
        <w:rPr>
          <w:rFonts w:ascii="宋体" w:hAnsi="宋体"/>
          <w:sz w:val="24"/>
        </w:rPr>
        <w:t xml:space="preserve"> </w:t>
      </w:r>
      <w:r w:rsidRPr="00D246FF">
        <w:rPr>
          <w:rFonts w:ascii="宋体" w:hAnsi="宋体" w:hint="eastAsia"/>
          <w:sz w:val="24"/>
        </w:rPr>
        <w:t>混凝土在施工前，应制定详细的施工方案，并上报监理批准后方可施工；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砼浇筑之前必须经过发包人、监理隐蔽验收合格，并向发包人、监理上报砼浇筑方案和砼浇灌许可证（开盘申请），发包人、监理审核通过后方可浇筑砼。</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w:t>
      </w:r>
      <w:r w:rsidRPr="00D246FF">
        <w:rPr>
          <w:rFonts w:ascii="宋体" w:hAnsi="宋体"/>
          <w:sz w:val="24"/>
        </w:rPr>
        <w:t xml:space="preserve"> </w:t>
      </w:r>
      <w:r w:rsidRPr="00D246FF">
        <w:rPr>
          <w:rFonts w:ascii="宋体" w:hAnsi="宋体" w:hint="eastAsia"/>
          <w:sz w:val="24"/>
        </w:rPr>
        <w:t>有防水要求的地方，在浇筑砼时要求用木槎板原浆二次槎麻。</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w:t>
      </w:r>
      <w:r w:rsidRPr="00D246FF">
        <w:rPr>
          <w:rFonts w:ascii="宋体" w:hAnsi="宋体"/>
          <w:sz w:val="24"/>
        </w:rPr>
        <w:t xml:space="preserve"> </w:t>
      </w:r>
      <w:r w:rsidRPr="00D246FF">
        <w:rPr>
          <w:rFonts w:ascii="宋体" w:hAnsi="宋体" w:hint="eastAsia"/>
          <w:sz w:val="24"/>
        </w:rPr>
        <w:t>分隔设备用房的墙体下均设高200mm 同墙宽C20素砼台；反梁要求与楼板一起浇筑。</w:t>
      </w:r>
    </w:p>
    <w:p w:rsidR="00633152" w:rsidRPr="00D246FF" w:rsidRDefault="00633152" w:rsidP="00633152">
      <w:pPr>
        <w:spacing w:line="360" w:lineRule="auto"/>
        <w:rPr>
          <w:rFonts w:ascii="宋体" w:hAnsi="宋体"/>
          <w:sz w:val="24"/>
        </w:rPr>
      </w:pPr>
      <w:r w:rsidRPr="00D246FF">
        <w:rPr>
          <w:rFonts w:ascii="宋体" w:hAnsi="宋体" w:hint="eastAsia"/>
          <w:sz w:val="24"/>
        </w:rPr>
        <w:lastRenderedPageBreak/>
        <w:t xml:space="preserve">    5) 窗台板砼外侧比内侧低2cm，做成挡水坎。</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6) 在天气多变季节施工,注意天气预报,不宜在雨天浇灌混凝土。为防止不测,应有足够的抽水设备和塑料薄膜并采取相应的雨季施工措施。</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在砼浇筑之前和浇筑过程中，都应派专人对模板及其支架进行检查，发现问题立即向监理、发包人报告，并对支撑加固且通过验收后方可浇筑砼。</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8) 为保证砼浇筑连续进行，施工单位与商品砼站协调一致，并准备足够的振动器、照明灯具等其他设备和人员。</w:t>
      </w:r>
    </w:p>
    <w:p w:rsidR="00633152" w:rsidRPr="00D246FF" w:rsidRDefault="00633152" w:rsidP="00633152">
      <w:pPr>
        <w:pStyle w:val="afff1"/>
        <w:tabs>
          <w:tab w:val="left" w:pos="1985"/>
        </w:tabs>
        <w:spacing w:line="360" w:lineRule="auto"/>
        <w:ind w:rightChars="12" w:right="25" w:firstLine="480"/>
        <w:rPr>
          <w:rFonts w:ascii="宋体" w:hAnsi="宋体"/>
          <w:sz w:val="24"/>
          <w:szCs w:val="24"/>
        </w:rPr>
      </w:pPr>
      <w:r w:rsidRPr="00D246FF">
        <w:rPr>
          <w:rFonts w:ascii="宋体" w:hAnsi="宋体" w:hint="eastAsia"/>
          <w:sz w:val="24"/>
          <w:szCs w:val="24"/>
        </w:rPr>
        <w:t>9）本工程混凝土必须使用商品混凝土，监理人在混凝土运输到达现场后随机见证抽检混凝土塌落度，并见证取样留置混凝土试块，做好标识。对进场不合格的混凝土一律退回，不得浇筑。</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10) 混凝土浇筑过程中必须按规范制作试块，重要部位的试块在现场及养护室内分别留设。混凝土养护采用洒水养护，温度超过30度应用草席、塑料薄膜覆盖养护。</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11) 砼的养护采取自然条件下,砼浇灌完12小时(高温天气8--9 小时)内及时浇水养护，养护时间应满足相关规范规定,同时作好养护记录。对掺有缓凝型外加剂或有抗渗要求的砼养护时间不少于14天。</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12) 若水、电管后敷设，则在浇筑砼时楼板面留槽2cm×2cm。</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13) 对剪力墙和仓壁的垂直度、圆度、洞口尺寸、柱子垂直度、楼板平整度、层高重点控制，必须符合规范要求。</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14)</w:t>
      </w:r>
      <w:r w:rsidRPr="00D246FF">
        <w:rPr>
          <w:rFonts w:ascii="宋体" w:hAnsi="宋体"/>
          <w:sz w:val="24"/>
        </w:rPr>
        <w:t xml:space="preserve"> </w:t>
      </w:r>
      <w:r w:rsidRPr="00D246FF">
        <w:rPr>
          <w:rFonts w:ascii="宋体" w:hAnsi="宋体" w:hint="eastAsia"/>
          <w:sz w:val="24"/>
        </w:rPr>
        <w:t>各层混凝土楼板、剪力墙、仓壁的混凝土外观质量应达到清水混凝土标准。</w:t>
      </w:r>
    </w:p>
    <w:p w:rsidR="00633152" w:rsidRPr="00D246FF" w:rsidRDefault="00633152" w:rsidP="00633152">
      <w:pPr>
        <w:spacing w:line="360" w:lineRule="auto"/>
        <w:rPr>
          <w:rFonts w:ascii="宋体" w:hAnsi="宋体"/>
          <w:b/>
          <w:sz w:val="24"/>
        </w:rPr>
      </w:pPr>
      <w:r w:rsidRPr="00D246FF">
        <w:rPr>
          <w:rFonts w:ascii="宋体" w:hAnsi="宋体" w:hint="eastAsia"/>
          <w:sz w:val="24"/>
        </w:rPr>
        <w:t xml:space="preserve">    15）</w:t>
      </w:r>
      <w:r w:rsidRPr="00D246FF">
        <w:rPr>
          <w:rFonts w:ascii="宋体" w:hAnsi="宋体" w:hint="eastAsia"/>
          <w:bCs/>
          <w:sz w:val="24"/>
        </w:rPr>
        <w:t>混凝土添加剂应按图纸要求准确计量，并委派专人进行监管以保证混凝土性能达到设计要求。</w:t>
      </w:r>
    </w:p>
    <w:p w:rsidR="00633152" w:rsidRPr="00D246FF" w:rsidRDefault="00633152" w:rsidP="00633152">
      <w:pPr>
        <w:spacing w:line="360" w:lineRule="auto"/>
        <w:outlineLvl w:val="0"/>
        <w:rPr>
          <w:rFonts w:ascii="宋体" w:hAnsi="宋体"/>
          <w:b/>
          <w:sz w:val="24"/>
        </w:rPr>
      </w:pPr>
      <w:bookmarkStart w:id="186" w:name="_Toc320608699"/>
      <w:bookmarkStart w:id="187" w:name="_Toc326218766"/>
      <w:bookmarkStart w:id="188" w:name="_Toc370111549"/>
      <w:r w:rsidRPr="00D246FF">
        <w:rPr>
          <w:rFonts w:hint="eastAsia"/>
          <w:b/>
          <w:bCs/>
          <w:sz w:val="24"/>
        </w:rPr>
        <w:t>6.3.6</w:t>
      </w:r>
      <w:r w:rsidRPr="00D246FF">
        <w:rPr>
          <w:rFonts w:ascii="宋体" w:hAnsi="宋体" w:hint="eastAsia"/>
          <w:b/>
          <w:sz w:val="24"/>
        </w:rPr>
        <w:t>墙体砌筑工程</w:t>
      </w:r>
      <w:bookmarkEnd w:id="186"/>
      <w:bookmarkEnd w:id="187"/>
      <w:bookmarkEnd w:id="188"/>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质量控制要点：砌体材料与砂浆质量控制、砌体组砌方法、砌筑构造配筋。</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1）非粘土烧结多孔砖、蒸压加气混凝土砌块等墙体材料（严禁使用粘土砖）在进场时要有产品合格证，并按相关规定做好复试和报验工作，在使用前必须浇水湿润，要求以砖面含水饱和为宜。</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砌筑前应按照设计要求，做好砂浆配合比，施工中严格按配合比集中拌制砂浆，并做砂浆试块强度试验。</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砌筑前，先画好排砖图，必须根据砌块尺寸和垂直灰缝的宽度和水平灰缝的厚度计算砌筑皮数和排数，以保证砌体的尺寸；砌块排列应按设计要求，从各结构层面开始排列，洞部位</w:t>
      </w:r>
      <w:r w:rsidRPr="00D246FF">
        <w:rPr>
          <w:rFonts w:ascii="宋体" w:hAnsi="宋体" w:hint="eastAsia"/>
          <w:sz w:val="24"/>
        </w:rPr>
        <w:lastRenderedPageBreak/>
        <w:t>尽量用整砖。</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砌筑前必须先放出轴线和边线，对基层清理干净。监理、发包人检查合格后，方可砌筑。每幅墙体分3次砌筑，底层2～3皮灰砂砖，中间1次砌筑，顶层灰砂砖斜砌顶砖。</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 如果中间分2次砌筑，间隔时间不小于3天。斜砌顶砖应在砌筑完成不小于7天后开始砌筑。内、外墙面随砌随勾缝。    </w:t>
      </w:r>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6) 对于门的预埋木砖，要求先将木砖埋至砼块，再将砼块砌筑于墙体中。</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对洞口尺寸、墙体净空尺寸、墙体垂直度重点控制，必须符合规范要求。</w:t>
      </w:r>
    </w:p>
    <w:p w:rsidR="00633152" w:rsidRPr="00D246FF" w:rsidRDefault="00633152" w:rsidP="00633152">
      <w:pPr>
        <w:spacing w:line="360" w:lineRule="auto"/>
        <w:outlineLvl w:val="0"/>
        <w:rPr>
          <w:rFonts w:ascii="宋体" w:hAnsi="宋体"/>
          <w:b/>
          <w:sz w:val="24"/>
        </w:rPr>
      </w:pPr>
      <w:bookmarkStart w:id="189" w:name="_Toc320608700"/>
      <w:bookmarkStart w:id="190" w:name="_Toc326218767"/>
      <w:bookmarkStart w:id="191" w:name="_Toc370111550"/>
      <w:r w:rsidRPr="00D246FF">
        <w:rPr>
          <w:rFonts w:hint="eastAsia"/>
          <w:b/>
          <w:bCs/>
          <w:sz w:val="24"/>
        </w:rPr>
        <w:t>6.3.7</w:t>
      </w:r>
      <w:r w:rsidRPr="00D246FF">
        <w:rPr>
          <w:rFonts w:ascii="宋体" w:hAnsi="宋体" w:hint="eastAsia"/>
          <w:b/>
          <w:sz w:val="24"/>
        </w:rPr>
        <w:t>屋面工程</w:t>
      </w:r>
      <w:bookmarkEnd w:id="189"/>
      <w:bookmarkEnd w:id="190"/>
      <w:bookmarkEnd w:id="191"/>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质量控制要点：找平层坡度与分格缝、保温层含水率控制、防水层施工质量控制、闭水（蓄）试验。</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屋面施工前，施工单位必须上报详细施工方案，监理、发包人审核通过后方可施工。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屋面防水施工尽可能避免雨季，各防水层间隔时间必须符合规范的要求，铺贴防水时，冷底子油要涂刷均匀且基层必须保持干燥。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屋面工程每道工序都必须经过自检合格后报监理及发包人代表验收，对验收中出现的质量问题，发包人有权按照合同予以处罚；</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以下工序施工阶段须做24小时闭水（蓄水）试验，蓄水深度应不小于20mm，经监理、发包人检查认可后，方可进行下道工施工；发现渗漏必须进行整改（整改方案须经监理、发包人确认），整改完成后再次进行闭水试验，直至合格。</w:t>
      </w:r>
    </w:p>
    <w:p w:rsidR="00633152" w:rsidRPr="00D246FF" w:rsidRDefault="00633152" w:rsidP="00633152">
      <w:pPr>
        <w:numPr>
          <w:ilvl w:val="1"/>
          <w:numId w:val="22"/>
        </w:numPr>
        <w:spacing w:line="360" w:lineRule="auto"/>
        <w:rPr>
          <w:rFonts w:ascii="宋体" w:hAnsi="宋体"/>
          <w:sz w:val="24"/>
        </w:rPr>
      </w:pPr>
      <w:r w:rsidRPr="00D246FF">
        <w:rPr>
          <w:rFonts w:ascii="宋体" w:hAnsi="宋体" w:hint="eastAsia"/>
          <w:sz w:val="24"/>
        </w:rPr>
        <w:t>屋面结构完成后、找平层施工前。</w:t>
      </w:r>
    </w:p>
    <w:p w:rsidR="00633152" w:rsidRPr="00D246FF" w:rsidRDefault="00633152" w:rsidP="00633152">
      <w:pPr>
        <w:numPr>
          <w:ilvl w:val="1"/>
          <w:numId w:val="22"/>
        </w:numPr>
        <w:spacing w:line="360" w:lineRule="auto"/>
        <w:rPr>
          <w:rFonts w:ascii="宋体" w:hAnsi="宋体"/>
          <w:sz w:val="24"/>
        </w:rPr>
      </w:pPr>
      <w:r w:rsidRPr="00D246FF">
        <w:rPr>
          <w:rFonts w:ascii="宋体" w:hAnsi="宋体" w:hint="eastAsia"/>
          <w:sz w:val="24"/>
        </w:rPr>
        <w:t>防水层完成后、保护层施工前。</w:t>
      </w:r>
    </w:p>
    <w:p w:rsidR="00633152" w:rsidRPr="00D246FF" w:rsidRDefault="00633152" w:rsidP="00633152">
      <w:pPr>
        <w:numPr>
          <w:ilvl w:val="1"/>
          <w:numId w:val="22"/>
        </w:numPr>
        <w:spacing w:line="360" w:lineRule="auto"/>
        <w:rPr>
          <w:rFonts w:ascii="宋体" w:hAnsi="宋体"/>
          <w:sz w:val="24"/>
        </w:rPr>
      </w:pPr>
      <w:r w:rsidRPr="00D246FF">
        <w:rPr>
          <w:rFonts w:ascii="宋体" w:hAnsi="宋体" w:hint="eastAsia"/>
          <w:sz w:val="24"/>
        </w:rPr>
        <w:t>整个屋面施工完成后。</w:t>
      </w:r>
    </w:p>
    <w:p w:rsidR="00633152" w:rsidRPr="00D246FF" w:rsidRDefault="00633152" w:rsidP="00633152">
      <w:pPr>
        <w:spacing w:line="360" w:lineRule="auto"/>
        <w:outlineLvl w:val="0"/>
        <w:rPr>
          <w:rFonts w:ascii="宋体" w:hAnsi="宋体"/>
          <w:b/>
          <w:sz w:val="24"/>
        </w:rPr>
      </w:pPr>
      <w:bookmarkStart w:id="192" w:name="_Toc370111551"/>
      <w:bookmarkStart w:id="193" w:name="_Toc320608701"/>
      <w:bookmarkStart w:id="194" w:name="_Toc326218768"/>
      <w:r w:rsidRPr="00D246FF">
        <w:rPr>
          <w:rFonts w:hint="eastAsia"/>
          <w:b/>
          <w:bCs/>
          <w:sz w:val="24"/>
        </w:rPr>
        <w:t>6.3.8</w:t>
      </w:r>
      <w:r w:rsidRPr="00D246FF">
        <w:rPr>
          <w:rFonts w:ascii="宋体" w:hAnsi="宋体" w:hint="eastAsia"/>
          <w:b/>
          <w:sz w:val="24"/>
        </w:rPr>
        <w:t>防水工程</w:t>
      </w:r>
      <w:bookmarkEnd w:id="192"/>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本工程屋面防水应单独编制防水专项施工方案；防水材料必须符合要求，卷材的铺设方法、顺序应符合要求，不得有皱折、鼓泡和翘边等缺陷，防水层的收头与基层粘结并固定牢固、密封严实；防水施工完成后，应认真作好成品保护工作和工序交接检，防止其它作业破坏防水层。</w:t>
      </w:r>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质量控制要点：防水材料质量、防水层厚度、细部构造附加防水层、防水涂料涂刷遍数及厚度。</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防水工程采用的所有材料，必须经过进场检验，验收合格后方可进场；每一批次进场后必须重新检验并标识；卷材铺贴验收合格方可进行保护层施工。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楼地面管道孔在管道安装后其空隙须先用干硬性细石砼填 2/3 楼板厚并捣实，其凝固</w:t>
      </w:r>
      <w:r w:rsidRPr="00D246FF">
        <w:rPr>
          <w:rFonts w:ascii="宋体" w:hAnsi="宋体" w:hint="eastAsia"/>
          <w:sz w:val="24"/>
        </w:rPr>
        <w:lastRenderedPageBreak/>
        <w:t>后再填其余1/3楼板厚度，细石砼与管道壁接触处留10X10凹槽，凹槽内用PVC防油膏填封，在管道外围做10cm细石砼倒角。</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防水层在墙角、竖管处上翻不小于250mm。</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4) 有防水要求的需按相关规定做24小时蓄水试验，经监理及发包人代表检查认可后，方可进行下道工序工。</w:t>
      </w:r>
    </w:p>
    <w:p w:rsidR="00633152" w:rsidRPr="00D246FF" w:rsidRDefault="00633152" w:rsidP="00633152">
      <w:pPr>
        <w:pStyle w:val="1"/>
        <w:rPr>
          <w:rFonts w:ascii="宋体" w:hAnsi="宋体"/>
          <w:sz w:val="24"/>
        </w:rPr>
      </w:pPr>
      <w:r w:rsidRPr="00D246FF">
        <w:rPr>
          <w:rFonts w:ascii="宋体" w:hAnsi="宋体" w:hint="eastAsia"/>
          <w:sz w:val="24"/>
        </w:rPr>
        <w:t>6.3.9装饰装修工程</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1</w:t>
      </w:r>
      <w:r w:rsidRPr="00D246FF">
        <w:rPr>
          <w:rFonts w:ascii="Times New Roman" w:hAnsi="Times New Roman" w:hint="eastAsia"/>
          <w:sz w:val="24"/>
        </w:rPr>
        <w:t>、抹灰工程</w:t>
      </w:r>
    </w:p>
    <w:p w:rsidR="00633152" w:rsidRPr="00D246FF" w:rsidRDefault="00633152" w:rsidP="00633152">
      <w:pPr>
        <w:pStyle w:val="afff1"/>
        <w:tabs>
          <w:tab w:val="left" w:pos="1843"/>
        </w:tabs>
        <w:spacing w:line="360" w:lineRule="auto"/>
        <w:ind w:leftChars="200" w:left="660" w:rightChars="12" w:right="25" w:hangingChars="100" w:hanging="240"/>
        <w:rPr>
          <w:rFonts w:ascii="Times New Roman" w:hAnsi="Times New Roman"/>
          <w:sz w:val="24"/>
        </w:rPr>
      </w:pPr>
      <w:r w:rsidRPr="00D246FF">
        <w:rPr>
          <w:rFonts w:ascii="Times New Roman" w:hAnsi="Times New Roman" w:hint="eastAsia"/>
          <w:sz w:val="24"/>
        </w:rPr>
        <w:t>1</w:t>
      </w:r>
      <w:r w:rsidRPr="00D246FF">
        <w:rPr>
          <w:rFonts w:ascii="Times New Roman" w:hAnsi="Times New Roman" w:hint="eastAsia"/>
          <w:sz w:val="24"/>
        </w:rPr>
        <w:t>）抹灰找平工程不空不裂，尺寸合格，表面平整清洁，无明显抹纹，接槎平整，</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无空鼓开裂，批嵌细腻，无脱皮。</w:t>
      </w:r>
    </w:p>
    <w:p w:rsidR="00633152" w:rsidRPr="00D246FF" w:rsidRDefault="00633152" w:rsidP="00633152">
      <w:pPr>
        <w:pStyle w:val="afff1"/>
        <w:tabs>
          <w:tab w:val="left" w:pos="1843"/>
        </w:tabs>
        <w:spacing w:line="360" w:lineRule="auto"/>
        <w:ind w:rightChars="12" w:right="25" w:firstLine="480"/>
        <w:rPr>
          <w:rFonts w:ascii="Times New Roman" w:hAnsi="Times New Roman"/>
          <w:sz w:val="24"/>
        </w:rPr>
      </w:pPr>
      <w:r w:rsidRPr="00D246FF">
        <w:rPr>
          <w:rFonts w:ascii="Times New Roman" w:hAnsi="Times New Roman" w:hint="eastAsia"/>
          <w:sz w:val="24"/>
        </w:rPr>
        <w:t>2</w:t>
      </w:r>
      <w:r w:rsidRPr="00D246FF">
        <w:rPr>
          <w:rFonts w:ascii="Times New Roman" w:hAnsi="Times New Roman" w:hint="eastAsia"/>
          <w:sz w:val="24"/>
        </w:rPr>
        <w:t>）立面垂直，阴阳角方正顺直，预留洞、槽、管道等的位置、尺寸正确、出墙口整洁、顺直。</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3</w:t>
      </w:r>
      <w:r w:rsidRPr="00D246FF">
        <w:rPr>
          <w:rFonts w:ascii="Times New Roman" w:hAnsi="Times New Roman" w:hint="eastAsia"/>
          <w:sz w:val="24"/>
        </w:rPr>
        <w:t>）基层墙面应清除浮浆、脱模剂、油污及模板残留物，螺杆洞封堵必须符合要</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求，不同界面交接位置必须进行挂网，挂网前高低差部位应用水泥砂浆填补，挂网要求采用耐碱玻璃纤维网或镀锌钢丝网。</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4</w:t>
      </w:r>
      <w:r w:rsidRPr="00D246FF">
        <w:rPr>
          <w:rFonts w:ascii="Times New Roman" w:hAnsi="Times New Roman" w:hint="eastAsia"/>
          <w:sz w:val="24"/>
        </w:rPr>
        <w:t>）抹灰施工提前一天对墙面进行喷水湿润，甩浆施工当天再次对墙面进行洒水</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湿润。</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5</w:t>
      </w:r>
      <w:r w:rsidRPr="00D246FF">
        <w:rPr>
          <w:rFonts w:ascii="Times New Roman" w:hAnsi="Times New Roman" w:hint="eastAsia"/>
          <w:sz w:val="24"/>
        </w:rPr>
        <w:t>）甩浆拉毛</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①浆料采用高强度粘结剂、施工用水、复合硅酸盐水泥、砂，推荐配比为胶</w:t>
      </w:r>
      <w:r w:rsidRPr="00D246FF">
        <w:rPr>
          <w:rFonts w:ascii="Times New Roman" w:hAnsi="Times New Roman" w:hint="eastAsia"/>
          <w:sz w:val="24"/>
        </w:rPr>
        <w:t xml:space="preserve">: </w:t>
      </w:r>
      <w:r w:rsidRPr="00D246FF">
        <w:rPr>
          <w:rFonts w:ascii="Times New Roman" w:hAnsi="Times New Roman" w:hint="eastAsia"/>
          <w:sz w:val="24"/>
        </w:rPr>
        <w:t>水</w:t>
      </w:r>
      <w:r w:rsidRPr="00D246FF">
        <w:rPr>
          <w:rFonts w:ascii="Times New Roman" w:hAnsi="Times New Roman" w:hint="eastAsia"/>
          <w:sz w:val="24"/>
        </w:rPr>
        <w:t>:</w:t>
      </w:r>
      <w:r w:rsidRPr="00D246FF">
        <w:rPr>
          <w:rFonts w:ascii="Times New Roman" w:hAnsi="Times New Roman" w:hint="eastAsia"/>
          <w:sz w:val="24"/>
        </w:rPr>
        <w:t>水泥</w:t>
      </w:r>
      <w:r w:rsidRPr="00D246FF">
        <w:rPr>
          <w:rFonts w:ascii="Times New Roman" w:hAnsi="Times New Roman" w:hint="eastAsia"/>
          <w:sz w:val="24"/>
        </w:rPr>
        <w:t>:</w:t>
      </w:r>
      <w:r w:rsidRPr="00D246FF">
        <w:rPr>
          <w:rFonts w:ascii="Times New Roman" w:hAnsi="Times New Roman" w:hint="eastAsia"/>
          <w:sz w:val="24"/>
        </w:rPr>
        <w:t>砂</w:t>
      </w:r>
      <w:r w:rsidRPr="00D246FF">
        <w:rPr>
          <w:rFonts w:ascii="Times New Roman" w:hAnsi="Times New Roman" w:hint="eastAsia"/>
          <w:sz w:val="24"/>
        </w:rPr>
        <w:t>=1:2:4:1</w:t>
      </w:r>
      <w:r w:rsidRPr="00D246FF">
        <w:rPr>
          <w:rFonts w:ascii="Times New Roman" w:hAnsi="Times New Roman" w:hint="eastAsia"/>
          <w:sz w:val="24"/>
        </w:rPr>
        <w:t>，各项目应根据胶水的粘结性能、墙面的光滑程度等因素，配置合适的浆料配比。</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②甩浆面积不小于基面的</w:t>
      </w:r>
      <w:r w:rsidRPr="00D246FF">
        <w:rPr>
          <w:rFonts w:ascii="Times New Roman" w:hAnsi="Times New Roman" w:hint="eastAsia"/>
          <w:sz w:val="24"/>
        </w:rPr>
        <w:t xml:space="preserve"> 95%</w:t>
      </w:r>
      <w:r w:rsidRPr="00D246FF">
        <w:rPr>
          <w:rFonts w:ascii="Times New Roman" w:hAnsi="Times New Roman" w:hint="eastAsia"/>
          <w:sz w:val="24"/>
        </w:rPr>
        <w:t>，毛刺高度在</w:t>
      </w:r>
      <w:r w:rsidRPr="00D246FF">
        <w:rPr>
          <w:rFonts w:ascii="Times New Roman" w:hAnsi="Times New Roman" w:hint="eastAsia"/>
          <w:sz w:val="24"/>
        </w:rPr>
        <w:t xml:space="preserve"> 0.5cm </w:t>
      </w:r>
      <w:r w:rsidRPr="00D246FF">
        <w:rPr>
          <w:rFonts w:ascii="Times New Roman" w:hAnsi="Times New Roman" w:hint="eastAsia"/>
          <w:sz w:val="24"/>
        </w:rPr>
        <w:t>左右；浆料达到一定强度后，必须进行喷水养护，特别是边角部位，养护时间不低于</w:t>
      </w:r>
      <w:r w:rsidRPr="00D246FF">
        <w:rPr>
          <w:rFonts w:ascii="Times New Roman" w:hAnsi="Times New Roman" w:hint="eastAsia"/>
          <w:sz w:val="24"/>
        </w:rPr>
        <w:t xml:space="preserve"> 3 </w:t>
      </w:r>
      <w:r w:rsidRPr="00D246FF">
        <w:rPr>
          <w:rFonts w:ascii="Times New Roman" w:hAnsi="Times New Roman" w:hint="eastAsia"/>
          <w:sz w:val="24"/>
        </w:rPr>
        <w:t>天。</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6</w:t>
      </w:r>
      <w:r w:rsidRPr="00D246FF">
        <w:rPr>
          <w:rFonts w:ascii="Times New Roman" w:hAnsi="Times New Roman" w:hint="eastAsia"/>
          <w:sz w:val="24"/>
        </w:rPr>
        <w:t>）抹灰施工应分层进行，第一层抹灰前需提前两天对甩浆墙面洒水润湿，确保</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墙面湿润，并滚涂界面剂，厚度控制在</w:t>
      </w:r>
      <w:r w:rsidRPr="00D246FF">
        <w:rPr>
          <w:rFonts w:ascii="Times New Roman" w:hAnsi="Times New Roman" w:hint="eastAsia"/>
          <w:sz w:val="24"/>
        </w:rPr>
        <w:t xml:space="preserve"> 8mm </w:t>
      </w:r>
      <w:r w:rsidRPr="00D246FF">
        <w:rPr>
          <w:rFonts w:ascii="Times New Roman" w:hAnsi="Times New Roman" w:hint="eastAsia"/>
          <w:sz w:val="24"/>
        </w:rPr>
        <w:t>左右，抹灰表面拉毛处理；</w:t>
      </w:r>
      <w:r w:rsidRPr="00D246FF">
        <w:rPr>
          <w:rFonts w:ascii="Times New Roman" w:hAnsi="Times New Roman" w:hint="eastAsia"/>
          <w:sz w:val="24"/>
        </w:rPr>
        <w:t xml:space="preserve"> </w:t>
      </w:r>
      <w:r w:rsidRPr="00D246FF">
        <w:rPr>
          <w:rFonts w:ascii="Times New Roman" w:hAnsi="Times New Roman" w:hint="eastAsia"/>
          <w:sz w:val="24"/>
        </w:rPr>
        <w:t>第二层抹灰应在第二天进行，宜满挂抗碱玻璃纤维网格布，厚度控制在</w:t>
      </w:r>
      <w:r w:rsidRPr="00D246FF">
        <w:rPr>
          <w:rFonts w:ascii="Times New Roman" w:hAnsi="Times New Roman" w:hint="eastAsia"/>
          <w:sz w:val="24"/>
        </w:rPr>
        <w:t xml:space="preserve">7mm </w:t>
      </w:r>
      <w:r w:rsidRPr="00D246FF">
        <w:rPr>
          <w:rFonts w:ascii="Times New Roman" w:hAnsi="Times New Roman" w:hint="eastAsia"/>
          <w:sz w:val="24"/>
        </w:rPr>
        <w:t>左右。为避免和减少抹灰层砂浆空鼓、收缩裂缝，面层不宜过分压光，</w:t>
      </w:r>
      <w:r w:rsidRPr="00D246FF">
        <w:rPr>
          <w:rFonts w:ascii="Times New Roman" w:hAnsi="Times New Roman" w:hint="eastAsia"/>
          <w:sz w:val="24"/>
        </w:rPr>
        <w:t xml:space="preserve"> </w:t>
      </w:r>
      <w:r w:rsidRPr="00D246FF">
        <w:rPr>
          <w:rFonts w:ascii="Times New Roman" w:hAnsi="Times New Roman" w:hint="eastAsia"/>
          <w:sz w:val="24"/>
        </w:rPr>
        <w:t>以表面不粗糙、无明显小凹坑、砂头不外露为准。</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7</w:t>
      </w:r>
      <w:r w:rsidRPr="00D246FF">
        <w:rPr>
          <w:rFonts w:ascii="Times New Roman" w:hAnsi="Times New Roman" w:hint="eastAsia"/>
          <w:sz w:val="24"/>
        </w:rPr>
        <w:t>）</w:t>
      </w:r>
      <w:r w:rsidRPr="00D246FF">
        <w:rPr>
          <w:rFonts w:ascii="Times New Roman" w:hAnsi="Times New Roman" w:hint="eastAsia"/>
          <w:sz w:val="24"/>
        </w:rPr>
        <w:t xml:space="preserve"> </w:t>
      </w:r>
      <w:r w:rsidRPr="00D246FF">
        <w:rPr>
          <w:rFonts w:ascii="Times New Roman" w:hAnsi="Times New Roman" w:hint="eastAsia"/>
          <w:sz w:val="24"/>
        </w:rPr>
        <w:t>抹灰初凝后的养护，首选覆膜养护。覆膜时间控制在两遍抹灰完成后的</w:t>
      </w:r>
      <w:r w:rsidRPr="00D246FF">
        <w:rPr>
          <w:rFonts w:ascii="Times New Roman" w:hAnsi="Times New Roman" w:hint="eastAsia"/>
          <w:sz w:val="24"/>
        </w:rPr>
        <w:t xml:space="preserve"> 12 </w:t>
      </w:r>
      <w:r w:rsidRPr="00D246FF">
        <w:rPr>
          <w:rFonts w:ascii="Times New Roman" w:hAnsi="Times New Roman" w:hint="eastAsia"/>
          <w:sz w:val="24"/>
        </w:rPr>
        <w:t>个</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小时左右。用胶</w:t>
      </w:r>
      <w:r w:rsidRPr="00D246FF">
        <w:rPr>
          <w:rFonts w:ascii="Times New Roman" w:hAnsi="Times New Roman" w:hint="eastAsia"/>
          <w:sz w:val="24"/>
        </w:rPr>
        <w:t>:</w:t>
      </w:r>
      <w:r w:rsidRPr="00D246FF">
        <w:rPr>
          <w:rFonts w:ascii="Times New Roman" w:hAnsi="Times New Roman" w:hint="eastAsia"/>
          <w:sz w:val="24"/>
        </w:rPr>
        <w:t>水</w:t>
      </w:r>
      <w:r w:rsidRPr="00D246FF">
        <w:rPr>
          <w:rFonts w:ascii="Times New Roman" w:hAnsi="Times New Roman" w:hint="eastAsia"/>
          <w:sz w:val="24"/>
        </w:rPr>
        <w:t xml:space="preserve">=3:7 </w:t>
      </w:r>
      <w:r w:rsidRPr="00D246FF">
        <w:rPr>
          <w:rFonts w:ascii="Times New Roman" w:hAnsi="Times New Roman" w:hint="eastAsia"/>
          <w:sz w:val="24"/>
        </w:rPr>
        <w:t>的乳胶液滚涂在砂浆表面，之后将</w:t>
      </w:r>
      <w:r w:rsidRPr="00D246FF">
        <w:rPr>
          <w:rFonts w:ascii="Times New Roman" w:hAnsi="Times New Roman" w:hint="eastAsia"/>
          <w:sz w:val="24"/>
        </w:rPr>
        <w:t xml:space="preserve"> PE </w:t>
      </w:r>
      <w:r w:rsidRPr="00D246FF">
        <w:rPr>
          <w:rFonts w:ascii="Times New Roman" w:hAnsi="Times New Roman" w:hint="eastAsia"/>
          <w:sz w:val="24"/>
        </w:rPr>
        <w:t>塑料膜粘覆其上，直至交付精装或交付。</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8</w:t>
      </w:r>
      <w:r w:rsidRPr="00D246FF">
        <w:rPr>
          <w:rFonts w:ascii="Times New Roman" w:hAnsi="Times New Roman" w:hint="eastAsia"/>
          <w:sz w:val="24"/>
        </w:rPr>
        <w:t>）砂浆在楼层堆放时必须设垫板或使用容器，禁止现场加水及初凝后使用。</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2</w:t>
      </w:r>
      <w:r w:rsidRPr="00D246FF">
        <w:rPr>
          <w:rFonts w:ascii="Times New Roman" w:hAnsi="Times New Roman" w:hint="eastAsia"/>
          <w:sz w:val="24"/>
        </w:rPr>
        <w:t>、地面工程</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lastRenderedPageBreak/>
        <w:t>1</w:t>
      </w:r>
      <w:r w:rsidRPr="00D246FF">
        <w:rPr>
          <w:rFonts w:ascii="Times New Roman" w:hAnsi="Times New Roman" w:hint="eastAsia"/>
          <w:sz w:val="24"/>
        </w:rPr>
        <w:t>）需按照地面实际情况设置分隔条，分隔条方案需报监理人</w:t>
      </w:r>
      <w:r w:rsidRPr="00D246FF">
        <w:rPr>
          <w:rFonts w:ascii="Times New Roman" w:hAnsi="Times New Roman" w:hint="eastAsia"/>
          <w:sz w:val="24"/>
        </w:rPr>
        <w:t>/</w:t>
      </w:r>
      <w:r w:rsidRPr="00D246FF">
        <w:rPr>
          <w:rFonts w:ascii="Times New Roman" w:hAnsi="Times New Roman" w:hint="eastAsia"/>
          <w:sz w:val="24"/>
        </w:rPr>
        <w:t>发包人审批。</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2</w:t>
      </w:r>
      <w:r w:rsidRPr="00D246FF">
        <w:rPr>
          <w:rFonts w:ascii="Times New Roman" w:hAnsi="Times New Roman" w:hint="eastAsia"/>
          <w:sz w:val="24"/>
        </w:rPr>
        <w:t>）地面施工后覆盖塑料薄膜，避免地面产生龟裂，并进行不少于</w:t>
      </w:r>
      <w:r w:rsidRPr="00D246FF">
        <w:rPr>
          <w:rFonts w:ascii="Times New Roman" w:hAnsi="Times New Roman" w:hint="eastAsia"/>
          <w:sz w:val="24"/>
        </w:rPr>
        <w:t xml:space="preserve"> 7 </w:t>
      </w:r>
      <w:r w:rsidRPr="00D246FF">
        <w:rPr>
          <w:rFonts w:ascii="Times New Roman" w:hAnsi="Times New Roman" w:hint="eastAsia"/>
          <w:sz w:val="24"/>
        </w:rPr>
        <w:t>天的养护。覆膜保护可直至移交精装或竣工。</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3</w:t>
      </w:r>
      <w:r w:rsidRPr="00D246FF">
        <w:rPr>
          <w:rFonts w:ascii="Times New Roman" w:hAnsi="Times New Roman" w:hint="eastAsia"/>
          <w:sz w:val="24"/>
        </w:rPr>
        <w:t>）地坪表面平整，颜色一致，清洁干净，无污染，无开裂空鼓，表面无麻面，</w:t>
      </w:r>
      <w:r w:rsidRPr="00D246FF">
        <w:rPr>
          <w:rFonts w:ascii="Times New Roman" w:hAnsi="Times New Roman" w:hint="eastAsia"/>
          <w:sz w:val="24"/>
        </w:rPr>
        <w:t xml:space="preserve"> </w:t>
      </w:r>
      <w:r w:rsidRPr="00D246FF">
        <w:rPr>
          <w:rFonts w:ascii="Times New Roman" w:hAnsi="Times New Roman" w:hint="eastAsia"/>
          <w:sz w:val="24"/>
        </w:rPr>
        <w:t>不起砂。</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4</w:t>
      </w:r>
      <w:r w:rsidRPr="00D246FF">
        <w:rPr>
          <w:rFonts w:ascii="Times New Roman" w:hAnsi="Times New Roman" w:hint="eastAsia"/>
          <w:sz w:val="24"/>
        </w:rPr>
        <w:t>）地坪平整度允许偏差满足规范要求。踢脚线平整顺直，高度一致，无空鼓开裂，与墙面结合牢固，上下接槎平整，分色清楚。</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3</w:t>
      </w:r>
      <w:r w:rsidRPr="00D246FF">
        <w:rPr>
          <w:rFonts w:ascii="Times New Roman" w:hAnsi="Times New Roman" w:hint="eastAsia"/>
          <w:sz w:val="24"/>
        </w:rPr>
        <w:t>、窗台、阳台</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1</w:t>
      </w:r>
      <w:r w:rsidRPr="00D246FF">
        <w:rPr>
          <w:rFonts w:ascii="Times New Roman" w:hAnsi="Times New Roman" w:hint="eastAsia"/>
          <w:sz w:val="24"/>
        </w:rPr>
        <w:t>）窗台横平竖直，楞角线条清晰；窗台泛水排水坡度不小于</w:t>
      </w:r>
      <w:r w:rsidRPr="00D246FF">
        <w:rPr>
          <w:rFonts w:ascii="Times New Roman" w:hAnsi="Times New Roman" w:hint="eastAsia"/>
          <w:sz w:val="24"/>
        </w:rPr>
        <w:t xml:space="preserve"> 6%</w:t>
      </w:r>
      <w:r w:rsidRPr="00D246FF">
        <w:rPr>
          <w:rFonts w:ascii="Times New Roman" w:hAnsi="Times New Roman" w:hint="eastAsia"/>
          <w:sz w:val="24"/>
        </w:rPr>
        <w:t>；窗台滴水槽</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顺直，两边粉刷相等，整齐一致。</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2</w:t>
      </w:r>
      <w:r w:rsidRPr="00D246FF">
        <w:rPr>
          <w:rFonts w:ascii="Times New Roman" w:hAnsi="Times New Roman" w:hint="eastAsia"/>
          <w:sz w:val="24"/>
        </w:rPr>
        <w:t>）阳台粉刷曲线和顺，阴阳角清晰明快，挂落线厚度、宽度一致，细砂批嵌均</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匀，纹路顺直；涂料均匀，无色差，无起皱脱皮。上下阳台进出一致，梁底水平无翘曲，上口压顶找坡方向正确。</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3</w:t>
      </w:r>
      <w:r w:rsidRPr="00D246FF">
        <w:rPr>
          <w:rFonts w:ascii="Times New Roman" w:hAnsi="Times New Roman" w:hint="eastAsia"/>
          <w:sz w:val="24"/>
        </w:rPr>
        <w:t>）阳台栏杆表面无明显划痕、无凹损和明显色差，栏杆整齐一致，位置正确，</w:t>
      </w:r>
      <w:r w:rsidRPr="00D246FF">
        <w:rPr>
          <w:rFonts w:ascii="Times New Roman" w:hAnsi="Times New Roman" w:hint="eastAsia"/>
          <w:sz w:val="24"/>
        </w:rPr>
        <w:t xml:space="preserve"> </w:t>
      </w:r>
      <w:r w:rsidRPr="00D246FF">
        <w:rPr>
          <w:rFonts w:ascii="Times New Roman" w:hAnsi="Times New Roman" w:hint="eastAsia"/>
          <w:sz w:val="24"/>
        </w:rPr>
        <w:t>横</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平竖直。</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4</w:t>
      </w:r>
      <w:r w:rsidRPr="00D246FF">
        <w:rPr>
          <w:rFonts w:ascii="Times New Roman" w:hAnsi="Times New Roman" w:hint="eastAsia"/>
          <w:sz w:val="24"/>
        </w:rPr>
        <w:t>）阳台应严格按图纸放坡，不倒泛水，无积水，无渗漏。</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4</w:t>
      </w:r>
      <w:r w:rsidRPr="00D246FF">
        <w:rPr>
          <w:rFonts w:ascii="Times New Roman" w:hAnsi="Times New Roman" w:hint="eastAsia"/>
          <w:sz w:val="24"/>
        </w:rPr>
        <w:t>、卫生间</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1</w:t>
      </w:r>
      <w:r w:rsidRPr="00D246FF">
        <w:rPr>
          <w:rFonts w:ascii="Times New Roman" w:hAnsi="Times New Roman" w:hint="eastAsia"/>
          <w:sz w:val="24"/>
        </w:rPr>
        <w:t>）墙面细砂批嵌粗细一致，平整清洁，纹路上下顺直，无裂缝，不起壳，地坪</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平整。</w:t>
      </w:r>
    </w:p>
    <w:p w:rsidR="00633152" w:rsidRPr="00D246FF" w:rsidRDefault="00633152" w:rsidP="00633152">
      <w:pPr>
        <w:pStyle w:val="afff1"/>
        <w:tabs>
          <w:tab w:val="left" w:pos="1843"/>
        </w:tabs>
        <w:spacing w:line="360" w:lineRule="auto"/>
        <w:ind w:leftChars="200" w:left="420" w:rightChars="12" w:right="25" w:firstLineChars="0" w:firstLine="0"/>
        <w:rPr>
          <w:rFonts w:ascii="Times New Roman" w:hAnsi="Times New Roman"/>
          <w:sz w:val="24"/>
        </w:rPr>
      </w:pPr>
      <w:r w:rsidRPr="00D246FF">
        <w:rPr>
          <w:rFonts w:ascii="Times New Roman" w:hAnsi="Times New Roman" w:hint="eastAsia"/>
          <w:sz w:val="24"/>
        </w:rPr>
        <w:t>2</w:t>
      </w:r>
      <w:r w:rsidRPr="00D246FF">
        <w:rPr>
          <w:rFonts w:ascii="Times New Roman" w:hAnsi="Times New Roman" w:hint="eastAsia"/>
          <w:sz w:val="24"/>
        </w:rPr>
        <w:t>）卫生间地面</w:t>
      </w:r>
      <w:r w:rsidRPr="00D246FF">
        <w:rPr>
          <w:rFonts w:ascii="Times New Roman" w:hAnsi="Times New Roman" w:hint="eastAsia"/>
          <w:sz w:val="24"/>
        </w:rPr>
        <w:t xml:space="preserve"> 24 </w:t>
      </w:r>
      <w:r w:rsidRPr="00D246FF">
        <w:rPr>
          <w:rFonts w:ascii="Times New Roman" w:hAnsi="Times New Roman" w:hint="eastAsia"/>
          <w:sz w:val="24"/>
        </w:rPr>
        <w:t>小时闭水试验，达到不渗不漏，地面按设计要求向地漏处找</w:t>
      </w:r>
    </w:p>
    <w:p w:rsidR="00633152" w:rsidRPr="00D246FF" w:rsidRDefault="00633152" w:rsidP="00633152">
      <w:pPr>
        <w:pStyle w:val="afff1"/>
        <w:tabs>
          <w:tab w:val="left" w:pos="1843"/>
        </w:tabs>
        <w:spacing w:line="360" w:lineRule="auto"/>
        <w:ind w:rightChars="12" w:right="25" w:firstLineChars="0" w:firstLine="0"/>
        <w:rPr>
          <w:rFonts w:ascii="Times New Roman" w:hAnsi="Times New Roman"/>
          <w:sz w:val="24"/>
        </w:rPr>
      </w:pPr>
      <w:r w:rsidRPr="00D246FF">
        <w:rPr>
          <w:rFonts w:ascii="Times New Roman" w:hAnsi="Times New Roman" w:hint="eastAsia"/>
          <w:sz w:val="24"/>
        </w:rPr>
        <w:t>坡。</w:t>
      </w:r>
    </w:p>
    <w:p w:rsidR="00633152" w:rsidRPr="00D246FF" w:rsidRDefault="00633152" w:rsidP="00633152">
      <w:pPr>
        <w:spacing w:line="360" w:lineRule="auto"/>
        <w:outlineLvl w:val="0"/>
        <w:rPr>
          <w:rFonts w:ascii="宋体" w:hAnsi="宋体"/>
          <w:b/>
          <w:sz w:val="24"/>
        </w:rPr>
      </w:pPr>
      <w:bookmarkStart w:id="195" w:name="_Toc326218775"/>
      <w:bookmarkStart w:id="196" w:name="_Toc370111552"/>
      <w:bookmarkStart w:id="197" w:name="_Toc320608708"/>
      <w:bookmarkEnd w:id="193"/>
      <w:bookmarkEnd w:id="194"/>
      <w:r w:rsidRPr="00D246FF">
        <w:rPr>
          <w:rFonts w:hint="eastAsia"/>
          <w:b/>
          <w:bCs/>
          <w:sz w:val="24"/>
        </w:rPr>
        <w:t>6.3.10</w:t>
      </w:r>
      <w:r w:rsidRPr="00D246FF">
        <w:rPr>
          <w:rFonts w:ascii="宋体" w:hAnsi="宋体" w:hint="eastAsia"/>
          <w:b/>
          <w:sz w:val="24"/>
        </w:rPr>
        <w:t>室外配套施工</w:t>
      </w:r>
      <w:bookmarkEnd w:id="195"/>
      <w:bookmarkEnd w:id="196"/>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开工前应提供施工用水、电及合理的排水点位，无排水条件的应现场做排水明沟，统一排水。</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施工现场的各类垃圾应当天清理，堆置在规定的位置，否则发包人有权指定专人代为清理，费用从工程款中予以扣除。</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需配合发包人根据要求而作出的各种工序调整，并为各配套管线施工提供足够的作业面。</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承包人需为工艺设备、自来水、中水、排水、电力、燃气、消防及通信等配套工程提供施工材料堆放场地，并保证不挪用、偷用其材料。</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 需向工艺设备、自来水、中水、排水、电力、燃气、消防及通信等配套工程施工单位提</w:t>
      </w:r>
      <w:r w:rsidRPr="00D246FF">
        <w:rPr>
          <w:rFonts w:ascii="宋体" w:hAnsi="宋体" w:hint="eastAsia"/>
          <w:sz w:val="24"/>
        </w:rPr>
        <w:lastRenderedPageBreak/>
        <w:t>供必要的人货梯、塔吊等场地内可供使用的运输设施并予以协助。</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6)工艺设备、自来水、中水、排水、电力、燃气、消防及通信等配套工程施工过程中，承包人需保证将场地平整回填到初始标高，不得遗留大石块、烂泥坑和建筑材料，并提供与场地平整有关的其他帮助。并在管线定位等方面予以协助。</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 承担工艺设备、自来水、中水、排水、电力、燃气、消防及通信等配套工程已完成品的保护责任，如预留预埋、及室外管道等。承包人应采取必要的保护措施如对地下管道的保护措施等，若有破坏已完成成品如有破坏管线等事件，承包人负全责。</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8) 承包人人员与工艺设备、自来水、中水、排水、电力、燃气、消防及通信等配套工程施工人员应和平相处，如发生闹事，应及时通知发包人处理解决。发生打人等事件，不论责任轻重，当事人立即被除名，对工程负责人应作出相应处罚，同时发包人有权扣压相关方工程进度款，以作出相应的赔偿。</w:t>
      </w:r>
    </w:p>
    <w:p w:rsidR="00633152" w:rsidRPr="00D246FF" w:rsidRDefault="00633152" w:rsidP="00633152">
      <w:pPr>
        <w:spacing w:line="360" w:lineRule="auto"/>
        <w:outlineLvl w:val="0"/>
        <w:rPr>
          <w:rFonts w:ascii="宋体" w:hAnsi="宋体"/>
          <w:b/>
          <w:sz w:val="24"/>
        </w:rPr>
      </w:pPr>
      <w:bookmarkStart w:id="198" w:name="_Toc326218776"/>
      <w:bookmarkStart w:id="199" w:name="_Toc370111553"/>
      <w:r w:rsidRPr="00D246FF">
        <w:rPr>
          <w:rFonts w:hint="eastAsia"/>
          <w:b/>
          <w:bCs/>
          <w:sz w:val="24"/>
        </w:rPr>
        <w:t>6.3.11</w:t>
      </w:r>
      <w:r w:rsidRPr="00D246FF">
        <w:rPr>
          <w:rFonts w:ascii="宋体" w:hAnsi="宋体" w:hint="eastAsia"/>
          <w:b/>
          <w:sz w:val="24"/>
        </w:rPr>
        <w:t xml:space="preserve"> 接地装置</w:t>
      </w:r>
      <w:bookmarkEnd w:id="198"/>
      <w:bookmarkEnd w:id="199"/>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本工程防雷接地、安全保护接地及各弱电系统接地共用接地装置,</w:t>
      </w:r>
      <w:r w:rsidRPr="00D246FF">
        <w:rPr>
          <w:rFonts w:hint="eastAsia"/>
        </w:rPr>
        <w:t xml:space="preserve"> </w:t>
      </w:r>
      <w:r w:rsidRPr="00D246FF">
        <w:rPr>
          <w:rFonts w:ascii="宋体" w:hAnsi="宋体" w:hint="eastAsia"/>
          <w:sz w:val="24"/>
        </w:rPr>
        <w:t>要求接地电阻须小于1欧。否则应加打接地极。低压系统采用TN-S接地系统，中性线与保护线PE在低压配电系统中严格分开。本建筑内各电气外露导电部分及设备金属外壳、给排水管、采暖通风管、电缆桥架等在进入楼内时应不小于两处与接地干线连接，且每隔30米左右重复接地一次。</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2）所有接地材料均采用镀锌件。</w:t>
      </w:r>
    </w:p>
    <w:p w:rsidR="00633152" w:rsidRPr="00D246FF" w:rsidRDefault="00633152" w:rsidP="00633152">
      <w:pPr>
        <w:spacing w:line="360" w:lineRule="auto"/>
        <w:outlineLvl w:val="0"/>
        <w:rPr>
          <w:rFonts w:ascii="宋体" w:hAnsi="宋体"/>
          <w:b/>
          <w:sz w:val="24"/>
        </w:rPr>
      </w:pPr>
      <w:bookmarkStart w:id="200" w:name="_Toc326218777"/>
      <w:bookmarkStart w:id="201" w:name="_Toc370111554"/>
      <w:r w:rsidRPr="00D246FF">
        <w:rPr>
          <w:rFonts w:hint="eastAsia"/>
          <w:b/>
          <w:bCs/>
          <w:sz w:val="24"/>
        </w:rPr>
        <w:t>6.3.12</w:t>
      </w:r>
      <w:r w:rsidRPr="00D246FF">
        <w:rPr>
          <w:rFonts w:ascii="宋体" w:hAnsi="宋体" w:hint="eastAsia"/>
          <w:b/>
          <w:sz w:val="24"/>
        </w:rPr>
        <w:t xml:space="preserve"> 建筑物防雷</w:t>
      </w:r>
      <w:bookmarkEnd w:id="200"/>
      <w:bookmarkEnd w:id="201"/>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1) 本建筑物防雷等级为二类。故本建筑物的防雷主要满足防直击与侧击雷、防雷击电磁脉冲及雷电波的侵入，并设置总等电位联结。</w:t>
      </w:r>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接闪器：屋顶采用Ф1</w:t>
      </w:r>
      <w:r w:rsidRPr="00D246FF">
        <w:rPr>
          <w:rFonts w:ascii="宋体" w:hAnsi="宋体"/>
          <w:sz w:val="24"/>
        </w:rPr>
        <w:t>0</w:t>
      </w:r>
      <w:r w:rsidRPr="00D246FF">
        <w:rPr>
          <w:rFonts w:ascii="宋体" w:hAnsi="宋体" w:hint="eastAsia"/>
          <w:sz w:val="24"/>
        </w:rPr>
        <w:t>热镀锌圆钢作接闪带，屋顶网格不大于10mX10m或12mX18m。支架高度1</w:t>
      </w:r>
      <w:r w:rsidRPr="00D246FF">
        <w:rPr>
          <w:rFonts w:ascii="宋体" w:hAnsi="宋体"/>
          <w:sz w:val="24"/>
        </w:rPr>
        <w:t>50</w:t>
      </w:r>
      <w:r w:rsidRPr="00D246FF">
        <w:rPr>
          <w:rFonts w:ascii="宋体" w:hAnsi="宋体" w:hint="eastAsia"/>
          <w:sz w:val="24"/>
        </w:rPr>
        <w:t>毫米，支撑点间距不大于1米，支撑点距转弯处不大于0</w:t>
      </w:r>
      <w:r w:rsidRPr="00D246FF">
        <w:rPr>
          <w:rFonts w:ascii="宋体" w:hAnsi="宋体"/>
          <w:sz w:val="24"/>
        </w:rPr>
        <w:t>.5</w:t>
      </w:r>
      <w:r w:rsidRPr="00D246FF">
        <w:rPr>
          <w:rFonts w:ascii="宋体" w:hAnsi="宋体" w:hint="eastAsia"/>
          <w:sz w:val="24"/>
        </w:rPr>
        <w:t>米。屋顶接闪装置参照国标1</w:t>
      </w:r>
      <w:r w:rsidRPr="00D246FF">
        <w:rPr>
          <w:rFonts w:ascii="宋体" w:hAnsi="宋体"/>
          <w:sz w:val="24"/>
        </w:rPr>
        <w:t>5D501</w:t>
      </w:r>
      <w:r w:rsidRPr="00D246FF">
        <w:rPr>
          <w:rFonts w:ascii="宋体" w:hAnsi="宋体" w:hint="eastAsia"/>
          <w:sz w:val="24"/>
        </w:rPr>
        <w:t>中2</w:t>
      </w:r>
      <w:r w:rsidRPr="00D246FF">
        <w:rPr>
          <w:rFonts w:ascii="宋体" w:hAnsi="宋体"/>
          <w:sz w:val="24"/>
        </w:rPr>
        <w:t>-11</w:t>
      </w:r>
      <w:r w:rsidRPr="00D246FF">
        <w:rPr>
          <w:rFonts w:ascii="宋体" w:hAnsi="宋体" w:hint="eastAsia"/>
          <w:sz w:val="24"/>
        </w:rPr>
        <w:t>页，所有凸起的构筑物或管道均与防雷装置连接。</w:t>
      </w:r>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引下线：利用柱内不小于Ф1</w:t>
      </w:r>
      <w:r w:rsidRPr="00D246FF">
        <w:rPr>
          <w:rFonts w:ascii="宋体" w:hAnsi="宋体"/>
          <w:sz w:val="24"/>
        </w:rPr>
        <w:t>0</w:t>
      </w:r>
      <w:r w:rsidRPr="00D246FF">
        <w:rPr>
          <w:rFonts w:ascii="宋体" w:hAnsi="宋体" w:hint="eastAsia"/>
          <w:sz w:val="24"/>
        </w:rPr>
        <w:t>主钢筋做防雷引下线，钢筋应作可靠连接，各构件之间必须连接成电气通道。引下线上端须与天面接闪器焊接，引下线下端应与接地装置作焊接。利用柱筋作引下线应符合：当钢筋直径为1</w:t>
      </w:r>
      <w:r w:rsidRPr="00D246FF">
        <w:rPr>
          <w:rFonts w:ascii="宋体" w:hAnsi="宋体"/>
          <w:sz w:val="24"/>
        </w:rPr>
        <w:t>6</w:t>
      </w:r>
      <w:r w:rsidRPr="00D246FF">
        <w:rPr>
          <w:rFonts w:ascii="宋体" w:hAnsi="宋体" w:hint="eastAsia"/>
          <w:sz w:val="24"/>
        </w:rPr>
        <w:t>毫米及以上时，应利用两根钢筋作为一组引下线；当钢筋直径大于等于1</w:t>
      </w:r>
      <w:r w:rsidRPr="00D246FF">
        <w:rPr>
          <w:rFonts w:ascii="宋体" w:hAnsi="宋体"/>
          <w:sz w:val="24"/>
        </w:rPr>
        <w:t>0</w:t>
      </w:r>
      <w:r w:rsidRPr="00D246FF">
        <w:rPr>
          <w:rFonts w:ascii="宋体" w:hAnsi="宋体" w:hint="eastAsia"/>
          <w:sz w:val="24"/>
        </w:rPr>
        <w:t>毫米且小于1</w:t>
      </w:r>
      <w:r w:rsidRPr="00D246FF">
        <w:rPr>
          <w:rFonts w:ascii="宋体" w:hAnsi="宋体"/>
          <w:sz w:val="24"/>
        </w:rPr>
        <w:t>6</w:t>
      </w:r>
      <w:r w:rsidRPr="00D246FF">
        <w:rPr>
          <w:rFonts w:ascii="宋体" w:hAnsi="宋体" w:hint="eastAsia"/>
          <w:sz w:val="24"/>
        </w:rPr>
        <w:t>毫米时，应利用四根钢筋作为一组引下线。</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主筋贯通电气通路需符合以下要求：</w:t>
      </w:r>
    </w:p>
    <w:p w:rsidR="00633152" w:rsidRPr="00D246FF" w:rsidRDefault="00633152" w:rsidP="00633152">
      <w:pPr>
        <w:numPr>
          <w:ilvl w:val="1"/>
          <w:numId w:val="23"/>
        </w:numPr>
        <w:tabs>
          <w:tab w:val="clear" w:pos="840"/>
          <w:tab w:val="left" w:pos="746"/>
        </w:tabs>
        <w:spacing w:line="360" w:lineRule="auto"/>
        <w:ind w:left="762" w:hanging="286"/>
        <w:rPr>
          <w:rFonts w:ascii="宋体" w:hAnsi="宋体"/>
          <w:sz w:val="24"/>
        </w:rPr>
      </w:pPr>
      <w:r w:rsidRPr="00D246FF">
        <w:rPr>
          <w:rFonts w:ascii="宋体" w:hAnsi="宋体" w:hint="eastAsia"/>
          <w:sz w:val="24"/>
        </w:rPr>
        <w:t>主筋长度方向上的连接采用焊接（搭接焊）。</w:t>
      </w:r>
    </w:p>
    <w:p w:rsidR="00633152" w:rsidRPr="00D246FF" w:rsidRDefault="00633152" w:rsidP="00633152">
      <w:pPr>
        <w:numPr>
          <w:ilvl w:val="1"/>
          <w:numId w:val="23"/>
        </w:numPr>
        <w:tabs>
          <w:tab w:val="clear" w:pos="840"/>
          <w:tab w:val="left" w:pos="746"/>
        </w:tabs>
        <w:spacing w:line="360" w:lineRule="auto"/>
        <w:ind w:left="762" w:hanging="286"/>
        <w:rPr>
          <w:rFonts w:ascii="宋体" w:hAnsi="宋体"/>
          <w:sz w:val="24"/>
        </w:rPr>
      </w:pPr>
      <w:r w:rsidRPr="00D246FF">
        <w:rPr>
          <w:rFonts w:ascii="宋体" w:hAnsi="宋体" w:hint="eastAsia"/>
          <w:sz w:val="24"/>
        </w:rPr>
        <w:t>水平构件与垂直构件交叉处，有一根主钢筋彼此焊接或用跨接线焊接或用螺栓紧固的卡</w:t>
      </w:r>
      <w:r w:rsidRPr="00D246FF">
        <w:rPr>
          <w:rFonts w:ascii="宋体" w:hAnsi="宋体" w:hint="eastAsia"/>
          <w:sz w:val="24"/>
        </w:rPr>
        <w:lastRenderedPageBreak/>
        <w:t>夹器连接。</w:t>
      </w:r>
    </w:p>
    <w:p w:rsidR="00633152" w:rsidRPr="00D246FF" w:rsidRDefault="00633152" w:rsidP="00633152">
      <w:pPr>
        <w:numPr>
          <w:ilvl w:val="1"/>
          <w:numId w:val="23"/>
        </w:numPr>
        <w:tabs>
          <w:tab w:val="clear" w:pos="840"/>
          <w:tab w:val="left" w:pos="746"/>
        </w:tabs>
        <w:spacing w:line="360" w:lineRule="auto"/>
        <w:ind w:left="762" w:hanging="286"/>
        <w:rPr>
          <w:rFonts w:ascii="宋体" w:hAnsi="宋体"/>
          <w:sz w:val="24"/>
        </w:rPr>
      </w:pPr>
      <w:r w:rsidRPr="00D246FF">
        <w:rPr>
          <w:rFonts w:ascii="宋体" w:hAnsi="宋体" w:hint="eastAsia"/>
          <w:sz w:val="24"/>
        </w:rPr>
        <w:t>主筋与其它防雷装置连接采用在主筋上焊接或卡夹器固定预埋板或预留扁钢再做连接。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为防雷电波侵入，电缆进出线在进出端应将电缆的金属外皮、钢管等与电气设备接地装置相连。</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凡突出屋面的所有金属构件，如：屋顶各种机电设备、金属装饰物等均应与接闪带或防雷引下线可靠焊接，接点宜为二处。</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5)防雷接闪带支架安装高度为150mm，支架的间距：直线距离为1000mm，转角处间距500mm。    </w:t>
      </w:r>
    </w:p>
    <w:p w:rsidR="00633152" w:rsidRPr="00D246FF" w:rsidRDefault="00633152" w:rsidP="00633152">
      <w:pPr>
        <w:spacing w:line="360" w:lineRule="auto"/>
        <w:ind w:firstLineChars="200" w:firstLine="480"/>
        <w:rPr>
          <w:rFonts w:ascii="宋体" w:hAnsi="宋体"/>
          <w:sz w:val="24"/>
        </w:rPr>
      </w:pPr>
      <w:r w:rsidRPr="00D246FF">
        <w:rPr>
          <w:rFonts w:ascii="宋体" w:hAnsi="宋体" w:hint="eastAsia"/>
          <w:sz w:val="24"/>
        </w:rPr>
        <w:t>6) 接地电阻不大于1欧姆，接地电阻测试作为隐蔽验收，必须经发包人、监理认可签字，阻值应达设计要求。</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7)防雷接闪带焊缝要求无毛刺、不夹碴、无焊瘤，铲除焊粉碴，防锈漆二度，粉漆一度，油漆光泽平均。</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8) 当采用搭接焊接时，镀锌扁钢与镀锌扁钢搭接长度应为其宽度的2倍，并应三面施焊，镀锌圆钢与镀锌圆钢或镀锌扁钢的搭接长度应为圆钢直径的6倍，并应双面施焊。</w:t>
      </w:r>
    </w:p>
    <w:p w:rsidR="00633152" w:rsidRPr="00D246FF" w:rsidRDefault="00633152" w:rsidP="00633152">
      <w:pPr>
        <w:spacing w:line="360" w:lineRule="auto"/>
        <w:outlineLvl w:val="0"/>
        <w:rPr>
          <w:rFonts w:ascii="宋体" w:hAnsi="宋体"/>
          <w:b/>
          <w:sz w:val="24"/>
        </w:rPr>
      </w:pPr>
      <w:bookmarkStart w:id="202" w:name="_Toc326218778"/>
      <w:bookmarkStart w:id="203" w:name="_Toc370111555"/>
      <w:r w:rsidRPr="00D246FF">
        <w:rPr>
          <w:rFonts w:hint="eastAsia"/>
          <w:b/>
          <w:bCs/>
          <w:sz w:val="24"/>
        </w:rPr>
        <w:t>6.3.13</w:t>
      </w:r>
      <w:r w:rsidRPr="00D246FF">
        <w:rPr>
          <w:rFonts w:ascii="宋体" w:hAnsi="宋体" w:hint="eastAsia"/>
          <w:b/>
          <w:sz w:val="24"/>
        </w:rPr>
        <w:t xml:space="preserve"> 预留预埋</w:t>
      </w:r>
      <w:bookmarkEnd w:id="202"/>
      <w:bookmarkEnd w:id="203"/>
    </w:p>
    <w:p w:rsidR="00633152" w:rsidRPr="00D246FF" w:rsidRDefault="00633152" w:rsidP="00633152">
      <w:pPr>
        <w:spacing w:line="360" w:lineRule="auto"/>
        <w:outlineLvl w:val="0"/>
        <w:rPr>
          <w:rFonts w:ascii="宋体" w:hAnsi="宋体"/>
          <w:bCs/>
          <w:sz w:val="24"/>
        </w:rPr>
      </w:pPr>
      <w:r w:rsidRPr="00D246FF">
        <w:rPr>
          <w:rFonts w:ascii="宋体" w:hAnsi="宋体" w:hint="eastAsia"/>
          <w:bCs/>
          <w:sz w:val="24"/>
        </w:rPr>
        <w:t xml:space="preserve">    施工前应明确每层应埋设的预埋件数量和埋设位置、保证预埋件埋设准确的措施。</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承担建筑结构图中标明的预留孔（井）洞的施工任务，并承担符合设计要求及施工验收要求的责任。</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承担预留孔（井）洞、预留预埋的安全防护及成品保护义务，并负责相关的各类型封堵、塞缝、防水等收边工程。</w:t>
      </w:r>
    </w:p>
    <w:p w:rsidR="00633152" w:rsidRPr="00D246FF" w:rsidRDefault="00633152" w:rsidP="00633152">
      <w:pPr>
        <w:spacing w:line="360" w:lineRule="auto"/>
        <w:rPr>
          <w:b/>
          <w:bCs/>
          <w:sz w:val="24"/>
        </w:rPr>
      </w:pPr>
      <w:bookmarkStart w:id="204" w:name="_Toc370111556"/>
      <w:r w:rsidRPr="00D246FF">
        <w:rPr>
          <w:rFonts w:hint="eastAsia"/>
          <w:b/>
          <w:bCs/>
          <w:sz w:val="24"/>
        </w:rPr>
        <w:t xml:space="preserve">6.3.14 </w:t>
      </w:r>
      <w:r w:rsidRPr="00D246FF">
        <w:rPr>
          <w:rFonts w:hint="eastAsia"/>
          <w:b/>
          <w:bCs/>
          <w:sz w:val="24"/>
        </w:rPr>
        <w:t>门窗工程</w:t>
      </w:r>
      <w:bookmarkEnd w:id="204"/>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1) 门窗的种类、型号、规格和开启方向必须符合设计要求，门窗的零附件产品必须符合国家和行业标准的规定，必须有出厂质量证书、生产许可证、准用证等，不得使用不合格产品、无生产许可证和准用证的产品。</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2) </w:t>
      </w:r>
      <w:r w:rsidRPr="00D246FF">
        <w:rPr>
          <w:rFonts w:ascii="宋体" w:hAnsi="宋体"/>
          <w:sz w:val="24"/>
        </w:rPr>
        <w:t>外门窗采用气密性良好的</w:t>
      </w:r>
      <w:r w:rsidRPr="00D246FF">
        <w:rPr>
          <w:rFonts w:ascii="宋体" w:hAnsi="宋体" w:hint="eastAsia"/>
          <w:sz w:val="24"/>
        </w:rPr>
        <w:t>塑钢</w:t>
      </w:r>
      <w:r w:rsidRPr="00D246FF">
        <w:rPr>
          <w:rFonts w:ascii="宋体" w:hAnsi="宋体"/>
          <w:sz w:val="24"/>
        </w:rPr>
        <w:t>门窗，</w:t>
      </w:r>
      <w:r w:rsidRPr="00D246FF">
        <w:rPr>
          <w:rFonts w:ascii="宋体" w:hAnsi="宋体" w:hint="eastAsia"/>
          <w:sz w:val="24"/>
        </w:rPr>
        <w:t>外门窗气密性能不低于国家标准GB/T 7106-2008</w:t>
      </w:r>
      <w:r w:rsidRPr="00D246FF">
        <w:rPr>
          <w:rFonts w:ascii="宋体" w:hAnsi="宋体"/>
          <w:sz w:val="24"/>
        </w:rPr>
        <w:t>《建筑外</w:t>
      </w:r>
      <w:r w:rsidRPr="00D246FF">
        <w:rPr>
          <w:rFonts w:ascii="宋体" w:hAnsi="宋体" w:hint="eastAsia"/>
          <w:sz w:val="24"/>
        </w:rPr>
        <w:t>门</w:t>
      </w:r>
      <w:r w:rsidRPr="00D246FF">
        <w:rPr>
          <w:rFonts w:ascii="宋体" w:hAnsi="宋体"/>
          <w:sz w:val="24"/>
        </w:rPr>
        <w:t>窗气密</w:t>
      </w:r>
      <w:r w:rsidRPr="00D246FF">
        <w:rPr>
          <w:rFonts w:ascii="宋体" w:hAnsi="宋体" w:hint="eastAsia"/>
          <w:sz w:val="24"/>
        </w:rPr>
        <w:t>、水密、抗风压</w:t>
      </w:r>
      <w:r w:rsidRPr="00D246FF">
        <w:rPr>
          <w:rFonts w:ascii="宋体" w:hAnsi="宋体"/>
          <w:sz w:val="24"/>
        </w:rPr>
        <w:t>性能分级及检测方法》中规定的</w:t>
      </w:r>
      <w:r w:rsidRPr="00D246FF">
        <w:rPr>
          <w:rFonts w:ascii="宋体" w:hAnsi="宋体" w:hint="eastAsia"/>
          <w:sz w:val="24"/>
        </w:rPr>
        <w:t>水平</w:t>
      </w:r>
      <w:r w:rsidRPr="00D246FF">
        <w:rPr>
          <w:rFonts w:ascii="宋体" w:hAnsi="宋体"/>
          <w:sz w:val="24"/>
        </w:rPr>
        <w:t>。门窗框与墙体之间的缝隙</w:t>
      </w:r>
      <w:r w:rsidRPr="00D246FF">
        <w:rPr>
          <w:rFonts w:ascii="宋体" w:hAnsi="宋体" w:hint="eastAsia"/>
          <w:sz w:val="24"/>
        </w:rPr>
        <w:t>按相关规定</w:t>
      </w:r>
      <w:r w:rsidRPr="00D246FF">
        <w:rPr>
          <w:rFonts w:ascii="宋体" w:hAnsi="宋体"/>
          <w:sz w:val="24"/>
        </w:rPr>
        <w:t>采用发泡聚氨酯高效保温材料填实，洞口周边缝隙内外两侧采用硅酮系列建筑胶密封。</w:t>
      </w:r>
      <w:r w:rsidRPr="00D246FF">
        <w:rPr>
          <w:rFonts w:ascii="宋体" w:hAnsi="宋体" w:hint="eastAsia"/>
          <w:sz w:val="24"/>
        </w:rPr>
        <w:t>在大面积安装之前投标人须进行由发包人、监理工程师参加的小范围门窗密闭（水、气密）性试验，并向发包人、监理提供实验报告。</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3) 门窗构造尺寸应按设计洞口尺寸规定，并应扣除洞口的间隙及装饰面材料的厚度订购，一般每边间隙为15-20mm；门窗框与洞口间隙内添加</w:t>
      </w:r>
      <w:r w:rsidRPr="00D246FF">
        <w:rPr>
          <w:rFonts w:ascii="宋体" w:hAnsi="宋体"/>
          <w:sz w:val="24"/>
        </w:rPr>
        <w:t>发泡聚氨酯</w:t>
      </w:r>
      <w:r w:rsidRPr="00D246FF">
        <w:rPr>
          <w:rFonts w:ascii="宋体" w:hAnsi="宋体" w:hint="eastAsia"/>
          <w:sz w:val="24"/>
        </w:rPr>
        <w:t>需密实防渗漏，但当单砖墙或</w:t>
      </w:r>
      <w:r w:rsidRPr="00D246FF">
        <w:rPr>
          <w:rFonts w:ascii="宋体" w:hAnsi="宋体" w:hint="eastAsia"/>
          <w:sz w:val="24"/>
        </w:rPr>
        <w:lastRenderedPageBreak/>
        <w:t>轻质隔墙时，应埋设嵌有木砖或预制混凝土块的混凝土块，以防松动；室内门洞应埋设经防腐处理的木砖或预制混凝土块。</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4) 门窗安装调整完毕，需在其滑槽、风撑杆等部位做好防护措施以防止建筑垃圾填入。</w:t>
      </w:r>
    </w:p>
    <w:p w:rsidR="00633152" w:rsidRPr="00D246FF" w:rsidRDefault="00633152" w:rsidP="00633152">
      <w:pPr>
        <w:spacing w:line="360" w:lineRule="auto"/>
        <w:rPr>
          <w:rFonts w:ascii="宋体" w:hAnsi="宋体"/>
          <w:sz w:val="24"/>
        </w:rPr>
      </w:pPr>
      <w:r w:rsidRPr="00D246FF">
        <w:rPr>
          <w:rFonts w:ascii="宋体" w:hAnsi="宋体" w:hint="eastAsia"/>
          <w:sz w:val="24"/>
        </w:rPr>
        <w:t xml:space="preserve">    5) 成品防火门（使用阻燃材料填塞）、窗应由承包人负责门（窗）框固定后的塞缝施工。</w:t>
      </w:r>
    </w:p>
    <w:p w:rsidR="00633152" w:rsidRPr="00D246FF" w:rsidRDefault="00633152" w:rsidP="00633152">
      <w:pPr>
        <w:spacing w:line="360" w:lineRule="auto"/>
        <w:ind w:firstLine="480"/>
        <w:rPr>
          <w:rFonts w:ascii="宋体" w:hAnsi="宋体"/>
          <w:sz w:val="24"/>
        </w:rPr>
      </w:pPr>
      <w:r w:rsidRPr="00D246FF">
        <w:rPr>
          <w:rFonts w:ascii="宋体" w:hAnsi="宋体" w:hint="eastAsia"/>
          <w:sz w:val="24"/>
        </w:rPr>
        <w:t>6) 各种门窗的补充深化设计由承包人委托专业公司完成，并符合有关规范的要求，安装节点大样由专业公司与设计单位协商确定，并获发包人认可。</w:t>
      </w:r>
    </w:p>
    <w:p w:rsidR="00633152" w:rsidRPr="00D246FF" w:rsidRDefault="00633152" w:rsidP="00633152">
      <w:pPr>
        <w:spacing w:line="360" w:lineRule="auto"/>
        <w:rPr>
          <w:b/>
          <w:bCs/>
          <w:sz w:val="24"/>
        </w:rPr>
      </w:pPr>
      <w:bookmarkStart w:id="205" w:name="_Toc326218779"/>
      <w:bookmarkStart w:id="206" w:name="_Toc370111558"/>
      <w:bookmarkEnd w:id="197"/>
      <w:r w:rsidRPr="00D246FF">
        <w:rPr>
          <w:rFonts w:hint="eastAsia"/>
          <w:b/>
          <w:bCs/>
          <w:sz w:val="24"/>
        </w:rPr>
        <w:t>6.3.1</w:t>
      </w:r>
      <w:r w:rsidRPr="00D246FF">
        <w:rPr>
          <w:b/>
          <w:bCs/>
          <w:sz w:val="24"/>
        </w:rPr>
        <w:t>5</w:t>
      </w:r>
      <w:r w:rsidRPr="00D246FF">
        <w:rPr>
          <w:rFonts w:hint="eastAsia"/>
          <w:b/>
          <w:bCs/>
          <w:sz w:val="24"/>
        </w:rPr>
        <w:t xml:space="preserve"> </w:t>
      </w:r>
      <w:r w:rsidRPr="00D246FF">
        <w:rPr>
          <w:rFonts w:hint="eastAsia"/>
          <w:b/>
          <w:bCs/>
          <w:sz w:val="24"/>
        </w:rPr>
        <w:t>深化设计</w:t>
      </w:r>
    </w:p>
    <w:p w:rsidR="00633152" w:rsidRPr="00D246FF" w:rsidRDefault="00633152" w:rsidP="00633152">
      <w:pPr>
        <w:spacing w:line="360" w:lineRule="auto"/>
        <w:ind w:firstLineChars="200" w:firstLine="480"/>
        <w:rPr>
          <w:rFonts w:ascii="宋体" w:hAnsi="宋体"/>
          <w:sz w:val="24"/>
        </w:rPr>
      </w:pPr>
      <w:r w:rsidRPr="00D246FF">
        <w:rPr>
          <w:rFonts w:ascii="宋体" w:hAnsi="宋体"/>
          <w:sz w:val="24"/>
        </w:rPr>
        <w:t>1</w:t>
      </w:r>
      <w:r w:rsidRPr="00D246FF">
        <w:rPr>
          <w:rFonts w:ascii="宋体" w:hAnsi="宋体" w:hint="eastAsia"/>
          <w:sz w:val="24"/>
        </w:rPr>
        <w:t>）总承包人负责自身承建范围内各相关专业的深化设计工作，深化设计范围包括工程全过程与全部相关专业，总承包人应对深化设计工作量有充分预计。总承包人在进场后应及时编制深化设计清单及计划，并报发包人审批通过后实施。</w:t>
      </w:r>
    </w:p>
    <w:p w:rsidR="00633152" w:rsidRPr="00D246FF" w:rsidRDefault="00633152" w:rsidP="00633152">
      <w:pPr>
        <w:spacing w:line="360" w:lineRule="auto"/>
        <w:ind w:firstLineChars="200" w:firstLine="480"/>
        <w:rPr>
          <w:rFonts w:ascii="宋体" w:hAnsi="宋体"/>
          <w:sz w:val="24"/>
        </w:rPr>
      </w:pPr>
      <w:r w:rsidRPr="00D246FF">
        <w:rPr>
          <w:rFonts w:ascii="宋体" w:hAnsi="宋体"/>
          <w:sz w:val="24"/>
        </w:rPr>
        <w:t>2</w:t>
      </w:r>
      <w:r w:rsidRPr="00D246FF">
        <w:rPr>
          <w:rFonts w:ascii="宋体" w:hAnsi="宋体" w:hint="eastAsia"/>
          <w:sz w:val="24"/>
        </w:rPr>
        <w:t>）深化设计内容及要求：承包人负责自行承担施工任务的深化设计工作，包括但不限于下列内容：土建预留预埋、钢结构工程、抗震支吊架、给水管线排布、排水管线排布、弱电智能化、室内外综合管线、设备机房、强弱电井、管井等。</w:t>
      </w:r>
    </w:p>
    <w:p w:rsidR="00633152" w:rsidRPr="00D246FF" w:rsidRDefault="00633152" w:rsidP="00633152">
      <w:pPr>
        <w:spacing w:line="360" w:lineRule="auto"/>
        <w:rPr>
          <w:rFonts w:ascii="宋体" w:hAnsi="宋体"/>
          <w:sz w:val="24"/>
        </w:rPr>
      </w:pPr>
    </w:p>
    <w:p w:rsidR="00633152" w:rsidRPr="00D246FF" w:rsidRDefault="00633152" w:rsidP="0066094D">
      <w:pPr>
        <w:spacing w:beforeLines="100" w:line="360" w:lineRule="auto"/>
        <w:outlineLvl w:val="0"/>
        <w:rPr>
          <w:b/>
          <w:sz w:val="24"/>
        </w:rPr>
      </w:pPr>
      <w:r w:rsidRPr="00D246FF">
        <w:rPr>
          <w:rFonts w:hint="eastAsia"/>
          <w:b/>
          <w:sz w:val="24"/>
        </w:rPr>
        <w:t xml:space="preserve">7  </w:t>
      </w:r>
      <w:r w:rsidRPr="00D246FF">
        <w:rPr>
          <w:b/>
          <w:sz w:val="24"/>
        </w:rPr>
        <w:t>安全防护和文明施工</w:t>
      </w:r>
      <w:bookmarkEnd w:id="205"/>
      <w:bookmarkEnd w:id="206"/>
    </w:p>
    <w:p w:rsidR="00633152" w:rsidRPr="00D246FF" w:rsidRDefault="00633152" w:rsidP="00633152">
      <w:pPr>
        <w:spacing w:line="360" w:lineRule="auto"/>
        <w:outlineLvl w:val="1"/>
        <w:rPr>
          <w:b/>
          <w:sz w:val="24"/>
        </w:rPr>
      </w:pPr>
      <w:bookmarkStart w:id="207" w:name="_Toc326218780"/>
      <w:bookmarkStart w:id="208" w:name="_Toc370111559"/>
      <w:r w:rsidRPr="00D246FF">
        <w:rPr>
          <w:rFonts w:hint="eastAsia"/>
          <w:b/>
          <w:sz w:val="24"/>
        </w:rPr>
        <w:t>7</w:t>
      </w:r>
      <w:r w:rsidRPr="00D246FF">
        <w:rPr>
          <w:b/>
          <w:sz w:val="24"/>
        </w:rPr>
        <w:t>.1</w:t>
      </w:r>
      <w:r w:rsidRPr="00D246FF">
        <w:rPr>
          <w:rFonts w:hint="eastAsia"/>
          <w:b/>
          <w:sz w:val="24"/>
        </w:rPr>
        <w:t xml:space="preserve">  </w:t>
      </w:r>
      <w:r w:rsidRPr="00D246FF">
        <w:rPr>
          <w:b/>
          <w:sz w:val="24"/>
        </w:rPr>
        <w:t>安全防护</w:t>
      </w:r>
      <w:bookmarkEnd w:id="207"/>
      <w:bookmarkEnd w:id="208"/>
    </w:p>
    <w:p w:rsidR="00633152" w:rsidRPr="00D246FF" w:rsidRDefault="00633152" w:rsidP="00633152">
      <w:pPr>
        <w:spacing w:line="360" w:lineRule="auto"/>
        <w:rPr>
          <w:sz w:val="24"/>
        </w:rPr>
      </w:pPr>
      <w:r w:rsidRPr="00D246FF">
        <w:rPr>
          <w:rFonts w:hint="eastAsia"/>
          <w:sz w:val="24"/>
        </w:rPr>
        <w:t>7</w:t>
      </w:r>
      <w:r w:rsidRPr="00D246FF">
        <w:rPr>
          <w:sz w:val="24"/>
        </w:rPr>
        <w:t xml:space="preserve">.1.1 </w:t>
      </w:r>
      <w:r w:rsidRPr="00D246FF">
        <w:rPr>
          <w:rFonts w:hAnsi="宋体"/>
          <w:sz w:val="24"/>
        </w:rPr>
        <w:t>在工程施工、竣工、交付及修补任何缺陷的过程中，承包人应当始终遵守</w:t>
      </w:r>
      <w:r w:rsidRPr="00D246FF">
        <w:rPr>
          <w:rFonts w:hAnsi="宋体" w:hint="eastAsia"/>
          <w:sz w:val="24"/>
        </w:rPr>
        <w:t>国</w:t>
      </w:r>
      <w:r w:rsidRPr="00D246FF">
        <w:rPr>
          <w:rFonts w:hAnsi="宋体"/>
          <w:sz w:val="24"/>
        </w:rPr>
        <w:t>家和地方有关安全生产的法律、法规、规范、标准和规程等，按照合同条款的约定履行其安全施工职责。</w:t>
      </w:r>
    </w:p>
    <w:p w:rsidR="00633152" w:rsidRPr="00D246FF" w:rsidRDefault="00633152" w:rsidP="00633152">
      <w:pPr>
        <w:spacing w:line="360" w:lineRule="auto"/>
        <w:rPr>
          <w:rFonts w:hAnsi="宋体"/>
          <w:sz w:val="24"/>
        </w:rPr>
      </w:pPr>
      <w:r w:rsidRPr="00D246FF">
        <w:rPr>
          <w:rFonts w:hint="eastAsia"/>
          <w:sz w:val="24"/>
        </w:rPr>
        <w:t>7</w:t>
      </w:r>
      <w:r w:rsidRPr="00D246FF">
        <w:rPr>
          <w:sz w:val="24"/>
        </w:rPr>
        <w:t xml:space="preserve">.1.2 </w:t>
      </w:r>
      <w:r w:rsidRPr="00D246FF">
        <w:rPr>
          <w:rFonts w:hAnsi="宋体"/>
          <w:sz w:val="24"/>
        </w:rPr>
        <w:t>承包人应坚持</w:t>
      </w:r>
      <w:r w:rsidRPr="00D246FF">
        <w:rPr>
          <w:sz w:val="24"/>
        </w:rPr>
        <w:t>“</w:t>
      </w:r>
      <w:r w:rsidRPr="00D246FF">
        <w:rPr>
          <w:rFonts w:hAnsi="宋体"/>
          <w:sz w:val="24"/>
        </w:rPr>
        <w:t>安全第一，预防为主</w:t>
      </w:r>
      <w:r w:rsidRPr="00D246FF">
        <w:rPr>
          <w:sz w:val="24"/>
        </w:rPr>
        <w:t>”</w:t>
      </w:r>
      <w:r w:rsidRPr="00D246FF">
        <w:rPr>
          <w:rFonts w:hAnsi="宋体"/>
          <w:sz w:val="24"/>
        </w:rPr>
        <w:t>的方针，建立、健全安全生产责任制度和安全生产教育培训制度。在整个工程施工期间，承包人应在施工现场设立、提供和维护并在有关工作完成或竣工交付后撤除：</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hint="eastAsia"/>
          <w:sz w:val="24"/>
        </w:rPr>
        <w:t>（</w:t>
      </w:r>
      <w:r w:rsidRPr="00D246FF">
        <w:rPr>
          <w:rFonts w:hAnsi="宋体" w:hint="eastAsia"/>
          <w:sz w:val="24"/>
        </w:rPr>
        <w:t>1</w:t>
      </w:r>
      <w:r w:rsidRPr="00D246FF">
        <w:rPr>
          <w:rFonts w:hAnsi="宋体" w:hint="eastAsia"/>
          <w:sz w:val="24"/>
        </w:rPr>
        <w:t>）</w:t>
      </w:r>
      <w:r w:rsidRPr="00D246FF">
        <w:rPr>
          <w:rFonts w:hAnsi="宋体"/>
          <w:sz w:val="24"/>
        </w:rPr>
        <w:t>在现场入口的显著位置设立</w:t>
      </w:r>
      <w:r w:rsidRPr="00D246FF">
        <w:rPr>
          <w:rFonts w:hAnsi="宋体" w:hint="eastAsia"/>
          <w:sz w:val="24"/>
        </w:rPr>
        <w:t>“五牌一图”：</w:t>
      </w:r>
      <w:r w:rsidRPr="00D246FF">
        <w:rPr>
          <w:sz w:val="24"/>
        </w:rPr>
        <w:t>即工程概况牌、管理人员名单及监督电话牌、消防保卫（防火责任）牌、安全生产牌、文明施工牌和施工现场平面图等的规章制度和主要参建单位名称等说明的图板</w:t>
      </w:r>
      <w:r w:rsidRPr="00D246FF">
        <w:rPr>
          <w:rFonts w:hint="eastAsia"/>
          <w:sz w:val="24"/>
        </w:rPr>
        <w:t>；</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2</w:t>
      </w:r>
      <w:r w:rsidRPr="00D246FF">
        <w:rPr>
          <w:rFonts w:hint="eastAsia"/>
          <w:sz w:val="24"/>
        </w:rPr>
        <w:t>）</w:t>
      </w:r>
      <w:r w:rsidRPr="00D246FF">
        <w:rPr>
          <w:rFonts w:hAnsi="宋体"/>
          <w:sz w:val="24"/>
        </w:rPr>
        <w:t>为确保工程安全施工须设立的足够标志、宣传画、标语、指示牌、警告牌、火警、匪警和急救电话提示牌等；</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3</w:t>
      </w:r>
      <w:r w:rsidRPr="00D246FF">
        <w:rPr>
          <w:rFonts w:hAnsi="宋体"/>
          <w:sz w:val="24"/>
        </w:rPr>
        <w:t>）洞口和临边位置</w:t>
      </w:r>
      <w:r w:rsidRPr="00D246FF">
        <w:rPr>
          <w:rFonts w:hAnsi="宋体" w:hint="eastAsia"/>
          <w:sz w:val="24"/>
        </w:rPr>
        <w:t>应按规定设置</w:t>
      </w:r>
      <w:r w:rsidRPr="00D246FF">
        <w:rPr>
          <w:rFonts w:hAnsi="宋体"/>
          <w:sz w:val="24"/>
        </w:rPr>
        <w:t>安全防护设施，包括护身栏杆、脚手架、洞口盖板和加筋、竖井防护栏杆、防护棚、防护网、坡道等；</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4</w:t>
      </w:r>
      <w:r w:rsidRPr="00D246FF">
        <w:rPr>
          <w:rFonts w:hAnsi="宋体"/>
          <w:sz w:val="24"/>
        </w:rPr>
        <w:t>）安全带、安全绳、安全帽、安全网、绝缘鞋、绝缘手套、防护口罩和防护衣等安全生</w:t>
      </w:r>
      <w:r w:rsidRPr="00D246FF">
        <w:rPr>
          <w:rFonts w:hAnsi="宋体"/>
          <w:sz w:val="24"/>
        </w:rPr>
        <w:lastRenderedPageBreak/>
        <w:t>产用品；</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5</w:t>
      </w:r>
      <w:r w:rsidRPr="00D246FF">
        <w:rPr>
          <w:rFonts w:hAnsi="宋体"/>
          <w:sz w:val="24"/>
        </w:rPr>
        <w:t>）所有机械设备包括各类电动工具的安全保护和接地装置和操作说明；</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rFonts w:hint="eastAsia"/>
          <w:sz w:val="24"/>
        </w:rPr>
        <w:t>6</w:t>
      </w:r>
      <w:r w:rsidRPr="00D246FF">
        <w:rPr>
          <w:rFonts w:hAnsi="宋体"/>
          <w:sz w:val="24"/>
        </w:rPr>
        <w:t>）主要作业场所和临时安全疏散通道</w:t>
      </w:r>
      <w:r w:rsidRPr="00D246FF">
        <w:rPr>
          <w:sz w:val="24"/>
        </w:rPr>
        <w:t>24</w:t>
      </w:r>
      <w:r w:rsidRPr="00D246FF">
        <w:rPr>
          <w:rFonts w:hAnsi="宋体"/>
          <w:sz w:val="24"/>
        </w:rPr>
        <w:t>小时</w:t>
      </w:r>
      <w:r w:rsidRPr="00D246FF">
        <w:rPr>
          <w:sz w:val="24"/>
        </w:rPr>
        <w:t>36</w:t>
      </w:r>
      <w:r w:rsidRPr="00D246FF">
        <w:rPr>
          <w:rFonts w:hAnsi="宋体"/>
          <w:sz w:val="24"/>
        </w:rPr>
        <w:t>伏安全照明和必要的警示等以防止各种可能的事故；</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rFonts w:hint="eastAsia"/>
          <w:sz w:val="24"/>
        </w:rPr>
        <w:t>7</w:t>
      </w:r>
      <w:r w:rsidRPr="00D246FF">
        <w:rPr>
          <w:rFonts w:hAnsi="宋体"/>
          <w:sz w:val="24"/>
        </w:rPr>
        <w:t>）足够数量的合格</w:t>
      </w:r>
      <w:r w:rsidRPr="00D246FF">
        <w:rPr>
          <w:rFonts w:hAnsi="宋体" w:hint="eastAsia"/>
          <w:sz w:val="24"/>
        </w:rPr>
        <w:t>消防设施</w:t>
      </w:r>
      <w:r w:rsidRPr="00D246FF">
        <w:rPr>
          <w:rFonts w:hAnsi="宋体"/>
          <w:sz w:val="24"/>
        </w:rPr>
        <w:t>；</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rFonts w:hint="eastAsia"/>
          <w:sz w:val="24"/>
        </w:rPr>
        <w:t>8</w:t>
      </w:r>
      <w:r w:rsidRPr="00D246FF">
        <w:rPr>
          <w:rFonts w:hAnsi="宋体"/>
          <w:sz w:val="24"/>
        </w:rPr>
        <w:t>）装备良好的易燃易爆物品仓库和相应的使用管理制度；</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rFonts w:hint="eastAsia"/>
          <w:sz w:val="24"/>
        </w:rPr>
        <w:t>9</w:t>
      </w:r>
      <w:r w:rsidRPr="00D246FF">
        <w:rPr>
          <w:rFonts w:hAnsi="宋体"/>
          <w:sz w:val="24"/>
        </w:rPr>
        <w:t>）对涉及明火施工的工作制定诸如</w:t>
      </w:r>
      <w:r w:rsidRPr="00D246FF">
        <w:rPr>
          <w:rFonts w:hAnsi="宋体" w:hint="eastAsia"/>
          <w:sz w:val="24"/>
        </w:rPr>
        <w:t>动</w:t>
      </w:r>
      <w:r w:rsidRPr="00D246FF">
        <w:rPr>
          <w:rFonts w:hAnsi="宋体"/>
          <w:sz w:val="24"/>
        </w:rPr>
        <w:t>火证等管理制度；</w:t>
      </w:r>
    </w:p>
    <w:p w:rsidR="00633152" w:rsidRPr="00D246FF" w:rsidRDefault="00633152" w:rsidP="00633152">
      <w:pPr>
        <w:spacing w:line="360" w:lineRule="auto"/>
        <w:rPr>
          <w:sz w:val="24"/>
        </w:rPr>
      </w:pPr>
      <w:r w:rsidRPr="00D246FF">
        <w:rPr>
          <w:rFonts w:hint="eastAsia"/>
          <w:sz w:val="24"/>
        </w:rPr>
        <w:t>7</w:t>
      </w:r>
      <w:r w:rsidRPr="00D246FF">
        <w:rPr>
          <w:sz w:val="24"/>
        </w:rPr>
        <w:t xml:space="preserve">.1.3 </w:t>
      </w:r>
      <w:r w:rsidRPr="00D246FF">
        <w:rPr>
          <w:rFonts w:hAnsi="宋体"/>
          <w:sz w:val="24"/>
        </w:rPr>
        <w:t>施工安全防护的专项费用必须专款专用，</w:t>
      </w:r>
      <w:r w:rsidRPr="00D246FF">
        <w:rPr>
          <w:rFonts w:hAnsi="宋体" w:hint="eastAsia"/>
          <w:sz w:val="24"/>
        </w:rPr>
        <w:t>其使用、划拨应接受建设安全监督管理机构和发包人的监督，</w:t>
      </w:r>
      <w:r w:rsidRPr="00D246FF">
        <w:rPr>
          <w:rFonts w:hAnsi="宋体"/>
          <w:sz w:val="24"/>
        </w:rPr>
        <w:t>承包人应对其由于安全防护专项费用和施工安全措施不到位而发生的安全事故承担全部责任。</w:t>
      </w:r>
    </w:p>
    <w:p w:rsidR="00633152" w:rsidRPr="00D246FF" w:rsidRDefault="00633152" w:rsidP="00633152">
      <w:pPr>
        <w:spacing w:line="360" w:lineRule="auto"/>
        <w:rPr>
          <w:sz w:val="24"/>
        </w:rPr>
      </w:pPr>
      <w:r w:rsidRPr="00D246FF">
        <w:rPr>
          <w:rFonts w:hint="eastAsia"/>
          <w:sz w:val="24"/>
        </w:rPr>
        <w:t>7</w:t>
      </w:r>
      <w:r w:rsidRPr="00D246FF">
        <w:rPr>
          <w:sz w:val="24"/>
        </w:rPr>
        <w:t xml:space="preserve">.1.4 </w:t>
      </w:r>
      <w:r w:rsidRPr="00D246FF">
        <w:rPr>
          <w:rFonts w:hAnsi="宋体"/>
          <w:sz w:val="24"/>
        </w:rPr>
        <w:t>承包人应建立专门的施工场地（现场）安全生产管理机构，配备足够数量的和符合有关规定的专职安全生产管理人员，负责日常安全生产巡查和专项检查，召集和主持每周至少一次的有所有在现场工作的工人和其他工作人员参加的安全生产例会，负责安全技术交底和技术方案的安全把关，负责制定或审核安全隐患的整改措施并监督落实，负责安全资料的整理和管理，及时消除安全隐患，做好安全检查记录，确保所有的安全设施都处于良好的运转状态。</w:t>
      </w:r>
    </w:p>
    <w:p w:rsidR="00633152" w:rsidRPr="00D246FF" w:rsidRDefault="00633152" w:rsidP="00633152">
      <w:pPr>
        <w:spacing w:line="360" w:lineRule="auto"/>
        <w:rPr>
          <w:sz w:val="24"/>
        </w:rPr>
      </w:pPr>
      <w:r w:rsidRPr="00D246FF">
        <w:rPr>
          <w:rFonts w:hint="eastAsia"/>
          <w:sz w:val="24"/>
        </w:rPr>
        <w:t>7</w:t>
      </w:r>
      <w:r w:rsidRPr="00D246FF">
        <w:rPr>
          <w:sz w:val="24"/>
        </w:rPr>
        <w:t xml:space="preserve">.1.5 </w:t>
      </w:r>
      <w:r w:rsidRPr="00D246FF">
        <w:rPr>
          <w:rFonts w:hAnsi="宋体"/>
          <w:sz w:val="24"/>
        </w:rPr>
        <w:t>承包人应遵照有关法规要求，编印安全保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对有关安全施工的技术要求向施工作业班组和作业人员等进行安全交底，并由双方签字确认。</w:t>
      </w:r>
    </w:p>
    <w:p w:rsidR="00633152" w:rsidRPr="00D246FF" w:rsidRDefault="00633152" w:rsidP="00633152">
      <w:pPr>
        <w:spacing w:line="360" w:lineRule="auto"/>
        <w:rPr>
          <w:sz w:val="24"/>
        </w:rPr>
      </w:pPr>
      <w:r w:rsidRPr="00D246FF">
        <w:rPr>
          <w:rFonts w:hint="eastAsia"/>
          <w:sz w:val="24"/>
        </w:rPr>
        <w:t>7</w:t>
      </w:r>
      <w:r w:rsidRPr="00D246FF">
        <w:rPr>
          <w:sz w:val="24"/>
        </w:rPr>
        <w:t xml:space="preserve">.1.6 </w:t>
      </w:r>
      <w:r w:rsidRPr="00D246FF">
        <w:rPr>
          <w:rFonts w:hAnsi="宋体"/>
          <w:sz w:val="24"/>
        </w:rPr>
        <w:t>承包人应为其进场施工人员配备必需的安全防护设施和设备，承包人还应为邻近地区的所有者和占有者、公众和其他人员，提供一切必要的临时道路、人行道、防护棚、围栏及警告等，以确保财产和人身安全和最大程度地降低施工可能造成的不便。</w:t>
      </w:r>
    </w:p>
    <w:p w:rsidR="00633152" w:rsidRPr="00D246FF" w:rsidRDefault="00633152" w:rsidP="00633152">
      <w:pPr>
        <w:spacing w:line="360" w:lineRule="auto"/>
        <w:rPr>
          <w:sz w:val="24"/>
        </w:rPr>
      </w:pPr>
      <w:r w:rsidRPr="00D246FF">
        <w:rPr>
          <w:rFonts w:hint="eastAsia"/>
          <w:sz w:val="24"/>
        </w:rPr>
        <w:t>7</w:t>
      </w:r>
      <w:r w:rsidRPr="00D246FF">
        <w:rPr>
          <w:sz w:val="24"/>
        </w:rPr>
        <w:t xml:space="preserve">.1.7 </w:t>
      </w:r>
      <w:r w:rsidRPr="00D246FF">
        <w:rPr>
          <w:rFonts w:hAnsi="宋体"/>
          <w:sz w:val="24"/>
        </w:rPr>
        <w:t>承包人应在施工场地（现场）入口处、施工起重机械、临时用电设施、脚手架、出入通道口、楼梯口、电梯井口、孔洞口、隧道口、基坑边沿、危险品存放处等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rsidR="00633152" w:rsidRPr="00D246FF" w:rsidRDefault="00633152" w:rsidP="00633152">
      <w:pPr>
        <w:spacing w:line="360" w:lineRule="auto"/>
        <w:rPr>
          <w:sz w:val="24"/>
        </w:rPr>
      </w:pPr>
      <w:r w:rsidRPr="00D246FF">
        <w:rPr>
          <w:rFonts w:hint="eastAsia"/>
          <w:sz w:val="24"/>
        </w:rPr>
        <w:t>7</w:t>
      </w:r>
      <w:r w:rsidRPr="00D246FF">
        <w:rPr>
          <w:sz w:val="24"/>
        </w:rPr>
        <w:t xml:space="preserve">.1.8 </w:t>
      </w:r>
      <w:r w:rsidRPr="00D246FF">
        <w:rPr>
          <w:rFonts w:hAnsi="宋体"/>
          <w:sz w:val="24"/>
        </w:rPr>
        <w:t>承包人应对施工场地（现场）内由其提供并安装的所有提升架、外用电梯和塔吊等垂直和水平运输机械进行安全围护，包括卸料平台门的安全开关、警示铃和警示灯，卸料平台的护身</w:t>
      </w:r>
      <w:r w:rsidRPr="00D246FF">
        <w:rPr>
          <w:rFonts w:hAnsi="宋体"/>
          <w:sz w:val="24"/>
        </w:rPr>
        <w:lastRenderedPageBreak/>
        <w:t>栏杆，脚手架和安全网等等；所有的机械设备应设置安全操作防护罩，并在显目位置张挂详细的安全操作要点等。</w:t>
      </w:r>
    </w:p>
    <w:p w:rsidR="00633152" w:rsidRPr="00D246FF" w:rsidRDefault="00633152" w:rsidP="00633152">
      <w:pPr>
        <w:spacing w:line="360" w:lineRule="auto"/>
        <w:rPr>
          <w:sz w:val="24"/>
        </w:rPr>
      </w:pPr>
      <w:r w:rsidRPr="00D246FF">
        <w:rPr>
          <w:rFonts w:hint="eastAsia"/>
          <w:sz w:val="24"/>
        </w:rPr>
        <w:t>7</w:t>
      </w:r>
      <w:r w:rsidRPr="00D246FF">
        <w:rPr>
          <w:sz w:val="24"/>
        </w:rPr>
        <w:t xml:space="preserve">.1.9 </w:t>
      </w:r>
      <w:r w:rsidRPr="00D246FF">
        <w:rPr>
          <w:rFonts w:hAnsi="宋体"/>
          <w:sz w:val="24"/>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rsidR="00633152" w:rsidRPr="00D246FF" w:rsidRDefault="00633152" w:rsidP="00633152">
      <w:pPr>
        <w:spacing w:line="360" w:lineRule="auto"/>
        <w:rPr>
          <w:sz w:val="24"/>
        </w:rPr>
      </w:pPr>
      <w:r w:rsidRPr="00D246FF">
        <w:rPr>
          <w:rFonts w:hint="eastAsia"/>
          <w:sz w:val="24"/>
        </w:rPr>
        <w:t>7</w:t>
      </w:r>
      <w:r w:rsidRPr="00D246FF">
        <w:rPr>
          <w:sz w:val="24"/>
        </w:rPr>
        <w:t xml:space="preserve">.1.10 </w:t>
      </w:r>
      <w:r w:rsidRPr="00D246FF">
        <w:rPr>
          <w:rFonts w:hAnsi="宋体"/>
          <w:sz w:val="24"/>
        </w:rPr>
        <w:t>所有机械和工器具应定期保养、校试和维护，以保证他们处于良好和安全的工作状态。保养、校核和维护工作应尽可能安排在非工作时间进行，并为上述机械和工器具准备足够的备用配件，以确保工程的施工能不间断地进行。</w:t>
      </w:r>
    </w:p>
    <w:p w:rsidR="00633152" w:rsidRPr="00D246FF" w:rsidRDefault="00633152" w:rsidP="00633152">
      <w:pPr>
        <w:spacing w:line="360" w:lineRule="auto"/>
        <w:rPr>
          <w:rFonts w:hAnsi="宋体"/>
          <w:sz w:val="24"/>
        </w:rPr>
      </w:pPr>
      <w:r w:rsidRPr="00D246FF">
        <w:rPr>
          <w:rFonts w:hint="eastAsia"/>
          <w:sz w:val="24"/>
        </w:rPr>
        <w:t>7</w:t>
      </w:r>
      <w:r w:rsidRPr="00D246FF">
        <w:rPr>
          <w:sz w:val="24"/>
        </w:rPr>
        <w:t xml:space="preserve">.1.11 </w:t>
      </w:r>
      <w:r w:rsidRPr="00D246FF">
        <w:rPr>
          <w:rFonts w:hAnsi="宋体"/>
          <w:sz w:val="24"/>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w:t>
      </w:r>
    </w:p>
    <w:p w:rsidR="00633152" w:rsidRPr="00D246FF" w:rsidRDefault="00633152" w:rsidP="00633152">
      <w:pPr>
        <w:spacing w:line="360" w:lineRule="auto"/>
        <w:rPr>
          <w:sz w:val="24"/>
        </w:rPr>
      </w:pPr>
      <w:r w:rsidRPr="00D246FF">
        <w:rPr>
          <w:rFonts w:hAnsi="宋体"/>
          <w:sz w:val="24"/>
        </w:rPr>
        <w:t>变形或其他影响正常施工进度的损害。</w:t>
      </w:r>
    </w:p>
    <w:p w:rsidR="00633152" w:rsidRPr="00D246FF" w:rsidRDefault="00633152" w:rsidP="00633152">
      <w:pPr>
        <w:spacing w:line="360" w:lineRule="auto"/>
        <w:rPr>
          <w:sz w:val="24"/>
        </w:rPr>
      </w:pPr>
      <w:r w:rsidRPr="00D246FF">
        <w:rPr>
          <w:rFonts w:hint="eastAsia"/>
          <w:sz w:val="24"/>
        </w:rPr>
        <w:t>7</w:t>
      </w:r>
      <w:r w:rsidRPr="00D246FF">
        <w:rPr>
          <w:sz w:val="24"/>
        </w:rPr>
        <w:t xml:space="preserve">.1.12 </w:t>
      </w:r>
      <w:r w:rsidRPr="00D246FF">
        <w:rPr>
          <w:rFonts w:hAnsi="宋体"/>
          <w:sz w:val="24"/>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rsidR="00633152" w:rsidRPr="00D246FF" w:rsidRDefault="00633152" w:rsidP="00633152">
      <w:pPr>
        <w:spacing w:line="360" w:lineRule="auto"/>
        <w:rPr>
          <w:sz w:val="24"/>
        </w:rPr>
      </w:pPr>
      <w:r w:rsidRPr="00D246FF">
        <w:rPr>
          <w:rFonts w:hint="eastAsia"/>
          <w:sz w:val="24"/>
        </w:rPr>
        <w:t>7</w:t>
      </w:r>
      <w:r w:rsidRPr="00D246FF">
        <w:rPr>
          <w:sz w:val="24"/>
        </w:rPr>
        <w:t xml:space="preserve">.1.13 </w:t>
      </w:r>
      <w:r w:rsidRPr="00D246FF">
        <w:rPr>
          <w:rFonts w:hAnsi="宋体"/>
          <w:sz w:val="24"/>
        </w:rPr>
        <w:t>承包人应成立应急救援小组，配备必要的应急救援器材和设备，制定灾害和生产安全事故的应急救援预案，并将应急救援预案报送监理人。应急救援预案应能随时组织应救专职人员、并定期组织演练。</w:t>
      </w:r>
    </w:p>
    <w:p w:rsidR="00633152" w:rsidRPr="00D246FF" w:rsidRDefault="00633152" w:rsidP="00633152">
      <w:pPr>
        <w:spacing w:line="360" w:lineRule="auto"/>
        <w:rPr>
          <w:sz w:val="24"/>
        </w:rPr>
      </w:pPr>
      <w:r w:rsidRPr="00D246FF">
        <w:rPr>
          <w:rFonts w:hint="eastAsia"/>
          <w:sz w:val="24"/>
        </w:rPr>
        <w:t>7</w:t>
      </w:r>
      <w:r w:rsidRPr="00D246FF">
        <w:rPr>
          <w:sz w:val="24"/>
        </w:rPr>
        <w:t xml:space="preserve">.1.14 </w:t>
      </w:r>
      <w:r w:rsidRPr="00D246FF">
        <w:rPr>
          <w:rFonts w:hAnsi="宋体"/>
          <w:sz w:val="24"/>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混凝土砌体中使用爆破方法。</w:t>
      </w:r>
    </w:p>
    <w:p w:rsidR="00633152" w:rsidRPr="00D246FF" w:rsidRDefault="00633152" w:rsidP="00633152">
      <w:pPr>
        <w:spacing w:line="360" w:lineRule="auto"/>
        <w:rPr>
          <w:rFonts w:hAnsi="宋体"/>
          <w:sz w:val="24"/>
        </w:rPr>
      </w:pPr>
      <w:r w:rsidRPr="00D246FF">
        <w:rPr>
          <w:rFonts w:hint="eastAsia"/>
          <w:sz w:val="24"/>
        </w:rPr>
        <w:t>7</w:t>
      </w:r>
      <w:r w:rsidRPr="00D246FF">
        <w:rPr>
          <w:sz w:val="24"/>
        </w:rPr>
        <w:t xml:space="preserve">.1.15 </w:t>
      </w:r>
      <w:r w:rsidRPr="00D246FF">
        <w:rPr>
          <w:rFonts w:hAnsi="宋体"/>
          <w:sz w:val="24"/>
        </w:rPr>
        <w:t>基坑支护</w:t>
      </w:r>
      <w:r w:rsidRPr="00D246FF">
        <w:rPr>
          <w:rFonts w:hAnsi="宋体" w:hint="eastAsia"/>
          <w:sz w:val="24"/>
        </w:rPr>
        <w:t>、</w:t>
      </w:r>
      <w:r w:rsidRPr="00D246FF">
        <w:rPr>
          <w:rFonts w:hAnsi="宋体"/>
          <w:sz w:val="24"/>
        </w:rPr>
        <w:t>起重吊装工程等达到一定规模和危险性较大的分部分项工程，承包人应当编制专项施工方案，其中深基坑、高大模板工程</w:t>
      </w:r>
      <w:r w:rsidRPr="00D246FF">
        <w:rPr>
          <w:rFonts w:hAnsi="宋体" w:hint="eastAsia"/>
          <w:sz w:val="24"/>
        </w:rPr>
        <w:t>及支撑体系、特殊脚手架等工程</w:t>
      </w:r>
      <w:r w:rsidRPr="00D246FF">
        <w:rPr>
          <w:rFonts w:hAnsi="宋体"/>
          <w:sz w:val="24"/>
        </w:rPr>
        <w:t>的专项施工方案，还应组织专家进行论证和审查。</w:t>
      </w:r>
    </w:p>
    <w:p w:rsidR="00633152" w:rsidRPr="00D246FF" w:rsidRDefault="00633152" w:rsidP="00633152">
      <w:pPr>
        <w:spacing w:line="360" w:lineRule="auto"/>
        <w:rPr>
          <w:sz w:val="24"/>
        </w:rPr>
      </w:pPr>
      <w:r w:rsidRPr="00D246FF">
        <w:rPr>
          <w:rFonts w:hint="eastAsia"/>
          <w:sz w:val="24"/>
        </w:rPr>
        <w:t>7</w:t>
      </w:r>
      <w:r w:rsidRPr="00D246FF">
        <w:rPr>
          <w:sz w:val="24"/>
        </w:rPr>
        <w:t xml:space="preserve">.1.16 </w:t>
      </w:r>
      <w:r w:rsidRPr="00D246FF">
        <w:rPr>
          <w:rFonts w:hAnsi="宋体"/>
          <w:sz w:val="24"/>
        </w:rPr>
        <w:t>承包人应按照</w:t>
      </w:r>
      <w:r w:rsidRPr="00D246FF">
        <w:rPr>
          <w:rFonts w:hAnsi="宋体" w:hint="eastAsia"/>
          <w:sz w:val="24"/>
        </w:rPr>
        <w:t>合同文件</w:t>
      </w:r>
      <w:r w:rsidRPr="00D246FF">
        <w:rPr>
          <w:rFonts w:hAnsi="宋体"/>
          <w:sz w:val="24"/>
        </w:rPr>
        <w:t>的约定处理本工程施工过程中发生的事故。发生施工安全事故后，承包人必须立即报告监理人和发包人，并在事故发生后</w:t>
      </w:r>
      <w:r w:rsidRPr="00D246FF">
        <w:rPr>
          <w:rFonts w:hAnsi="宋体" w:hint="eastAsia"/>
          <w:sz w:val="24"/>
        </w:rPr>
        <w:t>及时</w:t>
      </w:r>
      <w:r w:rsidRPr="00D246FF">
        <w:rPr>
          <w:rFonts w:hAnsi="宋体"/>
          <w:sz w:val="24"/>
        </w:rPr>
        <w:t>向发包人提交事故情况书面报告，</w:t>
      </w:r>
      <w:r w:rsidRPr="00D246FF">
        <w:rPr>
          <w:rFonts w:hAnsi="宋体"/>
          <w:sz w:val="24"/>
        </w:rPr>
        <w:lastRenderedPageBreak/>
        <w:t>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rsidR="00633152" w:rsidRPr="00D246FF" w:rsidRDefault="00633152" w:rsidP="00633152">
      <w:pPr>
        <w:spacing w:line="360" w:lineRule="auto"/>
        <w:rPr>
          <w:sz w:val="24"/>
        </w:rPr>
      </w:pPr>
      <w:r w:rsidRPr="00D246FF">
        <w:rPr>
          <w:rFonts w:hint="eastAsia"/>
          <w:sz w:val="24"/>
        </w:rPr>
        <w:t>7</w:t>
      </w:r>
      <w:r w:rsidRPr="00D246FF">
        <w:rPr>
          <w:sz w:val="24"/>
        </w:rPr>
        <w:t xml:space="preserve">.1.17 </w:t>
      </w:r>
      <w:r w:rsidRPr="00D246FF">
        <w:rPr>
          <w:rFonts w:hAnsi="宋体"/>
          <w:sz w:val="24"/>
        </w:rPr>
        <w:t>承包人还应根据有关法律、法规、规定和条例等的要求，制定一套安全生产应急措施和程序，保证一旦出现任何安全事故，能立即保护好现场，抢救伤员和财产，保证施工生产的正常进行，防止损失扩大。</w:t>
      </w:r>
    </w:p>
    <w:p w:rsidR="00633152" w:rsidRPr="00D246FF" w:rsidRDefault="00633152" w:rsidP="00633152">
      <w:pPr>
        <w:spacing w:line="360" w:lineRule="auto"/>
        <w:ind w:left="821" w:hangingChars="342" w:hanging="821"/>
        <w:rPr>
          <w:sz w:val="24"/>
        </w:rPr>
      </w:pPr>
      <w:r w:rsidRPr="00D246FF">
        <w:rPr>
          <w:rFonts w:hint="eastAsia"/>
          <w:sz w:val="24"/>
        </w:rPr>
        <w:t>7</w:t>
      </w:r>
      <w:r w:rsidRPr="00D246FF">
        <w:rPr>
          <w:sz w:val="24"/>
        </w:rPr>
        <w:t xml:space="preserve">.1.18 </w:t>
      </w:r>
      <w:r w:rsidRPr="00D246FF">
        <w:rPr>
          <w:rFonts w:hAnsi="宋体"/>
          <w:sz w:val="24"/>
        </w:rPr>
        <w:t>安全防护方面的其他要求如下：</w:t>
      </w:r>
    </w:p>
    <w:p w:rsidR="00633152" w:rsidRPr="00D246FF" w:rsidRDefault="00633152" w:rsidP="00633152">
      <w:pPr>
        <w:tabs>
          <w:tab w:val="left" w:pos="2115"/>
        </w:tabs>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）承包人应遵守建设部</w:t>
      </w:r>
      <w:r w:rsidRPr="00D246FF">
        <w:rPr>
          <w:sz w:val="24"/>
        </w:rPr>
        <w:t xml:space="preserve"> </w:t>
      </w:r>
      <w:r w:rsidRPr="00D246FF">
        <w:rPr>
          <w:rFonts w:hint="eastAsia"/>
          <w:sz w:val="24"/>
        </w:rPr>
        <w:t>《危险性较大的分部分项工程安全管理办法》建质</w:t>
      </w:r>
      <w:r w:rsidRPr="00D246FF">
        <w:rPr>
          <w:rFonts w:hint="eastAsia"/>
          <w:sz w:val="24"/>
        </w:rPr>
        <w:t>[2009]87</w:t>
      </w:r>
      <w:r w:rsidRPr="00D246FF">
        <w:rPr>
          <w:rFonts w:hint="eastAsia"/>
          <w:sz w:val="24"/>
        </w:rPr>
        <w:t>号文的有关规定，编制专项施工方案并通过专家论证；</w:t>
      </w:r>
      <w:r w:rsidRPr="00D246FF">
        <w:rPr>
          <w:sz w:val="24"/>
        </w:rPr>
        <w:t xml:space="preserve"> </w:t>
      </w:r>
    </w:p>
    <w:p w:rsidR="00633152" w:rsidRPr="00D246FF" w:rsidRDefault="00633152" w:rsidP="00633152">
      <w:pPr>
        <w:tabs>
          <w:tab w:val="left" w:pos="2115"/>
        </w:tabs>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w:t>
      </w:r>
      <w:r w:rsidRPr="00D246FF">
        <w:rPr>
          <w:sz w:val="24"/>
        </w:rPr>
        <w:t>除报送深基坑工程设计方案</w:t>
      </w:r>
      <w:r w:rsidRPr="00D246FF">
        <w:rPr>
          <w:rFonts w:hint="eastAsia"/>
          <w:sz w:val="24"/>
        </w:rPr>
        <w:t>、深基坑工程专项</w:t>
      </w:r>
      <w:r w:rsidRPr="00D246FF">
        <w:rPr>
          <w:sz w:val="24"/>
        </w:rPr>
        <w:t>施工方案外，还必须将</w:t>
      </w:r>
      <w:r w:rsidRPr="00D246FF">
        <w:rPr>
          <w:rFonts w:hint="eastAsia"/>
          <w:sz w:val="24"/>
        </w:rPr>
        <w:t>基坑</w:t>
      </w:r>
      <w:r w:rsidRPr="00D246FF">
        <w:rPr>
          <w:sz w:val="24"/>
        </w:rPr>
        <w:t>降水专项方案</w:t>
      </w:r>
      <w:r w:rsidRPr="00D246FF">
        <w:rPr>
          <w:rFonts w:hint="eastAsia"/>
          <w:sz w:val="24"/>
        </w:rPr>
        <w:t>等按照当地规定必须申报其他方案，进行组织专家</w:t>
      </w:r>
      <w:r w:rsidRPr="00D246FF">
        <w:rPr>
          <w:sz w:val="24"/>
        </w:rPr>
        <w:t>审查</w:t>
      </w:r>
      <w:r w:rsidRPr="00D246FF">
        <w:rPr>
          <w:rFonts w:hint="eastAsia"/>
          <w:sz w:val="24"/>
        </w:rPr>
        <w:t>和</w:t>
      </w:r>
      <w:r w:rsidRPr="00D246FF">
        <w:rPr>
          <w:sz w:val="24"/>
        </w:rPr>
        <w:t>论证，</w:t>
      </w:r>
      <w:r w:rsidRPr="00D246FF">
        <w:rPr>
          <w:rFonts w:hint="eastAsia"/>
          <w:sz w:val="24"/>
        </w:rPr>
        <w:t>否则</w:t>
      </w:r>
      <w:r w:rsidRPr="00D246FF">
        <w:rPr>
          <w:sz w:val="24"/>
        </w:rPr>
        <w:t>不允许施工</w:t>
      </w:r>
      <w:r w:rsidRPr="00D246FF">
        <w:rPr>
          <w:rFonts w:hint="eastAsia"/>
          <w:sz w:val="24"/>
        </w:rPr>
        <w:t>；</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3</w:t>
      </w:r>
      <w:r w:rsidRPr="00D246FF">
        <w:rPr>
          <w:rFonts w:hint="eastAsia"/>
          <w:sz w:val="24"/>
        </w:rPr>
        <w:t>）承包人应制定符合设计和相关法规要求的周边建筑物环境保护专项方案，编制应急预案和施工过程动态监测措施，并承担应急抢险的全部责任。</w:t>
      </w:r>
    </w:p>
    <w:p w:rsidR="00633152" w:rsidRPr="00D246FF" w:rsidRDefault="00633152" w:rsidP="00633152">
      <w:pPr>
        <w:spacing w:line="360" w:lineRule="auto"/>
        <w:rPr>
          <w:b/>
          <w:sz w:val="24"/>
        </w:rPr>
      </w:pPr>
      <w:bookmarkStart w:id="209" w:name="_Toc326218781"/>
      <w:bookmarkStart w:id="210" w:name="_Toc370111560"/>
      <w:r w:rsidRPr="00D246FF">
        <w:rPr>
          <w:rFonts w:hint="eastAsia"/>
          <w:b/>
          <w:sz w:val="24"/>
        </w:rPr>
        <w:t>7</w:t>
      </w:r>
      <w:r w:rsidRPr="00D246FF">
        <w:rPr>
          <w:b/>
          <w:sz w:val="24"/>
        </w:rPr>
        <w:t>.2</w:t>
      </w:r>
      <w:r w:rsidRPr="00D246FF">
        <w:rPr>
          <w:rFonts w:hint="eastAsia"/>
          <w:b/>
          <w:sz w:val="24"/>
        </w:rPr>
        <w:t xml:space="preserve">  </w:t>
      </w:r>
      <w:r w:rsidRPr="00D246FF">
        <w:rPr>
          <w:b/>
          <w:sz w:val="24"/>
        </w:rPr>
        <w:t>临时消防</w:t>
      </w:r>
      <w:bookmarkEnd w:id="209"/>
      <w:bookmarkEnd w:id="210"/>
    </w:p>
    <w:p w:rsidR="00633152" w:rsidRPr="00D246FF" w:rsidRDefault="00633152" w:rsidP="00633152">
      <w:pPr>
        <w:spacing w:line="360" w:lineRule="auto"/>
        <w:rPr>
          <w:sz w:val="24"/>
        </w:rPr>
      </w:pPr>
      <w:r w:rsidRPr="00D246FF">
        <w:rPr>
          <w:rFonts w:hint="eastAsia"/>
          <w:sz w:val="24"/>
        </w:rPr>
        <w:t>7</w:t>
      </w:r>
      <w:r w:rsidRPr="00D246FF">
        <w:rPr>
          <w:sz w:val="24"/>
        </w:rPr>
        <w:t xml:space="preserve">.2.1 </w:t>
      </w:r>
      <w:r w:rsidRPr="00D246FF">
        <w:rPr>
          <w:rFonts w:hAnsi="宋体"/>
          <w:sz w:val="24"/>
        </w:rPr>
        <w:t>承包人应建立消防安全责任制度，制定用火、用电和使用易燃易爆等危险品的消防安全管理制度和操作规程。各项制度和规程等应满足相关法律法规和政府消防管理机构的要求。</w:t>
      </w:r>
    </w:p>
    <w:p w:rsidR="00633152" w:rsidRPr="00D246FF" w:rsidRDefault="00633152" w:rsidP="00633152">
      <w:pPr>
        <w:spacing w:line="360" w:lineRule="auto"/>
        <w:rPr>
          <w:sz w:val="24"/>
        </w:rPr>
      </w:pPr>
      <w:r w:rsidRPr="00D246FF">
        <w:rPr>
          <w:rFonts w:hint="eastAsia"/>
          <w:sz w:val="24"/>
        </w:rPr>
        <w:t>7</w:t>
      </w:r>
      <w:r w:rsidRPr="00D246FF">
        <w:rPr>
          <w:sz w:val="24"/>
        </w:rPr>
        <w:t xml:space="preserve">.2.2 </w:t>
      </w:r>
      <w:r w:rsidRPr="00D246FF">
        <w:rPr>
          <w:rFonts w:hAnsi="宋体"/>
          <w:sz w:val="24"/>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承包人应在工程实际竣工时且永久性消防系统投入使用后从现场拆除。</w:t>
      </w:r>
    </w:p>
    <w:p w:rsidR="00633152" w:rsidRPr="00D246FF" w:rsidRDefault="00633152" w:rsidP="00633152">
      <w:pPr>
        <w:spacing w:line="360" w:lineRule="auto"/>
        <w:rPr>
          <w:sz w:val="24"/>
        </w:rPr>
      </w:pPr>
      <w:r w:rsidRPr="00D246FF">
        <w:rPr>
          <w:rFonts w:hint="eastAsia"/>
          <w:sz w:val="24"/>
        </w:rPr>
        <w:t>7</w:t>
      </w:r>
      <w:r w:rsidRPr="00D246FF">
        <w:rPr>
          <w:sz w:val="24"/>
        </w:rPr>
        <w:t xml:space="preserve">.2.3 </w:t>
      </w:r>
      <w:r w:rsidRPr="00D246FF">
        <w:rPr>
          <w:rFonts w:hAnsi="宋体"/>
          <w:sz w:val="24"/>
        </w:rPr>
        <w:t>承包人应当成立由项目主要负责人担任组长的临时消防组或消防队，宣传消防基本知识和基本操作培训，组织消防演练，保证一旦发生火灾，能够组织有效的自救，保护生命和财产安全。</w:t>
      </w:r>
    </w:p>
    <w:p w:rsidR="00633152" w:rsidRPr="00D246FF" w:rsidRDefault="00633152" w:rsidP="00633152">
      <w:pPr>
        <w:spacing w:line="360" w:lineRule="auto"/>
        <w:rPr>
          <w:sz w:val="24"/>
        </w:rPr>
      </w:pPr>
      <w:r w:rsidRPr="00D246FF">
        <w:rPr>
          <w:rFonts w:hint="eastAsia"/>
          <w:sz w:val="24"/>
        </w:rPr>
        <w:t>7</w:t>
      </w:r>
      <w:r w:rsidRPr="00D246FF">
        <w:rPr>
          <w:sz w:val="24"/>
        </w:rPr>
        <w:t xml:space="preserve">.2.4 </w:t>
      </w:r>
      <w:r w:rsidRPr="00D246FF">
        <w:rPr>
          <w:rFonts w:hAnsi="宋体"/>
          <w:sz w:val="24"/>
        </w:rPr>
        <w:t>施工场地（现场）内的易燃、易爆物品应单独和安全地存放，设专人进行存放和领用管理。施工场地（现场）储有或正在使用易燃、易爆或可燃材料时或有明火施工的工序，应当实行严格的</w:t>
      </w:r>
      <w:r w:rsidRPr="00D246FF">
        <w:rPr>
          <w:sz w:val="24"/>
        </w:rPr>
        <w:t>“</w:t>
      </w:r>
      <w:r w:rsidRPr="00D246FF">
        <w:rPr>
          <w:rFonts w:hAnsi="宋体" w:hint="eastAsia"/>
          <w:sz w:val="24"/>
        </w:rPr>
        <w:t>动</w:t>
      </w:r>
      <w:r w:rsidRPr="00D246FF">
        <w:rPr>
          <w:rFonts w:hAnsi="宋体"/>
          <w:sz w:val="24"/>
        </w:rPr>
        <w:t>火证</w:t>
      </w:r>
      <w:r w:rsidRPr="00D246FF">
        <w:rPr>
          <w:sz w:val="24"/>
        </w:rPr>
        <w:t>”</w:t>
      </w:r>
      <w:r w:rsidRPr="00D246FF">
        <w:rPr>
          <w:rFonts w:hAnsi="宋体"/>
          <w:sz w:val="24"/>
        </w:rPr>
        <w:t>管理制度。</w:t>
      </w:r>
    </w:p>
    <w:p w:rsidR="00633152" w:rsidRPr="00D246FF" w:rsidRDefault="00633152" w:rsidP="00633152">
      <w:pPr>
        <w:spacing w:line="360" w:lineRule="auto"/>
        <w:rPr>
          <w:sz w:val="24"/>
        </w:rPr>
      </w:pPr>
      <w:r w:rsidRPr="00D246FF">
        <w:rPr>
          <w:rFonts w:hint="eastAsia"/>
          <w:sz w:val="24"/>
        </w:rPr>
        <w:lastRenderedPageBreak/>
        <w:t>7</w:t>
      </w:r>
      <w:r w:rsidRPr="00D246FF">
        <w:rPr>
          <w:sz w:val="24"/>
        </w:rPr>
        <w:t xml:space="preserve">.2.5 </w:t>
      </w:r>
      <w:r w:rsidRPr="00D246FF">
        <w:rPr>
          <w:rFonts w:hint="eastAsia"/>
          <w:sz w:val="24"/>
        </w:rPr>
        <w:t>承包人临时消防管理制度应落实发包人及岭南师范学院的有关管理规定，并建立消防安全应急预案同时在施工期间进行消防安全应急演练。</w:t>
      </w:r>
    </w:p>
    <w:p w:rsidR="00633152" w:rsidRPr="00D246FF" w:rsidRDefault="00633152" w:rsidP="00633152">
      <w:pPr>
        <w:spacing w:line="360" w:lineRule="auto"/>
        <w:outlineLvl w:val="1"/>
        <w:rPr>
          <w:b/>
          <w:sz w:val="24"/>
        </w:rPr>
      </w:pPr>
      <w:bookmarkStart w:id="211" w:name="_Toc326218782"/>
      <w:bookmarkStart w:id="212" w:name="_Toc370111561"/>
      <w:r w:rsidRPr="00D246FF">
        <w:rPr>
          <w:rFonts w:hint="eastAsia"/>
          <w:b/>
          <w:sz w:val="24"/>
        </w:rPr>
        <w:t>7</w:t>
      </w:r>
      <w:r w:rsidRPr="00D246FF">
        <w:rPr>
          <w:b/>
          <w:sz w:val="24"/>
        </w:rPr>
        <w:t>.3</w:t>
      </w:r>
      <w:r w:rsidRPr="00D246FF">
        <w:rPr>
          <w:rFonts w:hint="eastAsia"/>
          <w:b/>
          <w:sz w:val="24"/>
        </w:rPr>
        <w:t xml:space="preserve">  </w:t>
      </w:r>
      <w:r w:rsidRPr="00D246FF">
        <w:rPr>
          <w:b/>
          <w:sz w:val="24"/>
        </w:rPr>
        <w:t>临时供电</w:t>
      </w:r>
      <w:bookmarkEnd w:id="211"/>
      <w:bookmarkEnd w:id="212"/>
    </w:p>
    <w:p w:rsidR="00633152" w:rsidRPr="00D246FF" w:rsidRDefault="00633152" w:rsidP="00633152">
      <w:pPr>
        <w:spacing w:line="360" w:lineRule="auto"/>
        <w:rPr>
          <w:sz w:val="24"/>
        </w:rPr>
      </w:pPr>
      <w:r w:rsidRPr="00D246FF">
        <w:rPr>
          <w:rFonts w:hint="eastAsia"/>
          <w:sz w:val="24"/>
        </w:rPr>
        <w:t>7</w:t>
      </w:r>
      <w:r w:rsidRPr="00D246FF">
        <w:rPr>
          <w:sz w:val="24"/>
        </w:rPr>
        <w:t xml:space="preserve">.3.1 </w:t>
      </w:r>
      <w:r w:rsidRPr="00D246FF">
        <w:rPr>
          <w:rFonts w:hAnsi="宋体"/>
          <w:sz w:val="24"/>
        </w:rPr>
        <w:t>承包人应当根据《施工现场临时用电安全技术规范》（</w:t>
      </w:r>
      <w:r w:rsidRPr="00D246FF">
        <w:rPr>
          <w:sz w:val="24"/>
        </w:rPr>
        <w:t>JGJ46-2005</w:t>
      </w:r>
      <w:r w:rsidRPr="00D246FF">
        <w:rPr>
          <w:rFonts w:hAnsi="宋体"/>
          <w:sz w:val="24"/>
        </w:rPr>
        <w:t>）及其适用的修行版本的规定和施工要求编制施工临时用电方案，临时用电方案及其变更时，必须履行</w:t>
      </w:r>
      <w:r w:rsidRPr="00D246FF">
        <w:rPr>
          <w:sz w:val="24"/>
        </w:rPr>
        <w:t>“</w:t>
      </w:r>
      <w:r w:rsidRPr="00D246FF">
        <w:rPr>
          <w:rFonts w:hAnsi="宋体"/>
          <w:sz w:val="24"/>
        </w:rPr>
        <w:t>编制、审核、批准</w:t>
      </w:r>
      <w:r w:rsidRPr="00D246FF">
        <w:rPr>
          <w:sz w:val="24"/>
        </w:rPr>
        <w:t>”</w:t>
      </w:r>
      <w:r w:rsidRPr="00D246FF">
        <w:rPr>
          <w:rFonts w:hAnsi="宋体"/>
          <w:sz w:val="24"/>
        </w:rPr>
        <w:t>程序。施工临时用电方案应当由电气工程技术人员组织编制，经企业技术负责人批准后实施，经编制、审核、批准部门和使用单位共同验收，合格后方可投入使用。</w:t>
      </w:r>
    </w:p>
    <w:p w:rsidR="00633152" w:rsidRPr="00D246FF" w:rsidRDefault="00633152" w:rsidP="00633152">
      <w:pPr>
        <w:spacing w:line="360" w:lineRule="auto"/>
        <w:rPr>
          <w:sz w:val="24"/>
        </w:rPr>
      </w:pPr>
      <w:r w:rsidRPr="00D246FF">
        <w:rPr>
          <w:rFonts w:hint="eastAsia"/>
          <w:sz w:val="24"/>
        </w:rPr>
        <w:t>7</w:t>
      </w:r>
      <w:r w:rsidRPr="00D246FF">
        <w:rPr>
          <w:sz w:val="24"/>
        </w:rPr>
        <w:t xml:space="preserve">.3.2 </w:t>
      </w:r>
      <w:r w:rsidRPr="00D246FF">
        <w:rPr>
          <w:rFonts w:hAnsi="宋体"/>
          <w:sz w:val="24"/>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rsidR="00633152" w:rsidRPr="00D246FF" w:rsidRDefault="00633152" w:rsidP="00633152">
      <w:pPr>
        <w:spacing w:line="360" w:lineRule="auto"/>
        <w:rPr>
          <w:sz w:val="24"/>
        </w:rPr>
      </w:pPr>
      <w:r w:rsidRPr="00D246FF">
        <w:rPr>
          <w:rFonts w:hint="eastAsia"/>
          <w:sz w:val="24"/>
        </w:rPr>
        <w:t>7</w:t>
      </w:r>
      <w:r w:rsidRPr="00D246FF">
        <w:rPr>
          <w:sz w:val="24"/>
        </w:rPr>
        <w:t xml:space="preserve">.3.3 </w:t>
      </w:r>
      <w:r w:rsidRPr="00D246FF">
        <w:rPr>
          <w:rFonts w:hAnsi="宋体"/>
          <w:sz w:val="24"/>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rsidR="00633152" w:rsidRPr="00D246FF" w:rsidRDefault="00633152" w:rsidP="00633152">
      <w:pPr>
        <w:spacing w:line="360" w:lineRule="auto"/>
        <w:rPr>
          <w:sz w:val="24"/>
        </w:rPr>
      </w:pPr>
      <w:r w:rsidRPr="00D246FF">
        <w:rPr>
          <w:rFonts w:hint="eastAsia"/>
          <w:sz w:val="24"/>
        </w:rPr>
        <w:t>7</w:t>
      </w:r>
      <w:r w:rsidRPr="00D246FF">
        <w:rPr>
          <w:sz w:val="24"/>
        </w:rPr>
        <w:t xml:space="preserve">.3.4 </w:t>
      </w:r>
      <w:r w:rsidRPr="00D246FF">
        <w:rPr>
          <w:rFonts w:hAnsi="宋体"/>
          <w:sz w:val="24"/>
        </w:rPr>
        <w:t>承包人应在施工作业区、施工道路、临时设施、办公区和生活区设置足够的照明，地下工程照明系统的电压不得高于</w:t>
      </w:r>
      <w:r w:rsidRPr="00D246FF">
        <w:rPr>
          <w:sz w:val="24"/>
        </w:rPr>
        <w:t>36V</w:t>
      </w:r>
      <w:r w:rsidRPr="00D246FF">
        <w:rPr>
          <w:rFonts w:hAnsi="宋体"/>
          <w:sz w:val="24"/>
        </w:rPr>
        <w:t>，在潮湿和易触及带电体场所的照明供电电压不应大于</w:t>
      </w:r>
      <w:r w:rsidRPr="00D246FF">
        <w:rPr>
          <w:sz w:val="24"/>
        </w:rPr>
        <w:t>24V</w:t>
      </w:r>
      <w:r w:rsidRPr="00D246FF">
        <w:rPr>
          <w:rFonts w:hAnsi="宋体"/>
          <w:sz w:val="24"/>
        </w:rPr>
        <w:t>。不便于使用电器照明的工作面应采用特殊照明设施。</w:t>
      </w:r>
    </w:p>
    <w:p w:rsidR="00633152" w:rsidRPr="00D246FF" w:rsidRDefault="00633152" w:rsidP="00633152">
      <w:pPr>
        <w:spacing w:line="360" w:lineRule="auto"/>
        <w:rPr>
          <w:sz w:val="24"/>
        </w:rPr>
      </w:pPr>
      <w:r w:rsidRPr="00D246FF">
        <w:rPr>
          <w:rFonts w:hint="eastAsia"/>
          <w:sz w:val="24"/>
        </w:rPr>
        <w:t>7</w:t>
      </w:r>
      <w:r w:rsidRPr="00D246FF">
        <w:rPr>
          <w:sz w:val="24"/>
        </w:rPr>
        <w:t xml:space="preserve">.3.5 </w:t>
      </w:r>
      <w:r w:rsidRPr="00D246FF">
        <w:rPr>
          <w:rFonts w:hAnsi="宋体"/>
          <w:sz w:val="24"/>
        </w:rPr>
        <w:t>凡可能漏电伤人或易受雷击的电器及建筑物均应设置接地或避雷装置。承包人应负责避雷装置的采购、安装、管理和维修，并建立定期检查制度。</w:t>
      </w:r>
    </w:p>
    <w:p w:rsidR="00633152" w:rsidRPr="00D246FF" w:rsidRDefault="00633152" w:rsidP="00633152">
      <w:pPr>
        <w:spacing w:line="360" w:lineRule="auto"/>
        <w:rPr>
          <w:sz w:val="24"/>
        </w:rPr>
      </w:pPr>
      <w:r w:rsidRPr="00D246FF">
        <w:rPr>
          <w:rFonts w:hint="eastAsia"/>
          <w:sz w:val="24"/>
        </w:rPr>
        <w:t>7</w:t>
      </w:r>
      <w:r w:rsidRPr="00D246FF">
        <w:rPr>
          <w:sz w:val="24"/>
        </w:rPr>
        <w:t xml:space="preserve">.3.6 </w:t>
      </w:r>
      <w:r w:rsidRPr="00D246FF">
        <w:rPr>
          <w:rFonts w:hAnsi="宋体"/>
          <w:sz w:val="24"/>
        </w:rPr>
        <w:t>临时用电方面的其他要求如下：</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）承包人应协助发包人对整个施工现场的临时用电进行全面管理及维护保养，对独立承包人的临时用电进行定期巡视检查管理，确保施工用电安全；</w:t>
      </w:r>
      <w:r w:rsidRPr="00D246FF">
        <w:rPr>
          <w:sz w:val="24"/>
        </w:rPr>
        <w:t xml:space="preserve"> </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）承包人应按照当地供电部门的要求对发包人提供临时供电变压器进行符合安全规定的围蔽，并设置醒目的安全标志；</w:t>
      </w:r>
      <w:r w:rsidRPr="00D246FF">
        <w:rPr>
          <w:sz w:val="24"/>
        </w:rPr>
        <w:t xml:space="preserve"> </w:t>
      </w:r>
    </w:p>
    <w:p w:rsidR="00633152" w:rsidRPr="00D246FF" w:rsidRDefault="00633152" w:rsidP="00633152">
      <w:pPr>
        <w:spacing w:line="360" w:lineRule="auto"/>
        <w:outlineLvl w:val="1"/>
        <w:rPr>
          <w:b/>
          <w:sz w:val="24"/>
        </w:rPr>
      </w:pPr>
      <w:bookmarkStart w:id="213" w:name="_Toc326218783"/>
      <w:bookmarkStart w:id="214" w:name="_Toc370111562"/>
      <w:r w:rsidRPr="00D246FF">
        <w:rPr>
          <w:rFonts w:hint="eastAsia"/>
          <w:b/>
          <w:sz w:val="24"/>
        </w:rPr>
        <w:t>7</w:t>
      </w:r>
      <w:r w:rsidRPr="00D246FF">
        <w:rPr>
          <w:b/>
          <w:sz w:val="24"/>
        </w:rPr>
        <w:t>.4</w:t>
      </w:r>
      <w:r w:rsidRPr="00D246FF">
        <w:rPr>
          <w:rFonts w:hint="eastAsia"/>
          <w:b/>
          <w:sz w:val="24"/>
        </w:rPr>
        <w:t xml:space="preserve">  </w:t>
      </w:r>
      <w:r w:rsidRPr="00D246FF">
        <w:rPr>
          <w:b/>
          <w:sz w:val="24"/>
        </w:rPr>
        <w:t>劳动保护</w:t>
      </w:r>
      <w:bookmarkEnd w:id="213"/>
      <w:bookmarkEnd w:id="214"/>
    </w:p>
    <w:p w:rsidR="00633152" w:rsidRPr="00D246FF" w:rsidRDefault="00633152" w:rsidP="00633152">
      <w:pPr>
        <w:spacing w:line="360" w:lineRule="auto"/>
        <w:rPr>
          <w:sz w:val="24"/>
        </w:rPr>
      </w:pPr>
      <w:r w:rsidRPr="00D246FF">
        <w:rPr>
          <w:rFonts w:hint="eastAsia"/>
          <w:sz w:val="24"/>
        </w:rPr>
        <w:t>7</w:t>
      </w:r>
      <w:r w:rsidRPr="00D246FF">
        <w:rPr>
          <w:sz w:val="24"/>
        </w:rPr>
        <w:t xml:space="preserve">.4.1 </w:t>
      </w:r>
      <w:r w:rsidRPr="00D246FF">
        <w:rPr>
          <w:rFonts w:hAnsi="宋体"/>
          <w:sz w:val="24"/>
        </w:rPr>
        <w:t>承包人应遵守所有适用于本合同的劳动法及有关法律、法规、规章和规定中关于工人工资标准、劳动时间和劳动条件的规定，合理安排现场作业人员的劳动和休息时间，保障劳动者必须的休息时间，支付合理的报酬和费用。承包人应按政府或有关管理机构的规定为本合同下雇</w:t>
      </w:r>
      <w:r w:rsidRPr="00D246FF">
        <w:rPr>
          <w:rFonts w:hAnsi="宋体"/>
          <w:sz w:val="24"/>
        </w:rPr>
        <w:lastRenderedPageBreak/>
        <w:t>佣的职员和工人办理任何必要的证件、许可、保险和注册等，并保障发包人免于因承包人不能依照或完全依照上述所有法律、法规、规章和规定等可能给发包人带来的任何处罚、索赔、损失和损害等。</w:t>
      </w:r>
    </w:p>
    <w:p w:rsidR="00633152" w:rsidRPr="00D246FF" w:rsidRDefault="00633152" w:rsidP="00633152">
      <w:pPr>
        <w:spacing w:line="360" w:lineRule="auto"/>
        <w:rPr>
          <w:sz w:val="24"/>
        </w:rPr>
      </w:pPr>
      <w:r w:rsidRPr="00D246FF">
        <w:rPr>
          <w:rFonts w:hint="eastAsia"/>
          <w:sz w:val="24"/>
        </w:rPr>
        <w:t>7</w:t>
      </w:r>
      <w:r w:rsidRPr="00D246FF">
        <w:rPr>
          <w:sz w:val="24"/>
        </w:rPr>
        <w:t xml:space="preserve">.4.2 </w:t>
      </w:r>
      <w:r w:rsidRPr="00D246FF">
        <w:rPr>
          <w:rFonts w:hAnsi="宋体"/>
          <w:sz w:val="24"/>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rsidR="00633152" w:rsidRPr="00D246FF" w:rsidRDefault="00633152" w:rsidP="00633152">
      <w:pPr>
        <w:spacing w:line="360" w:lineRule="auto"/>
        <w:rPr>
          <w:sz w:val="24"/>
        </w:rPr>
      </w:pPr>
      <w:r w:rsidRPr="00D246FF">
        <w:rPr>
          <w:rFonts w:hint="eastAsia"/>
          <w:sz w:val="24"/>
        </w:rPr>
        <w:t>7</w:t>
      </w:r>
      <w:r w:rsidRPr="00D246FF">
        <w:rPr>
          <w:sz w:val="24"/>
        </w:rPr>
        <w:t xml:space="preserve">.4.3 </w:t>
      </w:r>
      <w:r w:rsidRPr="00D246FF">
        <w:rPr>
          <w:rFonts w:hAnsi="宋体"/>
          <w:sz w:val="24"/>
        </w:rPr>
        <w:t>承包人应为其履行本合同所雇佣的职员和工人提供和维护任何必要的膳宿条件和生活环境，包括但不限于宿舍、围栏、供水（饮用及其他目的的用水）、供电、卫生设备、食堂及炊具、防火及灭火设备、供热、家具及其他正常膳宿条件和生活环境所需的必需品，并应考虑宗教或民族习惯。</w:t>
      </w:r>
    </w:p>
    <w:p w:rsidR="00633152" w:rsidRPr="00D246FF" w:rsidRDefault="00633152" w:rsidP="00633152">
      <w:pPr>
        <w:spacing w:line="360" w:lineRule="auto"/>
        <w:rPr>
          <w:sz w:val="24"/>
        </w:rPr>
      </w:pPr>
      <w:r w:rsidRPr="00D246FF">
        <w:rPr>
          <w:rFonts w:hint="eastAsia"/>
          <w:sz w:val="24"/>
        </w:rPr>
        <w:t>7</w:t>
      </w:r>
      <w:r w:rsidRPr="00D246FF">
        <w:rPr>
          <w:sz w:val="24"/>
        </w:rPr>
        <w:t xml:space="preserve">.4.4 </w:t>
      </w:r>
      <w:r w:rsidRPr="00D246FF">
        <w:rPr>
          <w:rFonts w:hAnsi="宋体"/>
          <w:sz w:val="24"/>
        </w:rPr>
        <w:t>承包人应为现场工人提供符合政府卫生规定的生活条件并获得必要的许可，保证工人的健康和防止任何传染病，包括工人的食堂、厕所、工具房、宿舍等；承包人应雇佣专业的卫生防疫部门定期对现场、工人生活基地和工程进行防疫和卫生的专业检查和处理，包括消灭白蚁、鼠害、蚊蝇和其它害虫，以防对施工人员、现场和永久工程造成任何危害。</w:t>
      </w:r>
    </w:p>
    <w:p w:rsidR="00633152" w:rsidRPr="00D246FF" w:rsidRDefault="00633152" w:rsidP="00633152">
      <w:pPr>
        <w:spacing w:line="360" w:lineRule="auto"/>
        <w:rPr>
          <w:sz w:val="24"/>
        </w:rPr>
      </w:pPr>
      <w:r w:rsidRPr="00D246FF">
        <w:rPr>
          <w:rFonts w:hint="eastAsia"/>
          <w:sz w:val="24"/>
        </w:rPr>
        <w:t>7</w:t>
      </w:r>
      <w:r w:rsidRPr="00D246FF">
        <w:rPr>
          <w:sz w:val="24"/>
        </w:rPr>
        <w:t xml:space="preserve">.4.5 </w:t>
      </w:r>
      <w:r w:rsidRPr="00D246FF">
        <w:rPr>
          <w:rFonts w:hAnsi="宋体"/>
          <w:sz w:val="24"/>
        </w:rPr>
        <w:t>承包人应在现场设立专门的临时医疗站，配备足够的设施、药物和称职的医务人员，承包人还应准备急救担架，用于一旦发生安全事故时对受伤人员的急救。</w:t>
      </w:r>
    </w:p>
    <w:p w:rsidR="00633152" w:rsidRPr="00D246FF" w:rsidRDefault="00633152" w:rsidP="00633152">
      <w:pPr>
        <w:spacing w:line="360" w:lineRule="auto"/>
        <w:rPr>
          <w:sz w:val="24"/>
        </w:rPr>
      </w:pPr>
      <w:r w:rsidRPr="00D246FF">
        <w:rPr>
          <w:rFonts w:hint="eastAsia"/>
          <w:sz w:val="24"/>
        </w:rPr>
        <w:t>7</w:t>
      </w:r>
      <w:r w:rsidRPr="00D246FF">
        <w:rPr>
          <w:sz w:val="24"/>
        </w:rPr>
        <w:t xml:space="preserve">.4.6 </w:t>
      </w:r>
      <w:r w:rsidRPr="00D246FF">
        <w:rPr>
          <w:rFonts w:hAnsi="宋体"/>
          <w:sz w:val="24"/>
        </w:rPr>
        <w:t>劳动保护方面的其他要求如下：</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）除现场保安、办公及值班人员外，工人不得在施工现场住宿，施工现场不得设立食堂；</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）承包人应按照国家及地方规定，按时支付劳动者报酬和费用；</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3</w:t>
      </w:r>
      <w:r w:rsidRPr="00D246FF">
        <w:rPr>
          <w:rFonts w:hint="eastAsia"/>
          <w:sz w:val="24"/>
        </w:rPr>
        <w:t>）承包人应加强劳动保护方面的培训，预防施工现场打架斗殴赌博等违法或群体性事件的发生。</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4</w:t>
      </w:r>
      <w:r w:rsidRPr="00D246FF">
        <w:rPr>
          <w:rFonts w:hint="eastAsia"/>
          <w:sz w:val="24"/>
        </w:rPr>
        <w:t>）承包人应与工人签订用工合同，购买社会保险，并接受发包人抽查监督。</w:t>
      </w:r>
      <w:r w:rsidRPr="00D246FF">
        <w:rPr>
          <w:sz w:val="24"/>
        </w:rPr>
        <w:t xml:space="preserve"> </w:t>
      </w:r>
    </w:p>
    <w:p w:rsidR="00633152" w:rsidRPr="00D246FF" w:rsidRDefault="00633152" w:rsidP="00633152">
      <w:pPr>
        <w:spacing w:line="360" w:lineRule="auto"/>
        <w:outlineLvl w:val="1"/>
        <w:rPr>
          <w:b/>
          <w:sz w:val="24"/>
        </w:rPr>
      </w:pPr>
      <w:bookmarkStart w:id="215" w:name="_Toc326218784"/>
      <w:bookmarkStart w:id="216" w:name="_Toc370111563"/>
      <w:r w:rsidRPr="00D246FF">
        <w:rPr>
          <w:rFonts w:hint="eastAsia"/>
          <w:b/>
          <w:sz w:val="24"/>
        </w:rPr>
        <w:t>7</w:t>
      </w:r>
      <w:r w:rsidRPr="00D246FF">
        <w:rPr>
          <w:b/>
          <w:sz w:val="24"/>
        </w:rPr>
        <w:t>.</w:t>
      </w:r>
      <w:r w:rsidRPr="00D246FF">
        <w:rPr>
          <w:rFonts w:hint="eastAsia"/>
          <w:b/>
          <w:sz w:val="24"/>
        </w:rPr>
        <w:t xml:space="preserve">5  </w:t>
      </w:r>
      <w:r w:rsidRPr="00D246FF">
        <w:rPr>
          <w:b/>
          <w:sz w:val="24"/>
        </w:rPr>
        <w:t>施工安全措施计划</w:t>
      </w:r>
      <w:bookmarkEnd w:id="215"/>
      <w:bookmarkEnd w:id="216"/>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5</w:t>
      </w:r>
      <w:r w:rsidRPr="00D246FF">
        <w:rPr>
          <w:sz w:val="24"/>
        </w:rPr>
        <w:t xml:space="preserve">.1 </w:t>
      </w:r>
      <w:r w:rsidRPr="00D246FF">
        <w:rPr>
          <w:rFonts w:hAnsi="宋体"/>
          <w:sz w:val="24"/>
        </w:rPr>
        <w:t>承包人应根据《中华人民共和国安全生产法》、《职业健康安全管理体系规范》、《中华人民共和国消防法》、《中华人民共和国道路交通安全法》、《中华人民共和国传染病防治法实施办法》和地方有关的法规等，按照合同</w:t>
      </w:r>
      <w:r w:rsidRPr="00D246FF">
        <w:rPr>
          <w:rFonts w:hAnsi="宋体" w:hint="eastAsia"/>
          <w:sz w:val="24"/>
        </w:rPr>
        <w:t>文件</w:t>
      </w:r>
      <w:r w:rsidRPr="00D246FF">
        <w:rPr>
          <w:rFonts w:hAnsi="宋体"/>
          <w:sz w:val="24"/>
        </w:rPr>
        <w:t>的约定，编制一份施工安全措施计划，报送监理人审批。</w:t>
      </w:r>
    </w:p>
    <w:p w:rsidR="00633152" w:rsidRPr="00D246FF" w:rsidRDefault="00633152" w:rsidP="00633152">
      <w:pPr>
        <w:spacing w:line="360" w:lineRule="auto"/>
        <w:rPr>
          <w:rFonts w:hAnsi="宋体"/>
          <w:sz w:val="24"/>
        </w:rPr>
      </w:pPr>
      <w:r w:rsidRPr="00D246FF">
        <w:rPr>
          <w:rFonts w:hint="eastAsia"/>
          <w:sz w:val="24"/>
        </w:rPr>
        <w:t>7</w:t>
      </w:r>
      <w:r w:rsidRPr="00D246FF">
        <w:rPr>
          <w:sz w:val="24"/>
        </w:rPr>
        <w:t>.</w:t>
      </w:r>
      <w:r w:rsidRPr="00D246FF">
        <w:rPr>
          <w:rFonts w:hint="eastAsia"/>
          <w:sz w:val="24"/>
        </w:rPr>
        <w:t>5</w:t>
      </w:r>
      <w:r w:rsidRPr="00D246FF">
        <w:rPr>
          <w:sz w:val="24"/>
        </w:rPr>
        <w:t xml:space="preserve">.2 </w:t>
      </w:r>
      <w:r w:rsidRPr="00D246FF">
        <w:rPr>
          <w:rFonts w:hAnsi="宋体"/>
          <w:sz w:val="24"/>
        </w:rPr>
        <w:t>施工安全措施计划是承包人阐明其安全管理方针、管理体系、安全制度和安全措施等的文件，其内容应当反映现行法律法规规定的和合同条款约定的以及本条上述约定的承包人安全职责，包括但不限于：</w:t>
      </w:r>
    </w:p>
    <w:p w:rsidR="00633152" w:rsidRPr="00D246FF" w:rsidRDefault="00633152" w:rsidP="00633152">
      <w:pPr>
        <w:spacing w:line="360" w:lineRule="auto"/>
        <w:ind w:left="821" w:hangingChars="342" w:hanging="821"/>
        <w:rPr>
          <w:sz w:val="24"/>
        </w:rPr>
      </w:pPr>
      <w:r w:rsidRPr="00D246FF">
        <w:rPr>
          <w:rFonts w:hAnsi="宋体" w:hint="eastAsia"/>
          <w:sz w:val="24"/>
        </w:rPr>
        <w:lastRenderedPageBreak/>
        <w:t xml:space="preserve">    </w:t>
      </w:r>
      <w:r w:rsidRPr="00D246FF">
        <w:rPr>
          <w:rFonts w:hAnsi="宋体"/>
          <w:sz w:val="24"/>
        </w:rPr>
        <w:t>（</w:t>
      </w:r>
      <w:r w:rsidRPr="00D246FF">
        <w:rPr>
          <w:sz w:val="24"/>
        </w:rPr>
        <w:t>1</w:t>
      </w:r>
      <w:r w:rsidRPr="00D246FF">
        <w:rPr>
          <w:rFonts w:hAnsi="宋体"/>
          <w:sz w:val="24"/>
        </w:rPr>
        <w:t>）施工安全管理机构的设置；</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2</w:t>
      </w:r>
      <w:r w:rsidRPr="00D246FF">
        <w:rPr>
          <w:rFonts w:hAnsi="宋体"/>
          <w:sz w:val="24"/>
        </w:rPr>
        <w:t>）专职安全管理人员的配备；</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3</w:t>
      </w:r>
      <w:r w:rsidRPr="00D246FF">
        <w:rPr>
          <w:rFonts w:hAnsi="宋体"/>
          <w:sz w:val="24"/>
        </w:rPr>
        <w:t>）安全责任制度和管理措施；</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4</w:t>
      </w:r>
      <w:r w:rsidRPr="00D246FF">
        <w:rPr>
          <w:rFonts w:hAnsi="宋体"/>
          <w:sz w:val="24"/>
        </w:rPr>
        <w:t>）安全教育和培训制度及管理措施；</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5</w:t>
      </w:r>
      <w:r w:rsidRPr="00D246FF">
        <w:rPr>
          <w:rFonts w:hAnsi="宋体"/>
          <w:sz w:val="24"/>
        </w:rPr>
        <w:t>）各项安全生产规章制度和操作规程；</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6</w:t>
      </w:r>
      <w:r w:rsidRPr="00D246FF">
        <w:rPr>
          <w:rFonts w:hAnsi="宋体"/>
          <w:sz w:val="24"/>
        </w:rPr>
        <w:t>）各项施工安全措施和防护措施；</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7</w:t>
      </w:r>
      <w:r w:rsidRPr="00D246FF">
        <w:rPr>
          <w:rFonts w:hAnsi="宋体"/>
          <w:sz w:val="24"/>
        </w:rPr>
        <w:t>）危险品管理和使用制度；</w:t>
      </w:r>
    </w:p>
    <w:p w:rsidR="00633152" w:rsidRPr="00D246FF" w:rsidRDefault="00633152" w:rsidP="00633152">
      <w:pPr>
        <w:spacing w:line="360" w:lineRule="auto"/>
        <w:ind w:leftChars="171" w:left="849" w:hangingChars="204" w:hanging="490"/>
        <w:rPr>
          <w:sz w:val="24"/>
        </w:rPr>
      </w:pPr>
      <w:r w:rsidRPr="00D246FF">
        <w:rPr>
          <w:sz w:val="24"/>
        </w:rPr>
        <w:t xml:space="preserve"> </w:t>
      </w:r>
      <w:r w:rsidRPr="00D246FF">
        <w:rPr>
          <w:rFonts w:hAnsi="宋体"/>
          <w:sz w:val="24"/>
        </w:rPr>
        <w:t>（</w:t>
      </w:r>
      <w:r w:rsidRPr="00D246FF">
        <w:rPr>
          <w:sz w:val="24"/>
        </w:rPr>
        <w:t>8</w:t>
      </w:r>
      <w:r w:rsidRPr="00D246FF">
        <w:rPr>
          <w:rFonts w:hAnsi="宋体"/>
          <w:sz w:val="24"/>
        </w:rPr>
        <w:t>）安全设施、设备、器材和劳动保护用品的配置；</w:t>
      </w:r>
    </w:p>
    <w:p w:rsidR="00633152" w:rsidRPr="00D246FF" w:rsidRDefault="00633152" w:rsidP="00633152">
      <w:pPr>
        <w:spacing w:line="360" w:lineRule="auto"/>
        <w:ind w:leftChars="1" w:left="2"/>
        <w:rPr>
          <w:sz w:val="24"/>
        </w:rPr>
      </w:pPr>
      <w:r w:rsidRPr="00D246FF">
        <w:rPr>
          <w:rFonts w:hint="eastAsia"/>
          <w:sz w:val="24"/>
        </w:rPr>
        <w:t>7.5.3</w:t>
      </w:r>
      <w:r w:rsidRPr="00D246FF">
        <w:rPr>
          <w:sz w:val="24"/>
        </w:rPr>
        <w:t xml:space="preserve"> </w:t>
      </w:r>
      <w:r w:rsidRPr="00D246FF">
        <w:rPr>
          <w:sz w:val="24"/>
        </w:rPr>
        <w:t>施工安全措施的项目和范围，应符合国家颁发的《安全技术措施计划的项目总名称表》及其附录</w:t>
      </w:r>
      <w:r w:rsidRPr="00D246FF">
        <w:rPr>
          <w:sz w:val="24"/>
        </w:rPr>
        <w:t>H</w:t>
      </w:r>
      <w:r w:rsidRPr="00D246FF">
        <w:rPr>
          <w:sz w:val="24"/>
        </w:rPr>
        <w:t>、</w:t>
      </w:r>
      <w:r w:rsidRPr="00D246FF">
        <w:rPr>
          <w:sz w:val="24"/>
        </w:rPr>
        <w:t>I</w:t>
      </w:r>
      <w:r w:rsidRPr="00D246FF">
        <w:rPr>
          <w:sz w:val="24"/>
        </w:rPr>
        <w:t>、</w:t>
      </w:r>
      <w:r w:rsidRPr="00D246FF">
        <w:rPr>
          <w:sz w:val="24"/>
        </w:rPr>
        <w:t>J</w:t>
      </w:r>
      <w:r w:rsidRPr="00D246FF">
        <w:rPr>
          <w:sz w:val="24"/>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rsidR="00633152" w:rsidRPr="00D246FF" w:rsidRDefault="00633152" w:rsidP="00633152">
      <w:pPr>
        <w:spacing w:line="360" w:lineRule="auto"/>
        <w:ind w:leftChars="1" w:left="2"/>
        <w:rPr>
          <w:rFonts w:hAnsi="宋体"/>
          <w:sz w:val="24"/>
        </w:rPr>
      </w:pPr>
      <w:r w:rsidRPr="00D246FF">
        <w:rPr>
          <w:rFonts w:hint="eastAsia"/>
          <w:sz w:val="24"/>
        </w:rPr>
        <w:t>7</w:t>
      </w:r>
      <w:r w:rsidRPr="00D246FF">
        <w:rPr>
          <w:sz w:val="24"/>
        </w:rPr>
        <w:t>.</w:t>
      </w:r>
      <w:r w:rsidRPr="00D246FF">
        <w:rPr>
          <w:rFonts w:hint="eastAsia"/>
          <w:sz w:val="24"/>
        </w:rPr>
        <w:t>5</w:t>
      </w:r>
      <w:r w:rsidRPr="00D246FF">
        <w:rPr>
          <w:sz w:val="24"/>
        </w:rPr>
        <w:t>.</w:t>
      </w:r>
      <w:r w:rsidRPr="00D246FF">
        <w:rPr>
          <w:rFonts w:hint="eastAsia"/>
          <w:sz w:val="24"/>
        </w:rPr>
        <w:t>4</w:t>
      </w:r>
      <w:r w:rsidRPr="00D246FF">
        <w:rPr>
          <w:sz w:val="24"/>
        </w:rPr>
        <w:t xml:space="preserve"> </w:t>
      </w:r>
      <w:r w:rsidRPr="00D246FF">
        <w:rPr>
          <w:rFonts w:hAnsi="宋体"/>
          <w:sz w:val="24"/>
        </w:rPr>
        <w:t>施工安全措施计划应当在</w:t>
      </w:r>
      <w:r w:rsidRPr="00D246FF">
        <w:rPr>
          <w:rFonts w:hAnsi="宋体" w:hint="eastAsia"/>
          <w:sz w:val="24"/>
        </w:rPr>
        <w:t>合同文件</w:t>
      </w:r>
      <w:r w:rsidRPr="00D246FF">
        <w:rPr>
          <w:rFonts w:hAnsi="宋体"/>
          <w:sz w:val="24"/>
        </w:rPr>
        <w:t>约定的期限内报送监理人，监理人应在收到施工安全措施计划后的</w:t>
      </w:r>
      <w:r w:rsidRPr="00D246FF">
        <w:rPr>
          <w:rFonts w:hint="eastAsia"/>
          <w:sz w:val="24"/>
        </w:rPr>
        <w:t>7</w:t>
      </w:r>
      <w:r w:rsidRPr="00D246FF">
        <w:rPr>
          <w:rFonts w:hAnsi="宋体"/>
          <w:sz w:val="24"/>
        </w:rPr>
        <w:t>天内批复承包人。承包人应当严格执行经监理人批准的施工安全措施计划，并及时补充、修订和完善施工安全措施计划，确保安全生产。</w:t>
      </w:r>
    </w:p>
    <w:p w:rsidR="00633152" w:rsidRPr="00D246FF" w:rsidRDefault="00633152" w:rsidP="00633152">
      <w:pPr>
        <w:spacing w:line="360" w:lineRule="auto"/>
        <w:outlineLvl w:val="1"/>
        <w:rPr>
          <w:b/>
          <w:sz w:val="24"/>
        </w:rPr>
      </w:pPr>
      <w:bookmarkStart w:id="217" w:name="_Toc326218785"/>
      <w:bookmarkStart w:id="218" w:name="_Toc370111564"/>
      <w:r w:rsidRPr="00D246FF">
        <w:rPr>
          <w:rFonts w:hint="eastAsia"/>
          <w:b/>
          <w:sz w:val="24"/>
        </w:rPr>
        <w:t>7</w:t>
      </w:r>
      <w:r w:rsidRPr="00D246FF">
        <w:rPr>
          <w:b/>
          <w:sz w:val="24"/>
        </w:rPr>
        <w:t>.</w:t>
      </w:r>
      <w:r w:rsidRPr="00D246FF">
        <w:rPr>
          <w:rFonts w:hint="eastAsia"/>
          <w:b/>
          <w:sz w:val="24"/>
        </w:rPr>
        <w:t xml:space="preserve">6  </w:t>
      </w:r>
      <w:r w:rsidRPr="00D246FF">
        <w:rPr>
          <w:b/>
          <w:sz w:val="24"/>
        </w:rPr>
        <w:t>文明施工</w:t>
      </w:r>
      <w:bookmarkEnd w:id="217"/>
      <w:bookmarkEnd w:id="218"/>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1</w:t>
      </w:r>
      <w:r w:rsidRPr="00D246FF">
        <w:rPr>
          <w:sz w:val="24"/>
        </w:rPr>
        <w:t xml:space="preserve"> </w:t>
      </w:r>
      <w:r w:rsidRPr="00D246FF">
        <w:rPr>
          <w:rFonts w:hint="eastAsia"/>
          <w:sz w:val="24"/>
        </w:rPr>
        <w:t>承包人应</w:t>
      </w:r>
      <w:r w:rsidRPr="00D246FF">
        <w:rPr>
          <w:rFonts w:hAnsi="宋体" w:hint="eastAsia"/>
          <w:sz w:val="24"/>
        </w:rPr>
        <w:t>遵守湛江市房屋市政工程安全生产文明施工示范工地</w:t>
      </w:r>
      <w:r w:rsidRPr="00D246FF">
        <w:rPr>
          <w:rFonts w:hint="eastAsia"/>
          <w:sz w:val="24"/>
        </w:rPr>
        <w:t>的有关要求，落实安全文明施工质量标准化管理达标评估制度，确保施工现场满足湛江市建设工程安全文明施工工地的相关要求；</w:t>
      </w:r>
      <w:r w:rsidRPr="00D246FF">
        <w:rPr>
          <w:sz w:val="24"/>
        </w:rPr>
        <w:t xml:space="preserve"> </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2</w:t>
      </w:r>
      <w:r w:rsidRPr="00D246FF">
        <w:rPr>
          <w:sz w:val="24"/>
        </w:rPr>
        <w:t xml:space="preserve"> </w:t>
      </w:r>
      <w:r w:rsidRPr="00D246FF">
        <w:rPr>
          <w:rFonts w:hAnsi="宋体"/>
          <w:sz w:val="24"/>
        </w:rPr>
        <w:t>承包人应遵守国家和工程所在地有关法规、规范、规程和标准的规定，履行文明施工义务，确保文明施工专项费用专款专用。</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3</w:t>
      </w:r>
      <w:r w:rsidRPr="00D246FF">
        <w:rPr>
          <w:sz w:val="24"/>
        </w:rPr>
        <w:t xml:space="preserve"> </w:t>
      </w:r>
      <w:r w:rsidRPr="00D246FF">
        <w:rPr>
          <w:rFonts w:hAnsi="宋体"/>
          <w:sz w:val="24"/>
        </w:rPr>
        <w:t>承包人应当规范现场施工秩序，实行标准化管理：</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1</w:t>
      </w:r>
      <w:r w:rsidRPr="00D246FF">
        <w:rPr>
          <w:rFonts w:hAnsi="宋体"/>
          <w:sz w:val="24"/>
        </w:rPr>
        <w:t>）承包人的施工场地（现场）必须干净整洁、做到无积水、无淤泥、无杂物，材料堆放整齐；</w:t>
      </w:r>
      <w:r w:rsidRPr="00D246FF">
        <w:rPr>
          <w:sz w:val="24"/>
        </w:rPr>
        <w:t xml:space="preserve"> </w:t>
      </w:r>
    </w:p>
    <w:p w:rsidR="00633152" w:rsidRPr="00D246FF" w:rsidRDefault="00633152" w:rsidP="00633152">
      <w:pPr>
        <w:spacing w:line="360" w:lineRule="auto"/>
        <w:ind w:leftChars="171" w:left="1439" w:hangingChars="450" w:hanging="1080"/>
        <w:rPr>
          <w:rFonts w:hAnsi="宋体"/>
          <w:sz w:val="24"/>
        </w:rPr>
      </w:pPr>
      <w:r w:rsidRPr="00D246FF">
        <w:rPr>
          <w:sz w:val="24"/>
        </w:rPr>
        <w:t xml:space="preserve"> </w:t>
      </w:r>
      <w:r w:rsidRPr="00D246FF">
        <w:rPr>
          <w:rFonts w:hAnsi="宋体"/>
          <w:sz w:val="24"/>
        </w:rPr>
        <w:t>（</w:t>
      </w:r>
      <w:r w:rsidRPr="00D246FF">
        <w:rPr>
          <w:sz w:val="24"/>
        </w:rPr>
        <w:t>2</w:t>
      </w:r>
      <w:r w:rsidRPr="00D246FF">
        <w:rPr>
          <w:rFonts w:hAnsi="宋体"/>
          <w:sz w:val="24"/>
        </w:rPr>
        <w:t>）施工场地（现场）应</w:t>
      </w:r>
      <w:r w:rsidRPr="00D246FF">
        <w:rPr>
          <w:rFonts w:hAnsi="宋体" w:hint="eastAsia"/>
          <w:sz w:val="24"/>
        </w:rPr>
        <w:t>做好</w:t>
      </w:r>
      <w:r w:rsidRPr="00D246FF">
        <w:rPr>
          <w:rFonts w:hAnsi="宋体"/>
          <w:sz w:val="24"/>
        </w:rPr>
        <w:t>硬化处理，定期定时洒水，做好防治扬尘和大气</w:t>
      </w:r>
    </w:p>
    <w:p w:rsidR="00633152" w:rsidRPr="00D246FF" w:rsidRDefault="00633152" w:rsidP="00633152">
      <w:pPr>
        <w:spacing w:line="360" w:lineRule="auto"/>
        <w:rPr>
          <w:sz w:val="24"/>
        </w:rPr>
      </w:pPr>
      <w:r w:rsidRPr="00D246FF">
        <w:rPr>
          <w:rFonts w:hAnsi="宋体"/>
          <w:sz w:val="24"/>
        </w:rPr>
        <w:t>污染工作；</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3</w:t>
      </w:r>
      <w:r w:rsidRPr="00D246FF">
        <w:rPr>
          <w:rFonts w:hAnsi="宋体"/>
          <w:sz w:val="24"/>
        </w:rPr>
        <w:t>）严格遵守</w:t>
      </w:r>
      <w:r w:rsidRPr="00D246FF">
        <w:rPr>
          <w:sz w:val="24"/>
        </w:rPr>
        <w:t>“</w:t>
      </w:r>
      <w:r w:rsidRPr="00D246FF">
        <w:rPr>
          <w:rFonts w:hAnsi="宋体"/>
          <w:sz w:val="24"/>
        </w:rPr>
        <w:t>工完、料尽、场地净</w:t>
      </w:r>
      <w:r w:rsidRPr="00D246FF">
        <w:rPr>
          <w:sz w:val="24"/>
        </w:rPr>
        <w:t>”</w:t>
      </w:r>
      <w:r w:rsidRPr="00D246FF">
        <w:rPr>
          <w:rFonts w:hAnsi="宋体"/>
          <w:sz w:val="24"/>
        </w:rPr>
        <w:t>的原则，不留垃圾、不留剩余施工材料和施工机具，各种设备运转正常；</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4</w:t>
      </w:r>
      <w:r w:rsidRPr="00D246FF">
        <w:rPr>
          <w:rFonts w:hAnsi="宋体"/>
          <w:sz w:val="24"/>
        </w:rPr>
        <w:t>）承包人修建的施工临时设施应符合监理人批准的施工规划要求，并应满足本节规定的各项安全要求；</w:t>
      </w:r>
    </w:p>
    <w:p w:rsidR="00633152" w:rsidRPr="00D246FF" w:rsidRDefault="00633152" w:rsidP="00633152">
      <w:pPr>
        <w:spacing w:line="360" w:lineRule="auto"/>
        <w:rPr>
          <w:sz w:val="24"/>
        </w:rPr>
      </w:pPr>
      <w:r w:rsidRPr="00D246FF">
        <w:rPr>
          <w:rFonts w:hAnsi="宋体" w:hint="eastAsia"/>
          <w:sz w:val="24"/>
        </w:rPr>
        <w:lastRenderedPageBreak/>
        <w:t xml:space="preserve">    </w:t>
      </w:r>
      <w:r w:rsidRPr="00D246FF">
        <w:rPr>
          <w:rFonts w:hAnsi="宋体"/>
          <w:sz w:val="24"/>
        </w:rPr>
        <w:t>（</w:t>
      </w:r>
      <w:r w:rsidRPr="00D246FF">
        <w:rPr>
          <w:sz w:val="24"/>
        </w:rPr>
        <w:t>5</w:t>
      </w:r>
      <w:r w:rsidRPr="00D246FF">
        <w:rPr>
          <w:rFonts w:hAnsi="宋体"/>
          <w:sz w:val="24"/>
        </w:rPr>
        <w:t>）监理人可要求承包人在施工场地（现场）设置工程的施工平面布置图，以及各级承包人人员的安全施工责任牌等的文明施工警示牌；</w:t>
      </w:r>
    </w:p>
    <w:p w:rsidR="00633152" w:rsidRPr="00D246FF" w:rsidRDefault="00633152" w:rsidP="00633152">
      <w:pPr>
        <w:spacing w:line="360" w:lineRule="auto"/>
        <w:ind w:firstLineChars="200" w:firstLine="480"/>
        <w:rPr>
          <w:rFonts w:hAnsi="宋体"/>
          <w:sz w:val="24"/>
        </w:rPr>
      </w:pPr>
      <w:r w:rsidRPr="00D246FF">
        <w:rPr>
          <w:rFonts w:hAnsi="宋体"/>
          <w:sz w:val="24"/>
        </w:rPr>
        <w:t>（</w:t>
      </w:r>
      <w:r w:rsidRPr="00D246FF">
        <w:rPr>
          <w:sz w:val="24"/>
        </w:rPr>
        <w:t>6</w:t>
      </w:r>
      <w:r w:rsidRPr="00D246FF">
        <w:rPr>
          <w:rFonts w:hAnsi="宋体"/>
          <w:sz w:val="24"/>
        </w:rPr>
        <w:t>）材料进入现场应按指定位置堆放整齐，不得影响现场施工和堵塞施工通道</w:t>
      </w:r>
      <w:r w:rsidRPr="00D246FF">
        <w:rPr>
          <w:rFonts w:hAnsi="宋体" w:hint="eastAsia"/>
          <w:sz w:val="24"/>
        </w:rPr>
        <w:t>，</w:t>
      </w:r>
      <w:r w:rsidRPr="00D246FF">
        <w:rPr>
          <w:rFonts w:hAnsi="宋体"/>
          <w:sz w:val="24"/>
        </w:rPr>
        <w:t>材料堆放场地应有专职的管理人员；</w:t>
      </w:r>
    </w:p>
    <w:p w:rsidR="00633152" w:rsidRPr="00D246FF" w:rsidRDefault="00633152" w:rsidP="00633152">
      <w:pPr>
        <w:spacing w:line="360" w:lineRule="auto"/>
        <w:ind w:firstLineChars="200" w:firstLine="480"/>
        <w:rPr>
          <w:sz w:val="24"/>
        </w:rPr>
      </w:pPr>
      <w:r w:rsidRPr="00D246FF">
        <w:rPr>
          <w:rFonts w:hAnsi="宋体"/>
          <w:sz w:val="24"/>
        </w:rPr>
        <w:t>（</w:t>
      </w:r>
      <w:r w:rsidRPr="00D246FF">
        <w:rPr>
          <w:sz w:val="24"/>
        </w:rPr>
        <w:t>7</w:t>
      </w:r>
      <w:r w:rsidRPr="00D246FF">
        <w:rPr>
          <w:rFonts w:hAnsi="宋体"/>
          <w:sz w:val="24"/>
        </w:rPr>
        <w:t>）施工和安装用的各种扣件、紧固件、绳索具、小型配件、镙钉等应在专设的仓库内装箱放置；</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8</w:t>
      </w:r>
      <w:r w:rsidRPr="00D246FF">
        <w:rPr>
          <w:rFonts w:hAnsi="宋体"/>
          <w:sz w:val="24"/>
        </w:rPr>
        <w:t>）现场</w:t>
      </w:r>
      <w:r w:rsidRPr="00D246FF">
        <w:rPr>
          <w:rFonts w:hAnsi="宋体" w:hint="eastAsia"/>
          <w:sz w:val="24"/>
        </w:rPr>
        <w:t>通</w:t>
      </w:r>
      <w:r w:rsidRPr="00D246FF">
        <w:rPr>
          <w:rFonts w:hAnsi="宋体"/>
          <w:sz w:val="24"/>
        </w:rPr>
        <w:t>风、</w:t>
      </w:r>
      <w:r w:rsidRPr="00D246FF">
        <w:rPr>
          <w:rFonts w:hAnsi="宋体" w:hint="eastAsia"/>
          <w:sz w:val="24"/>
        </w:rPr>
        <w:t>给（排）</w:t>
      </w:r>
      <w:r w:rsidRPr="00D246FF">
        <w:rPr>
          <w:rFonts w:hAnsi="宋体"/>
          <w:sz w:val="24"/>
        </w:rPr>
        <w:t>水管及照明电线的布置应安全、合理、规范、有序，做到整齐美观</w:t>
      </w:r>
      <w:r w:rsidRPr="00D246FF">
        <w:rPr>
          <w:rFonts w:hAnsi="宋体" w:hint="eastAsia"/>
          <w:sz w:val="24"/>
        </w:rPr>
        <w:t>，</w:t>
      </w:r>
      <w:r w:rsidRPr="00D246FF">
        <w:rPr>
          <w:rFonts w:hAnsi="宋体"/>
          <w:sz w:val="24"/>
        </w:rPr>
        <w:t>不得随意架设，造成隐患或影响施工。</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4</w:t>
      </w:r>
      <w:r w:rsidRPr="00D246FF">
        <w:rPr>
          <w:sz w:val="24"/>
        </w:rPr>
        <w:t xml:space="preserve"> </w:t>
      </w:r>
      <w:r w:rsidRPr="00D246FF">
        <w:rPr>
          <w:rFonts w:hAnsi="宋体"/>
          <w:sz w:val="24"/>
        </w:rPr>
        <w:t>承包人应为他所雇佣的施工工人建立并维护相应的生活宿舍、食堂、浴室、厕所和文化活动室等，其标准应满足政府有关机构的生活标准和卫生标准等的要求。</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5</w:t>
      </w:r>
      <w:r w:rsidRPr="00D246FF">
        <w:rPr>
          <w:sz w:val="24"/>
        </w:rPr>
        <w:t xml:space="preserve"> </w:t>
      </w:r>
      <w:r w:rsidRPr="00D246FF">
        <w:rPr>
          <w:rFonts w:hAnsi="宋体"/>
          <w:sz w:val="24"/>
        </w:rPr>
        <w:t>承包人应为任何已完成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任何因承包人措施不得力或不到位而给工程带来的任何损失或损害由承包人自己负责。</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6</w:t>
      </w:r>
      <w:r w:rsidRPr="00D246FF">
        <w:rPr>
          <w:sz w:val="24"/>
        </w:rPr>
        <w:t xml:space="preserve"> </w:t>
      </w:r>
      <w:r w:rsidRPr="00D246FF">
        <w:rPr>
          <w:rFonts w:hAnsi="宋体"/>
          <w:sz w:val="24"/>
        </w:rPr>
        <w:t>在工程施工期间，承包人应始终避免现场出现不必要的障碍物，妥当存放并处置施工设备和多余的材料，及时从现场清除运走任何废料、垃圾或不再需要的临时工程。</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7</w:t>
      </w:r>
      <w:r w:rsidRPr="00D246FF">
        <w:rPr>
          <w:sz w:val="24"/>
        </w:rPr>
        <w:t xml:space="preserve"> </w:t>
      </w:r>
      <w:r w:rsidRPr="00D246FF">
        <w:rPr>
          <w:rFonts w:hAnsi="宋体"/>
          <w:sz w:val="24"/>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8</w:t>
      </w:r>
      <w:r w:rsidRPr="00D246FF">
        <w:rPr>
          <w:sz w:val="24"/>
        </w:rPr>
        <w:t xml:space="preserve"> </w:t>
      </w:r>
      <w:r w:rsidRPr="00D246FF">
        <w:rPr>
          <w:rFonts w:hAnsi="宋体"/>
          <w:sz w:val="24"/>
        </w:rPr>
        <w:t>承包人应在现场设立固定的垃圾临时存放点并在各楼层或区域设立必要的垃圾箱；所有垃圾必须在当天清除出现场，并按有关行政管理部门的规定，运送到指定的垃圾消纳场。</w:t>
      </w:r>
    </w:p>
    <w:p w:rsidR="00633152" w:rsidRPr="00D246FF" w:rsidRDefault="00633152" w:rsidP="00633152">
      <w:pPr>
        <w:spacing w:line="360" w:lineRule="auto"/>
        <w:rPr>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9</w:t>
      </w:r>
      <w:r w:rsidRPr="00D246FF">
        <w:rPr>
          <w:sz w:val="24"/>
        </w:rPr>
        <w:t xml:space="preserve"> </w:t>
      </w:r>
      <w:r w:rsidRPr="00D246FF">
        <w:rPr>
          <w:rFonts w:hAnsi="宋体"/>
          <w:sz w:val="24"/>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w:t>
      </w:r>
      <w:r w:rsidRPr="00D246FF">
        <w:rPr>
          <w:sz w:val="24"/>
        </w:rPr>
        <w:t xml:space="preserve"> </w:t>
      </w:r>
      <w:r w:rsidRPr="00D246FF">
        <w:rPr>
          <w:rFonts w:hAnsi="宋体"/>
          <w:sz w:val="24"/>
        </w:rPr>
        <w:t>承包人在混凝土浇注、材料运输、材料装卸、现场清理等工作中应采取一切必要的措施防止影响公共交通。</w:t>
      </w:r>
    </w:p>
    <w:p w:rsidR="00633152" w:rsidRPr="00D246FF" w:rsidRDefault="00633152" w:rsidP="00633152">
      <w:pPr>
        <w:spacing w:line="360" w:lineRule="auto"/>
        <w:rPr>
          <w:rFonts w:hAnsi="宋体"/>
          <w:sz w:val="24"/>
        </w:rPr>
      </w:pPr>
      <w:r w:rsidRPr="00D246FF">
        <w:rPr>
          <w:rFonts w:hint="eastAsia"/>
          <w:sz w:val="24"/>
        </w:rPr>
        <w:t>7</w:t>
      </w:r>
      <w:r w:rsidRPr="00D246FF">
        <w:rPr>
          <w:sz w:val="24"/>
        </w:rPr>
        <w:t>.</w:t>
      </w:r>
      <w:r w:rsidRPr="00D246FF">
        <w:rPr>
          <w:rFonts w:hint="eastAsia"/>
          <w:sz w:val="24"/>
        </w:rPr>
        <w:t>6</w:t>
      </w:r>
      <w:r w:rsidRPr="00D246FF">
        <w:rPr>
          <w:sz w:val="24"/>
        </w:rPr>
        <w:t>.</w:t>
      </w:r>
      <w:r w:rsidRPr="00D246FF">
        <w:rPr>
          <w:rFonts w:hint="eastAsia"/>
          <w:sz w:val="24"/>
        </w:rPr>
        <w:t>10</w:t>
      </w:r>
      <w:r w:rsidRPr="00D246FF">
        <w:rPr>
          <w:sz w:val="24"/>
        </w:rPr>
        <w:t xml:space="preserve"> </w:t>
      </w:r>
      <w:r w:rsidRPr="00D246FF">
        <w:rPr>
          <w:rFonts w:hAnsi="宋体"/>
          <w:sz w:val="24"/>
        </w:rPr>
        <w:t>承包人应当制订成品保护措施计划，并提供必要的人员、材料和设备用于整个工程的成品保护，包括对已完成的所有工程或工作的保护，防止任何已完工作遭受任何损坏或破坏。成品保护措施应当合理安排工序，并包括工作面移交制度和责任赔偿制度。成品保护措施计划最迟应当在</w:t>
      </w:r>
      <w:r w:rsidRPr="00D246FF">
        <w:rPr>
          <w:rFonts w:hAnsi="宋体" w:hint="eastAsia"/>
          <w:sz w:val="24"/>
        </w:rPr>
        <w:t>下个工序</w:t>
      </w:r>
      <w:r w:rsidRPr="00D246FF">
        <w:rPr>
          <w:rFonts w:hAnsi="宋体"/>
          <w:sz w:val="24"/>
        </w:rPr>
        <w:t>施工前不少于</w:t>
      </w:r>
      <w:r w:rsidRPr="00D246FF">
        <w:rPr>
          <w:rFonts w:hint="eastAsia"/>
          <w:sz w:val="24"/>
        </w:rPr>
        <w:t>14</w:t>
      </w:r>
      <w:r w:rsidRPr="00D246FF">
        <w:rPr>
          <w:rFonts w:hAnsi="宋体"/>
          <w:sz w:val="24"/>
        </w:rPr>
        <w:t>天报监理人审批。</w:t>
      </w:r>
    </w:p>
    <w:p w:rsidR="00633152" w:rsidRPr="00D246FF" w:rsidRDefault="00633152" w:rsidP="00633152">
      <w:pPr>
        <w:spacing w:line="360" w:lineRule="auto"/>
        <w:outlineLvl w:val="1"/>
        <w:rPr>
          <w:b/>
          <w:sz w:val="24"/>
        </w:rPr>
      </w:pPr>
      <w:r w:rsidRPr="00D246FF">
        <w:rPr>
          <w:rFonts w:hint="eastAsia"/>
          <w:b/>
          <w:sz w:val="24"/>
        </w:rPr>
        <w:lastRenderedPageBreak/>
        <w:t xml:space="preserve">8 </w:t>
      </w:r>
      <w:r w:rsidRPr="00D246FF">
        <w:rPr>
          <w:rFonts w:hint="eastAsia"/>
          <w:b/>
          <w:sz w:val="24"/>
        </w:rPr>
        <w:t>维修保养</w:t>
      </w:r>
    </w:p>
    <w:p w:rsidR="00633152" w:rsidRPr="00D246FF" w:rsidRDefault="00633152" w:rsidP="00633152">
      <w:pPr>
        <w:pStyle w:val="2"/>
        <w:tabs>
          <w:tab w:val="left" w:pos="993"/>
        </w:tabs>
        <w:spacing w:line="300" w:lineRule="auto"/>
        <w:ind w:rightChars="12" w:right="25"/>
        <w:rPr>
          <w:b w:val="0"/>
          <w:bCs w:val="0"/>
          <w:sz w:val="24"/>
          <w:szCs w:val="24"/>
        </w:rPr>
      </w:pPr>
      <w:bookmarkStart w:id="219" w:name="_Toc24114654"/>
      <w:r w:rsidRPr="00D246FF">
        <w:rPr>
          <w:rFonts w:hint="eastAsia"/>
          <w:b w:val="0"/>
          <w:bCs w:val="0"/>
          <w:sz w:val="24"/>
          <w:szCs w:val="24"/>
        </w:rPr>
        <w:lastRenderedPageBreak/>
        <w:t>8.1</w:t>
      </w:r>
      <w:r w:rsidRPr="00D246FF">
        <w:rPr>
          <w:rFonts w:hint="eastAsia"/>
          <w:b w:val="0"/>
          <w:bCs w:val="0"/>
          <w:sz w:val="24"/>
          <w:szCs w:val="24"/>
        </w:rPr>
        <w:t>在缺陷保修期内，本承包人须免费提供所需的工作人员和材料，作一般性的定期修保养，同时提供日夜二十四小时随传随到的紧急维修服务。</w:t>
      </w:r>
      <w:bookmarkEnd w:id="219"/>
    </w:p>
    <w:p w:rsidR="00633152" w:rsidRPr="00D246FF" w:rsidRDefault="00633152" w:rsidP="00633152">
      <w:pPr>
        <w:pStyle w:val="2"/>
        <w:tabs>
          <w:tab w:val="left" w:pos="993"/>
        </w:tabs>
        <w:spacing w:line="300" w:lineRule="auto"/>
        <w:ind w:rightChars="12" w:right="25"/>
        <w:rPr>
          <w:b w:val="0"/>
          <w:bCs w:val="0"/>
          <w:sz w:val="24"/>
          <w:szCs w:val="24"/>
        </w:rPr>
      </w:pPr>
      <w:bookmarkStart w:id="220" w:name="_Toc24114655"/>
      <w:r w:rsidRPr="00D246FF">
        <w:rPr>
          <w:rFonts w:hint="eastAsia"/>
          <w:b w:val="0"/>
          <w:bCs w:val="0"/>
          <w:sz w:val="24"/>
          <w:szCs w:val="24"/>
        </w:rPr>
        <w:t>8.2</w:t>
      </w:r>
      <w:r w:rsidRPr="00D246FF">
        <w:rPr>
          <w:rFonts w:hint="eastAsia"/>
          <w:b w:val="0"/>
          <w:bCs w:val="0"/>
          <w:sz w:val="24"/>
          <w:szCs w:val="24"/>
        </w:rPr>
        <w:t>为达到本工程合约的要求，维修保养工作应包括但不限于以下的项目：</w:t>
      </w:r>
      <w:bookmarkEnd w:id="220"/>
    </w:p>
    <w:p w:rsidR="00633152" w:rsidRPr="00D246FF" w:rsidRDefault="00633152" w:rsidP="00633152">
      <w:pPr>
        <w:pStyle w:val="2"/>
        <w:tabs>
          <w:tab w:val="left" w:pos="993"/>
        </w:tabs>
        <w:spacing w:line="300" w:lineRule="auto"/>
        <w:ind w:rightChars="12" w:right="25" w:firstLineChars="100" w:firstLine="240"/>
        <w:rPr>
          <w:b w:val="0"/>
          <w:bCs w:val="0"/>
          <w:sz w:val="24"/>
          <w:szCs w:val="24"/>
        </w:rPr>
      </w:pPr>
      <w:bookmarkStart w:id="221" w:name="_Toc24114656"/>
      <w:r w:rsidRPr="00D246FF">
        <w:rPr>
          <w:rFonts w:hint="eastAsia"/>
          <w:b w:val="0"/>
          <w:bCs w:val="0"/>
          <w:sz w:val="24"/>
          <w:szCs w:val="24"/>
        </w:rPr>
        <w:t>8.2.1</w:t>
      </w:r>
      <w:r w:rsidRPr="00D246FF">
        <w:rPr>
          <w:rFonts w:hint="eastAsia"/>
          <w:b w:val="0"/>
          <w:bCs w:val="0"/>
          <w:sz w:val="24"/>
          <w:szCs w:val="24"/>
        </w:rPr>
        <w:t>为保持系统的正常运作，如有需要时须对设备的组件进行维修或更换工作，包括：提供材料、一般性消耗件、润滑油、清洁剂、过滤器及劳务等。</w:t>
      </w:r>
      <w:bookmarkEnd w:id="221"/>
    </w:p>
    <w:p w:rsidR="00633152" w:rsidRPr="00D246FF" w:rsidRDefault="00633152" w:rsidP="00633152">
      <w:pPr>
        <w:pStyle w:val="2"/>
        <w:tabs>
          <w:tab w:val="left" w:pos="993"/>
        </w:tabs>
        <w:spacing w:line="300" w:lineRule="auto"/>
        <w:ind w:rightChars="12" w:right="25" w:firstLineChars="100" w:firstLine="240"/>
        <w:rPr>
          <w:b w:val="0"/>
          <w:bCs w:val="0"/>
          <w:sz w:val="24"/>
          <w:szCs w:val="24"/>
        </w:rPr>
      </w:pPr>
      <w:bookmarkStart w:id="222" w:name="_Toc24114657"/>
      <w:r w:rsidRPr="00D246FF">
        <w:rPr>
          <w:rFonts w:hint="eastAsia"/>
          <w:b w:val="0"/>
          <w:bCs w:val="0"/>
          <w:sz w:val="24"/>
          <w:szCs w:val="24"/>
        </w:rPr>
        <w:t>8.2.2</w:t>
      </w:r>
      <w:r w:rsidRPr="00D246FF">
        <w:rPr>
          <w:rFonts w:hint="eastAsia"/>
          <w:b w:val="0"/>
          <w:bCs w:val="0"/>
          <w:sz w:val="24"/>
          <w:szCs w:val="24"/>
        </w:rPr>
        <w:t>提供维修保养记录，并把记录书放置于适当地点，以便发包人工作人员随时查阅有关设备的维修保养、组件更换次数、检查及维修日期等记录。</w:t>
      </w:r>
      <w:bookmarkEnd w:id="222"/>
    </w:p>
    <w:p w:rsidR="00633152" w:rsidRPr="00D246FF" w:rsidRDefault="00633152" w:rsidP="00633152">
      <w:pPr>
        <w:pStyle w:val="2"/>
        <w:tabs>
          <w:tab w:val="left" w:pos="993"/>
        </w:tabs>
        <w:spacing w:line="300" w:lineRule="auto"/>
        <w:ind w:left="215" w:rightChars="12" w:right="25"/>
        <w:rPr>
          <w:b w:val="0"/>
          <w:bCs w:val="0"/>
          <w:sz w:val="24"/>
          <w:szCs w:val="24"/>
        </w:rPr>
      </w:pPr>
      <w:bookmarkStart w:id="223" w:name="_Toc24114663"/>
      <w:r w:rsidRPr="00D246FF">
        <w:rPr>
          <w:rFonts w:hint="eastAsia"/>
          <w:b w:val="0"/>
          <w:bCs w:val="0"/>
          <w:sz w:val="24"/>
          <w:szCs w:val="24"/>
        </w:rPr>
        <w:t>8.2.3</w:t>
      </w:r>
      <w:r w:rsidRPr="00D246FF">
        <w:rPr>
          <w:rFonts w:hint="eastAsia"/>
          <w:b w:val="0"/>
          <w:bCs w:val="0"/>
          <w:sz w:val="24"/>
          <w:szCs w:val="24"/>
        </w:rPr>
        <w:t>在收到紧急事故召唤时，承包人须按正常工作时间及非工作时间分别于两小时及六小时之内到场进行抢修工作。</w:t>
      </w:r>
      <w:bookmarkEnd w:id="223"/>
    </w:p>
    <w:p w:rsidR="00633152" w:rsidRPr="00D246FF" w:rsidRDefault="00633152" w:rsidP="00633152">
      <w:pPr>
        <w:pStyle w:val="2"/>
        <w:tabs>
          <w:tab w:val="left" w:pos="993"/>
        </w:tabs>
        <w:spacing w:line="300" w:lineRule="auto"/>
        <w:ind w:left="215" w:rightChars="12" w:right="25"/>
        <w:rPr>
          <w:b w:val="0"/>
          <w:bCs w:val="0"/>
          <w:sz w:val="24"/>
          <w:szCs w:val="24"/>
        </w:rPr>
      </w:pPr>
      <w:bookmarkStart w:id="224" w:name="_Toc24114665"/>
      <w:r w:rsidRPr="00D246FF">
        <w:rPr>
          <w:rFonts w:hint="eastAsia"/>
          <w:b w:val="0"/>
          <w:bCs w:val="0"/>
          <w:sz w:val="24"/>
          <w:szCs w:val="24"/>
        </w:rPr>
        <w:t>8.2.4</w:t>
      </w:r>
      <w:r w:rsidRPr="00D246FF">
        <w:rPr>
          <w:rFonts w:hint="eastAsia"/>
          <w:b w:val="0"/>
          <w:bCs w:val="0"/>
          <w:sz w:val="24"/>
          <w:szCs w:val="24"/>
        </w:rPr>
        <w:t>操作和保养手册</w:t>
      </w:r>
      <w:bookmarkEnd w:id="224"/>
    </w:p>
    <w:p w:rsidR="00633152" w:rsidRPr="00D246FF" w:rsidRDefault="00633152" w:rsidP="00633152">
      <w:pPr>
        <w:pStyle w:val="2"/>
        <w:tabs>
          <w:tab w:val="left" w:pos="993"/>
        </w:tabs>
        <w:spacing w:line="300" w:lineRule="auto"/>
        <w:ind w:left="215" w:rightChars="12" w:right="25" w:firstLineChars="100" w:firstLine="240"/>
        <w:rPr>
          <w:b w:val="0"/>
          <w:bCs w:val="0"/>
          <w:sz w:val="24"/>
          <w:szCs w:val="24"/>
        </w:rPr>
      </w:pPr>
      <w:bookmarkStart w:id="225" w:name="_Toc24114666"/>
      <w:r w:rsidRPr="00D246FF">
        <w:rPr>
          <w:rFonts w:hint="eastAsia"/>
          <w:b w:val="0"/>
          <w:bCs w:val="0"/>
          <w:sz w:val="24"/>
          <w:szCs w:val="24"/>
        </w:rPr>
        <w:t>8.2.4.1</w:t>
      </w:r>
      <w:r w:rsidRPr="00D246FF">
        <w:rPr>
          <w:rFonts w:hint="eastAsia"/>
          <w:b w:val="0"/>
          <w:bCs w:val="0"/>
          <w:sz w:val="24"/>
          <w:szCs w:val="24"/>
        </w:rPr>
        <w:t>承包人须于工地测试和运行进行前一个月，预先草拟一份包含临时图则、电脑软件表和维修保养程序的操作和维修保养手册草稿</w:t>
      </w:r>
      <w:r w:rsidRPr="00D246FF">
        <w:rPr>
          <w:rFonts w:hint="eastAsia"/>
          <w:b w:val="0"/>
          <w:bCs w:val="0"/>
          <w:sz w:val="24"/>
          <w:szCs w:val="24"/>
        </w:rPr>
        <w:t>(</w:t>
      </w:r>
      <w:r w:rsidRPr="00D246FF">
        <w:rPr>
          <w:rFonts w:hint="eastAsia"/>
          <w:b w:val="0"/>
          <w:bCs w:val="0"/>
          <w:sz w:val="24"/>
          <w:szCs w:val="24"/>
        </w:rPr>
        <w:t>后面简称“手册”</w:t>
      </w:r>
      <w:r w:rsidRPr="00D246FF">
        <w:rPr>
          <w:rFonts w:hint="eastAsia"/>
          <w:b w:val="0"/>
          <w:bCs w:val="0"/>
          <w:sz w:val="24"/>
          <w:szCs w:val="24"/>
        </w:rPr>
        <w:t>)</w:t>
      </w:r>
      <w:r w:rsidRPr="00D246FF">
        <w:rPr>
          <w:rFonts w:hint="eastAsia"/>
          <w:b w:val="0"/>
          <w:bCs w:val="0"/>
          <w:sz w:val="24"/>
          <w:szCs w:val="24"/>
        </w:rPr>
        <w:t>，以便发包人的工程人员能预先对有关装置有所认识。而有关手册草稿除了一些资料因有关工程尚未完成而需以临时插页暂代外，其格式安排应与日后正式手册的编排相同。</w:t>
      </w:r>
      <w:bookmarkEnd w:id="225"/>
    </w:p>
    <w:p w:rsidR="00633152" w:rsidRPr="00D246FF" w:rsidRDefault="00633152" w:rsidP="00633152">
      <w:pPr>
        <w:pStyle w:val="2"/>
        <w:tabs>
          <w:tab w:val="left" w:pos="993"/>
        </w:tabs>
        <w:spacing w:line="300" w:lineRule="auto"/>
        <w:ind w:left="215" w:rightChars="12" w:right="25" w:firstLineChars="100" w:firstLine="240"/>
        <w:rPr>
          <w:b w:val="0"/>
          <w:bCs w:val="0"/>
          <w:sz w:val="24"/>
          <w:szCs w:val="24"/>
        </w:rPr>
      </w:pPr>
      <w:bookmarkStart w:id="226" w:name="_Toc24114667"/>
      <w:r w:rsidRPr="00D246FF">
        <w:rPr>
          <w:rFonts w:hint="eastAsia"/>
          <w:b w:val="0"/>
          <w:bCs w:val="0"/>
          <w:sz w:val="24"/>
          <w:szCs w:val="24"/>
        </w:rPr>
        <w:t>8.2.4.2</w:t>
      </w:r>
      <w:r w:rsidRPr="00D246FF">
        <w:rPr>
          <w:rFonts w:hint="eastAsia"/>
          <w:b w:val="0"/>
          <w:bCs w:val="0"/>
          <w:sz w:val="24"/>
          <w:szCs w:val="24"/>
        </w:rPr>
        <w:t>经批核的正式手册必须于缺陷保修期开始的六个星期内备妥及呈交，呈交数量至少三套。手册内所有资料应以中文编印，每一系统应独立成册，以减少每册的厚度，不同的内容或章节应以塑胶制索引标签分隔并附有清楚的目录指示，以便使用者翻查参考。</w:t>
      </w:r>
      <w:bookmarkEnd w:id="226"/>
    </w:p>
    <w:p w:rsidR="00633152" w:rsidRPr="00D246FF" w:rsidRDefault="00633152" w:rsidP="00633152">
      <w:pPr>
        <w:pStyle w:val="2"/>
        <w:tabs>
          <w:tab w:val="left" w:pos="993"/>
        </w:tabs>
        <w:spacing w:line="300" w:lineRule="auto"/>
        <w:ind w:left="215" w:rightChars="12" w:right="25" w:firstLineChars="100" w:firstLine="240"/>
        <w:rPr>
          <w:b w:val="0"/>
          <w:bCs w:val="0"/>
          <w:sz w:val="24"/>
          <w:szCs w:val="24"/>
        </w:rPr>
      </w:pPr>
      <w:bookmarkStart w:id="227" w:name="_Toc24114668"/>
      <w:r w:rsidRPr="00D246FF">
        <w:rPr>
          <w:rFonts w:hint="eastAsia"/>
          <w:b w:val="0"/>
          <w:bCs w:val="0"/>
          <w:sz w:val="24"/>
          <w:szCs w:val="24"/>
        </w:rPr>
        <w:t>8.2.4.3</w:t>
      </w:r>
      <w:r w:rsidRPr="00D246FF">
        <w:rPr>
          <w:rFonts w:hint="eastAsia"/>
          <w:b w:val="0"/>
          <w:bCs w:val="0"/>
          <w:sz w:val="24"/>
          <w:szCs w:val="24"/>
        </w:rPr>
        <w:t>设备的操作控制须采用“控制示意图”以清楚而简单的形式来表示，并以“控制连接图”方式表示装置内部各部件及电线的位置、安排和联接的资料。所有的控制图须包括或另提供详细的图例说明，以识别各部件和接点的位置并标注其特别功能、特征和用途，例如额定电流量、线圈电压、调节定位参数等。</w:t>
      </w:r>
      <w:bookmarkEnd w:id="227"/>
    </w:p>
    <w:p w:rsidR="00633152" w:rsidRPr="00D246FF" w:rsidRDefault="00633152" w:rsidP="00633152">
      <w:pPr>
        <w:pStyle w:val="2"/>
        <w:tabs>
          <w:tab w:val="left" w:pos="993"/>
        </w:tabs>
        <w:spacing w:line="300" w:lineRule="auto"/>
        <w:ind w:left="215" w:rightChars="12" w:right="25" w:firstLineChars="100" w:firstLine="240"/>
        <w:rPr>
          <w:b w:val="0"/>
          <w:bCs w:val="0"/>
          <w:sz w:val="24"/>
          <w:szCs w:val="24"/>
        </w:rPr>
      </w:pPr>
      <w:bookmarkStart w:id="228" w:name="_Toc24114669"/>
      <w:r w:rsidRPr="00D246FF">
        <w:rPr>
          <w:rFonts w:hint="eastAsia"/>
          <w:b w:val="0"/>
          <w:bCs w:val="0"/>
          <w:sz w:val="24"/>
          <w:szCs w:val="24"/>
        </w:rPr>
        <w:t>8.2.4.4</w:t>
      </w:r>
      <w:r w:rsidRPr="00D246FF">
        <w:rPr>
          <w:rFonts w:hint="eastAsia"/>
          <w:b w:val="0"/>
          <w:bCs w:val="0"/>
          <w:sz w:val="24"/>
          <w:szCs w:val="24"/>
        </w:rPr>
        <w:t>手册须同时附有本项目的“竣工图”目录，并按所属系统分别列于有关系统的章节内。如某一图纸同时适用于多个系统时，则需在每个有关系统章节内同时列出。</w:t>
      </w:r>
      <w:bookmarkEnd w:id="228"/>
    </w:p>
    <w:p w:rsidR="00633152" w:rsidRPr="00D246FF" w:rsidRDefault="00633152" w:rsidP="00633152">
      <w:pPr>
        <w:pStyle w:val="2"/>
        <w:tabs>
          <w:tab w:val="left" w:pos="993"/>
        </w:tabs>
        <w:spacing w:line="300" w:lineRule="auto"/>
        <w:ind w:left="215" w:rightChars="12" w:right="25"/>
        <w:rPr>
          <w:b w:val="0"/>
          <w:bCs w:val="0"/>
          <w:sz w:val="24"/>
          <w:szCs w:val="24"/>
        </w:rPr>
      </w:pPr>
      <w:bookmarkStart w:id="229" w:name="_Toc24114672"/>
      <w:r w:rsidRPr="00D246FF">
        <w:rPr>
          <w:rFonts w:hint="eastAsia"/>
          <w:b w:val="0"/>
          <w:bCs w:val="0"/>
          <w:sz w:val="24"/>
          <w:szCs w:val="24"/>
        </w:rPr>
        <w:t>8.2.5</w:t>
      </w:r>
      <w:r w:rsidRPr="00D246FF">
        <w:rPr>
          <w:rFonts w:hint="eastAsia"/>
          <w:b w:val="0"/>
          <w:bCs w:val="0"/>
          <w:sz w:val="24"/>
          <w:szCs w:val="24"/>
        </w:rPr>
        <w:t>承包人应免费对用户进行设备操作使用和维护保养方面的培训</w:t>
      </w:r>
      <w:r w:rsidRPr="00D246FF">
        <w:rPr>
          <w:b w:val="0"/>
          <w:bCs w:val="0"/>
          <w:sz w:val="24"/>
          <w:szCs w:val="24"/>
        </w:rPr>
        <w:t>(</w:t>
      </w:r>
      <w:r w:rsidRPr="00D246FF">
        <w:rPr>
          <w:b w:val="0"/>
          <w:bCs w:val="0"/>
          <w:sz w:val="24"/>
          <w:szCs w:val="24"/>
        </w:rPr>
        <w:t>并提供安装使用维护说明书</w:t>
      </w:r>
      <w:r w:rsidRPr="00D246FF">
        <w:rPr>
          <w:b w:val="0"/>
          <w:bCs w:val="0"/>
          <w:sz w:val="24"/>
          <w:szCs w:val="24"/>
        </w:rPr>
        <w:t>)</w:t>
      </w:r>
      <w:r w:rsidRPr="00D246FF">
        <w:rPr>
          <w:rFonts w:hint="eastAsia"/>
          <w:b w:val="0"/>
          <w:bCs w:val="0"/>
          <w:sz w:val="24"/>
          <w:szCs w:val="24"/>
        </w:rPr>
        <w:t>。应负责指导设备安装、设备调试，确保所供设备验收合格，交付使用</w:t>
      </w:r>
      <w:r w:rsidRPr="00D246FF">
        <w:rPr>
          <w:b w:val="0"/>
          <w:bCs w:val="0"/>
          <w:sz w:val="24"/>
          <w:szCs w:val="24"/>
        </w:rPr>
        <w:t>，直到工程保修期满。当</w:t>
      </w:r>
      <w:r w:rsidRPr="00D246FF">
        <w:rPr>
          <w:rFonts w:hint="eastAsia"/>
          <w:b w:val="0"/>
          <w:bCs w:val="0"/>
          <w:sz w:val="24"/>
          <w:szCs w:val="24"/>
        </w:rPr>
        <w:t>设备到货情况与合同要求不符时承包方</w:t>
      </w:r>
      <w:r w:rsidRPr="00D246FF">
        <w:rPr>
          <w:b w:val="0"/>
          <w:bCs w:val="0"/>
          <w:sz w:val="24"/>
          <w:szCs w:val="24"/>
        </w:rPr>
        <w:t>均应立即无偿补足、替换相关设备不得影响现场进度。</w:t>
      </w:r>
      <w:bookmarkEnd w:id="229"/>
    </w:p>
    <w:p w:rsidR="00633152" w:rsidRPr="00D246FF" w:rsidRDefault="00633152" w:rsidP="0066094D">
      <w:pPr>
        <w:spacing w:beforeLines="100" w:line="360" w:lineRule="auto"/>
        <w:outlineLvl w:val="0"/>
        <w:rPr>
          <w:b/>
          <w:sz w:val="24"/>
        </w:rPr>
      </w:pPr>
      <w:bookmarkStart w:id="230" w:name="_Toc326218786"/>
      <w:bookmarkStart w:id="231" w:name="_Toc370111565"/>
      <w:r w:rsidRPr="00D246FF">
        <w:rPr>
          <w:rFonts w:hint="eastAsia"/>
          <w:b/>
          <w:sz w:val="24"/>
        </w:rPr>
        <w:t xml:space="preserve">9  </w:t>
      </w:r>
      <w:r w:rsidRPr="00D246FF">
        <w:rPr>
          <w:b/>
          <w:sz w:val="24"/>
        </w:rPr>
        <w:t>治安保卫</w:t>
      </w:r>
      <w:bookmarkEnd w:id="230"/>
      <w:bookmarkEnd w:id="231"/>
    </w:p>
    <w:p w:rsidR="00633152" w:rsidRPr="00D246FF" w:rsidRDefault="00633152" w:rsidP="00633152">
      <w:pPr>
        <w:spacing w:line="360" w:lineRule="auto"/>
        <w:rPr>
          <w:sz w:val="24"/>
        </w:rPr>
      </w:pPr>
      <w:r w:rsidRPr="00D246FF">
        <w:rPr>
          <w:rFonts w:hint="eastAsia"/>
          <w:sz w:val="24"/>
        </w:rPr>
        <w:lastRenderedPageBreak/>
        <w:t>9</w:t>
      </w:r>
      <w:r w:rsidRPr="00D246FF">
        <w:rPr>
          <w:sz w:val="24"/>
        </w:rPr>
        <w:t xml:space="preserve">.1  </w:t>
      </w:r>
      <w:r w:rsidRPr="00D246FF">
        <w:rPr>
          <w:rFonts w:hAnsi="宋体"/>
          <w:sz w:val="24"/>
        </w:rPr>
        <w:t>承包人应为施工场地（现场）提供</w:t>
      </w:r>
      <w:r w:rsidRPr="00D246FF">
        <w:rPr>
          <w:sz w:val="24"/>
        </w:rPr>
        <w:t>24</w:t>
      </w:r>
      <w:r w:rsidRPr="00D246FF">
        <w:rPr>
          <w:rFonts w:hAnsi="宋体"/>
          <w:sz w:val="24"/>
        </w:rPr>
        <w:t>小时的保安保卫服务，配备足够的保安人员和保安设备，防止未经批准的任何人进入现场，控制人员、材料和设备等的进出场，防止现场材料、设备或其他任何物品的被盗窃，禁止任何现场内的打架斗殴事件。</w:t>
      </w:r>
      <w:r w:rsidRPr="00D246FF">
        <w:rPr>
          <w:rFonts w:hint="eastAsia"/>
          <w:sz w:val="24"/>
        </w:rPr>
        <w:t>未经发包人以及监理人批准，进入施工现场的材料、机械、成品（半成品）设备，不得运出施工现场。</w:t>
      </w:r>
    </w:p>
    <w:p w:rsidR="00633152" w:rsidRPr="00D246FF" w:rsidRDefault="00633152" w:rsidP="00633152">
      <w:pPr>
        <w:spacing w:line="360" w:lineRule="auto"/>
        <w:rPr>
          <w:sz w:val="24"/>
        </w:rPr>
      </w:pPr>
      <w:r w:rsidRPr="00D246FF">
        <w:rPr>
          <w:rFonts w:hint="eastAsia"/>
          <w:sz w:val="24"/>
        </w:rPr>
        <w:t>9</w:t>
      </w:r>
      <w:r w:rsidRPr="00D246FF">
        <w:rPr>
          <w:sz w:val="24"/>
        </w:rPr>
        <w:t xml:space="preserve">.2  </w:t>
      </w:r>
      <w:r w:rsidRPr="00D246FF">
        <w:rPr>
          <w:rFonts w:hAnsi="宋体"/>
          <w:sz w:val="24"/>
        </w:rPr>
        <w:t>承包人的保安人员应是训练有素的专业保安人员，承包人可以雇佣专业保安公司负责现场保安和保卫；保安保卫制度除规范现场出入大门控制外，还应规定不规律的现场周边和全现场的保安巡逻。</w:t>
      </w:r>
    </w:p>
    <w:p w:rsidR="00633152" w:rsidRPr="00D246FF" w:rsidRDefault="00633152" w:rsidP="00633152">
      <w:pPr>
        <w:spacing w:line="360" w:lineRule="auto"/>
        <w:rPr>
          <w:sz w:val="24"/>
        </w:rPr>
      </w:pPr>
      <w:r w:rsidRPr="00D246FF">
        <w:rPr>
          <w:rFonts w:hint="eastAsia"/>
          <w:sz w:val="24"/>
        </w:rPr>
        <w:t>9</w:t>
      </w:r>
      <w:r w:rsidRPr="00D246FF">
        <w:rPr>
          <w:sz w:val="24"/>
        </w:rPr>
        <w:t xml:space="preserve">.3  </w:t>
      </w:r>
      <w:r w:rsidRPr="00D246FF">
        <w:rPr>
          <w:rFonts w:hAnsi="宋体"/>
          <w:sz w:val="24"/>
        </w:rPr>
        <w:t>承包人应制定并实施严格的施工场地（现场）出入制度并报监理人审批；车辆的出入须有出入审批制度，并有指定的专人负责管理；人员进出现场应有出入证，出入证须以经过</w:t>
      </w:r>
      <w:r w:rsidRPr="00D246FF">
        <w:rPr>
          <w:rFonts w:hAnsi="宋体" w:hint="eastAsia"/>
          <w:sz w:val="24"/>
        </w:rPr>
        <w:t>发包</w:t>
      </w:r>
      <w:r w:rsidRPr="00D246FF">
        <w:rPr>
          <w:rFonts w:hAnsi="宋体"/>
          <w:sz w:val="24"/>
        </w:rPr>
        <w:t>人批准的格式印制。</w:t>
      </w:r>
    </w:p>
    <w:p w:rsidR="00633152" w:rsidRPr="00D246FF" w:rsidRDefault="00633152" w:rsidP="00633152">
      <w:pPr>
        <w:spacing w:line="360" w:lineRule="auto"/>
        <w:rPr>
          <w:sz w:val="24"/>
        </w:rPr>
      </w:pPr>
      <w:r w:rsidRPr="00D246FF">
        <w:rPr>
          <w:rFonts w:hint="eastAsia"/>
          <w:sz w:val="24"/>
        </w:rPr>
        <w:t>9</w:t>
      </w:r>
      <w:r w:rsidRPr="00D246FF">
        <w:rPr>
          <w:sz w:val="24"/>
        </w:rPr>
        <w:t xml:space="preserve">.4  </w:t>
      </w:r>
      <w:r w:rsidRPr="00D246FF">
        <w:rPr>
          <w:rFonts w:hAnsi="宋体"/>
          <w:sz w:val="24"/>
        </w:rPr>
        <w:t>承包人应确保</w:t>
      </w:r>
      <w:r w:rsidRPr="00D246FF">
        <w:rPr>
          <w:rFonts w:hint="eastAsia"/>
          <w:sz w:val="24"/>
        </w:rPr>
        <w:t>未经发包人批准，现场保安人员应禁止任何人员进入施工现场参观或拍照</w:t>
      </w:r>
      <w:r w:rsidRPr="00D246FF">
        <w:rPr>
          <w:rFonts w:hAnsi="宋体" w:hint="eastAsia"/>
          <w:sz w:val="24"/>
        </w:rPr>
        <w:t>。</w:t>
      </w:r>
      <w:r w:rsidRPr="00D246FF">
        <w:rPr>
          <w:rFonts w:hAnsi="宋体"/>
          <w:sz w:val="24"/>
        </w:rPr>
        <w:t>承包人应准备足够数量的专门用于</w:t>
      </w:r>
      <w:r w:rsidRPr="00D246FF">
        <w:rPr>
          <w:rFonts w:hAnsi="宋体" w:hint="eastAsia"/>
          <w:sz w:val="24"/>
        </w:rPr>
        <w:t>经发包人批准的</w:t>
      </w:r>
      <w:r w:rsidRPr="00D246FF">
        <w:rPr>
          <w:rFonts w:hAnsi="宋体"/>
          <w:sz w:val="24"/>
        </w:rPr>
        <w:t>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rsidR="00633152" w:rsidRPr="00D246FF" w:rsidRDefault="00633152" w:rsidP="00633152">
      <w:pPr>
        <w:spacing w:line="360" w:lineRule="auto"/>
        <w:rPr>
          <w:sz w:val="24"/>
        </w:rPr>
      </w:pPr>
      <w:r w:rsidRPr="00D246FF">
        <w:rPr>
          <w:rFonts w:hint="eastAsia"/>
          <w:sz w:val="24"/>
        </w:rPr>
        <w:t>9</w:t>
      </w:r>
      <w:r w:rsidRPr="00D246FF">
        <w:rPr>
          <w:sz w:val="24"/>
        </w:rPr>
        <w:t xml:space="preserve">.5  </w:t>
      </w:r>
      <w:r w:rsidRPr="00D246FF">
        <w:rPr>
          <w:rFonts w:hAnsi="宋体"/>
          <w:sz w:val="24"/>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rsidR="00633152" w:rsidRPr="00D246FF" w:rsidRDefault="00633152" w:rsidP="00633152">
      <w:pPr>
        <w:spacing w:line="360" w:lineRule="auto"/>
        <w:rPr>
          <w:sz w:val="24"/>
        </w:rPr>
      </w:pPr>
      <w:r w:rsidRPr="00D246FF">
        <w:rPr>
          <w:rFonts w:hint="eastAsia"/>
          <w:sz w:val="24"/>
        </w:rPr>
        <w:t>9</w:t>
      </w:r>
      <w:r w:rsidRPr="00D246FF">
        <w:rPr>
          <w:sz w:val="24"/>
        </w:rPr>
        <w:t xml:space="preserve">.6  </w:t>
      </w:r>
      <w:r w:rsidRPr="00D246FF">
        <w:rPr>
          <w:rFonts w:hAnsi="宋体"/>
          <w:sz w:val="24"/>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rsidR="00633152" w:rsidRPr="00D246FF" w:rsidRDefault="00633152" w:rsidP="00633152">
      <w:pPr>
        <w:spacing w:line="360" w:lineRule="auto"/>
        <w:rPr>
          <w:sz w:val="24"/>
        </w:rPr>
      </w:pPr>
      <w:r w:rsidRPr="00D246FF">
        <w:rPr>
          <w:rFonts w:hint="eastAsia"/>
          <w:sz w:val="24"/>
        </w:rPr>
        <w:t>9</w:t>
      </w:r>
      <w:r w:rsidRPr="00D246FF">
        <w:rPr>
          <w:sz w:val="24"/>
        </w:rPr>
        <w:t xml:space="preserve">.7  </w:t>
      </w:r>
      <w:r w:rsidRPr="00D246FF">
        <w:rPr>
          <w:sz w:val="24"/>
        </w:rPr>
        <w:t>施工场地（现场）治安管理计划</w:t>
      </w:r>
      <w:r w:rsidRPr="00D246FF">
        <w:rPr>
          <w:rFonts w:hint="eastAsia"/>
          <w:sz w:val="24"/>
        </w:rPr>
        <w:t>作为</w:t>
      </w:r>
      <w:r w:rsidRPr="00D246FF">
        <w:rPr>
          <w:sz w:val="24"/>
        </w:rPr>
        <w:t>施工安全措施计划</w:t>
      </w:r>
      <w:r w:rsidRPr="00D246FF">
        <w:rPr>
          <w:rFonts w:hint="eastAsia"/>
          <w:sz w:val="24"/>
        </w:rPr>
        <w:t>的一部分，应同时上报发包人以及监理人批准。</w:t>
      </w:r>
      <w:r w:rsidRPr="00D246FF">
        <w:rPr>
          <w:sz w:val="24"/>
        </w:rPr>
        <w:t xml:space="preserve"> </w:t>
      </w:r>
    </w:p>
    <w:p w:rsidR="00633152" w:rsidRPr="00D246FF" w:rsidRDefault="00633152" w:rsidP="00633152">
      <w:pPr>
        <w:spacing w:line="360" w:lineRule="auto"/>
        <w:rPr>
          <w:rFonts w:hAnsi="宋体"/>
          <w:sz w:val="24"/>
        </w:rPr>
      </w:pPr>
      <w:r w:rsidRPr="00D246FF">
        <w:rPr>
          <w:rFonts w:hint="eastAsia"/>
          <w:sz w:val="24"/>
        </w:rPr>
        <w:t>9</w:t>
      </w:r>
      <w:r w:rsidRPr="00D246FF">
        <w:rPr>
          <w:sz w:val="24"/>
        </w:rPr>
        <w:t xml:space="preserve">.8  </w:t>
      </w:r>
      <w:r w:rsidRPr="00D246FF">
        <w:rPr>
          <w:rFonts w:hint="eastAsia"/>
          <w:sz w:val="24"/>
        </w:rPr>
        <w:t>发包人应在编制突发治安事件紧急预案同时上报发包人和监理人审批，同时与工程所在地治安管理部门建立联动机制，确保突发事件迅速有效处理把社会影响对发包人造成的损失降到最低</w:t>
      </w:r>
      <w:r w:rsidRPr="00D246FF">
        <w:rPr>
          <w:rFonts w:hAnsi="宋体"/>
          <w:sz w:val="24"/>
        </w:rPr>
        <w:t>。</w:t>
      </w:r>
    </w:p>
    <w:p w:rsidR="00633152" w:rsidRPr="00D246FF" w:rsidRDefault="00633152" w:rsidP="0066094D">
      <w:pPr>
        <w:spacing w:beforeLines="100" w:line="360" w:lineRule="auto"/>
        <w:outlineLvl w:val="0"/>
        <w:rPr>
          <w:b/>
          <w:sz w:val="24"/>
        </w:rPr>
      </w:pPr>
      <w:bookmarkStart w:id="232" w:name="_Toc326218787"/>
      <w:bookmarkStart w:id="233" w:name="_Toc370111566"/>
      <w:r w:rsidRPr="00D246FF">
        <w:rPr>
          <w:rFonts w:hint="eastAsia"/>
          <w:b/>
          <w:sz w:val="24"/>
        </w:rPr>
        <w:t xml:space="preserve">10  </w:t>
      </w:r>
      <w:r w:rsidRPr="00D246FF">
        <w:rPr>
          <w:b/>
          <w:sz w:val="24"/>
        </w:rPr>
        <w:t>环境保护</w:t>
      </w:r>
      <w:bookmarkEnd w:id="232"/>
      <w:bookmarkEnd w:id="233"/>
    </w:p>
    <w:p w:rsidR="00633152" w:rsidRPr="00D246FF" w:rsidRDefault="00633152" w:rsidP="00633152">
      <w:pPr>
        <w:spacing w:line="360" w:lineRule="auto"/>
        <w:outlineLvl w:val="1"/>
        <w:rPr>
          <w:b/>
          <w:sz w:val="24"/>
        </w:rPr>
      </w:pPr>
      <w:bookmarkStart w:id="234" w:name="_Toc326218788"/>
      <w:bookmarkStart w:id="235" w:name="_Toc370111567"/>
      <w:r w:rsidRPr="00D246FF">
        <w:rPr>
          <w:rFonts w:hint="eastAsia"/>
          <w:b/>
          <w:sz w:val="24"/>
        </w:rPr>
        <w:lastRenderedPageBreak/>
        <w:t>10</w:t>
      </w:r>
      <w:r w:rsidRPr="00D246FF">
        <w:rPr>
          <w:b/>
          <w:sz w:val="24"/>
        </w:rPr>
        <w:t>.1</w:t>
      </w:r>
      <w:r w:rsidRPr="00D246FF">
        <w:rPr>
          <w:rFonts w:hint="eastAsia"/>
          <w:b/>
          <w:sz w:val="24"/>
        </w:rPr>
        <w:t xml:space="preserve">  </w:t>
      </w:r>
      <w:r w:rsidRPr="00D246FF">
        <w:rPr>
          <w:b/>
          <w:sz w:val="24"/>
        </w:rPr>
        <w:t>环保工作内容</w:t>
      </w:r>
      <w:bookmarkEnd w:id="234"/>
      <w:bookmarkEnd w:id="235"/>
    </w:p>
    <w:p w:rsidR="00633152" w:rsidRPr="00D246FF" w:rsidRDefault="00633152" w:rsidP="00633152">
      <w:pPr>
        <w:spacing w:line="360" w:lineRule="auto"/>
        <w:rPr>
          <w:sz w:val="24"/>
        </w:rPr>
      </w:pPr>
      <w:r w:rsidRPr="00D246FF">
        <w:rPr>
          <w:rFonts w:hint="eastAsia"/>
          <w:sz w:val="24"/>
        </w:rPr>
        <w:t>10.</w:t>
      </w:r>
      <w:r w:rsidRPr="00D246FF">
        <w:rPr>
          <w:sz w:val="24"/>
        </w:rPr>
        <w:t xml:space="preserve">1.1  </w:t>
      </w:r>
      <w:r w:rsidRPr="00D246FF">
        <w:rPr>
          <w:rFonts w:hAnsi="宋体"/>
          <w:sz w:val="24"/>
        </w:rPr>
        <w:t>在工程施工、完工及修补任何缺陷的过程中，承包人应当始终遵守国家和工程所在地有关环境保护、水土保护和污染防治的法律、法规、规章、规范、标准和规程等，按照</w:t>
      </w:r>
      <w:r w:rsidRPr="00D246FF">
        <w:rPr>
          <w:rFonts w:hAnsi="宋体" w:hint="eastAsia"/>
          <w:sz w:val="24"/>
        </w:rPr>
        <w:t>合同文件</w:t>
      </w:r>
      <w:r w:rsidRPr="00D246FF">
        <w:rPr>
          <w:rFonts w:hAnsi="宋体"/>
          <w:sz w:val="24"/>
        </w:rPr>
        <w:t>的约定履行其环境与生态保护职责。</w:t>
      </w:r>
    </w:p>
    <w:p w:rsidR="00633152" w:rsidRPr="00D246FF" w:rsidRDefault="00633152" w:rsidP="00633152">
      <w:pPr>
        <w:spacing w:line="360" w:lineRule="auto"/>
        <w:rPr>
          <w:sz w:val="24"/>
        </w:rPr>
      </w:pPr>
      <w:r w:rsidRPr="00D246FF">
        <w:rPr>
          <w:rFonts w:hint="eastAsia"/>
          <w:sz w:val="24"/>
        </w:rPr>
        <w:t>10</w:t>
      </w:r>
      <w:r w:rsidRPr="00D246FF">
        <w:rPr>
          <w:sz w:val="24"/>
        </w:rPr>
        <w:t xml:space="preserve">.1.2  </w:t>
      </w:r>
      <w:r w:rsidRPr="00D246FF">
        <w:rPr>
          <w:rFonts w:hAnsi="宋体"/>
          <w:sz w:val="24"/>
        </w:rPr>
        <w:t>承包人应按合同约定和监理人指示，接受国家和地方环境保护行政主管部门的监督、监测和检查。承包人应对其违反现行法律、法规、规章以及本合同规定所造成的环境污染、水土流失、人员伤害和财产损失等承担赔偿责任。</w:t>
      </w:r>
    </w:p>
    <w:p w:rsidR="00633152" w:rsidRPr="00D246FF" w:rsidRDefault="00633152" w:rsidP="00633152">
      <w:pPr>
        <w:spacing w:line="360" w:lineRule="auto"/>
        <w:rPr>
          <w:sz w:val="24"/>
        </w:rPr>
      </w:pPr>
      <w:r w:rsidRPr="00D246FF">
        <w:rPr>
          <w:rFonts w:hint="eastAsia"/>
          <w:sz w:val="24"/>
        </w:rPr>
        <w:t>10</w:t>
      </w:r>
      <w:r w:rsidRPr="00D246FF">
        <w:rPr>
          <w:sz w:val="24"/>
        </w:rPr>
        <w:t xml:space="preserve">.1.3  </w:t>
      </w:r>
      <w:r w:rsidRPr="00D246FF">
        <w:rPr>
          <w:rFonts w:hAnsi="宋体"/>
          <w:sz w:val="24"/>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rsidR="00633152" w:rsidRPr="00D246FF" w:rsidRDefault="00633152" w:rsidP="00633152">
      <w:pPr>
        <w:spacing w:line="360" w:lineRule="auto"/>
        <w:rPr>
          <w:sz w:val="24"/>
        </w:rPr>
      </w:pPr>
      <w:r w:rsidRPr="00D246FF">
        <w:rPr>
          <w:rFonts w:hint="eastAsia"/>
          <w:sz w:val="24"/>
        </w:rPr>
        <w:t>10</w:t>
      </w:r>
      <w:r w:rsidRPr="00D246FF">
        <w:rPr>
          <w:sz w:val="24"/>
        </w:rPr>
        <w:t xml:space="preserve">.1.4  </w:t>
      </w:r>
      <w:r w:rsidRPr="00D246FF">
        <w:rPr>
          <w:rFonts w:hAnsi="宋体"/>
          <w:sz w:val="24"/>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rsidR="00633152" w:rsidRPr="00D246FF" w:rsidRDefault="00633152" w:rsidP="00633152">
      <w:pPr>
        <w:spacing w:line="360" w:lineRule="auto"/>
        <w:rPr>
          <w:sz w:val="24"/>
        </w:rPr>
      </w:pPr>
      <w:r w:rsidRPr="00D246FF">
        <w:rPr>
          <w:rFonts w:hint="eastAsia"/>
          <w:sz w:val="24"/>
        </w:rPr>
        <w:t>10</w:t>
      </w:r>
      <w:r w:rsidRPr="00D246FF">
        <w:rPr>
          <w:sz w:val="24"/>
        </w:rPr>
        <w:t xml:space="preserve">.1.5  </w:t>
      </w:r>
      <w:r w:rsidRPr="00D246FF">
        <w:rPr>
          <w:rFonts w:hAnsi="宋体"/>
          <w:sz w:val="24"/>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rsidR="00633152" w:rsidRPr="00D246FF" w:rsidRDefault="00633152" w:rsidP="00633152">
      <w:pPr>
        <w:spacing w:line="360" w:lineRule="auto"/>
        <w:rPr>
          <w:sz w:val="24"/>
        </w:rPr>
      </w:pPr>
      <w:r w:rsidRPr="00D246FF">
        <w:rPr>
          <w:rFonts w:hint="eastAsia"/>
          <w:sz w:val="24"/>
        </w:rPr>
        <w:t>10</w:t>
      </w:r>
      <w:r w:rsidRPr="00D246FF">
        <w:rPr>
          <w:sz w:val="24"/>
        </w:rPr>
        <w:t xml:space="preserve">.1.6  </w:t>
      </w:r>
      <w:r w:rsidRPr="00D246FF">
        <w:rPr>
          <w:rFonts w:hAnsi="宋体"/>
          <w:sz w:val="24"/>
        </w:rPr>
        <w:t>承包人应为防止进出场车辆的遗洒和轮胎夹带物等污染周边和公共道路等行为制定并落实必要的措施，这类措施应至少包括在现场出入口设立冲刷池、对现场道路做硬化处理和采用密闭车厢或者对车厢进行必要的覆盖等等。</w:t>
      </w:r>
    </w:p>
    <w:p w:rsidR="00633152" w:rsidRPr="00D246FF" w:rsidRDefault="00633152" w:rsidP="00633152">
      <w:pPr>
        <w:spacing w:line="360" w:lineRule="auto"/>
        <w:rPr>
          <w:sz w:val="24"/>
        </w:rPr>
      </w:pPr>
      <w:r w:rsidRPr="00D246FF">
        <w:rPr>
          <w:rFonts w:hint="eastAsia"/>
          <w:sz w:val="24"/>
        </w:rPr>
        <w:t>10.</w:t>
      </w:r>
      <w:r w:rsidRPr="00D246FF">
        <w:rPr>
          <w:sz w:val="24"/>
        </w:rPr>
        <w:t xml:space="preserve">1.7  </w:t>
      </w:r>
      <w:r w:rsidRPr="00D246FF">
        <w:rPr>
          <w:rFonts w:hAnsi="宋体"/>
          <w:sz w:val="24"/>
        </w:rPr>
        <w:t>承包人应当对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r w:rsidRPr="00D246FF">
        <w:rPr>
          <w:rFonts w:hint="eastAsia"/>
          <w:sz w:val="24"/>
        </w:rPr>
        <w:t>若发生相关费用由承包人自行承担</w:t>
      </w:r>
      <w:r w:rsidRPr="00D246FF">
        <w:rPr>
          <w:rFonts w:hAnsi="宋体"/>
          <w:sz w:val="24"/>
        </w:rPr>
        <w:t>。</w:t>
      </w:r>
    </w:p>
    <w:p w:rsidR="00633152" w:rsidRPr="00D246FF" w:rsidRDefault="00633152" w:rsidP="00633152">
      <w:pPr>
        <w:spacing w:line="360" w:lineRule="auto"/>
        <w:rPr>
          <w:sz w:val="24"/>
        </w:rPr>
      </w:pPr>
      <w:r w:rsidRPr="00D246FF">
        <w:rPr>
          <w:rFonts w:hint="eastAsia"/>
          <w:sz w:val="24"/>
        </w:rPr>
        <w:t>10</w:t>
      </w:r>
      <w:r w:rsidRPr="00D246FF">
        <w:rPr>
          <w:sz w:val="24"/>
        </w:rPr>
        <w:t xml:space="preserve">.1.8  </w:t>
      </w:r>
      <w:r w:rsidRPr="00D246FF">
        <w:rPr>
          <w:rFonts w:hAnsi="宋体"/>
          <w:sz w:val="24"/>
        </w:rPr>
        <w:t>承包人应当采取有效措施，建立相应的过滤、分离、分解或沉淀等处理系统，不得让有</w:t>
      </w:r>
      <w:r w:rsidRPr="00D246FF">
        <w:rPr>
          <w:rFonts w:hAnsi="宋体"/>
          <w:sz w:val="24"/>
        </w:rPr>
        <w:lastRenderedPageBreak/>
        <w:t>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rsidR="00633152" w:rsidRPr="00D246FF" w:rsidRDefault="00633152" w:rsidP="00633152">
      <w:pPr>
        <w:spacing w:line="360" w:lineRule="auto"/>
        <w:ind w:left="821" w:hangingChars="342" w:hanging="821"/>
        <w:rPr>
          <w:sz w:val="24"/>
        </w:rPr>
      </w:pPr>
      <w:r w:rsidRPr="00D246FF">
        <w:rPr>
          <w:rFonts w:hint="eastAsia"/>
          <w:sz w:val="24"/>
        </w:rPr>
        <w:t>10</w:t>
      </w:r>
      <w:r w:rsidRPr="00D246FF">
        <w:rPr>
          <w:sz w:val="24"/>
        </w:rPr>
        <w:t xml:space="preserve">.1.9  </w:t>
      </w:r>
      <w:r w:rsidRPr="00D246FF">
        <w:rPr>
          <w:rFonts w:hAnsi="宋体"/>
          <w:sz w:val="24"/>
        </w:rPr>
        <w:t>环境保护方面的其他要求如下：</w:t>
      </w:r>
    </w:p>
    <w:p w:rsidR="00633152" w:rsidRPr="00D246FF" w:rsidRDefault="00633152" w:rsidP="00633152">
      <w:pPr>
        <w:spacing w:line="360" w:lineRule="auto"/>
        <w:rPr>
          <w:rFonts w:hAnsi="宋体"/>
          <w:sz w:val="24"/>
        </w:rPr>
      </w:pPr>
      <w:r w:rsidRPr="00D246FF">
        <w:rPr>
          <w:rFonts w:hint="eastAsia"/>
          <w:sz w:val="24"/>
        </w:rPr>
        <w:t xml:space="preserve">    </w:t>
      </w:r>
      <w:r w:rsidRPr="00D246FF">
        <w:rPr>
          <w:rFonts w:hint="eastAsia"/>
          <w:sz w:val="24"/>
        </w:rPr>
        <w:t>（</w:t>
      </w:r>
      <w:r w:rsidRPr="00D246FF">
        <w:rPr>
          <w:rFonts w:hint="eastAsia"/>
          <w:sz w:val="24"/>
        </w:rPr>
        <w:t>1</w:t>
      </w:r>
      <w:r w:rsidRPr="00D246FF">
        <w:rPr>
          <w:rFonts w:hint="eastAsia"/>
          <w:sz w:val="24"/>
        </w:rPr>
        <w:t>）承包人工作需要进行夜间施工的，必须提前办理相关手续，并采取相应保证措施</w:t>
      </w:r>
      <w:r w:rsidRPr="00D246FF">
        <w:rPr>
          <w:sz w:val="24"/>
        </w:rPr>
        <w:t>充分降低噪声和照明等对施工场地（现场）周边生产和生活的影响</w:t>
      </w:r>
      <w:r w:rsidRPr="00D246FF">
        <w:rPr>
          <w:rFonts w:hint="eastAsia"/>
          <w:sz w:val="24"/>
        </w:rPr>
        <w:t>；若发生相关费用由承包人自行承担</w:t>
      </w:r>
      <w:r w:rsidRPr="00D246FF">
        <w:rPr>
          <w:rFonts w:hAnsi="宋体"/>
          <w:sz w:val="24"/>
        </w:rPr>
        <w:t>。</w:t>
      </w:r>
    </w:p>
    <w:p w:rsidR="00633152" w:rsidRPr="00D246FF" w:rsidRDefault="00633152" w:rsidP="00633152">
      <w:pPr>
        <w:spacing w:line="360" w:lineRule="auto"/>
        <w:rPr>
          <w:sz w:val="24"/>
        </w:rPr>
      </w:pPr>
      <w:r w:rsidRPr="00D246FF">
        <w:rPr>
          <w:rFonts w:hint="eastAsia"/>
          <w:sz w:val="24"/>
        </w:rPr>
        <w:t xml:space="preserve">    </w:t>
      </w:r>
      <w:r w:rsidRPr="00D246FF">
        <w:rPr>
          <w:rFonts w:hint="eastAsia"/>
          <w:sz w:val="24"/>
        </w:rPr>
        <w:t>（</w:t>
      </w:r>
      <w:r w:rsidRPr="00D246FF">
        <w:rPr>
          <w:rFonts w:hint="eastAsia"/>
          <w:sz w:val="24"/>
        </w:rPr>
        <w:t>2</w:t>
      </w:r>
      <w:r w:rsidRPr="00D246FF">
        <w:rPr>
          <w:rFonts w:hint="eastAsia"/>
          <w:sz w:val="24"/>
        </w:rPr>
        <w:t>）承包人应充分考虑场地四周道路交通对工程物料、设备运输等方面的不利影响；</w:t>
      </w:r>
      <w:r w:rsidRPr="00D246FF">
        <w:rPr>
          <w:rFonts w:hint="eastAsia"/>
          <w:sz w:val="24"/>
        </w:rPr>
        <w:t xml:space="preserve"> </w:t>
      </w:r>
    </w:p>
    <w:p w:rsidR="00633152" w:rsidRPr="00D246FF" w:rsidRDefault="00633152" w:rsidP="00633152">
      <w:pPr>
        <w:spacing w:line="360" w:lineRule="auto"/>
        <w:outlineLvl w:val="1"/>
        <w:rPr>
          <w:b/>
          <w:sz w:val="24"/>
        </w:rPr>
      </w:pPr>
      <w:bookmarkStart w:id="236" w:name="_Toc326218789"/>
      <w:bookmarkStart w:id="237" w:name="_Toc370111568"/>
      <w:r w:rsidRPr="00D246FF">
        <w:rPr>
          <w:rFonts w:hint="eastAsia"/>
          <w:sz w:val="24"/>
        </w:rPr>
        <w:t>10</w:t>
      </w:r>
      <w:r w:rsidRPr="00D246FF">
        <w:rPr>
          <w:b/>
          <w:sz w:val="24"/>
        </w:rPr>
        <w:t>.2</w:t>
      </w:r>
      <w:r w:rsidRPr="00D246FF">
        <w:rPr>
          <w:rFonts w:hint="eastAsia"/>
          <w:b/>
          <w:sz w:val="24"/>
        </w:rPr>
        <w:t xml:space="preserve">  </w:t>
      </w:r>
      <w:r w:rsidRPr="00D246FF">
        <w:rPr>
          <w:b/>
          <w:sz w:val="24"/>
        </w:rPr>
        <w:t>施工环保措施计划</w:t>
      </w:r>
      <w:bookmarkEnd w:id="236"/>
      <w:bookmarkEnd w:id="237"/>
    </w:p>
    <w:p w:rsidR="00633152" w:rsidRPr="00D246FF" w:rsidRDefault="00633152" w:rsidP="00633152">
      <w:pPr>
        <w:spacing w:line="360" w:lineRule="auto"/>
        <w:rPr>
          <w:sz w:val="24"/>
        </w:rPr>
      </w:pPr>
      <w:r w:rsidRPr="00D246FF">
        <w:rPr>
          <w:rFonts w:hint="eastAsia"/>
          <w:sz w:val="24"/>
        </w:rPr>
        <w:t>10</w:t>
      </w:r>
      <w:r w:rsidRPr="00D246FF">
        <w:rPr>
          <w:sz w:val="24"/>
        </w:rPr>
        <w:t xml:space="preserve">.2.1 </w:t>
      </w:r>
      <w:r w:rsidRPr="00D246FF">
        <w:rPr>
          <w:rFonts w:hint="eastAsia"/>
          <w:sz w:val="24"/>
        </w:rPr>
        <w:t xml:space="preserve"> </w:t>
      </w:r>
      <w:r w:rsidRPr="00D246FF">
        <w:rPr>
          <w:rFonts w:hAnsi="宋体" w:hint="eastAsia"/>
          <w:sz w:val="24"/>
        </w:rPr>
        <w:t>合同文件</w:t>
      </w:r>
      <w:r w:rsidRPr="00D246FF">
        <w:rPr>
          <w:rFonts w:hAnsi="宋体"/>
          <w:sz w:val="24"/>
        </w:rPr>
        <w:t>约定的施工环保措施计划是承包人阐明环保方针和拟采用的环保措施及方法等的文件，其内容应包括但不限于：</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1</w:t>
      </w:r>
      <w:r w:rsidRPr="00D246FF">
        <w:rPr>
          <w:rFonts w:hAnsi="宋体"/>
          <w:sz w:val="24"/>
        </w:rPr>
        <w:t>）承包人生活区（如果有）的生活用水和生活污水处理措施；</w:t>
      </w:r>
    </w:p>
    <w:p w:rsidR="00633152" w:rsidRPr="00D246FF" w:rsidRDefault="00633152" w:rsidP="00633152">
      <w:pPr>
        <w:spacing w:line="360" w:lineRule="auto"/>
        <w:rPr>
          <w:sz w:val="24"/>
        </w:rPr>
      </w:pPr>
      <w:r w:rsidRPr="00D246FF">
        <w:rPr>
          <w:rFonts w:hAnsi="宋体" w:hint="eastAsia"/>
          <w:sz w:val="24"/>
        </w:rPr>
        <w:t xml:space="preserve">    </w:t>
      </w:r>
      <w:r w:rsidRPr="00D246FF">
        <w:rPr>
          <w:rFonts w:hAnsi="宋体"/>
          <w:sz w:val="24"/>
        </w:rPr>
        <w:t>（</w:t>
      </w:r>
      <w:r w:rsidRPr="00D246FF">
        <w:rPr>
          <w:sz w:val="24"/>
        </w:rPr>
        <w:t>2</w:t>
      </w:r>
      <w:r w:rsidRPr="00D246FF">
        <w:rPr>
          <w:rFonts w:hAnsi="宋体"/>
          <w:sz w:val="24"/>
        </w:rPr>
        <w:t>）施工生产废水处理措施；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3</w:t>
      </w:r>
      <w:r w:rsidRPr="00D246FF">
        <w:rPr>
          <w:rFonts w:hAnsi="宋体"/>
          <w:sz w:val="24"/>
        </w:rPr>
        <w:t>）施工扬尘和废气的处理措施；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4</w:t>
      </w:r>
      <w:r w:rsidRPr="00D246FF">
        <w:rPr>
          <w:rFonts w:hAnsi="宋体"/>
          <w:sz w:val="24"/>
        </w:rPr>
        <w:t>）施工噪声和光污染控制措施；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5</w:t>
      </w:r>
      <w:r w:rsidRPr="00D246FF">
        <w:rPr>
          <w:rFonts w:hAnsi="宋体"/>
          <w:sz w:val="24"/>
        </w:rPr>
        <w:t>）节能减排措施；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6</w:t>
      </w:r>
      <w:r w:rsidRPr="00D246FF">
        <w:rPr>
          <w:rFonts w:hAnsi="宋体"/>
          <w:sz w:val="24"/>
        </w:rPr>
        <w:t>）不可再生资源循环利用措施；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7</w:t>
      </w:r>
      <w:r w:rsidRPr="00D246FF">
        <w:rPr>
          <w:rFonts w:hAnsi="宋体"/>
          <w:sz w:val="24"/>
        </w:rPr>
        <w:t>）固体废弃物处理措施；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8</w:t>
      </w:r>
      <w:r w:rsidRPr="00D246FF">
        <w:rPr>
          <w:rFonts w:hAnsi="宋体"/>
          <w:sz w:val="24"/>
        </w:rPr>
        <w:t>）人群健康保护和卫生防疫措施；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9</w:t>
      </w:r>
      <w:r w:rsidRPr="00D246FF">
        <w:rPr>
          <w:rFonts w:hAnsi="宋体"/>
          <w:sz w:val="24"/>
        </w:rPr>
        <w:t>）防止误用有害材料的保证措施；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10</w:t>
      </w:r>
      <w:r w:rsidRPr="00D246FF">
        <w:rPr>
          <w:rFonts w:hAnsi="宋体"/>
          <w:sz w:val="24"/>
        </w:rPr>
        <w:t>）施工边坡工程的水土流失保护措施；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11</w:t>
      </w:r>
      <w:r w:rsidRPr="00D246FF">
        <w:rPr>
          <w:rFonts w:hAnsi="宋体"/>
          <w:sz w:val="24"/>
        </w:rPr>
        <w:t>）道路污染防治措施；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12</w:t>
      </w:r>
      <w:r w:rsidRPr="00D246FF">
        <w:rPr>
          <w:rFonts w:hAnsi="宋体"/>
          <w:sz w:val="24"/>
        </w:rPr>
        <w:t>）完工后场地清理及其植被（如果有）恢复的规划和措施；</w:t>
      </w:r>
    </w:p>
    <w:p w:rsidR="00633152" w:rsidRPr="00D246FF" w:rsidRDefault="00633152" w:rsidP="00633152">
      <w:pPr>
        <w:spacing w:line="360" w:lineRule="auto"/>
        <w:ind w:leftChars="85" w:left="178" w:firstLineChars="85" w:firstLine="204"/>
        <w:rPr>
          <w:sz w:val="24"/>
        </w:rPr>
      </w:pPr>
      <w:r w:rsidRPr="00D246FF">
        <w:rPr>
          <w:sz w:val="24"/>
        </w:rPr>
        <w:t xml:space="preserve"> </w:t>
      </w:r>
      <w:r w:rsidRPr="00D246FF">
        <w:rPr>
          <w:rFonts w:hAnsi="宋体"/>
          <w:sz w:val="24"/>
        </w:rPr>
        <w:t>（</w:t>
      </w:r>
      <w:r w:rsidRPr="00D246FF">
        <w:rPr>
          <w:sz w:val="24"/>
        </w:rPr>
        <w:t>13</w:t>
      </w:r>
      <w:r w:rsidRPr="00D246FF">
        <w:rPr>
          <w:rFonts w:hAnsi="宋体"/>
          <w:sz w:val="24"/>
        </w:rPr>
        <w:t>）</w:t>
      </w:r>
      <w:r w:rsidRPr="00D246FF">
        <w:rPr>
          <w:rFonts w:hAnsi="宋体" w:hint="eastAsia"/>
          <w:sz w:val="24"/>
        </w:rPr>
        <w:t>当地工程建设管理部门要求的其他环保措施</w:t>
      </w:r>
      <w:r w:rsidRPr="00D246FF">
        <w:rPr>
          <w:rFonts w:hAnsi="宋体"/>
          <w:sz w:val="24"/>
        </w:rPr>
        <w:t>。</w:t>
      </w:r>
    </w:p>
    <w:p w:rsidR="00DC3772" w:rsidRPr="00D246FF" w:rsidRDefault="00633152">
      <w:pPr>
        <w:spacing w:line="360" w:lineRule="auto"/>
        <w:ind w:firstLine="480"/>
        <w:rPr>
          <w:b/>
          <w:bCs/>
          <w:sz w:val="24"/>
        </w:rPr>
      </w:pPr>
      <w:r w:rsidRPr="00D246FF">
        <w:rPr>
          <w:rFonts w:hint="eastAsia"/>
          <w:sz w:val="24"/>
        </w:rPr>
        <w:t>10</w:t>
      </w:r>
      <w:r w:rsidRPr="00D246FF">
        <w:rPr>
          <w:sz w:val="24"/>
        </w:rPr>
        <w:t xml:space="preserve">.2.2  </w:t>
      </w:r>
      <w:r w:rsidRPr="00D246FF">
        <w:rPr>
          <w:rFonts w:hAnsi="宋体"/>
          <w:sz w:val="24"/>
        </w:rPr>
        <w:t>施工环保措施计划应当在本工程开工前</w:t>
      </w:r>
      <w:r w:rsidRPr="00D246FF">
        <w:rPr>
          <w:sz w:val="24"/>
        </w:rPr>
        <w:t xml:space="preserve"> </w:t>
      </w:r>
      <w:r w:rsidRPr="00D246FF">
        <w:rPr>
          <w:rFonts w:hint="eastAsia"/>
          <w:sz w:val="24"/>
        </w:rPr>
        <w:t>7</w:t>
      </w:r>
      <w:r w:rsidRPr="00D246FF">
        <w:rPr>
          <w:rFonts w:hAnsi="宋体"/>
          <w:sz w:val="24"/>
        </w:rPr>
        <w:t>天报送监理人，监理人应在收到施工环保措施计划后的</w:t>
      </w:r>
      <w:r w:rsidRPr="00D246FF">
        <w:rPr>
          <w:sz w:val="24"/>
        </w:rPr>
        <w:t xml:space="preserve"> </w:t>
      </w:r>
      <w:r w:rsidRPr="00D246FF">
        <w:rPr>
          <w:rFonts w:hint="eastAsia"/>
          <w:sz w:val="24"/>
        </w:rPr>
        <w:t>7</w:t>
      </w:r>
      <w:r w:rsidRPr="00D246FF">
        <w:rPr>
          <w:rFonts w:hAnsi="宋体"/>
          <w:sz w:val="24"/>
        </w:rPr>
        <w:t>天内批复承包人。承包人应当严格执行经监理人批准的施工环保措施计划，并及时补充、修订和完善施工环保措施计划。</w:t>
      </w:r>
    </w:p>
    <w:p w:rsidR="00633152" w:rsidRPr="00D246FF" w:rsidRDefault="00633152" w:rsidP="0066094D">
      <w:pPr>
        <w:spacing w:beforeLines="100" w:line="360" w:lineRule="auto"/>
        <w:outlineLvl w:val="0"/>
        <w:rPr>
          <w:b/>
          <w:sz w:val="24"/>
        </w:rPr>
      </w:pPr>
      <w:bookmarkStart w:id="238" w:name="_Toc326218790"/>
      <w:bookmarkStart w:id="239" w:name="_Toc370111569"/>
      <w:r w:rsidRPr="00D246FF">
        <w:rPr>
          <w:rFonts w:hint="eastAsia"/>
          <w:b/>
          <w:sz w:val="24"/>
        </w:rPr>
        <w:t>1</w:t>
      </w:r>
      <w:r w:rsidR="0047334D" w:rsidRPr="00D246FF">
        <w:rPr>
          <w:rFonts w:hint="eastAsia"/>
          <w:b/>
          <w:sz w:val="24"/>
        </w:rPr>
        <w:t>1</w:t>
      </w:r>
      <w:r w:rsidRPr="00D246FF">
        <w:rPr>
          <w:rFonts w:hint="eastAsia"/>
          <w:b/>
          <w:sz w:val="24"/>
        </w:rPr>
        <w:t xml:space="preserve">  </w:t>
      </w:r>
      <w:r w:rsidRPr="00D246FF">
        <w:rPr>
          <w:b/>
          <w:sz w:val="24"/>
        </w:rPr>
        <w:t>其他要求</w:t>
      </w:r>
      <w:bookmarkEnd w:id="238"/>
      <w:bookmarkEnd w:id="239"/>
    </w:p>
    <w:p w:rsidR="00633152" w:rsidRPr="00D246FF" w:rsidRDefault="00633152" w:rsidP="00633152">
      <w:pPr>
        <w:spacing w:line="360" w:lineRule="auto"/>
        <w:rPr>
          <w:sz w:val="24"/>
        </w:rPr>
      </w:pPr>
      <w:r w:rsidRPr="00D246FF">
        <w:rPr>
          <w:rFonts w:hint="eastAsia"/>
          <w:sz w:val="24"/>
        </w:rPr>
        <w:lastRenderedPageBreak/>
        <w:t>1</w:t>
      </w:r>
      <w:r w:rsidR="0047334D" w:rsidRPr="00D246FF">
        <w:rPr>
          <w:rFonts w:hint="eastAsia"/>
          <w:sz w:val="24"/>
        </w:rPr>
        <w:t>1</w:t>
      </w:r>
      <w:r w:rsidRPr="00D246FF">
        <w:rPr>
          <w:rFonts w:hint="eastAsia"/>
          <w:sz w:val="24"/>
        </w:rPr>
        <w:t xml:space="preserve">.1  </w:t>
      </w:r>
      <w:r w:rsidRPr="00D246FF">
        <w:rPr>
          <w:rFonts w:hint="eastAsia"/>
          <w:sz w:val="24"/>
        </w:rPr>
        <w:t>承包人应针对本工程编制切实可行的《施工总进度计划》、进度保证措施、赶工措施。</w:t>
      </w:r>
    </w:p>
    <w:p w:rsidR="00633152" w:rsidRPr="00D246FF" w:rsidRDefault="00633152" w:rsidP="00633152">
      <w:pPr>
        <w:spacing w:line="360" w:lineRule="auto"/>
        <w:rPr>
          <w:sz w:val="24"/>
        </w:rPr>
      </w:pPr>
      <w:r w:rsidRPr="00D246FF">
        <w:rPr>
          <w:rFonts w:hint="eastAsia"/>
          <w:sz w:val="24"/>
        </w:rPr>
        <w:t>1</w:t>
      </w:r>
      <w:r w:rsidR="0047334D" w:rsidRPr="00D246FF">
        <w:rPr>
          <w:rFonts w:hint="eastAsia"/>
          <w:sz w:val="24"/>
        </w:rPr>
        <w:t>1</w:t>
      </w:r>
      <w:r w:rsidRPr="00D246FF">
        <w:rPr>
          <w:rFonts w:hint="eastAsia"/>
          <w:sz w:val="24"/>
        </w:rPr>
        <w:t xml:space="preserve">.2  </w:t>
      </w:r>
      <w:r w:rsidRPr="00D246FF">
        <w:rPr>
          <w:rFonts w:hint="eastAsia"/>
          <w:sz w:val="24"/>
        </w:rPr>
        <w:t>承包人</w:t>
      </w:r>
      <w:r w:rsidRPr="00D246FF">
        <w:rPr>
          <w:sz w:val="24"/>
        </w:rPr>
        <w:t>于本合同签订之日起</w:t>
      </w:r>
      <w:r w:rsidRPr="00D246FF">
        <w:rPr>
          <w:sz w:val="24"/>
        </w:rPr>
        <w:t>7</w:t>
      </w:r>
      <w:r w:rsidRPr="00D246FF">
        <w:rPr>
          <w:sz w:val="24"/>
        </w:rPr>
        <w:t>天内须编制详细的可供监理检查的切实可行的</w:t>
      </w:r>
      <w:r w:rsidRPr="00D246FF">
        <w:rPr>
          <w:rFonts w:hint="eastAsia"/>
          <w:sz w:val="24"/>
        </w:rPr>
        <w:t>《</w:t>
      </w:r>
      <w:r w:rsidRPr="00D246FF">
        <w:rPr>
          <w:sz w:val="24"/>
        </w:rPr>
        <w:t>施工组织设计</w:t>
      </w:r>
      <w:r w:rsidRPr="00D246FF">
        <w:rPr>
          <w:rFonts w:hint="eastAsia"/>
          <w:sz w:val="24"/>
        </w:rPr>
        <w:t>》</w:t>
      </w:r>
      <w:r w:rsidRPr="00D246FF">
        <w:rPr>
          <w:sz w:val="24"/>
        </w:rPr>
        <w:t>和《施工总进度计划》各一式肆份，并报送监理单位、</w:t>
      </w:r>
      <w:r w:rsidRPr="00D246FF">
        <w:rPr>
          <w:rFonts w:hint="eastAsia"/>
          <w:sz w:val="24"/>
        </w:rPr>
        <w:t>发包人</w:t>
      </w:r>
      <w:r w:rsidRPr="00D246FF">
        <w:rPr>
          <w:sz w:val="24"/>
        </w:rPr>
        <w:t>审批；施工组织设计</w:t>
      </w:r>
      <w:r w:rsidRPr="00D246FF">
        <w:rPr>
          <w:rFonts w:hint="eastAsia"/>
          <w:sz w:val="24"/>
        </w:rPr>
        <w:t>应包括</w:t>
      </w:r>
      <w:r w:rsidRPr="00D246FF">
        <w:rPr>
          <w:sz w:val="24"/>
        </w:rPr>
        <w:t>质量控制、施工安全管理、文明施工管理、施工测量控制、施工人员安排及管理架构（有管理人员及特殊工种上岗证、资格证）、施工材料设备进场计划（含分包及发包人供材料）、成品保护措施等</w:t>
      </w:r>
      <w:r w:rsidRPr="00D246FF">
        <w:rPr>
          <w:rFonts w:hint="eastAsia"/>
          <w:sz w:val="24"/>
        </w:rPr>
        <w:t xml:space="preserve"> </w:t>
      </w:r>
    </w:p>
    <w:p w:rsidR="00633152" w:rsidRPr="00D246FF" w:rsidRDefault="00633152" w:rsidP="00633152">
      <w:pPr>
        <w:spacing w:line="360" w:lineRule="auto"/>
        <w:rPr>
          <w:sz w:val="24"/>
        </w:rPr>
      </w:pPr>
      <w:r w:rsidRPr="00D246FF">
        <w:rPr>
          <w:rFonts w:hint="eastAsia"/>
          <w:sz w:val="24"/>
        </w:rPr>
        <w:t>1</w:t>
      </w:r>
      <w:r w:rsidR="0047334D" w:rsidRPr="00D246FF">
        <w:rPr>
          <w:rFonts w:hint="eastAsia"/>
          <w:sz w:val="24"/>
        </w:rPr>
        <w:t>1</w:t>
      </w:r>
      <w:r w:rsidRPr="00D246FF">
        <w:rPr>
          <w:rFonts w:hint="eastAsia"/>
          <w:sz w:val="24"/>
        </w:rPr>
        <w:t>.3</w:t>
      </w:r>
      <w:r w:rsidRPr="00D246FF">
        <w:rPr>
          <w:sz w:val="24"/>
        </w:rPr>
        <w:t xml:space="preserve">  </w:t>
      </w:r>
      <w:r w:rsidRPr="00D246FF">
        <w:rPr>
          <w:rFonts w:hint="eastAsia"/>
          <w:sz w:val="24"/>
        </w:rPr>
        <w:t>承包人</w:t>
      </w:r>
      <w:r w:rsidRPr="00D246FF">
        <w:rPr>
          <w:sz w:val="24"/>
        </w:rPr>
        <w:t>根据合同的要求编写详细的《施工总进度计划》（此计划应包括但不仅限于：各分项工程施工进度</w:t>
      </w:r>
      <w:r w:rsidRPr="00D246FF">
        <w:rPr>
          <w:rFonts w:hint="eastAsia"/>
          <w:sz w:val="24"/>
        </w:rPr>
        <w:t>计划</w:t>
      </w:r>
      <w:r w:rsidRPr="00D246FF">
        <w:rPr>
          <w:sz w:val="24"/>
        </w:rPr>
        <w:t>、精确到以</w:t>
      </w:r>
      <w:r w:rsidRPr="00D246FF">
        <w:rPr>
          <w:sz w:val="24"/>
        </w:rPr>
        <w:t>“</w:t>
      </w:r>
      <w:r w:rsidRPr="00D246FF">
        <w:rPr>
          <w:sz w:val="24"/>
        </w:rPr>
        <w:t>天</w:t>
      </w:r>
      <w:r w:rsidRPr="00D246FF">
        <w:rPr>
          <w:sz w:val="24"/>
        </w:rPr>
        <w:t>”</w:t>
      </w:r>
      <w:r w:rsidRPr="00D246FF">
        <w:rPr>
          <w:sz w:val="24"/>
        </w:rPr>
        <w:t>为单位的施工进度时间段）以及相应的《资金</w:t>
      </w:r>
      <w:r w:rsidRPr="00D246FF">
        <w:rPr>
          <w:rFonts w:hint="eastAsia"/>
          <w:sz w:val="24"/>
        </w:rPr>
        <w:t>使用</w:t>
      </w:r>
      <w:r w:rsidRPr="00D246FF">
        <w:rPr>
          <w:sz w:val="24"/>
        </w:rPr>
        <w:t>计划》，并在开工之日起</w:t>
      </w:r>
      <w:r w:rsidRPr="00D246FF">
        <w:rPr>
          <w:sz w:val="24"/>
        </w:rPr>
        <w:t>7</w:t>
      </w:r>
      <w:r w:rsidRPr="00D246FF">
        <w:rPr>
          <w:sz w:val="24"/>
        </w:rPr>
        <w:t>天内向</w:t>
      </w:r>
      <w:r w:rsidRPr="00D246FF">
        <w:rPr>
          <w:rFonts w:hint="eastAsia"/>
          <w:sz w:val="24"/>
        </w:rPr>
        <w:t>发包人</w:t>
      </w:r>
      <w:r w:rsidRPr="00D246FF">
        <w:rPr>
          <w:sz w:val="24"/>
        </w:rPr>
        <w:t>报送，经</w:t>
      </w:r>
      <w:r w:rsidRPr="00D246FF">
        <w:rPr>
          <w:rFonts w:hint="eastAsia"/>
          <w:sz w:val="24"/>
        </w:rPr>
        <w:t>发包人</w:t>
      </w:r>
      <w:r w:rsidRPr="00D246FF">
        <w:rPr>
          <w:sz w:val="24"/>
        </w:rPr>
        <w:t>审核确认后的《总施工进度计划》及《资金</w:t>
      </w:r>
      <w:r w:rsidRPr="00D246FF">
        <w:rPr>
          <w:rFonts w:hint="eastAsia"/>
          <w:sz w:val="24"/>
        </w:rPr>
        <w:t>使用</w:t>
      </w:r>
      <w:r w:rsidRPr="00D246FF">
        <w:rPr>
          <w:sz w:val="24"/>
        </w:rPr>
        <w:t>计划》作为日后工程进度</w:t>
      </w:r>
      <w:r w:rsidRPr="00D246FF">
        <w:rPr>
          <w:rFonts w:hint="eastAsia"/>
          <w:sz w:val="24"/>
        </w:rPr>
        <w:t>控制</w:t>
      </w:r>
      <w:r w:rsidRPr="00D246FF">
        <w:rPr>
          <w:sz w:val="24"/>
        </w:rPr>
        <w:t>的</w:t>
      </w:r>
      <w:r w:rsidRPr="00D246FF">
        <w:rPr>
          <w:rFonts w:hint="eastAsia"/>
          <w:sz w:val="24"/>
        </w:rPr>
        <w:t>依据</w:t>
      </w:r>
      <w:r w:rsidRPr="00D246FF">
        <w:rPr>
          <w:sz w:val="24"/>
        </w:rPr>
        <w:t>。</w:t>
      </w:r>
    </w:p>
    <w:p w:rsidR="00633152" w:rsidRPr="00D246FF" w:rsidRDefault="00633152" w:rsidP="00633152">
      <w:pPr>
        <w:spacing w:line="360" w:lineRule="auto"/>
        <w:rPr>
          <w:sz w:val="24"/>
        </w:rPr>
      </w:pPr>
      <w:r w:rsidRPr="00D246FF">
        <w:rPr>
          <w:rFonts w:hint="eastAsia"/>
          <w:sz w:val="24"/>
        </w:rPr>
        <w:t>1</w:t>
      </w:r>
      <w:r w:rsidR="0047334D" w:rsidRPr="00D246FF">
        <w:rPr>
          <w:rFonts w:hint="eastAsia"/>
          <w:sz w:val="24"/>
        </w:rPr>
        <w:t>1</w:t>
      </w:r>
      <w:r w:rsidRPr="00D246FF">
        <w:rPr>
          <w:rFonts w:hint="eastAsia"/>
          <w:sz w:val="24"/>
        </w:rPr>
        <w:t xml:space="preserve">.4  </w:t>
      </w:r>
      <w:r w:rsidRPr="00D246FF">
        <w:rPr>
          <w:sz w:val="24"/>
        </w:rPr>
        <w:t>如果</w:t>
      </w:r>
      <w:r w:rsidRPr="00D246FF">
        <w:rPr>
          <w:rFonts w:hint="eastAsia"/>
          <w:sz w:val="24"/>
        </w:rPr>
        <w:t>承包人</w:t>
      </w:r>
      <w:r w:rsidRPr="00D246FF">
        <w:rPr>
          <w:sz w:val="24"/>
        </w:rPr>
        <w:t>的施工进度或工程质量不能满足</w:t>
      </w:r>
      <w:r w:rsidRPr="00D246FF">
        <w:rPr>
          <w:rFonts w:hint="eastAsia"/>
          <w:sz w:val="24"/>
        </w:rPr>
        <w:t>发包人</w:t>
      </w:r>
      <w:r w:rsidRPr="00D246FF">
        <w:rPr>
          <w:sz w:val="24"/>
        </w:rPr>
        <w:t>要求，导致本合同包含的部分工程项目须另外发包的，则</w:t>
      </w:r>
      <w:r w:rsidRPr="00D246FF">
        <w:rPr>
          <w:rFonts w:hint="eastAsia"/>
          <w:sz w:val="24"/>
        </w:rPr>
        <w:t>发包人</w:t>
      </w:r>
      <w:r w:rsidRPr="00D246FF">
        <w:rPr>
          <w:sz w:val="24"/>
        </w:rPr>
        <w:t>有权安排其他队伍进场，并直接从本合同中划除相应工程范围</w:t>
      </w:r>
      <w:r w:rsidRPr="00D246FF">
        <w:rPr>
          <w:rFonts w:hint="eastAsia"/>
          <w:sz w:val="24"/>
        </w:rPr>
        <w:t>且</w:t>
      </w:r>
      <w:r w:rsidRPr="00D246FF">
        <w:rPr>
          <w:sz w:val="24"/>
        </w:rPr>
        <w:t>从本合同中扣除相应的工程价款及</w:t>
      </w:r>
      <w:r w:rsidRPr="00D246FF">
        <w:rPr>
          <w:rFonts w:hint="eastAsia"/>
          <w:sz w:val="24"/>
        </w:rPr>
        <w:t>承包人</w:t>
      </w:r>
      <w:r w:rsidRPr="00D246FF">
        <w:rPr>
          <w:sz w:val="24"/>
        </w:rPr>
        <w:t>须按</w:t>
      </w:r>
      <w:r w:rsidRPr="00D246FF">
        <w:rPr>
          <w:rFonts w:hint="eastAsia"/>
          <w:sz w:val="24"/>
        </w:rPr>
        <w:t>合同</w:t>
      </w:r>
      <w:r w:rsidRPr="00D246FF">
        <w:rPr>
          <w:sz w:val="24"/>
        </w:rPr>
        <w:t>约定承担违约责任，同时书面知会</w:t>
      </w:r>
      <w:r w:rsidRPr="00D246FF">
        <w:rPr>
          <w:rFonts w:hint="eastAsia"/>
          <w:sz w:val="24"/>
        </w:rPr>
        <w:t>承包人</w:t>
      </w:r>
      <w:r w:rsidRPr="00D246FF">
        <w:rPr>
          <w:sz w:val="24"/>
        </w:rPr>
        <w:t>，但并不需要经过</w:t>
      </w:r>
      <w:r w:rsidRPr="00D246FF">
        <w:rPr>
          <w:rFonts w:hint="eastAsia"/>
          <w:sz w:val="24"/>
        </w:rPr>
        <w:t>承包人</w:t>
      </w:r>
      <w:r w:rsidRPr="00D246FF">
        <w:rPr>
          <w:sz w:val="24"/>
        </w:rPr>
        <w:t>同意，</w:t>
      </w:r>
      <w:r w:rsidRPr="00D246FF">
        <w:rPr>
          <w:rFonts w:hint="eastAsia"/>
          <w:sz w:val="24"/>
        </w:rPr>
        <w:t>承包人</w:t>
      </w:r>
      <w:r w:rsidRPr="00D246FF">
        <w:rPr>
          <w:sz w:val="24"/>
        </w:rPr>
        <w:t>必须无偿负责管理和配合</w:t>
      </w:r>
      <w:r w:rsidRPr="00D246FF">
        <w:rPr>
          <w:rFonts w:hint="eastAsia"/>
          <w:sz w:val="24"/>
        </w:rPr>
        <w:t>。</w:t>
      </w:r>
    </w:p>
    <w:p w:rsidR="00633152" w:rsidRPr="00D246FF" w:rsidRDefault="00633152" w:rsidP="00633152">
      <w:pPr>
        <w:spacing w:line="360" w:lineRule="auto"/>
        <w:rPr>
          <w:sz w:val="24"/>
        </w:rPr>
      </w:pPr>
      <w:r w:rsidRPr="00D246FF">
        <w:rPr>
          <w:rFonts w:hint="eastAsia"/>
          <w:sz w:val="24"/>
        </w:rPr>
        <w:t>1</w:t>
      </w:r>
      <w:r w:rsidR="0047334D" w:rsidRPr="00D246FF">
        <w:rPr>
          <w:rFonts w:hint="eastAsia"/>
          <w:sz w:val="24"/>
        </w:rPr>
        <w:t>1</w:t>
      </w:r>
      <w:r w:rsidRPr="00D246FF">
        <w:rPr>
          <w:rFonts w:hint="eastAsia"/>
          <w:sz w:val="24"/>
        </w:rPr>
        <w:t xml:space="preserve">.5  </w:t>
      </w:r>
      <w:r w:rsidRPr="00D246FF">
        <w:rPr>
          <w:rFonts w:hint="eastAsia"/>
          <w:sz w:val="24"/>
        </w:rPr>
        <w:t>承包人应积极配合本工程所在地建设工程质量监督站、建设工程安全监督站的监督、检查和验收；为保证安全文明施工，应采用现代信息技术，实施远程视频监控并预留接口供发包人使用。</w:t>
      </w:r>
    </w:p>
    <w:p w:rsidR="00CD3A29" w:rsidRPr="00D246FF" w:rsidRDefault="00CD3A29" w:rsidP="00633152">
      <w:pPr>
        <w:spacing w:line="360" w:lineRule="auto"/>
        <w:rPr>
          <w:sz w:val="24"/>
        </w:rPr>
      </w:pPr>
      <w:r w:rsidRPr="00D246FF">
        <w:rPr>
          <w:rFonts w:hint="eastAsia"/>
          <w:sz w:val="24"/>
        </w:rPr>
        <w:t xml:space="preserve">11.6  </w:t>
      </w:r>
      <w:r w:rsidRPr="00D246FF">
        <w:rPr>
          <w:rFonts w:hint="eastAsia"/>
          <w:sz w:val="24"/>
        </w:rPr>
        <w:t>本工程因用地手续正在办理过程中，承包人应在中标后积极协助发包人办理开工手续，进行开工前各项准备工作，承包人不得以发包人无法及时办理开工手续为由提出任何索赔。</w:t>
      </w:r>
    </w:p>
    <w:p w:rsidR="00633152" w:rsidRPr="00D246FF" w:rsidRDefault="00633152" w:rsidP="00633152">
      <w:pPr>
        <w:spacing w:line="360" w:lineRule="auto"/>
        <w:rPr>
          <w:sz w:val="24"/>
        </w:rPr>
      </w:pPr>
      <w:r w:rsidRPr="00D246FF">
        <w:rPr>
          <w:rFonts w:hint="eastAsia"/>
          <w:sz w:val="24"/>
        </w:rPr>
        <w:t>1</w:t>
      </w:r>
      <w:r w:rsidR="0047334D" w:rsidRPr="00D246FF">
        <w:rPr>
          <w:rFonts w:hint="eastAsia"/>
          <w:sz w:val="24"/>
        </w:rPr>
        <w:t>1</w:t>
      </w:r>
      <w:r w:rsidRPr="00D246FF">
        <w:rPr>
          <w:rFonts w:hint="eastAsia"/>
          <w:sz w:val="24"/>
        </w:rPr>
        <w:t>.</w:t>
      </w:r>
      <w:r w:rsidR="00CD3A29" w:rsidRPr="00D246FF">
        <w:rPr>
          <w:rFonts w:hint="eastAsia"/>
          <w:sz w:val="24"/>
        </w:rPr>
        <w:t xml:space="preserve">7  </w:t>
      </w:r>
      <w:r w:rsidRPr="00D246FF">
        <w:rPr>
          <w:rFonts w:hint="eastAsia"/>
          <w:sz w:val="24"/>
        </w:rPr>
        <w:t>承包人应按照发包人与招标代理机构签订的《招标代理合同》约定向招标代理机构支付“招标代理服务费”，且该费用不在报价中单列。招标代理机构以中标人的中标金额为基数，参照国家发展计划委员会颁布的</w:t>
      </w:r>
      <w:r w:rsidRPr="00D246FF">
        <w:rPr>
          <w:rFonts w:hint="eastAsia"/>
          <w:sz w:val="24"/>
        </w:rPr>
        <w:t>[2002]1980</w:t>
      </w:r>
      <w:r w:rsidRPr="00D246FF">
        <w:rPr>
          <w:rFonts w:hint="eastAsia"/>
          <w:sz w:val="24"/>
        </w:rPr>
        <w:t>号文《招标代理服务收费管理暂行办法》和国家发展与改革委员会办公厅颁布的发改办价格</w:t>
      </w:r>
      <w:r w:rsidRPr="00D246FF">
        <w:rPr>
          <w:rFonts w:hint="eastAsia"/>
          <w:sz w:val="24"/>
        </w:rPr>
        <w:t>[2003]857</w:t>
      </w:r>
      <w:r w:rsidRPr="00D246FF">
        <w:rPr>
          <w:rFonts w:hint="eastAsia"/>
          <w:sz w:val="24"/>
        </w:rPr>
        <w:t>号文</w:t>
      </w:r>
      <w:r w:rsidRPr="00D246FF">
        <w:rPr>
          <w:rFonts w:hint="eastAsia"/>
          <w:sz w:val="24"/>
        </w:rPr>
        <w:t>«</w:t>
      </w:r>
      <w:r w:rsidRPr="00D246FF">
        <w:rPr>
          <w:rFonts w:hint="eastAsia"/>
          <w:sz w:val="24"/>
        </w:rPr>
        <w:t>国家发改委办公厅关于招标代理服务收费有关问题的通知</w:t>
      </w:r>
      <w:r w:rsidRPr="00D246FF">
        <w:rPr>
          <w:rFonts w:hint="eastAsia"/>
          <w:sz w:val="24"/>
        </w:rPr>
        <w:t>»</w:t>
      </w:r>
      <w:r w:rsidRPr="00D246FF">
        <w:rPr>
          <w:rFonts w:hint="eastAsia"/>
          <w:sz w:val="24"/>
        </w:rPr>
        <w:t>中的标准收取招标代理服务费。</w:t>
      </w:r>
    </w:p>
    <w:p w:rsidR="00633152" w:rsidRPr="00D246FF" w:rsidRDefault="00633152" w:rsidP="00633152">
      <w:pPr>
        <w:spacing w:line="360" w:lineRule="auto"/>
        <w:rPr>
          <w:sz w:val="24"/>
        </w:rPr>
      </w:pPr>
    </w:p>
    <w:p w:rsidR="00633152" w:rsidRPr="00D246FF" w:rsidRDefault="00633152" w:rsidP="00633152">
      <w:pPr>
        <w:spacing w:line="360" w:lineRule="auto"/>
        <w:rPr>
          <w:sz w:val="24"/>
        </w:rPr>
      </w:pPr>
    </w:p>
    <w:p w:rsidR="00467A0A" w:rsidRPr="00D246FF" w:rsidRDefault="00467A0A" w:rsidP="0047334D">
      <w:pPr>
        <w:pStyle w:val="aa"/>
        <w:spacing w:line="600" w:lineRule="auto"/>
        <w:ind w:firstLineChars="147" w:firstLine="412"/>
        <w:jc w:val="center"/>
        <w:rPr>
          <w:rFonts w:ascii="华文行楷" w:eastAsia="华文行楷"/>
          <w:b/>
          <w:sz w:val="28"/>
          <w:szCs w:val="28"/>
        </w:rPr>
      </w:pPr>
    </w:p>
    <w:sectPr w:rsidR="00467A0A" w:rsidRPr="00D246FF" w:rsidSect="001C1B8C">
      <w:pgSz w:w="11907" w:h="16840"/>
      <w:pgMar w:top="1418" w:right="850" w:bottom="1418" w:left="1134" w:header="851" w:footer="992" w:gutter="0"/>
      <w:cols w:space="720"/>
      <w:titlePg/>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26CED" w15:done="0"/>
  <w15:commentEx w15:paraId="00AF85AE" w15:done="0"/>
  <w15:commentEx w15:paraId="4B49E9D5" w15:done="0"/>
  <w15:commentEx w15:paraId="1B6C5989" w15:done="0"/>
  <w15:commentEx w15:paraId="7BF5A945" w15:done="0"/>
  <w15:commentEx w15:paraId="30856670" w15:done="0"/>
  <w15:commentEx w15:paraId="36A84205" w15:done="0"/>
  <w15:commentEx w15:paraId="58286908" w15:done="0"/>
  <w15:commentEx w15:paraId="056BB619" w15:done="0"/>
  <w15:commentEx w15:paraId="50EDDFCD" w15:done="0"/>
  <w15:commentEx w15:paraId="2738F9F1" w15:done="0"/>
  <w15:commentEx w15:paraId="1A7798A6" w15:done="0"/>
  <w15:commentEx w15:paraId="35330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1645" w16cex:dateUtc="2021-11-15T09:24:00Z"/>
  <w16cex:commentExtensible w16cex:durableId="253D1423" w16cex:dateUtc="2021-11-15T09:15:00Z"/>
  <w16cex:commentExtensible w16cex:durableId="2460E46C" w16cex:dateUtc="2021-06-01T08:53:00Z"/>
  <w16cex:commentExtensible w16cex:durableId="253D1446" w16cex:dateUtc="2021-11-15T09:15:00Z"/>
  <w16cex:commentExtensible w16cex:durableId="253D1271" w16cex:dateUtc="2021-11-15T09:08:00Z"/>
  <w16cex:commentExtensible w16cex:durableId="253D127F" w16cex:dateUtc="2021-11-15T09:08:00Z"/>
  <w16cex:commentExtensible w16cex:durableId="253D12B9" w16cex:dateUtc="2021-11-15T09:09:00Z"/>
  <w16cex:commentExtensible w16cex:durableId="2537BD93" w16cex:dateUtc="2021-11-11T08:04:00Z"/>
  <w16cex:commentExtensible w16cex:durableId="2537BDA4" w16cex:dateUtc="2021-11-11T08:04:00Z"/>
  <w16cex:commentExtensible w16cex:durableId="253D12F5" w16cex:dateUtc="2021-11-15T09:10:00Z"/>
  <w16cex:commentExtensible w16cex:durableId="253D14A0" w16cex:dateUtc="2021-11-15T09:17:00Z"/>
  <w16cex:commentExtensible w16cex:durableId="253D14E9" w16cex:dateUtc="2021-11-15T09:18:00Z"/>
  <w16cex:commentExtensible w16cex:durableId="253D1358" w16cex:dateUtc="2021-11-15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26CED" w16cid:durableId="253D1645"/>
  <w16cid:commentId w16cid:paraId="00AF85AE" w16cid:durableId="253D1423"/>
  <w16cid:commentId w16cid:paraId="4B49E9D5" w16cid:durableId="2460E46C"/>
  <w16cid:commentId w16cid:paraId="1B6C5989" w16cid:durableId="253D1446"/>
  <w16cid:commentId w16cid:paraId="7BF5A945" w16cid:durableId="253D1271"/>
  <w16cid:commentId w16cid:paraId="30856670" w16cid:durableId="253D127F"/>
  <w16cid:commentId w16cid:paraId="36A84205" w16cid:durableId="253D12B9"/>
  <w16cid:commentId w16cid:paraId="58286908" w16cid:durableId="2537BD93"/>
  <w16cid:commentId w16cid:paraId="056BB619" w16cid:durableId="2537BDA4"/>
  <w16cid:commentId w16cid:paraId="50EDDFCD" w16cid:durableId="253D12F5"/>
  <w16cid:commentId w16cid:paraId="2738F9F1" w16cid:durableId="253D14A0"/>
  <w16cid:commentId w16cid:paraId="1A7798A6" w16cid:durableId="253D14E9"/>
  <w16cid:commentId w16cid:paraId="353306CD" w16cid:durableId="253D13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A6" w:rsidRDefault="001955A6">
      <w:r>
        <w:separator/>
      </w:r>
    </w:p>
  </w:endnote>
  <w:endnote w:type="continuationSeparator" w:id="0">
    <w:p w:rsidR="001955A6" w:rsidRDefault="001955A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icrosoft YaHei UI">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_GB2312">
    <w:altName w:val="Times New Roman"/>
    <w:charset w:val="00"/>
    <w:family w:val="roman"/>
    <w:pitch w:val="default"/>
    <w:sig w:usb0="00000000" w:usb1="00000000" w:usb2="00000000" w:usb3="00000000" w:csb0="00040001" w:csb1="00000000"/>
  </w:font>
  <w:font w:name="华文行楷">
    <w:altName w:val="微软雅黑"/>
    <w:charset w:val="86"/>
    <w:family w:val="auto"/>
    <w:pitch w:val="variable"/>
    <w:sig w:usb0="00000000"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等线">
    <w:altName w:val="DengXian"/>
    <w:charset w:val="86"/>
    <w:family w:val="auto"/>
    <w:pitch w:val="variable"/>
    <w:sig w:usb0="A00002BF" w:usb1="38CF7CFA" w:usb2="00000016" w:usb3="00000000" w:csb0="0004000F" w:csb1="00000000"/>
  </w:font>
  <w:font w:name="华文中宋">
    <w:altName w:val="hakuyoxingshu7000"/>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rPr>
        <w:noProof/>
      </w:rPr>
      <w:pict>
        <v:shapetype id="_x0000_t202" coordsize="21600,21600" o:spt="202" path="m,l,21600r21600,l21600,xe">
          <v:stroke joinstyle="miter"/>
          <v:path gradientshapeok="t" o:connecttype="rect"/>
        </v:shapetype>
        <v:shape id="文本框 1025" o:spid="_x0000_s2054" type="#_x0000_t202" style="position:absolute;left:0;text-align:left;margin-left:0;margin-top:0;width:78.8pt;height:13.6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" filled="f" stroked="f" strokeweight="1.25pt">
          <v:path arrowok="t"/>
          <v:textbox style="mso-next-textbox:#文本框 1025;mso-fit-shape-to-text:t" inset="0,0,0,0">
            <w:txbxContent>
              <w:p w:rsidR="00D246FF" w:rsidRDefault="00D246FF">
                <w:r>
                  <w:rPr>
                    <w:rFonts w:hint="eastAsia"/>
                  </w:rPr>
                  <w:t>第</w:t>
                </w:r>
                <w:r>
                  <w:rPr>
                    <w:rFonts w:hint="eastAsia"/>
                  </w:rPr>
                  <w:t xml:space="preserve"> </w:t>
                </w:r>
                <w:fldSimple w:instr=" PAGE  \* MERGEFORMAT ">
                  <w:r w:rsidR="0066094D">
                    <w:rPr>
                      <w:noProof/>
                    </w:rPr>
                    <w:t>1</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094D">
                    <w:rPr>
                      <w:noProof/>
                    </w:rPr>
                    <w:t>3</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fldChar w:fldCharType="begin"/>
    </w:r>
    <w:r w:rsidR="00D246FF">
      <w:rPr>
        <w:rStyle w:val="Char2"/>
      </w:rPr>
      <w:instrText xml:space="preserve"> PAGE </w:instrText>
    </w:r>
    <w:r>
      <w:fldChar w:fldCharType="separate"/>
    </w:r>
    <w:r w:rsidR="00D246FF">
      <w:rPr>
        <w:rStyle w:val="Char2"/>
      </w:rPr>
      <w:t>47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rPr>
        <w:noProof/>
      </w:rPr>
      <w:pict>
        <v:shapetype id="_x0000_t202" coordsize="21600,21600" o:spt="202" path="m,l,21600r21600,l21600,xe">
          <v:stroke joinstyle="miter"/>
          <v:path gradientshapeok="t" o:connecttype="rect"/>
        </v:shapetype>
        <v:shape id="文本框 1026" o:spid="_x0000_s2053" type="#_x0000_t202" style="position:absolute;left:0;text-align:left;margin-left:0;margin-top:0;width:78.8pt;height:13.6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" filled="f" stroked="f" strokeweight="1.25pt">
          <v:path arrowok="t"/>
          <v:textbox style="mso-next-textbox:#文本框 1026;mso-fit-shape-to-text:t" inset="0,0,0,0">
            <w:txbxContent>
              <w:p w:rsidR="00D246FF" w:rsidRDefault="00D246FF">
                <w:r>
                  <w:rPr>
                    <w:rFonts w:hint="eastAsia"/>
                  </w:rPr>
                  <w:t>第</w:t>
                </w:r>
                <w:r>
                  <w:rPr>
                    <w:rFonts w:hint="eastAsia"/>
                  </w:rPr>
                  <w:t xml:space="preserve"> </w:t>
                </w:r>
                <w:fldSimple w:instr=" PAGE  \* MERGEFORMAT ">
                  <w:r w:rsidR="0066094D">
                    <w:rPr>
                      <w:noProof/>
                    </w:rPr>
                    <w:t>2</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094D">
                    <w:rPr>
                      <w:noProof/>
                    </w:rPr>
                    <w:t>159</w:t>
                  </w:r>
                </w:fldSimple>
                <w:r>
                  <w:rPr>
                    <w:rFonts w:hint="eastAsia"/>
                  </w:rPr>
                  <w:t xml:space="preserve"> </w:t>
                </w:r>
                <w:r>
                  <w:rPr>
                    <w:rFonts w:hint="eastAsia"/>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rPr>
        <w:noProof/>
      </w:rPr>
      <w:pict>
        <v:shapetype id="_x0000_t202" coordsize="21600,21600" o:spt="202" path="m,l,21600r21600,l21600,xe">
          <v:stroke joinstyle="miter"/>
          <v:path gradientshapeok="t" o:connecttype="rect"/>
        </v:shapetype>
        <v:shape id="文本框 1027" o:spid="_x0000_s2052" type="#_x0000_t202" style="position:absolute;left:0;text-align:left;margin-left:0;margin-top:0;width:78.8pt;height:13.6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" filled="f" stroked="f" strokeweight="1.25pt">
          <v:path arrowok="t"/>
          <v:textbox style="mso-next-textbox:#文本框 1027;mso-fit-shape-to-text:t" inset="0,0,0,0">
            <w:txbxContent>
              <w:p w:rsidR="00D246FF" w:rsidRDefault="00D246FF">
                <w:r>
                  <w:rPr>
                    <w:rFonts w:hint="eastAsia"/>
                  </w:rPr>
                  <w:t>第</w:t>
                </w:r>
                <w:r>
                  <w:rPr>
                    <w:rFonts w:hint="eastAsia"/>
                  </w:rPr>
                  <w:t xml:space="preserve"> </w:t>
                </w:r>
                <w:fldSimple w:instr=" PAGE  \* MERGEFORMAT ">
                  <w:r w:rsidR="0066094D">
                    <w:rPr>
                      <w:noProof/>
                    </w:rPr>
                    <w:t>6</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094D">
                    <w:rPr>
                      <w:noProof/>
                    </w:rPr>
                    <w:t>159</w:t>
                  </w:r>
                </w:fldSimple>
                <w:r>
                  <w:rPr>
                    <w:rFonts w:hint="eastAsia"/>
                  </w:rPr>
                  <w:t xml:space="preserve"> </w:t>
                </w:r>
                <w:r>
                  <w:rPr>
                    <w:rFonts w:hint="eastAsia"/>
                  </w:rP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framePr w:wrap="around" w:vAnchor="text" w:hAnchor="margin" w:xAlign="center" w:y="2"/>
      <w:rPr>
        <w:rStyle w:val="Char2"/>
      </w:rPr>
    </w:pPr>
    <w:r>
      <w:fldChar w:fldCharType="begin"/>
    </w:r>
    <w:r w:rsidR="00D246FF">
      <w:rPr>
        <w:rStyle w:val="Char2"/>
      </w:rPr>
      <w:instrText xml:space="preserve">PAGE  </w:instrText>
    </w:r>
    <w:r>
      <w:fldChar w:fldCharType="separate"/>
    </w:r>
    <w:r w:rsidR="00D246FF">
      <w:rPr>
        <w:rStyle w:val="Char2"/>
      </w:rPr>
      <w:t>26</w:t>
    </w:r>
    <w:r>
      <w:fldChar w:fldCharType="end"/>
    </w:r>
  </w:p>
  <w:p w:rsidR="00D246FF" w:rsidRDefault="00D246F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rPr>
        <w:noProof/>
      </w:rPr>
      <w:pict>
        <v:shapetype id="_x0000_t202" coordsize="21600,21600" o:spt="202" path="m,l,21600r21600,l21600,xe">
          <v:stroke joinstyle="miter"/>
          <v:path gradientshapeok="t" o:connecttype="rect"/>
        </v:shapetype>
        <v:shape id="文本框 1029" o:spid="_x0000_s2051" type="#_x0000_t202" style="position:absolute;left:0;text-align:left;margin-left:0;margin-top:0;width:101.5pt;height:13.6pt;z-index:2516613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QYwwIAALU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" filled="f" stroked="f" strokeweight="1.25pt">
          <v:textbox style="mso-next-textbox:#文本框 1029;mso-fit-shape-to-text:t" inset="0,0,0,0">
            <w:txbxContent>
              <w:p w:rsidR="00D246FF" w:rsidRDefault="00D246FF">
                <w:r>
                  <w:rPr>
                    <w:rFonts w:hint="eastAsia"/>
                  </w:rPr>
                  <w:t>第</w:t>
                </w:r>
                <w:r>
                  <w:rPr>
                    <w:rFonts w:hint="eastAsia"/>
                  </w:rPr>
                  <w:t xml:space="preserve"> </w:t>
                </w:r>
                <w:fldSimple w:instr=" PAGE  \* MERGEFORMAT ">
                  <w:r w:rsidR="0066094D">
                    <w:rPr>
                      <w:noProof/>
                    </w:rPr>
                    <w:t>93</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094D">
                    <w:rPr>
                      <w:noProof/>
                    </w:rPr>
                    <w:t>93</w:t>
                  </w:r>
                </w:fldSimple>
                <w:r>
                  <w:rPr>
                    <w:rFonts w:hint="eastAsia"/>
                  </w:rPr>
                  <w:t xml:space="preserve"> </w:t>
                </w:r>
                <w:r>
                  <w:rPr>
                    <w:rFonts w:hint="eastAsia"/>
                  </w:rPr>
                  <w:t>页</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jc w:val="center"/>
    </w:pPr>
    <w:r>
      <w:rPr>
        <w:noProof/>
      </w:rPr>
      <w:pict>
        <v:shapetype id="_x0000_t202" coordsize="21600,21600" o:spt="202" path="m,l,21600r21600,l21600,xe">
          <v:stroke joinstyle="miter"/>
          <v:path gradientshapeok="t" o:connecttype="rect"/>
        </v:shapetype>
        <v:shape id="文本框 1028" o:spid="_x0000_s2050" type="#_x0000_t202" style="position:absolute;left:0;text-align:left;margin-left:0;margin-top:0;width:78.8pt;height:13.6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" filled="f" stroked="f" strokeweight="1.25pt">
          <v:path arrowok="t"/>
          <v:textbox style="mso-next-textbox:#文本框 1028;mso-fit-shape-to-text:t" inset="0,0,0,0">
            <w:txbxContent>
              <w:p w:rsidR="00D246FF" w:rsidRDefault="00D246FF">
                <w:r>
                  <w:rPr>
                    <w:rFonts w:hint="eastAsia"/>
                  </w:rPr>
                  <w:t>第</w:t>
                </w:r>
                <w:r>
                  <w:rPr>
                    <w:rFonts w:hint="eastAsia"/>
                  </w:rPr>
                  <w:t xml:space="preserve"> </w:t>
                </w:r>
                <w:fldSimple w:instr=" PAGE  \* MERGEFORMAT ">
                  <w:r w:rsidR="0066094D">
                    <w:rPr>
                      <w:noProof/>
                    </w:rPr>
                    <w:t>7</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094D">
                    <w:rPr>
                      <w:noProof/>
                    </w:rPr>
                    <w:t>159</w:t>
                  </w:r>
                </w:fldSimple>
                <w:r>
                  <w:rPr>
                    <w:rFonts w:hint="eastAsia"/>
                  </w:rPr>
                  <w:t xml:space="preserve"> </w:t>
                </w:r>
                <w:r>
                  <w:rPr>
                    <w:rFonts w:hint="eastAsia"/>
                  </w:rPr>
                  <w:t>页</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120EA7">
    <w:pPr>
      <w:pStyle w:val="a8"/>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5408;mso-wrap-style:none;mso-position-horizontal:center;mso-position-horizontal-relative:margin" filled="f" stroked="f" strokeweight="1.25pt">
          <v:fill o:detectmouseclick="t"/>
          <v:textbox style="mso-next-textbox:#文本框 1;mso-fit-shape-to-text:t" inset="0,0,0,0">
            <w:txbxContent>
              <w:p w:rsidR="00D246FF" w:rsidRDefault="00120EA7">
                <w:pPr>
                  <w:pStyle w:val="a8"/>
                </w:pPr>
                <w:fldSimple w:instr=" PAGE  \* MERGEFORMAT ">
                  <w:r w:rsidR="0066094D">
                    <w:rPr>
                      <w:noProof/>
                    </w:rPr>
                    <w:t>159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A6" w:rsidRDefault="001955A6">
      <w:r>
        <w:separator/>
      </w:r>
    </w:p>
  </w:footnote>
  <w:footnote w:type="continuationSeparator" w:id="0">
    <w:p w:rsidR="001955A6" w:rsidRDefault="00195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FF" w:rsidRDefault="00D246FF">
    <w:pPr>
      <w:pStyle w:val="a4"/>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F2037"/>
    <w:multiLevelType w:val="singleLevel"/>
    <w:tmpl w:val="8D1F2037"/>
    <w:lvl w:ilvl="0">
      <w:start w:val="1"/>
      <w:numFmt w:val="decimal"/>
      <w:suff w:val="nothing"/>
      <w:lvlText w:val="（%1）"/>
      <w:lvlJc w:val="left"/>
      <w:pPr>
        <w:tabs>
          <w:tab w:val="left" w:pos="0"/>
        </w:tabs>
        <w:ind w:left="0" w:firstLine="0"/>
      </w:pPr>
    </w:lvl>
  </w:abstractNum>
  <w:abstractNum w:abstractNumId="1">
    <w:nsid w:val="9D596A3B"/>
    <w:multiLevelType w:val="singleLevel"/>
    <w:tmpl w:val="9D596A3B"/>
    <w:lvl w:ilvl="0">
      <w:start w:val="1"/>
      <w:numFmt w:val="decimal"/>
      <w:lvlText w:val="%1."/>
      <w:lvlJc w:val="left"/>
      <w:pPr>
        <w:tabs>
          <w:tab w:val="left" w:pos="312"/>
        </w:tabs>
      </w:pPr>
    </w:lvl>
  </w:abstractNum>
  <w:abstractNum w:abstractNumId="2">
    <w:nsid w:val="BB84BDF1"/>
    <w:multiLevelType w:val="singleLevel"/>
    <w:tmpl w:val="32569D68"/>
    <w:lvl w:ilvl="0">
      <w:start w:val="1"/>
      <w:numFmt w:val="decimal"/>
      <w:lvlText w:val="%1."/>
      <w:lvlJc w:val="left"/>
      <w:pPr>
        <w:tabs>
          <w:tab w:val="left" w:pos="312"/>
        </w:tabs>
      </w:pPr>
      <w:rPr>
        <w:rFonts w:ascii="宋体" w:eastAsia="宋体" w:hAnsi="宋体"/>
        <w:b w:val="0"/>
      </w:rPr>
    </w:lvl>
  </w:abstractNum>
  <w:abstractNum w:abstractNumId="3">
    <w:nsid w:val="BC535C1B"/>
    <w:multiLevelType w:val="singleLevel"/>
    <w:tmpl w:val="BC535C1B"/>
    <w:lvl w:ilvl="0">
      <w:start w:val="2"/>
      <w:numFmt w:val="chineseCounting"/>
      <w:suff w:val="nothing"/>
      <w:lvlText w:val="%1、"/>
      <w:lvlJc w:val="left"/>
      <w:pPr>
        <w:ind w:left="480" w:firstLine="0"/>
      </w:pPr>
      <w:rPr>
        <w:rFonts w:hint="eastAsia"/>
      </w:rPr>
    </w:lvl>
  </w:abstractNum>
  <w:abstractNum w:abstractNumId="4">
    <w:nsid w:val="CB06CBD5"/>
    <w:multiLevelType w:val="singleLevel"/>
    <w:tmpl w:val="CB06CBD5"/>
    <w:lvl w:ilvl="0">
      <w:start w:val="1"/>
      <w:numFmt w:val="decimal"/>
      <w:suff w:val="nothing"/>
      <w:lvlText w:val="（%1）"/>
      <w:lvlJc w:val="left"/>
      <w:pPr>
        <w:tabs>
          <w:tab w:val="left" w:pos="0"/>
        </w:tabs>
        <w:ind w:left="0" w:firstLine="0"/>
      </w:pPr>
    </w:lvl>
  </w:abstractNum>
  <w:abstractNum w:abstractNumId="5">
    <w:nsid w:val="D31136D2"/>
    <w:multiLevelType w:val="singleLevel"/>
    <w:tmpl w:val="D31136D2"/>
    <w:lvl w:ilvl="0">
      <w:start w:val="1"/>
      <w:numFmt w:val="decimal"/>
      <w:lvlText w:val="%1."/>
      <w:lvlJc w:val="left"/>
      <w:pPr>
        <w:tabs>
          <w:tab w:val="left" w:pos="312"/>
        </w:tabs>
      </w:pPr>
    </w:lvl>
  </w:abstractNum>
  <w:abstractNum w:abstractNumId="6">
    <w:nsid w:val="DBBFF7EB"/>
    <w:multiLevelType w:val="singleLevel"/>
    <w:tmpl w:val="DBBFF7EB"/>
    <w:lvl w:ilvl="0">
      <w:start w:val="1"/>
      <w:numFmt w:val="decimal"/>
      <w:suff w:val="nothing"/>
      <w:lvlText w:val="（%1）"/>
      <w:lvlJc w:val="left"/>
    </w:lvl>
  </w:abstractNum>
  <w:abstractNum w:abstractNumId="7">
    <w:nsid w:val="E093A4B0"/>
    <w:multiLevelType w:val="multilevel"/>
    <w:tmpl w:val="E093A4B0"/>
    <w:lvl w:ilvl="0">
      <w:start w:val="1"/>
      <w:numFmt w:val="decimal"/>
      <w:lvlText w:val="%1."/>
      <w:lvlJc w:val="left"/>
      <w:pPr>
        <w:ind w:left="955" w:hanging="281"/>
      </w:pPr>
      <w:rPr>
        <w:rFonts w:ascii="宋体" w:eastAsia="宋体" w:hAnsi="宋体" w:cs="宋体" w:hint="default"/>
        <w:w w:val="100"/>
        <w:sz w:val="26"/>
        <w:szCs w:val="26"/>
        <w:lang w:val="zh-CN" w:eastAsia="zh-CN" w:bidi="zh-CN"/>
      </w:rPr>
    </w:lvl>
    <w:lvl w:ilvl="1">
      <w:numFmt w:val="bullet"/>
      <w:lvlText w:val="•"/>
      <w:lvlJc w:val="left"/>
      <w:pPr>
        <w:ind w:left="1866" w:hanging="281"/>
      </w:pPr>
      <w:rPr>
        <w:rFonts w:hint="default"/>
        <w:lang w:val="zh-CN" w:eastAsia="zh-CN" w:bidi="zh-CN"/>
      </w:rPr>
    </w:lvl>
    <w:lvl w:ilvl="2">
      <w:numFmt w:val="bullet"/>
      <w:lvlText w:val="•"/>
      <w:lvlJc w:val="left"/>
      <w:pPr>
        <w:ind w:left="2773" w:hanging="281"/>
      </w:pPr>
      <w:rPr>
        <w:rFonts w:hint="default"/>
        <w:lang w:val="zh-CN" w:eastAsia="zh-CN" w:bidi="zh-CN"/>
      </w:rPr>
    </w:lvl>
    <w:lvl w:ilvl="3">
      <w:numFmt w:val="bullet"/>
      <w:lvlText w:val="•"/>
      <w:lvlJc w:val="left"/>
      <w:pPr>
        <w:ind w:left="3680" w:hanging="281"/>
      </w:pPr>
      <w:rPr>
        <w:rFonts w:hint="default"/>
        <w:lang w:val="zh-CN" w:eastAsia="zh-CN" w:bidi="zh-CN"/>
      </w:rPr>
    </w:lvl>
    <w:lvl w:ilvl="4">
      <w:numFmt w:val="bullet"/>
      <w:lvlText w:val="•"/>
      <w:lvlJc w:val="left"/>
      <w:pPr>
        <w:ind w:left="4586" w:hanging="281"/>
      </w:pPr>
      <w:rPr>
        <w:rFonts w:hint="default"/>
        <w:lang w:val="zh-CN" w:eastAsia="zh-CN" w:bidi="zh-CN"/>
      </w:rPr>
    </w:lvl>
    <w:lvl w:ilvl="5">
      <w:numFmt w:val="bullet"/>
      <w:lvlText w:val="•"/>
      <w:lvlJc w:val="left"/>
      <w:pPr>
        <w:ind w:left="5493" w:hanging="281"/>
      </w:pPr>
      <w:rPr>
        <w:rFonts w:hint="default"/>
        <w:lang w:val="zh-CN" w:eastAsia="zh-CN" w:bidi="zh-CN"/>
      </w:rPr>
    </w:lvl>
    <w:lvl w:ilvl="6">
      <w:numFmt w:val="bullet"/>
      <w:lvlText w:val="•"/>
      <w:lvlJc w:val="left"/>
      <w:pPr>
        <w:ind w:left="6400" w:hanging="281"/>
      </w:pPr>
      <w:rPr>
        <w:rFonts w:hint="default"/>
        <w:lang w:val="zh-CN" w:eastAsia="zh-CN" w:bidi="zh-CN"/>
      </w:rPr>
    </w:lvl>
    <w:lvl w:ilvl="7">
      <w:numFmt w:val="bullet"/>
      <w:lvlText w:val="•"/>
      <w:lvlJc w:val="left"/>
      <w:pPr>
        <w:ind w:left="7306" w:hanging="281"/>
      </w:pPr>
      <w:rPr>
        <w:rFonts w:hint="default"/>
        <w:lang w:val="zh-CN" w:eastAsia="zh-CN" w:bidi="zh-CN"/>
      </w:rPr>
    </w:lvl>
    <w:lvl w:ilvl="8">
      <w:numFmt w:val="bullet"/>
      <w:lvlText w:val="•"/>
      <w:lvlJc w:val="left"/>
      <w:pPr>
        <w:ind w:left="8213" w:hanging="281"/>
      </w:pPr>
      <w:rPr>
        <w:rFonts w:hint="default"/>
        <w:lang w:val="zh-CN" w:eastAsia="zh-CN" w:bidi="zh-CN"/>
      </w:rPr>
    </w:lvl>
  </w:abstractNum>
  <w:abstractNum w:abstractNumId="8">
    <w:nsid w:val="E34FCC42"/>
    <w:multiLevelType w:val="singleLevel"/>
    <w:tmpl w:val="E34FCC42"/>
    <w:lvl w:ilvl="0">
      <w:start w:val="1"/>
      <w:numFmt w:val="decimal"/>
      <w:suff w:val="nothing"/>
      <w:lvlText w:val="（%1）"/>
      <w:lvlJc w:val="left"/>
    </w:lvl>
  </w:abstractNum>
  <w:abstractNum w:abstractNumId="9">
    <w:nsid w:val="00000006"/>
    <w:multiLevelType w:val="singleLevel"/>
    <w:tmpl w:val="00000006"/>
    <w:lvl w:ilvl="0">
      <w:start w:val="1"/>
      <w:numFmt w:val="decimal"/>
      <w:suff w:val="nothing"/>
      <w:lvlText w:val="（%1）"/>
      <w:lvlJc w:val="left"/>
    </w:lvl>
  </w:abstractNum>
  <w:abstractNum w:abstractNumId="10">
    <w:nsid w:val="00000008"/>
    <w:multiLevelType w:val="singleLevel"/>
    <w:tmpl w:val="00000008"/>
    <w:lvl w:ilvl="0">
      <w:start w:val="1"/>
      <w:numFmt w:val="decimal"/>
      <w:suff w:val="nothing"/>
      <w:lvlText w:val="（%1）"/>
      <w:lvlJc w:val="left"/>
    </w:lvl>
  </w:abstractNum>
  <w:abstractNum w:abstractNumId="11">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A"/>
    <w:multiLevelType w:val="multilevel"/>
    <w:tmpl w:val="0000001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rPr>
        <w:rFonts w:hint="eastAsia"/>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20"/>
    <w:multiLevelType w:val="multilevel"/>
    <w:tmpl w:val="00000020"/>
    <w:lvl w:ilvl="0">
      <w:start w:val="1"/>
      <w:numFmt w:val="decimal"/>
      <w:lvlText w:val="%1)"/>
      <w:lvlJc w:val="left"/>
      <w:pPr>
        <w:tabs>
          <w:tab w:val="num" w:pos="1200"/>
        </w:tabs>
        <w:ind w:left="1200" w:hanging="420"/>
      </w:pPr>
    </w:lvl>
    <w:lvl w:ilvl="1">
      <w:start w:val="1"/>
      <w:numFmt w:val="lowerLetter"/>
      <w:lvlText w:val="%2)"/>
      <w:lvlJc w:val="left"/>
      <w:pPr>
        <w:tabs>
          <w:tab w:val="num" w:pos="1620"/>
        </w:tabs>
        <w:ind w:left="1620" w:hanging="420"/>
      </w:pPr>
    </w:lvl>
    <w:lvl w:ilvl="2">
      <w:start w:val="1"/>
      <w:numFmt w:val="lowerRoman"/>
      <w:lvlText w:val="%3."/>
      <w:lvlJc w:val="right"/>
      <w:pPr>
        <w:tabs>
          <w:tab w:val="num" w:pos="2040"/>
        </w:tabs>
        <w:ind w:left="2040" w:hanging="420"/>
      </w:pPr>
    </w:lvl>
    <w:lvl w:ilvl="3">
      <w:start w:val="1"/>
      <w:numFmt w:val="decimal"/>
      <w:lvlText w:val="%4."/>
      <w:lvlJc w:val="left"/>
      <w:pPr>
        <w:tabs>
          <w:tab w:val="num" w:pos="2460"/>
        </w:tabs>
        <w:ind w:left="2460" w:hanging="420"/>
      </w:pPr>
    </w:lvl>
    <w:lvl w:ilvl="4">
      <w:start w:val="1"/>
      <w:numFmt w:val="lowerLetter"/>
      <w:lvlText w:val="%5)"/>
      <w:lvlJc w:val="left"/>
      <w:pPr>
        <w:tabs>
          <w:tab w:val="num" w:pos="2880"/>
        </w:tabs>
        <w:ind w:left="2880" w:hanging="420"/>
      </w:pPr>
    </w:lvl>
    <w:lvl w:ilvl="5">
      <w:start w:val="1"/>
      <w:numFmt w:val="lowerRoman"/>
      <w:lvlText w:val="%6."/>
      <w:lvlJc w:val="right"/>
      <w:pPr>
        <w:tabs>
          <w:tab w:val="num" w:pos="3300"/>
        </w:tabs>
        <w:ind w:left="3300" w:hanging="420"/>
      </w:pPr>
    </w:lvl>
    <w:lvl w:ilvl="6">
      <w:start w:val="1"/>
      <w:numFmt w:val="decimal"/>
      <w:lvlText w:val="%7."/>
      <w:lvlJc w:val="left"/>
      <w:pPr>
        <w:tabs>
          <w:tab w:val="num" w:pos="3720"/>
        </w:tabs>
        <w:ind w:left="3720" w:hanging="420"/>
      </w:pPr>
    </w:lvl>
    <w:lvl w:ilvl="7">
      <w:start w:val="1"/>
      <w:numFmt w:val="lowerLetter"/>
      <w:lvlText w:val="%8)"/>
      <w:lvlJc w:val="left"/>
      <w:pPr>
        <w:tabs>
          <w:tab w:val="num" w:pos="4140"/>
        </w:tabs>
        <w:ind w:left="4140" w:hanging="420"/>
      </w:pPr>
    </w:lvl>
    <w:lvl w:ilvl="8">
      <w:start w:val="1"/>
      <w:numFmt w:val="lowerRoman"/>
      <w:lvlText w:val="%9."/>
      <w:lvlJc w:val="right"/>
      <w:pPr>
        <w:tabs>
          <w:tab w:val="num" w:pos="4560"/>
        </w:tabs>
        <w:ind w:left="4560" w:hanging="420"/>
      </w:pPr>
    </w:lvl>
  </w:abstractNum>
  <w:abstractNum w:abstractNumId="14">
    <w:nsid w:val="1932379B"/>
    <w:multiLevelType w:val="multilevel"/>
    <w:tmpl w:val="1932379B"/>
    <w:lvl w:ilvl="0">
      <w:start w:val="1"/>
      <w:numFmt w:val="decimal"/>
      <w:lvlText w:val="(%1)"/>
      <w:lvlJc w:val="left"/>
      <w:pPr>
        <w:ind w:left="0" w:firstLine="0"/>
        <w:textAlignment w:val="baseline"/>
      </w:pPr>
      <w:rPr>
        <w:rFonts w:ascii="PMingLiU" w:eastAsia="PMingLiU" w:hAnsi="PMingLiU"/>
        <w:b w:val="0"/>
        <w:bCs w:val="0"/>
        <w:i w:val="0"/>
        <w:iCs w:val="0"/>
        <w:smallCaps w:val="0"/>
        <w:color w:val="000000"/>
        <w:sz w:val="24"/>
        <w:szCs w:val="24"/>
      </w:rPr>
    </w:lvl>
    <w:lvl w:ilvl="1">
      <w:start w:val="1"/>
      <w:numFmt w:val="decimal"/>
      <w:lvlText w:val="%1."/>
      <w:lvlJc w:val="left"/>
      <w:pPr>
        <w:tabs>
          <w:tab w:val="left" w:pos="1440"/>
        </w:tabs>
        <w:ind w:left="1440" w:hanging="360"/>
        <w:textAlignment w:val="baseline"/>
      </w:pPr>
    </w:lvl>
    <w:lvl w:ilvl="2">
      <w:start w:val="1"/>
      <w:numFmt w:val="decimal"/>
      <w:lvlText w:val="%1."/>
      <w:lvlJc w:val="left"/>
      <w:pPr>
        <w:tabs>
          <w:tab w:val="left" w:pos="2160"/>
        </w:tabs>
        <w:ind w:left="2160" w:hanging="360"/>
        <w:textAlignment w:val="baseline"/>
      </w:pPr>
    </w:lvl>
    <w:lvl w:ilvl="3">
      <w:start w:val="1"/>
      <w:numFmt w:val="decimal"/>
      <w:lvlText w:val="%1."/>
      <w:lvlJc w:val="left"/>
      <w:pPr>
        <w:tabs>
          <w:tab w:val="left" w:pos="2880"/>
        </w:tabs>
        <w:ind w:left="2880" w:hanging="360"/>
        <w:textAlignment w:val="baseline"/>
      </w:pPr>
    </w:lvl>
    <w:lvl w:ilvl="4">
      <w:start w:val="1"/>
      <w:numFmt w:val="decimal"/>
      <w:lvlText w:val="%1."/>
      <w:lvlJc w:val="left"/>
      <w:pPr>
        <w:tabs>
          <w:tab w:val="left" w:pos="3600"/>
        </w:tabs>
        <w:ind w:left="3600" w:hanging="360"/>
        <w:textAlignment w:val="baseline"/>
      </w:pPr>
    </w:lvl>
    <w:lvl w:ilvl="5">
      <w:start w:val="1"/>
      <w:numFmt w:val="decimal"/>
      <w:lvlText w:val="%1."/>
      <w:lvlJc w:val="left"/>
      <w:pPr>
        <w:tabs>
          <w:tab w:val="left" w:pos="4320"/>
        </w:tabs>
        <w:ind w:left="4320" w:hanging="360"/>
        <w:textAlignment w:val="baseline"/>
      </w:pPr>
    </w:lvl>
    <w:lvl w:ilvl="6">
      <w:start w:val="1"/>
      <w:numFmt w:val="decimal"/>
      <w:lvlText w:val="%1."/>
      <w:lvlJc w:val="left"/>
      <w:pPr>
        <w:tabs>
          <w:tab w:val="left" w:pos="5040"/>
        </w:tabs>
        <w:ind w:left="5040" w:hanging="360"/>
        <w:textAlignment w:val="baseline"/>
      </w:pPr>
    </w:lvl>
    <w:lvl w:ilvl="7">
      <w:start w:val="1"/>
      <w:numFmt w:val="decimal"/>
      <w:lvlText w:val="%1."/>
      <w:lvlJc w:val="left"/>
      <w:pPr>
        <w:tabs>
          <w:tab w:val="left" w:pos="5760"/>
        </w:tabs>
        <w:ind w:left="5760" w:hanging="360"/>
        <w:textAlignment w:val="baseline"/>
      </w:pPr>
    </w:lvl>
    <w:lvl w:ilvl="8">
      <w:start w:val="1"/>
      <w:numFmt w:val="decimal"/>
      <w:lvlText w:val="%1."/>
      <w:lvlJc w:val="left"/>
      <w:pPr>
        <w:tabs>
          <w:tab w:val="left" w:pos="6480"/>
        </w:tabs>
        <w:ind w:left="6480" w:hanging="360"/>
        <w:textAlignment w:val="baseline"/>
      </w:pPr>
    </w:lvl>
  </w:abstractNum>
  <w:abstractNum w:abstractNumId="15">
    <w:nsid w:val="2B92491B"/>
    <w:multiLevelType w:val="singleLevel"/>
    <w:tmpl w:val="2B92491B"/>
    <w:lvl w:ilvl="0">
      <w:start w:val="3"/>
      <w:numFmt w:val="decimal"/>
      <w:lvlText w:val="%1."/>
      <w:lvlJc w:val="left"/>
      <w:pPr>
        <w:tabs>
          <w:tab w:val="left" w:pos="312"/>
        </w:tabs>
      </w:pPr>
    </w:lvl>
  </w:abstractNum>
  <w:abstractNum w:abstractNumId="16">
    <w:nsid w:val="2E9F1AD2"/>
    <w:multiLevelType w:val="singleLevel"/>
    <w:tmpl w:val="2E9F1AD2"/>
    <w:lvl w:ilvl="0">
      <w:start w:val="2"/>
      <w:numFmt w:val="chineseCounting"/>
      <w:suff w:val="nothing"/>
      <w:lvlText w:val="（%1）"/>
      <w:lvlJc w:val="left"/>
      <w:pPr>
        <w:tabs>
          <w:tab w:val="left" w:pos="0"/>
        </w:tabs>
        <w:ind w:left="0" w:firstLine="0"/>
      </w:pPr>
      <w:rPr>
        <w:rFonts w:hint="eastAsia"/>
      </w:rPr>
    </w:lvl>
  </w:abstractNum>
  <w:abstractNum w:abstractNumId="17">
    <w:nsid w:val="30F228DA"/>
    <w:multiLevelType w:val="singleLevel"/>
    <w:tmpl w:val="30F228DA"/>
    <w:lvl w:ilvl="0">
      <w:start w:val="1"/>
      <w:numFmt w:val="chineseCounting"/>
      <w:suff w:val="nothing"/>
      <w:lvlText w:val="%1、"/>
      <w:lvlJc w:val="left"/>
      <w:pPr>
        <w:tabs>
          <w:tab w:val="left" w:pos="0"/>
        </w:tabs>
        <w:ind w:left="0" w:firstLine="0"/>
      </w:pPr>
      <w:rPr>
        <w:rFonts w:hint="eastAsia"/>
      </w:rPr>
    </w:lvl>
  </w:abstractNum>
  <w:abstractNum w:abstractNumId="18">
    <w:nsid w:val="362DDAF8"/>
    <w:multiLevelType w:val="singleLevel"/>
    <w:tmpl w:val="362DDAF8"/>
    <w:lvl w:ilvl="0">
      <w:start w:val="1"/>
      <w:numFmt w:val="chineseCounting"/>
      <w:suff w:val="nothing"/>
      <w:lvlText w:val="%1、"/>
      <w:lvlJc w:val="left"/>
      <w:rPr>
        <w:rFonts w:hint="eastAsia"/>
      </w:rPr>
    </w:lvl>
  </w:abstractNum>
  <w:abstractNum w:abstractNumId="19">
    <w:nsid w:val="36B44702"/>
    <w:multiLevelType w:val="hybridMultilevel"/>
    <w:tmpl w:val="0C1A8FAE"/>
    <w:lvl w:ilvl="0" w:tplc="0878389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2067A5"/>
    <w:multiLevelType w:val="multilevel"/>
    <w:tmpl w:val="4A2067A5"/>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5C65DA1"/>
    <w:multiLevelType w:val="multilevel"/>
    <w:tmpl w:val="55C65DA1"/>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C3DA051"/>
    <w:multiLevelType w:val="singleLevel"/>
    <w:tmpl w:val="6C3DA051"/>
    <w:lvl w:ilvl="0">
      <w:start w:val="1"/>
      <w:numFmt w:val="decimal"/>
      <w:lvlText w:val="%1."/>
      <w:lvlJc w:val="left"/>
      <w:pPr>
        <w:tabs>
          <w:tab w:val="left" w:pos="312"/>
        </w:tabs>
      </w:pPr>
    </w:lvl>
  </w:abstractNum>
  <w:num w:numId="1">
    <w:abstractNumId w:val="15"/>
  </w:num>
  <w:num w:numId="2">
    <w:abstractNumId w:val="18"/>
  </w:num>
  <w:num w:numId="3">
    <w:abstractNumId w:val="7"/>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0"/>
  </w:num>
  <w:num w:numId="10">
    <w:abstractNumId w:val="9"/>
  </w:num>
  <w:num w:numId="11">
    <w:abstractNumId w:val="10"/>
  </w:num>
  <w:num w:numId="12">
    <w:abstractNumId w:val="6"/>
  </w:num>
  <w:num w:numId="13">
    <w:abstractNumId w:val="8"/>
  </w:num>
  <w:num w:numId="14">
    <w:abstractNumId w:val="1"/>
  </w:num>
  <w:num w:numId="15">
    <w:abstractNumId w:val="20"/>
    <w:lvlOverride w:ilvl="0">
      <w:startOverride w:val="1"/>
    </w:lvlOverride>
  </w:num>
  <w:num w:numId="16">
    <w:abstractNumId w:val="5"/>
  </w:num>
  <w:num w:numId="17">
    <w:abstractNumId w:val="2"/>
  </w:num>
  <w:num w:numId="18">
    <w:abstractNumId w:val="2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万 春利">
    <w15:presenceInfo w15:providerId="Windows Live" w15:userId="47cdf4f0275a362d"/>
  </w15:person>
  <w15:person w15:author="勇 梁">
    <w15:presenceInfo w15:providerId="Windows Live" w15:userId="21a806548da0eda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doNotValidateAgainstSchema/>
  <w:doNotDemarcateInvalidXml/>
  <w:hdrShapeDefaults>
    <o:shapedefaults v:ext="edit" spidmax="2253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64D00990"/>
    <w:rsid w:val="00000DA1"/>
    <w:rsid w:val="00002E5D"/>
    <w:rsid w:val="000033DA"/>
    <w:rsid w:val="00025037"/>
    <w:rsid w:val="000267CD"/>
    <w:rsid w:val="00051385"/>
    <w:rsid w:val="00051B5C"/>
    <w:rsid w:val="00064BE9"/>
    <w:rsid w:val="000668F5"/>
    <w:rsid w:val="00070C72"/>
    <w:rsid w:val="0007253F"/>
    <w:rsid w:val="00075E21"/>
    <w:rsid w:val="00076056"/>
    <w:rsid w:val="000772C9"/>
    <w:rsid w:val="00083DEC"/>
    <w:rsid w:val="00084A87"/>
    <w:rsid w:val="000870FE"/>
    <w:rsid w:val="0009450C"/>
    <w:rsid w:val="000A3979"/>
    <w:rsid w:val="000A7045"/>
    <w:rsid w:val="000A749E"/>
    <w:rsid w:val="000C0334"/>
    <w:rsid w:val="000C04DC"/>
    <w:rsid w:val="000C1199"/>
    <w:rsid w:val="000C1A8D"/>
    <w:rsid w:val="000C5B75"/>
    <w:rsid w:val="000E191D"/>
    <w:rsid w:val="000E4D54"/>
    <w:rsid w:val="000E5E6A"/>
    <w:rsid w:val="000F6392"/>
    <w:rsid w:val="001021A1"/>
    <w:rsid w:val="00106016"/>
    <w:rsid w:val="00106945"/>
    <w:rsid w:val="0011012E"/>
    <w:rsid w:val="00112BA7"/>
    <w:rsid w:val="001209E5"/>
    <w:rsid w:val="00120EA7"/>
    <w:rsid w:val="00123AAA"/>
    <w:rsid w:val="00126FFE"/>
    <w:rsid w:val="00134C88"/>
    <w:rsid w:val="00137570"/>
    <w:rsid w:val="00141966"/>
    <w:rsid w:val="00141B10"/>
    <w:rsid w:val="00144923"/>
    <w:rsid w:val="00150CCA"/>
    <w:rsid w:val="00160000"/>
    <w:rsid w:val="00162F75"/>
    <w:rsid w:val="001647D0"/>
    <w:rsid w:val="00170CDE"/>
    <w:rsid w:val="001807F7"/>
    <w:rsid w:val="0019008F"/>
    <w:rsid w:val="00190D1A"/>
    <w:rsid w:val="001955A6"/>
    <w:rsid w:val="001969A7"/>
    <w:rsid w:val="001A2F39"/>
    <w:rsid w:val="001A481A"/>
    <w:rsid w:val="001A58B1"/>
    <w:rsid w:val="001A69C5"/>
    <w:rsid w:val="001B2733"/>
    <w:rsid w:val="001B4CE1"/>
    <w:rsid w:val="001C01D7"/>
    <w:rsid w:val="001C1991"/>
    <w:rsid w:val="001C1B8C"/>
    <w:rsid w:val="001C57AC"/>
    <w:rsid w:val="001C6982"/>
    <w:rsid w:val="001D1325"/>
    <w:rsid w:val="001D2804"/>
    <w:rsid w:val="001E766E"/>
    <w:rsid w:val="001F11AD"/>
    <w:rsid w:val="001F61C6"/>
    <w:rsid w:val="002031B3"/>
    <w:rsid w:val="00204C3B"/>
    <w:rsid w:val="00207A86"/>
    <w:rsid w:val="002146CE"/>
    <w:rsid w:val="00224934"/>
    <w:rsid w:val="00226AE9"/>
    <w:rsid w:val="00230D5E"/>
    <w:rsid w:val="00245179"/>
    <w:rsid w:val="00252C23"/>
    <w:rsid w:val="002545C0"/>
    <w:rsid w:val="0025480B"/>
    <w:rsid w:val="00255B5C"/>
    <w:rsid w:val="002621C3"/>
    <w:rsid w:val="002622F2"/>
    <w:rsid w:val="00262513"/>
    <w:rsid w:val="002651BE"/>
    <w:rsid w:val="002708FA"/>
    <w:rsid w:val="002844F1"/>
    <w:rsid w:val="00286EE5"/>
    <w:rsid w:val="00290B61"/>
    <w:rsid w:val="00292BAE"/>
    <w:rsid w:val="002967E7"/>
    <w:rsid w:val="002A43A6"/>
    <w:rsid w:val="002A4ECE"/>
    <w:rsid w:val="002B5D82"/>
    <w:rsid w:val="002B68E6"/>
    <w:rsid w:val="002D1DAC"/>
    <w:rsid w:val="002D4387"/>
    <w:rsid w:val="002E2360"/>
    <w:rsid w:val="002E5A18"/>
    <w:rsid w:val="002E5A46"/>
    <w:rsid w:val="002E6B25"/>
    <w:rsid w:val="002E7BF7"/>
    <w:rsid w:val="002F1E2B"/>
    <w:rsid w:val="002F241E"/>
    <w:rsid w:val="002F52DC"/>
    <w:rsid w:val="0030333A"/>
    <w:rsid w:val="003039CD"/>
    <w:rsid w:val="00306E0B"/>
    <w:rsid w:val="00315D41"/>
    <w:rsid w:val="003228D0"/>
    <w:rsid w:val="00325FB6"/>
    <w:rsid w:val="00327771"/>
    <w:rsid w:val="00330134"/>
    <w:rsid w:val="003331C4"/>
    <w:rsid w:val="00334F02"/>
    <w:rsid w:val="00342C8D"/>
    <w:rsid w:val="00346386"/>
    <w:rsid w:val="003466B2"/>
    <w:rsid w:val="00346E34"/>
    <w:rsid w:val="00347E4F"/>
    <w:rsid w:val="00351E68"/>
    <w:rsid w:val="00355DB2"/>
    <w:rsid w:val="003649CB"/>
    <w:rsid w:val="003661C9"/>
    <w:rsid w:val="00370084"/>
    <w:rsid w:val="00372B71"/>
    <w:rsid w:val="00380BC6"/>
    <w:rsid w:val="00383472"/>
    <w:rsid w:val="00392242"/>
    <w:rsid w:val="00397EB5"/>
    <w:rsid w:val="003A6540"/>
    <w:rsid w:val="003A6ADF"/>
    <w:rsid w:val="003A7587"/>
    <w:rsid w:val="003B49AF"/>
    <w:rsid w:val="003B5054"/>
    <w:rsid w:val="003C0081"/>
    <w:rsid w:val="003C3BFB"/>
    <w:rsid w:val="003C553F"/>
    <w:rsid w:val="003D071A"/>
    <w:rsid w:val="003D7503"/>
    <w:rsid w:val="003E4E77"/>
    <w:rsid w:val="003F10E8"/>
    <w:rsid w:val="003F1D0A"/>
    <w:rsid w:val="003F3B0E"/>
    <w:rsid w:val="003F47F2"/>
    <w:rsid w:val="003F4D12"/>
    <w:rsid w:val="00405D96"/>
    <w:rsid w:val="004119F8"/>
    <w:rsid w:val="004204B9"/>
    <w:rsid w:val="00421C8E"/>
    <w:rsid w:val="00422AE7"/>
    <w:rsid w:val="004241D2"/>
    <w:rsid w:val="004264E2"/>
    <w:rsid w:val="00430898"/>
    <w:rsid w:val="00432E49"/>
    <w:rsid w:val="004349A0"/>
    <w:rsid w:val="0044003C"/>
    <w:rsid w:val="004407A2"/>
    <w:rsid w:val="00440B9E"/>
    <w:rsid w:val="00442060"/>
    <w:rsid w:val="00442296"/>
    <w:rsid w:val="00453F39"/>
    <w:rsid w:val="00463E79"/>
    <w:rsid w:val="00464B12"/>
    <w:rsid w:val="00464E40"/>
    <w:rsid w:val="004650D3"/>
    <w:rsid w:val="00465F10"/>
    <w:rsid w:val="00467A0A"/>
    <w:rsid w:val="004709EE"/>
    <w:rsid w:val="0047334D"/>
    <w:rsid w:val="0047431F"/>
    <w:rsid w:val="00474BCE"/>
    <w:rsid w:val="004756C3"/>
    <w:rsid w:val="0048319A"/>
    <w:rsid w:val="004911BC"/>
    <w:rsid w:val="00492183"/>
    <w:rsid w:val="00496D73"/>
    <w:rsid w:val="00497B19"/>
    <w:rsid w:val="004A43FF"/>
    <w:rsid w:val="004A64A2"/>
    <w:rsid w:val="004A78BF"/>
    <w:rsid w:val="004B3B85"/>
    <w:rsid w:val="004B6C90"/>
    <w:rsid w:val="004C5416"/>
    <w:rsid w:val="004C675B"/>
    <w:rsid w:val="004C7D8C"/>
    <w:rsid w:val="004D38DC"/>
    <w:rsid w:val="004D4F7C"/>
    <w:rsid w:val="004D62E7"/>
    <w:rsid w:val="004F0A9C"/>
    <w:rsid w:val="004F4DFC"/>
    <w:rsid w:val="004F5620"/>
    <w:rsid w:val="00503A59"/>
    <w:rsid w:val="00504064"/>
    <w:rsid w:val="0051201B"/>
    <w:rsid w:val="0051255D"/>
    <w:rsid w:val="0051280C"/>
    <w:rsid w:val="005128D4"/>
    <w:rsid w:val="005138B8"/>
    <w:rsid w:val="00514395"/>
    <w:rsid w:val="00514684"/>
    <w:rsid w:val="00517597"/>
    <w:rsid w:val="00522D67"/>
    <w:rsid w:val="005245AE"/>
    <w:rsid w:val="005256C1"/>
    <w:rsid w:val="00525A09"/>
    <w:rsid w:val="005357D6"/>
    <w:rsid w:val="00544AF4"/>
    <w:rsid w:val="00545DD8"/>
    <w:rsid w:val="00562903"/>
    <w:rsid w:val="00571190"/>
    <w:rsid w:val="00575DF9"/>
    <w:rsid w:val="0059112A"/>
    <w:rsid w:val="005A3B26"/>
    <w:rsid w:val="005B2C07"/>
    <w:rsid w:val="005B7EC9"/>
    <w:rsid w:val="005C2DB4"/>
    <w:rsid w:val="005C60B0"/>
    <w:rsid w:val="005C620E"/>
    <w:rsid w:val="005D64BC"/>
    <w:rsid w:val="005E0D59"/>
    <w:rsid w:val="005E59A2"/>
    <w:rsid w:val="005F76A6"/>
    <w:rsid w:val="00602100"/>
    <w:rsid w:val="006069BC"/>
    <w:rsid w:val="006114F9"/>
    <w:rsid w:val="00633152"/>
    <w:rsid w:val="006339D3"/>
    <w:rsid w:val="00634768"/>
    <w:rsid w:val="00641929"/>
    <w:rsid w:val="006432F9"/>
    <w:rsid w:val="00643A6A"/>
    <w:rsid w:val="00645BB1"/>
    <w:rsid w:val="00646489"/>
    <w:rsid w:val="00651537"/>
    <w:rsid w:val="0065729B"/>
    <w:rsid w:val="0066094D"/>
    <w:rsid w:val="006633FC"/>
    <w:rsid w:val="0066726D"/>
    <w:rsid w:val="0067238E"/>
    <w:rsid w:val="00673413"/>
    <w:rsid w:val="00673E2A"/>
    <w:rsid w:val="0067614F"/>
    <w:rsid w:val="00683A56"/>
    <w:rsid w:val="006960A5"/>
    <w:rsid w:val="00697439"/>
    <w:rsid w:val="006A759B"/>
    <w:rsid w:val="006B2BFD"/>
    <w:rsid w:val="006B3D97"/>
    <w:rsid w:val="006C1E34"/>
    <w:rsid w:val="006C290A"/>
    <w:rsid w:val="006C4A37"/>
    <w:rsid w:val="006C67DB"/>
    <w:rsid w:val="006D19FF"/>
    <w:rsid w:val="006D1D04"/>
    <w:rsid w:val="006E0EED"/>
    <w:rsid w:val="006E2519"/>
    <w:rsid w:val="006E264F"/>
    <w:rsid w:val="006E3523"/>
    <w:rsid w:val="006F5E49"/>
    <w:rsid w:val="006F63F2"/>
    <w:rsid w:val="006F66A6"/>
    <w:rsid w:val="00700748"/>
    <w:rsid w:val="007038B2"/>
    <w:rsid w:val="00704D43"/>
    <w:rsid w:val="00705E53"/>
    <w:rsid w:val="007106CE"/>
    <w:rsid w:val="00715556"/>
    <w:rsid w:val="007253EB"/>
    <w:rsid w:val="007270CF"/>
    <w:rsid w:val="007327D5"/>
    <w:rsid w:val="00740FF0"/>
    <w:rsid w:val="00754689"/>
    <w:rsid w:val="00755817"/>
    <w:rsid w:val="00761593"/>
    <w:rsid w:val="007623F9"/>
    <w:rsid w:val="007641B4"/>
    <w:rsid w:val="00765F14"/>
    <w:rsid w:val="00770C31"/>
    <w:rsid w:val="0077185F"/>
    <w:rsid w:val="00772FD3"/>
    <w:rsid w:val="00773103"/>
    <w:rsid w:val="00773735"/>
    <w:rsid w:val="007826E1"/>
    <w:rsid w:val="00796BE7"/>
    <w:rsid w:val="007A111E"/>
    <w:rsid w:val="007A2FA3"/>
    <w:rsid w:val="007A38BC"/>
    <w:rsid w:val="007B3D4A"/>
    <w:rsid w:val="007C0AAF"/>
    <w:rsid w:val="007C6968"/>
    <w:rsid w:val="007C7112"/>
    <w:rsid w:val="007E3E10"/>
    <w:rsid w:val="007F0B21"/>
    <w:rsid w:val="007F177B"/>
    <w:rsid w:val="007F2D4E"/>
    <w:rsid w:val="008002A4"/>
    <w:rsid w:val="0082621C"/>
    <w:rsid w:val="00827FB1"/>
    <w:rsid w:val="00830ED5"/>
    <w:rsid w:val="00835D67"/>
    <w:rsid w:val="00837F4B"/>
    <w:rsid w:val="00843C94"/>
    <w:rsid w:val="008444CE"/>
    <w:rsid w:val="0085044C"/>
    <w:rsid w:val="00852895"/>
    <w:rsid w:val="00861D50"/>
    <w:rsid w:val="00862B53"/>
    <w:rsid w:val="00863967"/>
    <w:rsid w:val="0087390D"/>
    <w:rsid w:val="008754A7"/>
    <w:rsid w:val="008775AF"/>
    <w:rsid w:val="0088121D"/>
    <w:rsid w:val="008828A3"/>
    <w:rsid w:val="0089696D"/>
    <w:rsid w:val="00896A86"/>
    <w:rsid w:val="008A0732"/>
    <w:rsid w:val="008A0865"/>
    <w:rsid w:val="008A1E99"/>
    <w:rsid w:val="008A3FB0"/>
    <w:rsid w:val="008B09D1"/>
    <w:rsid w:val="008B159C"/>
    <w:rsid w:val="008B276B"/>
    <w:rsid w:val="008C446B"/>
    <w:rsid w:val="008C4E24"/>
    <w:rsid w:val="008C6C13"/>
    <w:rsid w:val="008F0F69"/>
    <w:rsid w:val="008F266C"/>
    <w:rsid w:val="008F3A1C"/>
    <w:rsid w:val="008F3A2F"/>
    <w:rsid w:val="008F3C81"/>
    <w:rsid w:val="008F5BA8"/>
    <w:rsid w:val="00902FF0"/>
    <w:rsid w:val="00904940"/>
    <w:rsid w:val="00905AB4"/>
    <w:rsid w:val="00906D9B"/>
    <w:rsid w:val="0092009D"/>
    <w:rsid w:val="00925924"/>
    <w:rsid w:val="00930C50"/>
    <w:rsid w:val="009338B8"/>
    <w:rsid w:val="00934B10"/>
    <w:rsid w:val="00940E97"/>
    <w:rsid w:val="00947514"/>
    <w:rsid w:val="009523F1"/>
    <w:rsid w:val="00952EC7"/>
    <w:rsid w:val="009562FC"/>
    <w:rsid w:val="00956F0F"/>
    <w:rsid w:val="00961015"/>
    <w:rsid w:val="00971AC1"/>
    <w:rsid w:val="009733BB"/>
    <w:rsid w:val="009828DE"/>
    <w:rsid w:val="00987288"/>
    <w:rsid w:val="009A3DBC"/>
    <w:rsid w:val="009A4968"/>
    <w:rsid w:val="009C6117"/>
    <w:rsid w:val="009D0A0A"/>
    <w:rsid w:val="009D42A0"/>
    <w:rsid w:val="009E4624"/>
    <w:rsid w:val="009E6422"/>
    <w:rsid w:val="009F4522"/>
    <w:rsid w:val="009F5913"/>
    <w:rsid w:val="00A1165C"/>
    <w:rsid w:val="00A177B2"/>
    <w:rsid w:val="00A31827"/>
    <w:rsid w:val="00A42068"/>
    <w:rsid w:val="00A62DBF"/>
    <w:rsid w:val="00A73967"/>
    <w:rsid w:val="00A75AE9"/>
    <w:rsid w:val="00A83056"/>
    <w:rsid w:val="00A8510E"/>
    <w:rsid w:val="00A92120"/>
    <w:rsid w:val="00AA2559"/>
    <w:rsid w:val="00AB0CCB"/>
    <w:rsid w:val="00AC4800"/>
    <w:rsid w:val="00AC660D"/>
    <w:rsid w:val="00AC6DB9"/>
    <w:rsid w:val="00AC7DE8"/>
    <w:rsid w:val="00AD2C49"/>
    <w:rsid w:val="00AD3E7B"/>
    <w:rsid w:val="00AD5638"/>
    <w:rsid w:val="00AF5FF1"/>
    <w:rsid w:val="00AF669D"/>
    <w:rsid w:val="00B26E1A"/>
    <w:rsid w:val="00B35BA3"/>
    <w:rsid w:val="00B35EB5"/>
    <w:rsid w:val="00B51D33"/>
    <w:rsid w:val="00B520C8"/>
    <w:rsid w:val="00B60D1C"/>
    <w:rsid w:val="00B737AB"/>
    <w:rsid w:val="00B74714"/>
    <w:rsid w:val="00B80EF2"/>
    <w:rsid w:val="00B8337B"/>
    <w:rsid w:val="00B8450C"/>
    <w:rsid w:val="00B8552F"/>
    <w:rsid w:val="00B8670F"/>
    <w:rsid w:val="00B86AC8"/>
    <w:rsid w:val="00B90142"/>
    <w:rsid w:val="00B90D13"/>
    <w:rsid w:val="00B92146"/>
    <w:rsid w:val="00B92CA6"/>
    <w:rsid w:val="00B95455"/>
    <w:rsid w:val="00B960F6"/>
    <w:rsid w:val="00BA6685"/>
    <w:rsid w:val="00BA7DBA"/>
    <w:rsid w:val="00BB3696"/>
    <w:rsid w:val="00BB72C0"/>
    <w:rsid w:val="00BC7876"/>
    <w:rsid w:val="00BD066B"/>
    <w:rsid w:val="00BD5B42"/>
    <w:rsid w:val="00BE2E2C"/>
    <w:rsid w:val="00BE3CA9"/>
    <w:rsid w:val="00BE6285"/>
    <w:rsid w:val="00BE75AC"/>
    <w:rsid w:val="00BF353C"/>
    <w:rsid w:val="00C00215"/>
    <w:rsid w:val="00C16163"/>
    <w:rsid w:val="00C26ADD"/>
    <w:rsid w:val="00C45E8E"/>
    <w:rsid w:val="00C463B4"/>
    <w:rsid w:val="00C50C98"/>
    <w:rsid w:val="00C51DE8"/>
    <w:rsid w:val="00C60C5F"/>
    <w:rsid w:val="00C7201C"/>
    <w:rsid w:val="00C74840"/>
    <w:rsid w:val="00C76687"/>
    <w:rsid w:val="00C83C03"/>
    <w:rsid w:val="00C86E26"/>
    <w:rsid w:val="00C91028"/>
    <w:rsid w:val="00C94994"/>
    <w:rsid w:val="00CA0B51"/>
    <w:rsid w:val="00CA27C0"/>
    <w:rsid w:val="00CA2A73"/>
    <w:rsid w:val="00CA6269"/>
    <w:rsid w:val="00CA7B84"/>
    <w:rsid w:val="00CC23D2"/>
    <w:rsid w:val="00CD35DF"/>
    <w:rsid w:val="00CD3A29"/>
    <w:rsid w:val="00CE07E9"/>
    <w:rsid w:val="00CE454A"/>
    <w:rsid w:val="00CE62D4"/>
    <w:rsid w:val="00CE71FA"/>
    <w:rsid w:val="00CE7E09"/>
    <w:rsid w:val="00CF2EC7"/>
    <w:rsid w:val="00CF33C6"/>
    <w:rsid w:val="00D00091"/>
    <w:rsid w:val="00D025D4"/>
    <w:rsid w:val="00D07671"/>
    <w:rsid w:val="00D07707"/>
    <w:rsid w:val="00D1073E"/>
    <w:rsid w:val="00D13A1B"/>
    <w:rsid w:val="00D246FF"/>
    <w:rsid w:val="00D30486"/>
    <w:rsid w:val="00D40348"/>
    <w:rsid w:val="00D411FC"/>
    <w:rsid w:val="00D44B11"/>
    <w:rsid w:val="00D45942"/>
    <w:rsid w:val="00D54988"/>
    <w:rsid w:val="00D55B44"/>
    <w:rsid w:val="00D63951"/>
    <w:rsid w:val="00D81113"/>
    <w:rsid w:val="00D84525"/>
    <w:rsid w:val="00D8513B"/>
    <w:rsid w:val="00D90D3E"/>
    <w:rsid w:val="00D9328B"/>
    <w:rsid w:val="00DA7519"/>
    <w:rsid w:val="00DB75E7"/>
    <w:rsid w:val="00DC3772"/>
    <w:rsid w:val="00DC7F5A"/>
    <w:rsid w:val="00DC7FC4"/>
    <w:rsid w:val="00DD3D7A"/>
    <w:rsid w:val="00DD47A7"/>
    <w:rsid w:val="00DD5032"/>
    <w:rsid w:val="00DE026C"/>
    <w:rsid w:val="00DF0B03"/>
    <w:rsid w:val="00DF62FD"/>
    <w:rsid w:val="00E0165E"/>
    <w:rsid w:val="00E01C90"/>
    <w:rsid w:val="00E023D6"/>
    <w:rsid w:val="00E10030"/>
    <w:rsid w:val="00E23F3C"/>
    <w:rsid w:val="00E30182"/>
    <w:rsid w:val="00E30223"/>
    <w:rsid w:val="00E329A6"/>
    <w:rsid w:val="00E37B9A"/>
    <w:rsid w:val="00E4052C"/>
    <w:rsid w:val="00E5503C"/>
    <w:rsid w:val="00E56962"/>
    <w:rsid w:val="00E63D13"/>
    <w:rsid w:val="00E720E8"/>
    <w:rsid w:val="00E73C89"/>
    <w:rsid w:val="00E74426"/>
    <w:rsid w:val="00E7782B"/>
    <w:rsid w:val="00E96795"/>
    <w:rsid w:val="00E96D45"/>
    <w:rsid w:val="00EA09D8"/>
    <w:rsid w:val="00EA2303"/>
    <w:rsid w:val="00EA2A6A"/>
    <w:rsid w:val="00EA39C3"/>
    <w:rsid w:val="00EA4E13"/>
    <w:rsid w:val="00EA7A97"/>
    <w:rsid w:val="00EB1B0D"/>
    <w:rsid w:val="00EB757E"/>
    <w:rsid w:val="00EC22CD"/>
    <w:rsid w:val="00EC4D61"/>
    <w:rsid w:val="00ED145B"/>
    <w:rsid w:val="00ED2503"/>
    <w:rsid w:val="00EE159C"/>
    <w:rsid w:val="00EE2A06"/>
    <w:rsid w:val="00EE61A8"/>
    <w:rsid w:val="00EE64FB"/>
    <w:rsid w:val="00EF3D0E"/>
    <w:rsid w:val="00EF6328"/>
    <w:rsid w:val="00EF63E7"/>
    <w:rsid w:val="00F26DA9"/>
    <w:rsid w:val="00F276E5"/>
    <w:rsid w:val="00F27FCA"/>
    <w:rsid w:val="00F3440D"/>
    <w:rsid w:val="00F369A9"/>
    <w:rsid w:val="00F377D3"/>
    <w:rsid w:val="00F536E7"/>
    <w:rsid w:val="00F56153"/>
    <w:rsid w:val="00F56A8A"/>
    <w:rsid w:val="00F70DDC"/>
    <w:rsid w:val="00F806A4"/>
    <w:rsid w:val="00F836AD"/>
    <w:rsid w:val="00F92157"/>
    <w:rsid w:val="00F93E87"/>
    <w:rsid w:val="00FA14E3"/>
    <w:rsid w:val="00FA47AC"/>
    <w:rsid w:val="00FA7B44"/>
    <w:rsid w:val="00FB12D6"/>
    <w:rsid w:val="00FB3786"/>
    <w:rsid w:val="00FC4112"/>
    <w:rsid w:val="00FD0214"/>
    <w:rsid w:val="00FD5F28"/>
    <w:rsid w:val="00FD6F5C"/>
    <w:rsid w:val="00FE0D85"/>
    <w:rsid w:val="00FE42B7"/>
    <w:rsid w:val="00FF2584"/>
    <w:rsid w:val="01001B47"/>
    <w:rsid w:val="010D70B4"/>
    <w:rsid w:val="013D00BF"/>
    <w:rsid w:val="016B73EE"/>
    <w:rsid w:val="019A2C28"/>
    <w:rsid w:val="01AA7997"/>
    <w:rsid w:val="01B67FEE"/>
    <w:rsid w:val="02352744"/>
    <w:rsid w:val="024C7E24"/>
    <w:rsid w:val="02603FE9"/>
    <w:rsid w:val="02A10B80"/>
    <w:rsid w:val="02B94B19"/>
    <w:rsid w:val="02BA0ECF"/>
    <w:rsid w:val="02E5364E"/>
    <w:rsid w:val="03765092"/>
    <w:rsid w:val="0387331F"/>
    <w:rsid w:val="039A388D"/>
    <w:rsid w:val="03B84AF9"/>
    <w:rsid w:val="04513B0F"/>
    <w:rsid w:val="046E4FBF"/>
    <w:rsid w:val="0486201D"/>
    <w:rsid w:val="04A74912"/>
    <w:rsid w:val="04B9422E"/>
    <w:rsid w:val="04CE7D09"/>
    <w:rsid w:val="04E41E8A"/>
    <w:rsid w:val="0565313C"/>
    <w:rsid w:val="058B607C"/>
    <w:rsid w:val="05A45750"/>
    <w:rsid w:val="05AA1306"/>
    <w:rsid w:val="05C16C4C"/>
    <w:rsid w:val="0664404B"/>
    <w:rsid w:val="06800851"/>
    <w:rsid w:val="06AB20EA"/>
    <w:rsid w:val="06B617E7"/>
    <w:rsid w:val="06E422BE"/>
    <w:rsid w:val="07021B43"/>
    <w:rsid w:val="070D2EC9"/>
    <w:rsid w:val="0762249A"/>
    <w:rsid w:val="085164E3"/>
    <w:rsid w:val="08535B46"/>
    <w:rsid w:val="08653FF0"/>
    <w:rsid w:val="08774178"/>
    <w:rsid w:val="08891426"/>
    <w:rsid w:val="088B4748"/>
    <w:rsid w:val="089C203F"/>
    <w:rsid w:val="08C81BCB"/>
    <w:rsid w:val="08F1403A"/>
    <w:rsid w:val="09110CD5"/>
    <w:rsid w:val="0929171B"/>
    <w:rsid w:val="092F04AF"/>
    <w:rsid w:val="0937097E"/>
    <w:rsid w:val="09454592"/>
    <w:rsid w:val="0A4038E0"/>
    <w:rsid w:val="0A9664FB"/>
    <w:rsid w:val="0B090DAA"/>
    <w:rsid w:val="0B3B6273"/>
    <w:rsid w:val="0B714909"/>
    <w:rsid w:val="0BAA50B0"/>
    <w:rsid w:val="0BCE2196"/>
    <w:rsid w:val="0BD33FBE"/>
    <w:rsid w:val="0BDC3EB6"/>
    <w:rsid w:val="0BE03365"/>
    <w:rsid w:val="0BF063EB"/>
    <w:rsid w:val="0C1D47FE"/>
    <w:rsid w:val="0C250018"/>
    <w:rsid w:val="0C4C4ED3"/>
    <w:rsid w:val="0C6B508D"/>
    <w:rsid w:val="0C726F07"/>
    <w:rsid w:val="0CA249C3"/>
    <w:rsid w:val="0CA306ED"/>
    <w:rsid w:val="0CA74BF2"/>
    <w:rsid w:val="0CEC5FE3"/>
    <w:rsid w:val="0D182D20"/>
    <w:rsid w:val="0E043EFD"/>
    <w:rsid w:val="0E160648"/>
    <w:rsid w:val="0E4711FC"/>
    <w:rsid w:val="0E474AFF"/>
    <w:rsid w:val="0E594E33"/>
    <w:rsid w:val="0EBC3AB8"/>
    <w:rsid w:val="0EC504C6"/>
    <w:rsid w:val="0F096C50"/>
    <w:rsid w:val="0F2A1B91"/>
    <w:rsid w:val="0F436CA5"/>
    <w:rsid w:val="0FA97B3F"/>
    <w:rsid w:val="0FC84B70"/>
    <w:rsid w:val="0FF96C11"/>
    <w:rsid w:val="1003193A"/>
    <w:rsid w:val="101074E6"/>
    <w:rsid w:val="10394CEF"/>
    <w:rsid w:val="105070FA"/>
    <w:rsid w:val="109504C3"/>
    <w:rsid w:val="10A6058D"/>
    <w:rsid w:val="10A7092A"/>
    <w:rsid w:val="10AD32BB"/>
    <w:rsid w:val="10F941BD"/>
    <w:rsid w:val="111018F7"/>
    <w:rsid w:val="1144725F"/>
    <w:rsid w:val="11813E19"/>
    <w:rsid w:val="118F4419"/>
    <w:rsid w:val="11E42200"/>
    <w:rsid w:val="11E8165F"/>
    <w:rsid w:val="12160761"/>
    <w:rsid w:val="121F471F"/>
    <w:rsid w:val="12DA6043"/>
    <w:rsid w:val="12F179AF"/>
    <w:rsid w:val="12F75CB5"/>
    <w:rsid w:val="13033DD1"/>
    <w:rsid w:val="13134E81"/>
    <w:rsid w:val="131A56DA"/>
    <w:rsid w:val="132863F8"/>
    <w:rsid w:val="13643700"/>
    <w:rsid w:val="13AE44D6"/>
    <w:rsid w:val="13CE0D3C"/>
    <w:rsid w:val="13E60B9A"/>
    <w:rsid w:val="13EC6E9D"/>
    <w:rsid w:val="141647AD"/>
    <w:rsid w:val="141A2D40"/>
    <w:rsid w:val="14D27D75"/>
    <w:rsid w:val="14D61927"/>
    <w:rsid w:val="14F946E6"/>
    <w:rsid w:val="151E6FB4"/>
    <w:rsid w:val="15331DCD"/>
    <w:rsid w:val="153F69A7"/>
    <w:rsid w:val="15437F62"/>
    <w:rsid w:val="15856D79"/>
    <w:rsid w:val="1621385A"/>
    <w:rsid w:val="167B7142"/>
    <w:rsid w:val="16C8001E"/>
    <w:rsid w:val="16F94CD1"/>
    <w:rsid w:val="173C4E76"/>
    <w:rsid w:val="17DA212A"/>
    <w:rsid w:val="17EF2A13"/>
    <w:rsid w:val="184A7A0D"/>
    <w:rsid w:val="187B791D"/>
    <w:rsid w:val="188D1DE2"/>
    <w:rsid w:val="18910A3A"/>
    <w:rsid w:val="18F015AA"/>
    <w:rsid w:val="190E2EC5"/>
    <w:rsid w:val="19341C79"/>
    <w:rsid w:val="193B1587"/>
    <w:rsid w:val="19E735DB"/>
    <w:rsid w:val="1A6A6596"/>
    <w:rsid w:val="1A927094"/>
    <w:rsid w:val="1A98614C"/>
    <w:rsid w:val="1AE65D95"/>
    <w:rsid w:val="1B354F4D"/>
    <w:rsid w:val="1B8B3DB9"/>
    <w:rsid w:val="1BAC79F4"/>
    <w:rsid w:val="1BE069CA"/>
    <w:rsid w:val="1C153783"/>
    <w:rsid w:val="1C6B15C8"/>
    <w:rsid w:val="1C7B2D6A"/>
    <w:rsid w:val="1C8C6544"/>
    <w:rsid w:val="1D1F225C"/>
    <w:rsid w:val="1D224DBA"/>
    <w:rsid w:val="1D2F5A8B"/>
    <w:rsid w:val="1DC92571"/>
    <w:rsid w:val="1DEB28F2"/>
    <w:rsid w:val="1DEE73B8"/>
    <w:rsid w:val="1E1C3948"/>
    <w:rsid w:val="1E231E7D"/>
    <w:rsid w:val="1E4B346E"/>
    <w:rsid w:val="1E597E64"/>
    <w:rsid w:val="1E711274"/>
    <w:rsid w:val="1E8A43AA"/>
    <w:rsid w:val="1E8D73B0"/>
    <w:rsid w:val="1EC00C30"/>
    <w:rsid w:val="1EDB5572"/>
    <w:rsid w:val="1EEC6156"/>
    <w:rsid w:val="1F37369A"/>
    <w:rsid w:val="1F955EC5"/>
    <w:rsid w:val="1FFC5E6D"/>
    <w:rsid w:val="200F7A29"/>
    <w:rsid w:val="2035718A"/>
    <w:rsid w:val="20A75C06"/>
    <w:rsid w:val="20AA116E"/>
    <w:rsid w:val="20B975BB"/>
    <w:rsid w:val="20C01362"/>
    <w:rsid w:val="20D245E3"/>
    <w:rsid w:val="20DB5AFA"/>
    <w:rsid w:val="2102245F"/>
    <w:rsid w:val="21172969"/>
    <w:rsid w:val="214515B7"/>
    <w:rsid w:val="21461CA4"/>
    <w:rsid w:val="21476E56"/>
    <w:rsid w:val="215E0D71"/>
    <w:rsid w:val="21D07A8E"/>
    <w:rsid w:val="22171FBF"/>
    <w:rsid w:val="22632AA6"/>
    <w:rsid w:val="2265360C"/>
    <w:rsid w:val="226E63D7"/>
    <w:rsid w:val="22914E5F"/>
    <w:rsid w:val="22FB72CB"/>
    <w:rsid w:val="2308533F"/>
    <w:rsid w:val="230D46C2"/>
    <w:rsid w:val="231076BA"/>
    <w:rsid w:val="23245B42"/>
    <w:rsid w:val="2389535F"/>
    <w:rsid w:val="23962019"/>
    <w:rsid w:val="23ED5309"/>
    <w:rsid w:val="23F124CA"/>
    <w:rsid w:val="24127221"/>
    <w:rsid w:val="241A1012"/>
    <w:rsid w:val="242F0B5B"/>
    <w:rsid w:val="243E6160"/>
    <w:rsid w:val="245119CE"/>
    <w:rsid w:val="247343DA"/>
    <w:rsid w:val="24CA45D7"/>
    <w:rsid w:val="24CE37EF"/>
    <w:rsid w:val="25340FFB"/>
    <w:rsid w:val="253D5D19"/>
    <w:rsid w:val="25457DA9"/>
    <w:rsid w:val="25476CA3"/>
    <w:rsid w:val="25902365"/>
    <w:rsid w:val="25AE66E1"/>
    <w:rsid w:val="25ED1051"/>
    <w:rsid w:val="262C7F6E"/>
    <w:rsid w:val="26A63D82"/>
    <w:rsid w:val="26C62920"/>
    <w:rsid w:val="26E353CF"/>
    <w:rsid w:val="270A4808"/>
    <w:rsid w:val="27631372"/>
    <w:rsid w:val="276E65CB"/>
    <w:rsid w:val="27BA2874"/>
    <w:rsid w:val="27E0646E"/>
    <w:rsid w:val="28004119"/>
    <w:rsid w:val="287732F1"/>
    <w:rsid w:val="28833A73"/>
    <w:rsid w:val="28987EDC"/>
    <w:rsid w:val="28AE57E1"/>
    <w:rsid w:val="293F63D0"/>
    <w:rsid w:val="29886FE8"/>
    <w:rsid w:val="29991235"/>
    <w:rsid w:val="29CB379D"/>
    <w:rsid w:val="29D510F5"/>
    <w:rsid w:val="2A37222E"/>
    <w:rsid w:val="2A4D5475"/>
    <w:rsid w:val="2A5F05F5"/>
    <w:rsid w:val="2A924945"/>
    <w:rsid w:val="2AC52D64"/>
    <w:rsid w:val="2ACB3C25"/>
    <w:rsid w:val="2ADA123C"/>
    <w:rsid w:val="2AEF0DB6"/>
    <w:rsid w:val="2AF71FEA"/>
    <w:rsid w:val="2B305AD9"/>
    <w:rsid w:val="2BA11D85"/>
    <w:rsid w:val="2BA647AD"/>
    <w:rsid w:val="2BD45A11"/>
    <w:rsid w:val="2BE31492"/>
    <w:rsid w:val="2BF41520"/>
    <w:rsid w:val="2C175750"/>
    <w:rsid w:val="2C291210"/>
    <w:rsid w:val="2C5642A5"/>
    <w:rsid w:val="2C915700"/>
    <w:rsid w:val="2C96263E"/>
    <w:rsid w:val="2C9C16E9"/>
    <w:rsid w:val="2CA30DBE"/>
    <w:rsid w:val="2CC72B65"/>
    <w:rsid w:val="2CC948A6"/>
    <w:rsid w:val="2CCD76DE"/>
    <w:rsid w:val="2CF42D63"/>
    <w:rsid w:val="2D0A2AC7"/>
    <w:rsid w:val="2D392B4E"/>
    <w:rsid w:val="2D747356"/>
    <w:rsid w:val="2D9736BB"/>
    <w:rsid w:val="2E1301FB"/>
    <w:rsid w:val="2E325833"/>
    <w:rsid w:val="2E3625C1"/>
    <w:rsid w:val="2E7161C7"/>
    <w:rsid w:val="2E9F25C1"/>
    <w:rsid w:val="2EAA249B"/>
    <w:rsid w:val="2EBB6CCA"/>
    <w:rsid w:val="2EE90E61"/>
    <w:rsid w:val="2EF815B9"/>
    <w:rsid w:val="2F094C2B"/>
    <w:rsid w:val="2F21418D"/>
    <w:rsid w:val="2F4C1676"/>
    <w:rsid w:val="2F5C1DE9"/>
    <w:rsid w:val="2FE46D20"/>
    <w:rsid w:val="2FF13276"/>
    <w:rsid w:val="300917B4"/>
    <w:rsid w:val="30100BB9"/>
    <w:rsid w:val="304F4953"/>
    <w:rsid w:val="30781792"/>
    <w:rsid w:val="309928E7"/>
    <w:rsid w:val="30F12313"/>
    <w:rsid w:val="30F83092"/>
    <w:rsid w:val="30FC27FE"/>
    <w:rsid w:val="311A660F"/>
    <w:rsid w:val="31995D09"/>
    <w:rsid w:val="31C37287"/>
    <w:rsid w:val="31E92AE9"/>
    <w:rsid w:val="31F15E50"/>
    <w:rsid w:val="32430E85"/>
    <w:rsid w:val="324E0865"/>
    <w:rsid w:val="32895884"/>
    <w:rsid w:val="32FD0D9F"/>
    <w:rsid w:val="33047414"/>
    <w:rsid w:val="336A00FC"/>
    <w:rsid w:val="33B938A7"/>
    <w:rsid w:val="33DA6D1F"/>
    <w:rsid w:val="33F42383"/>
    <w:rsid w:val="33FA4658"/>
    <w:rsid w:val="33FA62FE"/>
    <w:rsid w:val="33FD5783"/>
    <w:rsid w:val="3452329A"/>
    <w:rsid w:val="345C14D2"/>
    <w:rsid w:val="349374F7"/>
    <w:rsid w:val="34B117FF"/>
    <w:rsid w:val="34C44A1E"/>
    <w:rsid w:val="34DF2E39"/>
    <w:rsid w:val="34E16803"/>
    <w:rsid w:val="3510557A"/>
    <w:rsid w:val="35694E39"/>
    <w:rsid w:val="35822907"/>
    <w:rsid w:val="35AC4CB5"/>
    <w:rsid w:val="35C34110"/>
    <w:rsid w:val="35D32B46"/>
    <w:rsid w:val="35D76B7A"/>
    <w:rsid w:val="362E626C"/>
    <w:rsid w:val="3632402B"/>
    <w:rsid w:val="364D3105"/>
    <w:rsid w:val="3666537E"/>
    <w:rsid w:val="36773360"/>
    <w:rsid w:val="36903695"/>
    <w:rsid w:val="369A17D0"/>
    <w:rsid w:val="3705573F"/>
    <w:rsid w:val="37536D24"/>
    <w:rsid w:val="375F6F95"/>
    <w:rsid w:val="376305CE"/>
    <w:rsid w:val="37E36F2C"/>
    <w:rsid w:val="37F03E16"/>
    <w:rsid w:val="38353F60"/>
    <w:rsid w:val="383923F7"/>
    <w:rsid w:val="386564B3"/>
    <w:rsid w:val="38CB5DD7"/>
    <w:rsid w:val="390B5E1D"/>
    <w:rsid w:val="391944D3"/>
    <w:rsid w:val="39222F64"/>
    <w:rsid w:val="39292ED0"/>
    <w:rsid w:val="395A620F"/>
    <w:rsid w:val="397E764A"/>
    <w:rsid w:val="399743A8"/>
    <w:rsid w:val="3998008B"/>
    <w:rsid w:val="39AF4689"/>
    <w:rsid w:val="39D91EFB"/>
    <w:rsid w:val="39E02411"/>
    <w:rsid w:val="3A047AB6"/>
    <w:rsid w:val="3A161182"/>
    <w:rsid w:val="3A4F7667"/>
    <w:rsid w:val="3AFE1871"/>
    <w:rsid w:val="3B1D66F2"/>
    <w:rsid w:val="3B2479CE"/>
    <w:rsid w:val="3B2D1003"/>
    <w:rsid w:val="3B2D17A6"/>
    <w:rsid w:val="3B301BCB"/>
    <w:rsid w:val="3B3D2C8E"/>
    <w:rsid w:val="3B3F3FB0"/>
    <w:rsid w:val="3B620AD9"/>
    <w:rsid w:val="3BC37796"/>
    <w:rsid w:val="3C042703"/>
    <w:rsid w:val="3C2D2E31"/>
    <w:rsid w:val="3C312CC6"/>
    <w:rsid w:val="3C5D35E6"/>
    <w:rsid w:val="3C897BDD"/>
    <w:rsid w:val="3C8A13A1"/>
    <w:rsid w:val="3C945D0C"/>
    <w:rsid w:val="3CAE7C5B"/>
    <w:rsid w:val="3CC505C3"/>
    <w:rsid w:val="3CD45818"/>
    <w:rsid w:val="3CD86416"/>
    <w:rsid w:val="3CE46B08"/>
    <w:rsid w:val="3D345EAB"/>
    <w:rsid w:val="3D8555F5"/>
    <w:rsid w:val="3D901A47"/>
    <w:rsid w:val="3D9129AF"/>
    <w:rsid w:val="3DCD423E"/>
    <w:rsid w:val="3DF9609F"/>
    <w:rsid w:val="3E085C34"/>
    <w:rsid w:val="3E0C23B5"/>
    <w:rsid w:val="3E413A3B"/>
    <w:rsid w:val="3E4C785F"/>
    <w:rsid w:val="3E6661CD"/>
    <w:rsid w:val="3EE372B8"/>
    <w:rsid w:val="3EEE4CAE"/>
    <w:rsid w:val="3EFD521B"/>
    <w:rsid w:val="3F513997"/>
    <w:rsid w:val="3F63505A"/>
    <w:rsid w:val="3F8E5F21"/>
    <w:rsid w:val="3FA47376"/>
    <w:rsid w:val="3FBE299C"/>
    <w:rsid w:val="3FCA12DD"/>
    <w:rsid w:val="3FFF4F41"/>
    <w:rsid w:val="40034156"/>
    <w:rsid w:val="40363AF6"/>
    <w:rsid w:val="404A51D9"/>
    <w:rsid w:val="406519B3"/>
    <w:rsid w:val="4071723C"/>
    <w:rsid w:val="407A3C1E"/>
    <w:rsid w:val="40BC61F4"/>
    <w:rsid w:val="40C148ED"/>
    <w:rsid w:val="40FA2873"/>
    <w:rsid w:val="41157090"/>
    <w:rsid w:val="4175402D"/>
    <w:rsid w:val="41884992"/>
    <w:rsid w:val="41D12062"/>
    <w:rsid w:val="421553F9"/>
    <w:rsid w:val="42415070"/>
    <w:rsid w:val="425F6490"/>
    <w:rsid w:val="429E6A67"/>
    <w:rsid w:val="42A91033"/>
    <w:rsid w:val="42C81DAB"/>
    <w:rsid w:val="431877F1"/>
    <w:rsid w:val="431909BB"/>
    <w:rsid w:val="43242BD1"/>
    <w:rsid w:val="433F581D"/>
    <w:rsid w:val="43545BBD"/>
    <w:rsid w:val="435564A3"/>
    <w:rsid w:val="43847352"/>
    <w:rsid w:val="43BE6E00"/>
    <w:rsid w:val="43CF238D"/>
    <w:rsid w:val="43ED621E"/>
    <w:rsid w:val="44563FB1"/>
    <w:rsid w:val="44834CF6"/>
    <w:rsid w:val="44B629DD"/>
    <w:rsid w:val="44FD5E21"/>
    <w:rsid w:val="44FD7775"/>
    <w:rsid w:val="450B13CE"/>
    <w:rsid w:val="453211C9"/>
    <w:rsid w:val="45513F51"/>
    <w:rsid w:val="455C49FE"/>
    <w:rsid w:val="458C6803"/>
    <w:rsid w:val="45BA27F4"/>
    <w:rsid w:val="45D044D1"/>
    <w:rsid w:val="45E2122E"/>
    <w:rsid w:val="45F00F5F"/>
    <w:rsid w:val="45FB22CD"/>
    <w:rsid w:val="461F090D"/>
    <w:rsid w:val="465D5203"/>
    <w:rsid w:val="465F66F2"/>
    <w:rsid w:val="47721B64"/>
    <w:rsid w:val="47B1506F"/>
    <w:rsid w:val="47D93184"/>
    <w:rsid w:val="483D70ED"/>
    <w:rsid w:val="48CA66B4"/>
    <w:rsid w:val="494765A6"/>
    <w:rsid w:val="49770CB0"/>
    <w:rsid w:val="49864F32"/>
    <w:rsid w:val="49A3700D"/>
    <w:rsid w:val="49D35D42"/>
    <w:rsid w:val="4A003352"/>
    <w:rsid w:val="4A045C29"/>
    <w:rsid w:val="4A19590A"/>
    <w:rsid w:val="4A2131D2"/>
    <w:rsid w:val="4A3F67AD"/>
    <w:rsid w:val="4A960681"/>
    <w:rsid w:val="4AD71B0B"/>
    <w:rsid w:val="4AD764D1"/>
    <w:rsid w:val="4ADD52C3"/>
    <w:rsid w:val="4B1A754F"/>
    <w:rsid w:val="4B56764B"/>
    <w:rsid w:val="4B7F1DB9"/>
    <w:rsid w:val="4B817CDE"/>
    <w:rsid w:val="4BA66540"/>
    <w:rsid w:val="4BC40200"/>
    <w:rsid w:val="4BCC0B9B"/>
    <w:rsid w:val="4C041470"/>
    <w:rsid w:val="4C1F27EB"/>
    <w:rsid w:val="4C685F0C"/>
    <w:rsid w:val="4C8A7C44"/>
    <w:rsid w:val="4CBC2CAA"/>
    <w:rsid w:val="4CCA2DC7"/>
    <w:rsid w:val="4CE233CF"/>
    <w:rsid w:val="4CFC1BE6"/>
    <w:rsid w:val="4D135BC6"/>
    <w:rsid w:val="4D183A70"/>
    <w:rsid w:val="4D432860"/>
    <w:rsid w:val="4D8521B8"/>
    <w:rsid w:val="4D895268"/>
    <w:rsid w:val="4D8F494F"/>
    <w:rsid w:val="4D977B36"/>
    <w:rsid w:val="4DB566ED"/>
    <w:rsid w:val="4DD26AE5"/>
    <w:rsid w:val="4DE37CBB"/>
    <w:rsid w:val="4E2D2AD0"/>
    <w:rsid w:val="4E8B3E3E"/>
    <w:rsid w:val="4F162D8D"/>
    <w:rsid w:val="4F7C760F"/>
    <w:rsid w:val="4F9C7C59"/>
    <w:rsid w:val="4FBE2EA5"/>
    <w:rsid w:val="4FEC454C"/>
    <w:rsid w:val="50245C25"/>
    <w:rsid w:val="502C0416"/>
    <w:rsid w:val="50E111D7"/>
    <w:rsid w:val="50EC3BBD"/>
    <w:rsid w:val="51035714"/>
    <w:rsid w:val="510676CA"/>
    <w:rsid w:val="51910290"/>
    <w:rsid w:val="52B77F0C"/>
    <w:rsid w:val="53024874"/>
    <w:rsid w:val="531C5E21"/>
    <w:rsid w:val="534D5D25"/>
    <w:rsid w:val="53650501"/>
    <w:rsid w:val="53721A99"/>
    <w:rsid w:val="537B46C4"/>
    <w:rsid w:val="537C763D"/>
    <w:rsid w:val="53922A76"/>
    <w:rsid w:val="539C53A8"/>
    <w:rsid w:val="53D34020"/>
    <w:rsid w:val="541517CD"/>
    <w:rsid w:val="546510D2"/>
    <w:rsid w:val="549F7466"/>
    <w:rsid w:val="54B42FE4"/>
    <w:rsid w:val="54CE77E6"/>
    <w:rsid w:val="54DF1CEB"/>
    <w:rsid w:val="55330312"/>
    <w:rsid w:val="554A0D09"/>
    <w:rsid w:val="555A4EEB"/>
    <w:rsid w:val="55B32A46"/>
    <w:rsid w:val="56065A78"/>
    <w:rsid w:val="563117B1"/>
    <w:rsid w:val="564C6931"/>
    <w:rsid w:val="564D26DF"/>
    <w:rsid w:val="56840A29"/>
    <w:rsid w:val="57193F87"/>
    <w:rsid w:val="571F7488"/>
    <w:rsid w:val="57582FB9"/>
    <w:rsid w:val="57746EE1"/>
    <w:rsid w:val="57850444"/>
    <w:rsid w:val="579F7FE0"/>
    <w:rsid w:val="57A57C9E"/>
    <w:rsid w:val="57AE20CD"/>
    <w:rsid w:val="57CA1CF9"/>
    <w:rsid w:val="57E42060"/>
    <w:rsid w:val="5818441F"/>
    <w:rsid w:val="582E2FC7"/>
    <w:rsid w:val="583877D9"/>
    <w:rsid w:val="585B499B"/>
    <w:rsid w:val="587A2FA2"/>
    <w:rsid w:val="58951DE3"/>
    <w:rsid w:val="58CC48E3"/>
    <w:rsid w:val="58DB2F18"/>
    <w:rsid w:val="58E65EF3"/>
    <w:rsid w:val="58EB55FE"/>
    <w:rsid w:val="58ED70D4"/>
    <w:rsid w:val="59017B52"/>
    <w:rsid w:val="590F3C50"/>
    <w:rsid w:val="59457435"/>
    <w:rsid w:val="596250CB"/>
    <w:rsid w:val="596B79C2"/>
    <w:rsid w:val="597E1ABC"/>
    <w:rsid w:val="59F11E62"/>
    <w:rsid w:val="59F5667C"/>
    <w:rsid w:val="5A1C0969"/>
    <w:rsid w:val="5A4B45FB"/>
    <w:rsid w:val="5A703E85"/>
    <w:rsid w:val="5AAE7F55"/>
    <w:rsid w:val="5AAF07F6"/>
    <w:rsid w:val="5AC66718"/>
    <w:rsid w:val="5AD50A25"/>
    <w:rsid w:val="5AE37787"/>
    <w:rsid w:val="5B336682"/>
    <w:rsid w:val="5B7D2E05"/>
    <w:rsid w:val="5B84314C"/>
    <w:rsid w:val="5BA81F8E"/>
    <w:rsid w:val="5BD90E42"/>
    <w:rsid w:val="5C0F4B49"/>
    <w:rsid w:val="5C8D0DB2"/>
    <w:rsid w:val="5CA23BE6"/>
    <w:rsid w:val="5CB15610"/>
    <w:rsid w:val="5CE80A78"/>
    <w:rsid w:val="5D3B7155"/>
    <w:rsid w:val="5D452EDB"/>
    <w:rsid w:val="5D8F025D"/>
    <w:rsid w:val="5DB37A93"/>
    <w:rsid w:val="5DF8448D"/>
    <w:rsid w:val="5E3424A3"/>
    <w:rsid w:val="5E80356C"/>
    <w:rsid w:val="5EAC5D25"/>
    <w:rsid w:val="5EEE3582"/>
    <w:rsid w:val="5EF04E55"/>
    <w:rsid w:val="5F734D9E"/>
    <w:rsid w:val="5F8126E8"/>
    <w:rsid w:val="5F916FB6"/>
    <w:rsid w:val="5FA26F1A"/>
    <w:rsid w:val="5FC25FEB"/>
    <w:rsid w:val="5FEE7029"/>
    <w:rsid w:val="602E258A"/>
    <w:rsid w:val="605F5AE4"/>
    <w:rsid w:val="60706718"/>
    <w:rsid w:val="60AC77F3"/>
    <w:rsid w:val="61281F3E"/>
    <w:rsid w:val="61763B5F"/>
    <w:rsid w:val="61F5524E"/>
    <w:rsid w:val="622217C2"/>
    <w:rsid w:val="6224769E"/>
    <w:rsid w:val="62640121"/>
    <w:rsid w:val="627C10EA"/>
    <w:rsid w:val="62A61E3E"/>
    <w:rsid w:val="62B16607"/>
    <w:rsid w:val="62D929E3"/>
    <w:rsid w:val="62FC1A88"/>
    <w:rsid w:val="6307259D"/>
    <w:rsid w:val="635121B8"/>
    <w:rsid w:val="63574D75"/>
    <w:rsid w:val="6392370F"/>
    <w:rsid w:val="639F3A49"/>
    <w:rsid w:val="63B02B1C"/>
    <w:rsid w:val="63B64FF6"/>
    <w:rsid w:val="63FA0962"/>
    <w:rsid w:val="6456581A"/>
    <w:rsid w:val="645D7C63"/>
    <w:rsid w:val="64AB637E"/>
    <w:rsid w:val="64BF4EAD"/>
    <w:rsid w:val="64D00990"/>
    <w:rsid w:val="64DF000C"/>
    <w:rsid w:val="64EC3388"/>
    <w:rsid w:val="65545D07"/>
    <w:rsid w:val="65567C00"/>
    <w:rsid w:val="667C640D"/>
    <w:rsid w:val="66840E75"/>
    <w:rsid w:val="669E3D42"/>
    <w:rsid w:val="66C86029"/>
    <w:rsid w:val="672D3816"/>
    <w:rsid w:val="675B2565"/>
    <w:rsid w:val="67967D3C"/>
    <w:rsid w:val="67A52F39"/>
    <w:rsid w:val="67D01AD4"/>
    <w:rsid w:val="680859DD"/>
    <w:rsid w:val="68215DEC"/>
    <w:rsid w:val="68696A2D"/>
    <w:rsid w:val="68AC37B2"/>
    <w:rsid w:val="68AE7353"/>
    <w:rsid w:val="68BC6C3B"/>
    <w:rsid w:val="68CE3E66"/>
    <w:rsid w:val="68E7282F"/>
    <w:rsid w:val="68EA037D"/>
    <w:rsid w:val="691566BB"/>
    <w:rsid w:val="69447806"/>
    <w:rsid w:val="6946499C"/>
    <w:rsid w:val="699E536A"/>
    <w:rsid w:val="69C53915"/>
    <w:rsid w:val="69C958E1"/>
    <w:rsid w:val="6A0042DD"/>
    <w:rsid w:val="6A4071A6"/>
    <w:rsid w:val="6AD873B5"/>
    <w:rsid w:val="6AEE5576"/>
    <w:rsid w:val="6B38061C"/>
    <w:rsid w:val="6B4E3F06"/>
    <w:rsid w:val="6B6423EC"/>
    <w:rsid w:val="6B656414"/>
    <w:rsid w:val="6B686CBE"/>
    <w:rsid w:val="6BC8271E"/>
    <w:rsid w:val="6BEA1297"/>
    <w:rsid w:val="6BFB1FEC"/>
    <w:rsid w:val="6C8B5C7B"/>
    <w:rsid w:val="6CEA42DF"/>
    <w:rsid w:val="6D5D1C90"/>
    <w:rsid w:val="6D6E51B9"/>
    <w:rsid w:val="6D835628"/>
    <w:rsid w:val="6DC37D60"/>
    <w:rsid w:val="6DE54460"/>
    <w:rsid w:val="6DFC64FD"/>
    <w:rsid w:val="6E395CFA"/>
    <w:rsid w:val="6F000B92"/>
    <w:rsid w:val="6F396266"/>
    <w:rsid w:val="6FCA7519"/>
    <w:rsid w:val="6FCC5D30"/>
    <w:rsid w:val="70014E78"/>
    <w:rsid w:val="70922ACA"/>
    <w:rsid w:val="70C23069"/>
    <w:rsid w:val="70F77F55"/>
    <w:rsid w:val="70FB493D"/>
    <w:rsid w:val="713C160B"/>
    <w:rsid w:val="716F13A8"/>
    <w:rsid w:val="71A30AC4"/>
    <w:rsid w:val="71C12EBA"/>
    <w:rsid w:val="71C71B99"/>
    <w:rsid w:val="71EE4CF8"/>
    <w:rsid w:val="721969BB"/>
    <w:rsid w:val="721D2970"/>
    <w:rsid w:val="723F7B8A"/>
    <w:rsid w:val="72653F10"/>
    <w:rsid w:val="72AB4DA1"/>
    <w:rsid w:val="72E53416"/>
    <w:rsid w:val="734D0939"/>
    <w:rsid w:val="738758FA"/>
    <w:rsid w:val="738C6BA3"/>
    <w:rsid w:val="73BC65FE"/>
    <w:rsid w:val="73D65978"/>
    <w:rsid w:val="73F807AD"/>
    <w:rsid w:val="746A323A"/>
    <w:rsid w:val="747310AF"/>
    <w:rsid w:val="747D102B"/>
    <w:rsid w:val="74843223"/>
    <w:rsid w:val="74926F29"/>
    <w:rsid w:val="74A05B4E"/>
    <w:rsid w:val="75003968"/>
    <w:rsid w:val="75012721"/>
    <w:rsid w:val="7539776C"/>
    <w:rsid w:val="75496E41"/>
    <w:rsid w:val="756F417A"/>
    <w:rsid w:val="758706B3"/>
    <w:rsid w:val="75984F71"/>
    <w:rsid w:val="75C814A6"/>
    <w:rsid w:val="75D02D48"/>
    <w:rsid w:val="76244449"/>
    <w:rsid w:val="762E7BF7"/>
    <w:rsid w:val="762F4D8C"/>
    <w:rsid w:val="766D271B"/>
    <w:rsid w:val="76833C45"/>
    <w:rsid w:val="772F1FE7"/>
    <w:rsid w:val="775F40E7"/>
    <w:rsid w:val="78234D87"/>
    <w:rsid w:val="78345482"/>
    <w:rsid w:val="78605BB0"/>
    <w:rsid w:val="78737DE6"/>
    <w:rsid w:val="788C6B0C"/>
    <w:rsid w:val="78F17A71"/>
    <w:rsid w:val="7952283F"/>
    <w:rsid w:val="79870D9B"/>
    <w:rsid w:val="798B6569"/>
    <w:rsid w:val="79B37E7E"/>
    <w:rsid w:val="79D8699D"/>
    <w:rsid w:val="7A071CC9"/>
    <w:rsid w:val="7A272F8D"/>
    <w:rsid w:val="7A3B5367"/>
    <w:rsid w:val="7AA54D7F"/>
    <w:rsid w:val="7ADB0570"/>
    <w:rsid w:val="7AE62675"/>
    <w:rsid w:val="7B2D7201"/>
    <w:rsid w:val="7B3B69B6"/>
    <w:rsid w:val="7B8C6A29"/>
    <w:rsid w:val="7BA10DBE"/>
    <w:rsid w:val="7BE06E27"/>
    <w:rsid w:val="7BEF121D"/>
    <w:rsid w:val="7C1639D4"/>
    <w:rsid w:val="7C4D6AEA"/>
    <w:rsid w:val="7C516FE4"/>
    <w:rsid w:val="7C682ABA"/>
    <w:rsid w:val="7C7116B6"/>
    <w:rsid w:val="7C847721"/>
    <w:rsid w:val="7CAA24E9"/>
    <w:rsid w:val="7CC410E3"/>
    <w:rsid w:val="7CE5610C"/>
    <w:rsid w:val="7CEA309B"/>
    <w:rsid w:val="7CFF6D05"/>
    <w:rsid w:val="7D0B5E36"/>
    <w:rsid w:val="7D1327F0"/>
    <w:rsid w:val="7D2D49CB"/>
    <w:rsid w:val="7D323724"/>
    <w:rsid w:val="7D3B299C"/>
    <w:rsid w:val="7D94518A"/>
    <w:rsid w:val="7DB30034"/>
    <w:rsid w:val="7DB72BFC"/>
    <w:rsid w:val="7DFB1EBB"/>
    <w:rsid w:val="7E470433"/>
    <w:rsid w:val="7E5036C1"/>
    <w:rsid w:val="7E573233"/>
    <w:rsid w:val="7E6D02F6"/>
    <w:rsid w:val="7E786310"/>
    <w:rsid w:val="7EA9365B"/>
    <w:rsid w:val="7EB93573"/>
    <w:rsid w:val="7EF25151"/>
    <w:rsid w:val="7F132988"/>
    <w:rsid w:val="7F17566E"/>
    <w:rsid w:val="7F6F6AA8"/>
    <w:rsid w:val="7F9D47A6"/>
    <w:rsid w:val="7FAE6C13"/>
    <w:rsid w:val="7FE20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index 8" w:semiHidden="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Normal Indent" w:uiPriority="0" w:qFormat="1"/>
    <w:lsdException w:name="footnote text" w:semiHidden="0" w:qFormat="1"/>
    <w:lsdException w:name="annotation text" w:semiHidden="0" w:uiPriority="0" w:qFormat="1"/>
    <w:lsdException w:name="header" w:semiHidden="0" w:uiPriority="0" w:qFormat="1"/>
    <w:lsdException w:name="footer" w:semiHidden="0" w:qFormat="1"/>
    <w:lsdException w:name="caption"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semiHidden="0" w:uiPriority="0" w:qFormat="1"/>
    <w:lsdException w:name="Subtitle" w:semiHidden="0" w:uiPriority="0" w:unhideWhenUsed="0" w:qFormat="1"/>
    <w:lsdException w:name="Date" w:uiPriority="0" w:qFormat="1"/>
    <w:lsdException w:name="Body Text First Indent 2" w:semiHidden="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Plain Text" w:semiHidden="0" w:uiPriority="0" w:qFormat="1"/>
    <w:lsdException w:name="HTML Top of Form" w:uiPriority="0"/>
    <w:lsdException w:name="HTML Bottom of Form" w:uiPriority="0"/>
    <w:lsdException w:name="Normal (Web)" w:semiHidden="0" w:uiPriority="0" w:qFormat="1"/>
    <w:lsdException w:name="HTML Acronym"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Variable" w:qFormat="1"/>
    <w:lsdException w:name="Normal Table" w:qFormat="1"/>
    <w:lsdException w:name="annotation subject" w:uiPriority="0" w:qFormat="1"/>
    <w:lsdException w:name="Balloon Text" w:uiPriority="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1"/>
    <w:qFormat/>
    <w:rsid w:val="001C1B8C"/>
    <w:pPr>
      <w:widowControl w:val="0"/>
      <w:jc w:val="both"/>
    </w:pPr>
    <w:rPr>
      <w:kern w:val="2"/>
      <w:sz w:val="21"/>
      <w:szCs w:val="24"/>
    </w:rPr>
  </w:style>
  <w:style w:type="paragraph" w:styleId="1">
    <w:name w:val="heading 1"/>
    <w:basedOn w:val="a"/>
    <w:next w:val="a"/>
    <w:link w:val="1Char"/>
    <w:qFormat/>
    <w:rsid w:val="001C1B8C"/>
    <w:pPr>
      <w:keepNext/>
      <w:outlineLvl w:val="0"/>
    </w:pPr>
    <w:rPr>
      <w:bCs/>
      <w:sz w:val="32"/>
    </w:rPr>
  </w:style>
  <w:style w:type="paragraph" w:styleId="2">
    <w:name w:val="heading 2"/>
    <w:basedOn w:val="a"/>
    <w:next w:val="a"/>
    <w:link w:val="2Char"/>
    <w:qFormat/>
    <w:rsid w:val="001C1B8C"/>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1C1B8C"/>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qFormat/>
    <w:rsid w:val="004650D3"/>
    <w:pPr>
      <w:keepNext/>
      <w:keepLines/>
      <w:spacing w:before="280" w:after="290" w:line="372" w:lineRule="auto"/>
      <w:outlineLvl w:val="3"/>
    </w:pPr>
    <w:rPr>
      <w:rFonts w:ascii="Cambria" w:hAnsi="Cambria"/>
      <w:b/>
      <w:bCs/>
      <w:sz w:val="28"/>
      <w:szCs w:val="28"/>
    </w:rPr>
  </w:style>
  <w:style w:type="paragraph" w:styleId="5">
    <w:name w:val="heading 5"/>
    <w:basedOn w:val="a"/>
    <w:next w:val="a"/>
    <w:link w:val="5Char"/>
    <w:qFormat/>
    <w:rsid w:val="004650D3"/>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4650D3"/>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4650D3"/>
    <w:pPr>
      <w:keepNext/>
      <w:keepLines/>
      <w:spacing w:before="240" w:after="64" w:line="317" w:lineRule="auto"/>
      <w:outlineLvl w:val="6"/>
    </w:pPr>
    <w:rPr>
      <w:rFonts w:ascii="Calibri" w:hAnsi="Calibri"/>
      <w:b/>
      <w:bCs/>
      <w:sz w:val="24"/>
    </w:rPr>
  </w:style>
  <w:style w:type="paragraph" w:styleId="8">
    <w:name w:val="heading 8"/>
    <w:basedOn w:val="a"/>
    <w:next w:val="a"/>
    <w:link w:val="8Char"/>
    <w:qFormat/>
    <w:rsid w:val="004650D3"/>
    <w:pPr>
      <w:keepNext/>
      <w:keepLines/>
      <w:spacing w:before="240" w:after="64" w:line="317" w:lineRule="auto"/>
      <w:outlineLvl w:val="7"/>
    </w:pPr>
    <w:rPr>
      <w:rFonts w:ascii="Cambria" w:hAnsi="Cambria"/>
      <w:sz w:val="24"/>
    </w:rPr>
  </w:style>
  <w:style w:type="paragraph" w:styleId="9">
    <w:name w:val="heading 9"/>
    <w:basedOn w:val="a"/>
    <w:next w:val="a"/>
    <w:link w:val="9Char"/>
    <w:qFormat/>
    <w:rsid w:val="004650D3"/>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650D3"/>
    <w:rPr>
      <w:bCs/>
      <w:kern w:val="2"/>
      <w:sz w:val="32"/>
      <w:szCs w:val="24"/>
    </w:rPr>
  </w:style>
  <w:style w:type="character" w:customStyle="1" w:styleId="2Char">
    <w:name w:val="标题 2 Char"/>
    <w:link w:val="2"/>
    <w:rsid w:val="004650D3"/>
    <w:rPr>
      <w:rFonts w:ascii="Arial" w:eastAsia="黑体" w:hAnsi="Arial"/>
      <w:b/>
      <w:bCs/>
      <w:kern w:val="2"/>
      <w:sz w:val="32"/>
      <w:szCs w:val="32"/>
    </w:rPr>
  </w:style>
  <w:style w:type="character" w:customStyle="1" w:styleId="3Char">
    <w:name w:val="标题 3 Char"/>
    <w:link w:val="3"/>
    <w:rsid w:val="004650D3"/>
    <w:rPr>
      <w:rFonts w:ascii="宋体" w:hAnsi="宋体"/>
      <w:b/>
      <w:sz w:val="27"/>
      <w:szCs w:val="27"/>
    </w:rPr>
  </w:style>
  <w:style w:type="character" w:customStyle="1" w:styleId="4Char">
    <w:name w:val="标题 4 Char"/>
    <w:link w:val="4"/>
    <w:rsid w:val="004650D3"/>
    <w:rPr>
      <w:rFonts w:ascii="Cambria" w:hAnsi="Cambria"/>
      <w:b/>
      <w:bCs/>
      <w:kern w:val="2"/>
      <w:sz w:val="28"/>
      <w:szCs w:val="28"/>
    </w:rPr>
  </w:style>
  <w:style w:type="character" w:customStyle="1" w:styleId="5Char">
    <w:name w:val="标题 5 Char"/>
    <w:link w:val="5"/>
    <w:rsid w:val="004650D3"/>
    <w:rPr>
      <w:rFonts w:ascii="Calibri" w:hAnsi="Calibri"/>
      <w:b/>
      <w:bCs/>
      <w:kern w:val="2"/>
      <w:sz w:val="28"/>
      <w:szCs w:val="28"/>
    </w:rPr>
  </w:style>
  <w:style w:type="character" w:customStyle="1" w:styleId="6Char">
    <w:name w:val="标题 6 Char"/>
    <w:link w:val="6"/>
    <w:rsid w:val="004650D3"/>
    <w:rPr>
      <w:rFonts w:ascii="Cambria" w:hAnsi="Cambria"/>
      <w:b/>
      <w:bCs/>
      <w:kern w:val="2"/>
      <w:sz w:val="24"/>
      <w:szCs w:val="24"/>
    </w:rPr>
  </w:style>
  <w:style w:type="character" w:customStyle="1" w:styleId="7Char">
    <w:name w:val="标题 7 Char"/>
    <w:link w:val="7"/>
    <w:rsid w:val="004650D3"/>
    <w:rPr>
      <w:rFonts w:ascii="Calibri" w:hAnsi="Calibri"/>
      <w:b/>
      <w:bCs/>
      <w:kern w:val="2"/>
      <w:sz w:val="24"/>
      <w:szCs w:val="24"/>
    </w:rPr>
  </w:style>
  <w:style w:type="character" w:customStyle="1" w:styleId="8Char">
    <w:name w:val="标题 8 Char"/>
    <w:link w:val="8"/>
    <w:rsid w:val="004650D3"/>
    <w:rPr>
      <w:rFonts w:ascii="Cambria" w:hAnsi="Cambria"/>
      <w:kern w:val="2"/>
      <w:sz w:val="24"/>
      <w:szCs w:val="24"/>
    </w:rPr>
  </w:style>
  <w:style w:type="character" w:customStyle="1" w:styleId="9Char">
    <w:name w:val="标题 9 Char"/>
    <w:link w:val="9"/>
    <w:rsid w:val="004650D3"/>
    <w:rPr>
      <w:rFonts w:ascii="Cambria" w:hAnsi="Cambria"/>
      <w:kern w:val="2"/>
      <w:sz w:val="21"/>
      <w:szCs w:val="21"/>
    </w:rPr>
  </w:style>
  <w:style w:type="paragraph" w:styleId="80">
    <w:name w:val="index 8"/>
    <w:basedOn w:val="a"/>
    <w:next w:val="a"/>
    <w:uiPriority w:val="99"/>
    <w:unhideWhenUsed/>
    <w:qFormat/>
    <w:rsid w:val="001C1B8C"/>
    <w:pPr>
      <w:ind w:leftChars="1400" w:left="1400"/>
    </w:pPr>
  </w:style>
  <w:style w:type="paragraph" w:styleId="a3">
    <w:name w:val="annotation text"/>
    <w:basedOn w:val="a"/>
    <w:link w:val="Char1"/>
    <w:unhideWhenUsed/>
    <w:qFormat/>
    <w:rsid w:val="001C1B8C"/>
    <w:pPr>
      <w:jc w:val="left"/>
    </w:pPr>
  </w:style>
  <w:style w:type="character" w:customStyle="1" w:styleId="Char1">
    <w:name w:val="批注文字 Char1"/>
    <w:basedOn w:val="a0"/>
    <w:link w:val="a3"/>
    <w:uiPriority w:val="99"/>
    <w:qFormat/>
    <w:rsid w:val="001C1B8C"/>
    <w:rPr>
      <w:kern w:val="2"/>
      <w:sz w:val="21"/>
      <w:szCs w:val="24"/>
    </w:rPr>
  </w:style>
  <w:style w:type="paragraph" w:styleId="a4">
    <w:name w:val="Body Text"/>
    <w:basedOn w:val="a"/>
    <w:link w:val="Char"/>
    <w:unhideWhenUsed/>
    <w:qFormat/>
    <w:rsid w:val="001C1B8C"/>
    <w:pPr>
      <w:spacing w:line="480" w:lineRule="exact"/>
      <w:jc w:val="left"/>
    </w:pPr>
    <w:rPr>
      <w:rFonts w:ascii="宋体" w:hAnsi="宋体"/>
    </w:rPr>
  </w:style>
  <w:style w:type="character" w:customStyle="1" w:styleId="Char">
    <w:name w:val="正文文本 Char"/>
    <w:link w:val="a4"/>
    <w:rsid w:val="004650D3"/>
    <w:rPr>
      <w:rFonts w:ascii="宋体" w:hAnsi="宋体"/>
      <w:kern w:val="2"/>
      <w:sz w:val="21"/>
      <w:szCs w:val="24"/>
    </w:rPr>
  </w:style>
  <w:style w:type="paragraph" w:styleId="30">
    <w:name w:val="toc 3"/>
    <w:basedOn w:val="a"/>
    <w:next w:val="a"/>
    <w:uiPriority w:val="39"/>
    <w:unhideWhenUsed/>
    <w:qFormat/>
    <w:rsid w:val="001C1B8C"/>
    <w:pPr>
      <w:ind w:leftChars="400" w:left="400"/>
    </w:pPr>
  </w:style>
  <w:style w:type="paragraph" w:styleId="a5">
    <w:name w:val="Plain Text"/>
    <w:basedOn w:val="a"/>
    <w:link w:val="Char0"/>
    <w:unhideWhenUsed/>
    <w:qFormat/>
    <w:rsid w:val="001C1B8C"/>
    <w:rPr>
      <w:rFonts w:ascii="宋体"/>
      <w:szCs w:val="20"/>
    </w:rPr>
  </w:style>
  <w:style w:type="character" w:customStyle="1" w:styleId="Char0">
    <w:name w:val="纯文本 Char"/>
    <w:basedOn w:val="a0"/>
    <w:link w:val="a5"/>
    <w:uiPriority w:val="99"/>
    <w:rsid w:val="004650D3"/>
    <w:rPr>
      <w:rFonts w:ascii="宋体"/>
      <w:kern w:val="2"/>
      <w:sz w:val="21"/>
    </w:rPr>
  </w:style>
  <w:style w:type="paragraph" w:styleId="a6">
    <w:name w:val="Date"/>
    <w:basedOn w:val="a"/>
    <w:next w:val="a"/>
    <w:link w:val="Char2"/>
    <w:unhideWhenUsed/>
    <w:qFormat/>
    <w:rsid w:val="001C1B8C"/>
    <w:pPr>
      <w:ind w:leftChars="2500" w:left="100"/>
    </w:pPr>
  </w:style>
  <w:style w:type="character" w:customStyle="1" w:styleId="Char2">
    <w:name w:val="日期 Char2"/>
    <w:basedOn w:val="a0"/>
    <w:link w:val="a6"/>
    <w:uiPriority w:val="99"/>
    <w:qFormat/>
    <w:rsid w:val="001C1B8C"/>
    <w:rPr>
      <w:kern w:val="2"/>
      <w:sz w:val="21"/>
      <w:szCs w:val="24"/>
    </w:rPr>
  </w:style>
  <w:style w:type="paragraph" w:styleId="a7">
    <w:name w:val="Balloon Text"/>
    <w:basedOn w:val="a"/>
    <w:link w:val="Char3"/>
    <w:qFormat/>
    <w:rsid w:val="001C1B8C"/>
    <w:rPr>
      <w:sz w:val="18"/>
      <w:szCs w:val="18"/>
    </w:rPr>
  </w:style>
  <w:style w:type="character" w:customStyle="1" w:styleId="Char3">
    <w:name w:val="批注框文本 Char"/>
    <w:link w:val="a7"/>
    <w:rsid w:val="004650D3"/>
    <w:rPr>
      <w:kern w:val="2"/>
      <w:sz w:val="18"/>
      <w:szCs w:val="18"/>
    </w:rPr>
  </w:style>
  <w:style w:type="paragraph" w:styleId="a8">
    <w:name w:val="footer"/>
    <w:basedOn w:val="a"/>
    <w:link w:val="Char10"/>
    <w:uiPriority w:val="99"/>
    <w:unhideWhenUsed/>
    <w:qFormat/>
    <w:rsid w:val="001C1B8C"/>
    <w:pPr>
      <w:tabs>
        <w:tab w:val="center" w:pos="4153"/>
        <w:tab w:val="right" w:pos="8306"/>
      </w:tabs>
      <w:snapToGrid w:val="0"/>
      <w:jc w:val="left"/>
    </w:pPr>
    <w:rPr>
      <w:sz w:val="18"/>
      <w:szCs w:val="18"/>
    </w:rPr>
  </w:style>
  <w:style w:type="character" w:customStyle="1" w:styleId="Char10">
    <w:name w:val="页脚 Char1"/>
    <w:basedOn w:val="a0"/>
    <w:link w:val="a8"/>
    <w:rsid w:val="00AC660D"/>
    <w:rPr>
      <w:kern w:val="2"/>
      <w:sz w:val="18"/>
      <w:szCs w:val="18"/>
    </w:rPr>
  </w:style>
  <w:style w:type="paragraph" w:styleId="a9">
    <w:name w:val="header"/>
    <w:basedOn w:val="a"/>
    <w:link w:val="Char11"/>
    <w:unhideWhenUsed/>
    <w:qFormat/>
    <w:rsid w:val="001C1B8C"/>
    <w:pPr>
      <w:tabs>
        <w:tab w:val="center" w:pos="4153"/>
        <w:tab w:val="right" w:pos="8306"/>
      </w:tabs>
      <w:snapToGrid w:val="0"/>
      <w:jc w:val="center"/>
    </w:pPr>
    <w:rPr>
      <w:sz w:val="18"/>
      <w:szCs w:val="18"/>
    </w:rPr>
  </w:style>
  <w:style w:type="character" w:customStyle="1" w:styleId="Char11">
    <w:name w:val="页眉 Char1"/>
    <w:basedOn w:val="a0"/>
    <w:link w:val="a9"/>
    <w:uiPriority w:val="99"/>
    <w:rsid w:val="00AC660D"/>
    <w:rPr>
      <w:kern w:val="2"/>
      <w:sz w:val="18"/>
      <w:szCs w:val="18"/>
    </w:rPr>
  </w:style>
  <w:style w:type="paragraph" w:styleId="10">
    <w:name w:val="toc 1"/>
    <w:basedOn w:val="a"/>
    <w:next w:val="a"/>
    <w:uiPriority w:val="39"/>
    <w:unhideWhenUsed/>
    <w:qFormat/>
    <w:rsid w:val="001C1B8C"/>
  </w:style>
  <w:style w:type="paragraph" w:styleId="aa">
    <w:name w:val="footnote text"/>
    <w:basedOn w:val="a"/>
    <w:link w:val="Char4"/>
    <w:uiPriority w:val="99"/>
    <w:unhideWhenUsed/>
    <w:qFormat/>
    <w:rsid w:val="001C1B8C"/>
    <w:pPr>
      <w:adjustRightInd w:val="0"/>
      <w:spacing w:line="312" w:lineRule="atLeast"/>
      <w:jc w:val="left"/>
      <w:textAlignment w:val="baseline"/>
    </w:pPr>
    <w:rPr>
      <w:kern w:val="0"/>
      <w:sz w:val="18"/>
      <w:szCs w:val="20"/>
    </w:rPr>
  </w:style>
  <w:style w:type="character" w:customStyle="1" w:styleId="Char4">
    <w:name w:val="脚注文本 Char"/>
    <w:basedOn w:val="a0"/>
    <w:link w:val="aa"/>
    <w:uiPriority w:val="99"/>
    <w:rsid w:val="004650D3"/>
    <w:rPr>
      <w:sz w:val="18"/>
    </w:rPr>
  </w:style>
  <w:style w:type="paragraph" w:styleId="20">
    <w:name w:val="toc 2"/>
    <w:basedOn w:val="a"/>
    <w:next w:val="a"/>
    <w:uiPriority w:val="39"/>
    <w:unhideWhenUsed/>
    <w:qFormat/>
    <w:rsid w:val="001C1B8C"/>
    <w:pPr>
      <w:ind w:leftChars="200" w:left="200"/>
    </w:pPr>
  </w:style>
  <w:style w:type="paragraph" w:styleId="90">
    <w:name w:val="toc 9"/>
    <w:basedOn w:val="a"/>
    <w:next w:val="a"/>
    <w:uiPriority w:val="39"/>
    <w:unhideWhenUsed/>
    <w:qFormat/>
    <w:rsid w:val="001C1B8C"/>
    <w:pPr>
      <w:ind w:leftChars="1600" w:left="3360"/>
    </w:pPr>
  </w:style>
  <w:style w:type="paragraph" w:styleId="HTML">
    <w:name w:val="HTML Preformatted"/>
    <w:basedOn w:val="a"/>
    <w:link w:val="HTMLChar"/>
    <w:unhideWhenUsed/>
    <w:qFormat/>
    <w:rsid w:val="001C1B8C"/>
    <w:rPr>
      <w:rFonts w:ascii="Courier New" w:hAnsi="Courier New" w:cs="Courier New"/>
      <w:sz w:val="20"/>
      <w:szCs w:val="20"/>
    </w:rPr>
  </w:style>
  <w:style w:type="character" w:customStyle="1" w:styleId="HTMLChar">
    <w:name w:val="HTML 预设格式 Char"/>
    <w:basedOn w:val="a0"/>
    <w:link w:val="HTML"/>
    <w:uiPriority w:val="99"/>
    <w:qFormat/>
    <w:rsid w:val="001C1B8C"/>
    <w:rPr>
      <w:rFonts w:ascii="Courier New" w:hAnsi="Courier New" w:cs="Courier New"/>
      <w:kern w:val="2"/>
    </w:rPr>
  </w:style>
  <w:style w:type="paragraph" w:styleId="ab">
    <w:name w:val="Normal (Web)"/>
    <w:basedOn w:val="a"/>
    <w:unhideWhenUsed/>
    <w:qFormat/>
    <w:rsid w:val="001C1B8C"/>
    <w:pPr>
      <w:spacing w:before="100" w:beforeAutospacing="1" w:after="100" w:afterAutospacing="1"/>
      <w:jc w:val="left"/>
    </w:pPr>
    <w:rPr>
      <w:kern w:val="0"/>
      <w:sz w:val="24"/>
    </w:rPr>
  </w:style>
  <w:style w:type="paragraph" w:styleId="ac">
    <w:name w:val="annotation subject"/>
    <w:basedOn w:val="a3"/>
    <w:next w:val="a3"/>
    <w:link w:val="Char20"/>
    <w:unhideWhenUsed/>
    <w:qFormat/>
    <w:rsid w:val="001C1B8C"/>
    <w:rPr>
      <w:b/>
      <w:bCs/>
    </w:rPr>
  </w:style>
  <w:style w:type="character" w:customStyle="1" w:styleId="Char20">
    <w:name w:val="批注主题 Char2"/>
    <w:basedOn w:val="Char1"/>
    <w:link w:val="ac"/>
    <w:uiPriority w:val="99"/>
    <w:qFormat/>
    <w:rsid w:val="001C1B8C"/>
    <w:rPr>
      <w:kern w:val="2"/>
      <w:sz w:val="21"/>
      <w:szCs w:val="24"/>
    </w:rPr>
  </w:style>
  <w:style w:type="paragraph" w:styleId="21">
    <w:name w:val="Body Text First Indent 2"/>
    <w:next w:val="a4"/>
    <w:link w:val="2Char0"/>
    <w:uiPriority w:val="99"/>
    <w:unhideWhenUsed/>
    <w:qFormat/>
    <w:rsid w:val="001C1B8C"/>
    <w:pPr>
      <w:widowControl w:val="0"/>
      <w:spacing w:after="120"/>
      <w:jc w:val="both"/>
    </w:pPr>
    <w:rPr>
      <w:rFonts w:eastAsia="仿宋_GB2312"/>
      <w:kern w:val="2"/>
      <w:sz w:val="32"/>
      <w:szCs w:val="24"/>
    </w:rPr>
  </w:style>
  <w:style w:type="character" w:customStyle="1" w:styleId="2Char0">
    <w:name w:val="正文首行缩进 2 Char"/>
    <w:basedOn w:val="Char5"/>
    <w:link w:val="21"/>
    <w:uiPriority w:val="99"/>
    <w:rsid w:val="004650D3"/>
    <w:rPr>
      <w:rFonts w:eastAsia="仿宋_GB2312"/>
      <w:kern w:val="2"/>
      <w:sz w:val="32"/>
      <w:szCs w:val="24"/>
    </w:rPr>
  </w:style>
  <w:style w:type="character" w:customStyle="1" w:styleId="Char5">
    <w:name w:val="正文文本缩进 Char"/>
    <w:basedOn w:val="a0"/>
    <w:link w:val="ad"/>
    <w:uiPriority w:val="99"/>
    <w:semiHidden/>
    <w:rsid w:val="004650D3"/>
    <w:rPr>
      <w:kern w:val="2"/>
      <w:sz w:val="21"/>
      <w:szCs w:val="24"/>
    </w:rPr>
  </w:style>
  <w:style w:type="paragraph" w:styleId="ad">
    <w:name w:val="Body Text Indent"/>
    <w:basedOn w:val="a"/>
    <w:link w:val="Char5"/>
    <w:uiPriority w:val="99"/>
    <w:semiHidden/>
    <w:unhideWhenUsed/>
    <w:rsid w:val="004650D3"/>
    <w:pPr>
      <w:spacing w:after="120"/>
      <w:ind w:leftChars="200" w:left="420"/>
    </w:pPr>
  </w:style>
  <w:style w:type="character" w:styleId="ae">
    <w:name w:val="Strong"/>
    <w:uiPriority w:val="22"/>
    <w:qFormat/>
    <w:rsid w:val="001C1B8C"/>
    <w:rPr>
      <w:b/>
      <w:bCs/>
    </w:rPr>
  </w:style>
  <w:style w:type="character" w:styleId="af">
    <w:name w:val="page number"/>
    <w:basedOn w:val="a0"/>
    <w:unhideWhenUsed/>
    <w:qFormat/>
    <w:rsid w:val="001C1B8C"/>
  </w:style>
  <w:style w:type="character" w:styleId="af0">
    <w:name w:val="Hyperlink"/>
    <w:uiPriority w:val="99"/>
    <w:unhideWhenUsed/>
    <w:qFormat/>
    <w:rsid w:val="001C1B8C"/>
    <w:rPr>
      <w:color w:val="0000FF"/>
      <w:u w:val="single"/>
    </w:rPr>
  </w:style>
  <w:style w:type="character" w:styleId="af1">
    <w:name w:val="annotation reference"/>
    <w:unhideWhenUsed/>
    <w:qFormat/>
    <w:rsid w:val="001C1B8C"/>
    <w:rPr>
      <w:sz w:val="21"/>
      <w:szCs w:val="21"/>
    </w:rPr>
  </w:style>
  <w:style w:type="character" w:customStyle="1" w:styleId="4Char0">
    <w:name w:val="正文4 Char"/>
    <w:link w:val="40"/>
    <w:qFormat/>
    <w:rsid w:val="001C1B8C"/>
    <w:rPr>
      <w:rFonts w:eastAsia="宋体"/>
      <w:kern w:val="2"/>
      <w:sz w:val="28"/>
      <w:lang w:val="en-US" w:eastAsia="zh-CN" w:bidi="ar-SA"/>
    </w:rPr>
  </w:style>
  <w:style w:type="paragraph" w:customStyle="1" w:styleId="40">
    <w:name w:val="正文4"/>
    <w:basedOn w:val="a"/>
    <w:link w:val="4Char0"/>
    <w:qFormat/>
    <w:rsid w:val="001C1B8C"/>
    <w:pPr>
      <w:ind w:firstLine="630"/>
    </w:pPr>
    <w:rPr>
      <w:sz w:val="28"/>
      <w:szCs w:val="20"/>
    </w:rPr>
  </w:style>
  <w:style w:type="character" w:customStyle="1" w:styleId="fontstyle61">
    <w:name w:val="fontstyle61"/>
    <w:qFormat/>
    <w:rsid w:val="001C1B8C"/>
    <w:rPr>
      <w:rFonts w:ascii="Times New Roman" w:hAnsi="Times New Roman" w:cs="Times New Roman" w:hint="default"/>
      <w:color w:val="000000"/>
      <w:sz w:val="24"/>
      <w:szCs w:val="24"/>
    </w:rPr>
  </w:style>
  <w:style w:type="character" w:customStyle="1" w:styleId="fontstyle31">
    <w:name w:val="fontstyle31"/>
    <w:qFormat/>
    <w:rsid w:val="001C1B8C"/>
    <w:rPr>
      <w:rFonts w:ascii="宋体" w:eastAsia="宋体" w:hAnsi="宋体" w:cs="宋体" w:hint="eastAsia"/>
      <w:color w:val="000000"/>
      <w:sz w:val="72"/>
      <w:szCs w:val="72"/>
    </w:rPr>
  </w:style>
  <w:style w:type="paragraph" w:customStyle="1" w:styleId="Style2">
    <w:name w:val="_Style 2"/>
    <w:basedOn w:val="a"/>
    <w:uiPriority w:val="1"/>
    <w:qFormat/>
    <w:rsid w:val="001C1B8C"/>
    <w:pPr>
      <w:ind w:left="238" w:firstLine="560"/>
    </w:pPr>
    <w:rPr>
      <w:rFonts w:ascii="宋体" w:hAnsi="宋体" w:cs="宋体"/>
      <w:lang w:val="zh-CN" w:bidi="zh-CN"/>
    </w:rPr>
  </w:style>
  <w:style w:type="paragraph" w:customStyle="1" w:styleId="22">
    <w:name w:val="正文2"/>
    <w:basedOn w:val="a"/>
    <w:qFormat/>
    <w:rsid w:val="001C1B8C"/>
    <w:pPr>
      <w:ind w:firstLine="735"/>
    </w:pPr>
    <w:rPr>
      <w:b/>
      <w:sz w:val="32"/>
      <w:szCs w:val="20"/>
    </w:rPr>
  </w:style>
  <w:style w:type="paragraph" w:customStyle="1" w:styleId="Char6">
    <w:name w:val="Char"/>
    <w:basedOn w:val="a"/>
    <w:qFormat/>
    <w:rsid w:val="001C1B8C"/>
    <w:pPr>
      <w:adjustRightInd w:val="0"/>
      <w:snapToGrid w:val="0"/>
      <w:spacing w:line="360" w:lineRule="auto"/>
      <w:ind w:firstLine="200"/>
      <w:jc w:val="left"/>
    </w:pPr>
  </w:style>
  <w:style w:type="paragraph" w:customStyle="1" w:styleId="11">
    <w:name w:val="正文1"/>
    <w:basedOn w:val="a"/>
    <w:qFormat/>
    <w:rsid w:val="001C1B8C"/>
    <w:pPr>
      <w:jc w:val="center"/>
    </w:pPr>
    <w:rPr>
      <w:b/>
      <w:sz w:val="44"/>
      <w:szCs w:val="20"/>
    </w:rPr>
  </w:style>
  <w:style w:type="paragraph" w:customStyle="1" w:styleId="31">
    <w:name w:val="正文3"/>
    <w:basedOn w:val="a"/>
    <w:qFormat/>
    <w:rsid w:val="001C1B8C"/>
    <w:pPr>
      <w:ind w:firstLine="735"/>
    </w:pPr>
    <w:rPr>
      <w:b/>
      <w:sz w:val="30"/>
      <w:szCs w:val="20"/>
    </w:rPr>
  </w:style>
  <w:style w:type="paragraph" w:customStyle="1" w:styleId="CharCharCharCharCharChar1Char">
    <w:name w:val="Char Char Char Char Char Char1 Char"/>
    <w:basedOn w:val="a"/>
    <w:qFormat/>
    <w:rsid w:val="001C1B8C"/>
    <w:pPr>
      <w:widowControl/>
      <w:spacing w:after="160" w:line="240" w:lineRule="exact"/>
      <w:jc w:val="left"/>
    </w:pPr>
    <w:rPr>
      <w:szCs w:val="22"/>
    </w:rPr>
  </w:style>
  <w:style w:type="paragraph" w:customStyle="1" w:styleId="TOC1">
    <w:name w:val="TOC 标题1"/>
    <w:basedOn w:val="1"/>
    <w:next w:val="a"/>
    <w:uiPriority w:val="39"/>
    <w:unhideWhenUsed/>
    <w:qFormat/>
    <w:rsid w:val="001C1B8C"/>
    <w:pPr>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12">
    <w:name w:val="修订1"/>
    <w:hidden/>
    <w:uiPriority w:val="99"/>
    <w:unhideWhenUsed/>
    <w:qFormat/>
    <w:rsid w:val="001C1B8C"/>
    <w:rPr>
      <w:kern w:val="2"/>
      <w:sz w:val="21"/>
      <w:szCs w:val="24"/>
    </w:rPr>
  </w:style>
  <w:style w:type="character" w:customStyle="1" w:styleId="NormalCharacter">
    <w:name w:val="NormalCharacter"/>
    <w:qFormat/>
    <w:rsid w:val="001C1B8C"/>
  </w:style>
  <w:style w:type="paragraph" w:customStyle="1" w:styleId="Heading4">
    <w:name w:val="Heading4"/>
    <w:basedOn w:val="a"/>
    <w:next w:val="a"/>
    <w:qFormat/>
    <w:rsid w:val="001C1B8C"/>
    <w:pPr>
      <w:keepNext/>
      <w:keepLines/>
      <w:spacing w:before="280" w:after="290" w:line="374" w:lineRule="auto"/>
    </w:pPr>
    <w:rPr>
      <w:rFonts w:ascii="Arial" w:eastAsia="黑体" w:hAnsi="Arial"/>
      <w:b/>
      <w:bCs/>
      <w:sz w:val="28"/>
      <w:szCs w:val="28"/>
    </w:rPr>
  </w:style>
  <w:style w:type="paragraph" w:customStyle="1" w:styleId="UserStyle88">
    <w:name w:val="UserStyle_88"/>
    <w:basedOn w:val="a"/>
    <w:qFormat/>
    <w:rsid w:val="001C1B8C"/>
    <w:pPr>
      <w:jc w:val="center"/>
    </w:pPr>
    <w:rPr>
      <w:rFonts w:eastAsia="黑体"/>
      <w:sz w:val="44"/>
    </w:rPr>
  </w:style>
  <w:style w:type="paragraph" w:customStyle="1" w:styleId="Heading3">
    <w:name w:val="Heading3"/>
    <w:basedOn w:val="a"/>
    <w:next w:val="a"/>
    <w:qFormat/>
    <w:rsid w:val="001C1B8C"/>
    <w:pPr>
      <w:keepNext/>
      <w:keepLines/>
      <w:spacing w:before="260" w:after="260" w:line="415" w:lineRule="auto"/>
      <w:ind w:firstLineChars="49" w:firstLine="137"/>
    </w:pPr>
    <w:rPr>
      <w:rFonts w:ascii="黑体" w:eastAsia="黑体" w:hAnsi="宋体"/>
      <w:bCs/>
      <w:sz w:val="28"/>
      <w:szCs w:val="28"/>
    </w:rPr>
  </w:style>
  <w:style w:type="paragraph" w:customStyle="1" w:styleId="Heading2">
    <w:name w:val="Heading2"/>
    <w:basedOn w:val="a"/>
    <w:next w:val="a"/>
    <w:qFormat/>
    <w:rsid w:val="001C1B8C"/>
    <w:pPr>
      <w:keepNext/>
      <w:keepLines/>
      <w:spacing w:before="260" w:after="260" w:line="415" w:lineRule="auto"/>
    </w:pPr>
    <w:rPr>
      <w:rFonts w:ascii="Arial" w:eastAsia="黑体" w:hAnsi="Arial"/>
      <w:b/>
      <w:bCs/>
      <w:sz w:val="32"/>
      <w:szCs w:val="32"/>
    </w:rPr>
  </w:style>
  <w:style w:type="paragraph" w:customStyle="1" w:styleId="Heading5">
    <w:name w:val="Heading5"/>
    <w:basedOn w:val="a"/>
    <w:next w:val="a"/>
    <w:qFormat/>
    <w:rsid w:val="001C1B8C"/>
    <w:pPr>
      <w:spacing w:line="240" w:lineRule="exact"/>
      <w:ind w:left="284" w:hanging="284"/>
    </w:pPr>
    <w:rPr>
      <w:rFonts w:ascii="宋体" w:hAnsi="宋体"/>
      <w:b/>
      <w:szCs w:val="21"/>
    </w:rPr>
  </w:style>
  <w:style w:type="paragraph" w:customStyle="1" w:styleId="UserStyle41">
    <w:name w:val="UserStyle_41"/>
    <w:basedOn w:val="a"/>
    <w:qFormat/>
    <w:rsid w:val="001C1B8C"/>
    <w:pPr>
      <w:shd w:val="clear" w:color="auto" w:fill="FFFFFF"/>
      <w:spacing w:line="240" w:lineRule="exact"/>
      <w:ind w:left="1060" w:hanging="1060"/>
      <w:jc w:val="left"/>
    </w:pPr>
    <w:rPr>
      <w:rFonts w:ascii="PMingLiU" w:eastAsia="PMingLiU" w:hAnsi="PMingLiU"/>
      <w:color w:val="000000"/>
      <w:kern w:val="0"/>
      <w:sz w:val="24"/>
      <w:szCs w:val="22"/>
    </w:rPr>
  </w:style>
  <w:style w:type="character" w:customStyle="1" w:styleId="UserStyle21">
    <w:name w:val="UserStyle_21"/>
    <w:qFormat/>
    <w:rsid w:val="001C1B8C"/>
    <w:rPr>
      <w:rFonts w:ascii="PMingLiU" w:eastAsia="PMingLiU" w:hAnsi="PMingLiU"/>
      <w:color w:val="000000"/>
      <w:sz w:val="20"/>
      <w:szCs w:val="20"/>
    </w:rPr>
  </w:style>
  <w:style w:type="paragraph" w:customStyle="1" w:styleId="HtmlNormal">
    <w:name w:val="HtmlNormal"/>
    <w:basedOn w:val="a"/>
    <w:qFormat/>
    <w:rsid w:val="001C1B8C"/>
    <w:pPr>
      <w:spacing w:line="432" w:lineRule="auto"/>
      <w:jc w:val="left"/>
    </w:pPr>
    <w:rPr>
      <w:kern w:val="0"/>
      <w:sz w:val="24"/>
    </w:rPr>
  </w:style>
  <w:style w:type="paragraph" w:customStyle="1" w:styleId="BodyText">
    <w:name w:val="BodyText"/>
    <w:basedOn w:val="a"/>
    <w:qFormat/>
    <w:rsid w:val="001C1B8C"/>
    <w:pPr>
      <w:spacing w:after="120"/>
    </w:pPr>
    <w:rPr>
      <w:rFonts w:asciiTheme="minorHAnsi" w:hAnsiTheme="minorHAnsi"/>
    </w:rPr>
  </w:style>
  <w:style w:type="paragraph" w:customStyle="1" w:styleId="UserStyle161">
    <w:name w:val="UserStyle_161"/>
    <w:basedOn w:val="a"/>
    <w:next w:val="a"/>
    <w:qFormat/>
    <w:rsid w:val="001C1B8C"/>
    <w:pPr>
      <w:jc w:val="center"/>
    </w:pPr>
    <w:rPr>
      <w:kern w:val="0"/>
    </w:rPr>
  </w:style>
  <w:style w:type="paragraph" w:customStyle="1" w:styleId="UserStyle130">
    <w:name w:val="UserStyle_130"/>
    <w:basedOn w:val="a"/>
    <w:qFormat/>
    <w:rsid w:val="001C1B8C"/>
    <w:pPr>
      <w:spacing w:before="100" w:beforeAutospacing="1" w:after="100" w:afterAutospacing="1" w:line="360" w:lineRule="auto"/>
      <w:contextualSpacing/>
      <w:jc w:val="center"/>
    </w:pPr>
    <w:rPr>
      <w:kern w:val="0"/>
      <w:sz w:val="20"/>
      <w:szCs w:val="20"/>
    </w:rPr>
  </w:style>
  <w:style w:type="paragraph" w:customStyle="1" w:styleId="UserStyle95">
    <w:name w:val="UserStyle_95"/>
    <w:basedOn w:val="a"/>
    <w:qFormat/>
    <w:rsid w:val="001C1B8C"/>
    <w:pPr>
      <w:snapToGrid w:val="0"/>
      <w:jc w:val="center"/>
    </w:pPr>
    <w:rPr>
      <w:kern w:val="0"/>
      <w:sz w:val="18"/>
      <w:szCs w:val="20"/>
    </w:rPr>
  </w:style>
  <w:style w:type="paragraph" w:customStyle="1" w:styleId="UserStyle176">
    <w:name w:val="UserStyle_176"/>
    <w:basedOn w:val="a"/>
    <w:qFormat/>
    <w:rsid w:val="001C1B8C"/>
    <w:pPr>
      <w:ind w:firstLine="735"/>
    </w:pPr>
    <w:rPr>
      <w:b/>
      <w:sz w:val="32"/>
      <w:szCs w:val="20"/>
    </w:rPr>
  </w:style>
  <w:style w:type="paragraph" w:customStyle="1" w:styleId="FootnoteText">
    <w:name w:val="FootnoteText"/>
    <w:basedOn w:val="a"/>
    <w:qFormat/>
    <w:rsid w:val="001C1B8C"/>
    <w:pPr>
      <w:spacing w:line="312" w:lineRule="atLeast"/>
      <w:jc w:val="left"/>
    </w:pPr>
    <w:rPr>
      <w:kern w:val="0"/>
      <w:sz w:val="18"/>
      <w:szCs w:val="20"/>
    </w:rPr>
  </w:style>
  <w:style w:type="paragraph" w:customStyle="1" w:styleId="UserStyle203">
    <w:name w:val="UserStyle_203"/>
    <w:basedOn w:val="a"/>
    <w:qFormat/>
    <w:rsid w:val="001C1B8C"/>
    <w:pPr>
      <w:shd w:val="clear" w:color="auto" w:fill="FFFFFF"/>
      <w:spacing w:after="180" w:line="210" w:lineRule="exact"/>
      <w:ind w:left="300" w:hanging="300"/>
      <w:jc w:val="left"/>
    </w:pPr>
    <w:rPr>
      <w:rFonts w:ascii="PMingLiU" w:eastAsia="PMingLiU" w:hAnsi="PMingLiU"/>
      <w:color w:val="000000"/>
      <w:spacing w:val="10"/>
      <w:kern w:val="0"/>
      <w:szCs w:val="21"/>
    </w:rPr>
  </w:style>
  <w:style w:type="character" w:customStyle="1" w:styleId="UserStyle36">
    <w:name w:val="UserStyle_36"/>
    <w:qFormat/>
    <w:rsid w:val="001C1B8C"/>
    <w:rPr>
      <w:rFonts w:ascii="Times New Roman" w:hAnsi="Times New Roman"/>
      <w:color w:val="000000"/>
      <w:sz w:val="26"/>
      <w:szCs w:val="26"/>
    </w:rPr>
  </w:style>
  <w:style w:type="character" w:customStyle="1" w:styleId="UserStyle18">
    <w:name w:val="UserStyle_18"/>
    <w:qFormat/>
    <w:rsid w:val="001C1B8C"/>
    <w:rPr>
      <w:rFonts w:ascii="PMingLiU" w:eastAsia="PMingLiU" w:hAnsi="PMingLiU"/>
      <w:color w:val="000000"/>
      <w:sz w:val="28"/>
      <w:szCs w:val="28"/>
    </w:rPr>
  </w:style>
  <w:style w:type="paragraph" w:customStyle="1" w:styleId="UserStyle170">
    <w:name w:val="UserStyle_170"/>
    <w:basedOn w:val="a"/>
    <w:qFormat/>
    <w:rsid w:val="001C1B8C"/>
    <w:pPr>
      <w:shd w:val="clear" w:color="auto" w:fill="FFFFFF"/>
      <w:spacing w:before="580" w:after="580" w:line="300" w:lineRule="exact"/>
      <w:jc w:val="center"/>
    </w:pPr>
    <w:rPr>
      <w:rFonts w:ascii="PMingLiU" w:eastAsia="PMingLiU" w:hAnsi="PMingLiU"/>
      <w:color w:val="000000"/>
      <w:kern w:val="0"/>
      <w:sz w:val="30"/>
      <w:szCs w:val="30"/>
    </w:rPr>
  </w:style>
  <w:style w:type="paragraph" w:styleId="TOC">
    <w:name w:val="TOC Heading"/>
    <w:basedOn w:val="1"/>
    <w:next w:val="a"/>
    <w:qFormat/>
    <w:rsid w:val="00D63951"/>
    <w:pPr>
      <w:keepLines/>
      <w:spacing w:before="340" w:after="330" w:line="576" w:lineRule="auto"/>
      <w:outlineLvl w:val="9"/>
    </w:pPr>
    <w:rPr>
      <w:rFonts w:ascii="Calibri" w:hAnsi="Calibri"/>
      <w:b/>
      <w:kern w:val="44"/>
      <w:sz w:val="44"/>
      <w:szCs w:val="44"/>
    </w:rPr>
  </w:style>
  <w:style w:type="character" w:customStyle="1" w:styleId="41">
    <w:name w:val="标题 4 字符"/>
    <w:basedOn w:val="a0"/>
    <w:uiPriority w:val="9"/>
    <w:semiHidden/>
    <w:rsid w:val="004650D3"/>
    <w:rPr>
      <w:rFonts w:asciiTheme="majorHAnsi" w:eastAsiaTheme="majorEastAsia" w:hAnsiTheme="majorHAnsi" w:cstheme="majorBidi"/>
      <w:b/>
      <w:bCs/>
      <w:kern w:val="2"/>
      <w:sz w:val="28"/>
      <w:szCs w:val="28"/>
    </w:rPr>
  </w:style>
  <w:style w:type="character" w:customStyle="1" w:styleId="50">
    <w:name w:val="标题 5 字符"/>
    <w:basedOn w:val="a0"/>
    <w:uiPriority w:val="9"/>
    <w:semiHidden/>
    <w:rsid w:val="004650D3"/>
    <w:rPr>
      <w:b/>
      <w:bCs/>
      <w:kern w:val="2"/>
      <w:sz w:val="28"/>
      <w:szCs w:val="28"/>
    </w:rPr>
  </w:style>
  <w:style w:type="character" w:customStyle="1" w:styleId="60">
    <w:name w:val="标题 6 字符"/>
    <w:basedOn w:val="a0"/>
    <w:uiPriority w:val="9"/>
    <w:semiHidden/>
    <w:rsid w:val="004650D3"/>
    <w:rPr>
      <w:rFonts w:asciiTheme="majorHAnsi" w:eastAsiaTheme="majorEastAsia" w:hAnsiTheme="majorHAnsi" w:cstheme="majorBidi"/>
      <w:b/>
      <w:bCs/>
      <w:kern w:val="2"/>
      <w:sz w:val="24"/>
      <w:szCs w:val="24"/>
    </w:rPr>
  </w:style>
  <w:style w:type="character" w:customStyle="1" w:styleId="70">
    <w:name w:val="标题 7 字符"/>
    <w:basedOn w:val="a0"/>
    <w:uiPriority w:val="9"/>
    <w:semiHidden/>
    <w:rsid w:val="004650D3"/>
    <w:rPr>
      <w:b/>
      <w:bCs/>
      <w:kern w:val="2"/>
      <w:sz w:val="24"/>
      <w:szCs w:val="24"/>
    </w:rPr>
  </w:style>
  <w:style w:type="character" w:customStyle="1" w:styleId="81">
    <w:name w:val="标题 8 字符"/>
    <w:basedOn w:val="a0"/>
    <w:uiPriority w:val="9"/>
    <w:semiHidden/>
    <w:rsid w:val="004650D3"/>
    <w:rPr>
      <w:rFonts w:asciiTheme="majorHAnsi" w:eastAsiaTheme="majorEastAsia" w:hAnsiTheme="majorHAnsi" w:cstheme="majorBidi"/>
      <w:kern w:val="2"/>
      <w:sz w:val="24"/>
      <w:szCs w:val="24"/>
    </w:rPr>
  </w:style>
  <w:style w:type="character" w:customStyle="1" w:styleId="91">
    <w:name w:val="标题 9 字符"/>
    <w:basedOn w:val="a0"/>
    <w:uiPriority w:val="9"/>
    <w:semiHidden/>
    <w:rsid w:val="004650D3"/>
    <w:rPr>
      <w:rFonts w:asciiTheme="majorHAnsi" w:eastAsiaTheme="majorEastAsia" w:hAnsiTheme="majorHAnsi" w:cstheme="majorBidi"/>
      <w:kern w:val="2"/>
      <w:sz w:val="21"/>
      <w:szCs w:val="21"/>
    </w:rPr>
  </w:style>
  <w:style w:type="character" w:customStyle="1" w:styleId="13">
    <w:name w:val="标题 1 字符"/>
    <w:basedOn w:val="a0"/>
    <w:rsid w:val="004650D3"/>
    <w:rPr>
      <w:b/>
      <w:bCs/>
      <w:kern w:val="44"/>
      <w:sz w:val="44"/>
      <w:szCs w:val="44"/>
    </w:rPr>
  </w:style>
  <w:style w:type="character" w:customStyle="1" w:styleId="23">
    <w:name w:val="标题 2 字符"/>
    <w:basedOn w:val="a0"/>
    <w:rsid w:val="004650D3"/>
    <w:rPr>
      <w:rFonts w:asciiTheme="majorHAnsi" w:eastAsiaTheme="majorEastAsia" w:hAnsiTheme="majorHAnsi" w:cstheme="majorBidi"/>
      <w:b/>
      <w:bCs/>
      <w:kern w:val="2"/>
      <w:sz w:val="32"/>
      <w:szCs w:val="32"/>
    </w:rPr>
  </w:style>
  <w:style w:type="character" w:customStyle="1" w:styleId="32">
    <w:name w:val="标题 3 字符"/>
    <w:basedOn w:val="a0"/>
    <w:uiPriority w:val="9"/>
    <w:rsid w:val="004650D3"/>
    <w:rPr>
      <w:b/>
      <w:bCs/>
      <w:kern w:val="2"/>
      <w:sz w:val="32"/>
      <w:szCs w:val="32"/>
    </w:rPr>
  </w:style>
  <w:style w:type="character" w:customStyle="1" w:styleId="Char12">
    <w:name w:val="正文文本 Char1"/>
    <w:rsid w:val="004650D3"/>
    <w:rPr>
      <w:kern w:val="2"/>
      <w:sz w:val="21"/>
      <w:szCs w:val="22"/>
    </w:rPr>
  </w:style>
  <w:style w:type="character" w:customStyle="1" w:styleId="Char7">
    <w:name w:val="明显引用 Char"/>
    <w:link w:val="af2"/>
    <w:rsid w:val="004650D3"/>
    <w:rPr>
      <w:b/>
      <w:bCs/>
      <w:i/>
      <w:iCs/>
      <w:color w:val="4F81BD"/>
      <w:kern w:val="2"/>
      <w:sz w:val="21"/>
      <w:szCs w:val="22"/>
    </w:rPr>
  </w:style>
  <w:style w:type="paragraph" w:styleId="af2">
    <w:name w:val="Intense Quote"/>
    <w:basedOn w:val="a"/>
    <w:next w:val="a"/>
    <w:link w:val="Char7"/>
    <w:qFormat/>
    <w:rsid w:val="004650D3"/>
    <w:pPr>
      <w:pBdr>
        <w:bottom w:val="single" w:sz="4" w:space="4" w:color="4F81BD"/>
      </w:pBdr>
      <w:spacing w:before="200" w:after="280"/>
      <w:ind w:left="936" w:right="936"/>
    </w:pPr>
    <w:rPr>
      <w:b/>
      <w:bCs/>
      <w:i/>
      <w:iCs/>
      <w:color w:val="4F81BD"/>
      <w:szCs w:val="22"/>
    </w:rPr>
  </w:style>
  <w:style w:type="character" w:styleId="af3">
    <w:name w:val="Subtle Emphasis"/>
    <w:qFormat/>
    <w:rsid w:val="004650D3"/>
    <w:rPr>
      <w:i/>
      <w:iCs/>
      <w:color w:val="808080"/>
    </w:rPr>
  </w:style>
  <w:style w:type="character" w:customStyle="1" w:styleId="4CharChar">
    <w:name w:val="标题4 Char Char"/>
    <w:link w:val="42"/>
    <w:rsid w:val="004650D3"/>
    <w:rPr>
      <w:rFonts w:ascii="Arial" w:hAnsi="Arial"/>
      <w:b/>
      <w:bCs/>
      <w:sz w:val="24"/>
      <w:szCs w:val="32"/>
    </w:rPr>
  </w:style>
  <w:style w:type="paragraph" w:customStyle="1" w:styleId="42">
    <w:name w:val="标题4"/>
    <w:basedOn w:val="2"/>
    <w:next w:val="43"/>
    <w:link w:val="4CharChar"/>
    <w:rsid w:val="004650D3"/>
    <w:pPr>
      <w:spacing w:line="413" w:lineRule="auto"/>
    </w:pPr>
    <w:rPr>
      <w:rFonts w:eastAsia="宋体"/>
      <w:kern w:val="0"/>
      <w:sz w:val="24"/>
    </w:rPr>
  </w:style>
  <w:style w:type="paragraph" w:styleId="43">
    <w:name w:val="index 4"/>
    <w:basedOn w:val="a"/>
    <w:next w:val="a"/>
    <w:rsid w:val="004650D3"/>
    <w:pPr>
      <w:ind w:leftChars="600" w:left="600"/>
    </w:pPr>
  </w:style>
  <w:style w:type="character" w:customStyle="1" w:styleId="5CharChar">
    <w:name w:val="标题5 Char Char"/>
    <w:link w:val="51"/>
    <w:rsid w:val="004650D3"/>
    <w:rPr>
      <w:rFonts w:ascii="Arial" w:hAnsi="Arial"/>
      <w:b/>
      <w:bCs/>
      <w:sz w:val="24"/>
      <w:szCs w:val="32"/>
    </w:rPr>
  </w:style>
  <w:style w:type="paragraph" w:customStyle="1" w:styleId="51">
    <w:name w:val="标题5"/>
    <w:basedOn w:val="3"/>
    <w:link w:val="5CharChar"/>
    <w:rsid w:val="004650D3"/>
    <w:pPr>
      <w:keepNext/>
      <w:keepLines/>
      <w:spacing w:before="260" w:beforeAutospacing="0" w:after="260" w:afterAutospacing="0" w:line="413" w:lineRule="auto"/>
      <w:jc w:val="both"/>
    </w:pPr>
    <w:rPr>
      <w:rFonts w:ascii="Arial" w:hAnsi="Arial" w:hint="default"/>
      <w:bCs/>
      <w:sz w:val="24"/>
      <w:szCs w:val="32"/>
    </w:rPr>
  </w:style>
  <w:style w:type="character" w:customStyle="1" w:styleId="Char8">
    <w:name w:val="日期 Char"/>
    <w:rsid w:val="004650D3"/>
    <w:rPr>
      <w:rFonts w:ascii="宋体" w:hAnsi="Times New Roman"/>
      <w:sz w:val="28"/>
    </w:rPr>
  </w:style>
  <w:style w:type="character" w:styleId="af4">
    <w:name w:val="Intense Reference"/>
    <w:qFormat/>
    <w:rsid w:val="004650D3"/>
    <w:rPr>
      <w:b/>
      <w:bCs/>
      <w:smallCaps/>
      <w:color w:val="C0504D"/>
      <w:spacing w:val="5"/>
      <w:u w:val="single"/>
    </w:rPr>
  </w:style>
  <w:style w:type="character" w:styleId="af5">
    <w:name w:val="Book Title"/>
    <w:qFormat/>
    <w:rsid w:val="004650D3"/>
    <w:rPr>
      <w:b/>
      <w:bCs/>
      <w:smallCaps/>
      <w:spacing w:val="5"/>
    </w:rPr>
  </w:style>
  <w:style w:type="character" w:customStyle="1" w:styleId="Char9">
    <w:name w:val="页眉 Char"/>
    <w:rsid w:val="004650D3"/>
    <w:rPr>
      <w:kern w:val="2"/>
      <w:sz w:val="18"/>
      <w:szCs w:val="18"/>
    </w:rPr>
  </w:style>
  <w:style w:type="character" w:customStyle="1" w:styleId="Char13">
    <w:name w:val="批注框文本 Char1"/>
    <w:rsid w:val="004650D3"/>
    <w:rPr>
      <w:kern w:val="2"/>
      <w:sz w:val="18"/>
      <w:szCs w:val="18"/>
    </w:rPr>
  </w:style>
  <w:style w:type="character" w:customStyle="1" w:styleId="Chara">
    <w:name w:val="文档结构图 Char"/>
    <w:link w:val="af6"/>
    <w:rsid w:val="004650D3"/>
    <w:rPr>
      <w:szCs w:val="24"/>
      <w:shd w:val="clear" w:color="auto" w:fill="000080"/>
    </w:rPr>
  </w:style>
  <w:style w:type="paragraph" w:styleId="af6">
    <w:name w:val="Document Map"/>
    <w:basedOn w:val="a"/>
    <w:link w:val="Chara"/>
    <w:rsid w:val="004650D3"/>
    <w:pPr>
      <w:shd w:val="clear" w:color="auto" w:fill="000080"/>
    </w:pPr>
    <w:rPr>
      <w:kern w:val="0"/>
      <w:sz w:val="20"/>
      <w:shd w:val="clear" w:color="auto" w:fill="000080"/>
    </w:rPr>
  </w:style>
  <w:style w:type="character" w:customStyle="1" w:styleId="Charb">
    <w:name w:val="引用 Char"/>
    <w:link w:val="af7"/>
    <w:rsid w:val="004650D3"/>
    <w:rPr>
      <w:i/>
      <w:iCs/>
      <w:color w:val="000000"/>
      <w:kern w:val="2"/>
      <w:sz w:val="21"/>
      <w:szCs w:val="22"/>
    </w:rPr>
  </w:style>
  <w:style w:type="paragraph" w:styleId="af7">
    <w:name w:val="Quote"/>
    <w:basedOn w:val="a"/>
    <w:next w:val="a"/>
    <w:link w:val="Charb"/>
    <w:qFormat/>
    <w:rsid w:val="004650D3"/>
    <w:rPr>
      <w:i/>
      <w:iCs/>
      <w:color w:val="000000"/>
      <w:szCs w:val="22"/>
    </w:rPr>
  </w:style>
  <w:style w:type="character" w:styleId="af8">
    <w:name w:val="Emphasis"/>
    <w:uiPriority w:val="20"/>
    <w:qFormat/>
    <w:rsid w:val="004650D3"/>
    <w:rPr>
      <w:i/>
      <w:iCs/>
    </w:rPr>
  </w:style>
  <w:style w:type="character" w:customStyle="1" w:styleId="Char14">
    <w:name w:val="批注主题 Char1"/>
    <w:rsid w:val="004650D3"/>
    <w:rPr>
      <w:b/>
      <w:bCs/>
      <w:kern w:val="2"/>
      <w:sz w:val="21"/>
      <w:szCs w:val="22"/>
    </w:rPr>
  </w:style>
  <w:style w:type="character" w:customStyle="1" w:styleId="Charc">
    <w:name w:val="批注主题 Char"/>
    <w:rsid w:val="004650D3"/>
    <w:rPr>
      <w:rFonts w:ascii="宋体" w:hAnsi="Times New Roman"/>
      <w:b/>
      <w:bCs/>
      <w:sz w:val="28"/>
    </w:rPr>
  </w:style>
  <w:style w:type="character" w:customStyle="1" w:styleId="Char15">
    <w:name w:val="日期 Char1"/>
    <w:rsid w:val="004650D3"/>
    <w:rPr>
      <w:kern w:val="2"/>
      <w:sz w:val="21"/>
      <w:szCs w:val="22"/>
    </w:rPr>
  </w:style>
  <w:style w:type="character" w:styleId="af9">
    <w:name w:val="Intense Emphasis"/>
    <w:qFormat/>
    <w:rsid w:val="004650D3"/>
    <w:rPr>
      <w:b/>
      <w:bCs/>
      <w:i/>
      <w:iCs/>
      <w:color w:val="4F81BD"/>
    </w:rPr>
  </w:style>
  <w:style w:type="character" w:customStyle="1" w:styleId="textcontents">
    <w:name w:val="textcontents"/>
    <w:rsid w:val="004650D3"/>
    <w:rPr>
      <w:rFonts w:cs="Times New Roman"/>
    </w:rPr>
  </w:style>
  <w:style w:type="character" w:styleId="afa">
    <w:name w:val="Subtle Reference"/>
    <w:qFormat/>
    <w:rsid w:val="004650D3"/>
    <w:rPr>
      <w:smallCaps/>
      <w:color w:val="C0504D"/>
      <w:u w:val="single"/>
    </w:rPr>
  </w:style>
  <w:style w:type="character" w:customStyle="1" w:styleId="CharChar">
    <w:name w:val="批注文字 Char Char"/>
    <w:rsid w:val="004650D3"/>
    <w:rPr>
      <w:rFonts w:ascii="宋体" w:eastAsia="宋体" w:hAnsi="Times New Roman" w:cs="Times New Roman"/>
      <w:sz w:val="28"/>
      <w:szCs w:val="20"/>
    </w:rPr>
  </w:style>
  <w:style w:type="character" w:customStyle="1" w:styleId="Chard">
    <w:name w:val="标题 Char"/>
    <w:link w:val="afb"/>
    <w:rsid w:val="004650D3"/>
    <w:rPr>
      <w:rFonts w:ascii="Cambria" w:hAnsi="Cambria"/>
      <w:b/>
      <w:bCs/>
      <w:kern w:val="2"/>
      <w:sz w:val="32"/>
      <w:szCs w:val="32"/>
    </w:rPr>
  </w:style>
  <w:style w:type="paragraph" w:styleId="afb">
    <w:name w:val="Title"/>
    <w:basedOn w:val="a"/>
    <w:next w:val="a"/>
    <w:link w:val="Chard"/>
    <w:qFormat/>
    <w:rsid w:val="004650D3"/>
    <w:pPr>
      <w:spacing w:before="240" w:after="60"/>
      <w:jc w:val="center"/>
      <w:outlineLvl w:val="0"/>
    </w:pPr>
    <w:rPr>
      <w:rFonts w:ascii="Cambria" w:hAnsi="Cambria"/>
      <w:b/>
      <w:bCs/>
      <w:sz w:val="32"/>
      <w:szCs w:val="32"/>
    </w:rPr>
  </w:style>
  <w:style w:type="character" w:customStyle="1" w:styleId="Chare">
    <w:name w:val="批注文字 Char"/>
    <w:rsid w:val="004650D3"/>
    <w:rPr>
      <w:kern w:val="2"/>
      <w:sz w:val="21"/>
      <w:szCs w:val="22"/>
    </w:rPr>
  </w:style>
  <w:style w:type="character" w:customStyle="1" w:styleId="Charf">
    <w:name w:val="副标题 Char"/>
    <w:link w:val="afc"/>
    <w:rsid w:val="004650D3"/>
    <w:rPr>
      <w:rFonts w:ascii="Cambria" w:hAnsi="Cambria"/>
      <w:b/>
      <w:bCs/>
      <w:kern w:val="28"/>
      <w:sz w:val="32"/>
      <w:szCs w:val="32"/>
    </w:rPr>
  </w:style>
  <w:style w:type="paragraph" w:styleId="afc">
    <w:name w:val="Subtitle"/>
    <w:basedOn w:val="a"/>
    <w:next w:val="a"/>
    <w:link w:val="Charf"/>
    <w:qFormat/>
    <w:rsid w:val="004650D3"/>
    <w:pPr>
      <w:spacing w:before="240" w:after="60" w:line="312" w:lineRule="auto"/>
      <w:jc w:val="center"/>
      <w:outlineLvl w:val="1"/>
    </w:pPr>
    <w:rPr>
      <w:rFonts w:ascii="Cambria" w:hAnsi="Cambria"/>
      <w:b/>
      <w:bCs/>
      <w:kern w:val="28"/>
      <w:sz w:val="32"/>
      <w:szCs w:val="32"/>
    </w:rPr>
  </w:style>
  <w:style w:type="character" w:customStyle="1" w:styleId="Charf0">
    <w:name w:val="页脚 Char"/>
    <w:rsid w:val="004650D3"/>
    <w:rPr>
      <w:kern w:val="2"/>
      <w:sz w:val="18"/>
      <w:szCs w:val="18"/>
    </w:rPr>
  </w:style>
  <w:style w:type="character" w:customStyle="1" w:styleId="Char16">
    <w:name w:val="文档结构图 Char1"/>
    <w:rsid w:val="004650D3"/>
    <w:rPr>
      <w:rFonts w:ascii="宋体"/>
      <w:kern w:val="2"/>
      <w:sz w:val="18"/>
      <w:szCs w:val="18"/>
    </w:rPr>
  </w:style>
  <w:style w:type="paragraph" w:styleId="afd">
    <w:name w:val="Revision"/>
    <w:uiPriority w:val="99"/>
    <w:rsid w:val="004650D3"/>
    <w:rPr>
      <w:kern w:val="2"/>
      <w:sz w:val="21"/>
      <w:szCs w:val="24"/>
    </w:rPr>
  </w:style>
  <w:style w:type="paragraph" w:customStyle="1" w:styleId="2TimesNewRoman5020">
    <w:name w:val="样式 标题 2 + Times New Roman 四号 非加粗 段前: 5 磅 段后: 0 磅 行距: 固定值 20..."/>
    <w:basedOn w:val="2"/>
    <w:rsid w:val="004650D3"/>
    <w:pPr>
      <w:spacing w:before="100" w:after="0" w:line="400" w:lineRule="exact"/>
    </w:pPr>
    <w:rPr>
      <w:rFonts w:ascii="Times New Roman" w:hAnsi="Times New Roman" w:cs="宋体"/>
      <w:b w:val="0"/>
      <w:bCs w:val="0"/>
      <w:kern w:val="0"/>
      <w:sz w:val="28"/>
      <w:szCs w:val="20"/>
    </w:rPr>
  </w:style>
  <w:style w:type="paragraph" w:customStyle="1" w:styleId="afe">
    <w:basedOn w:val="a"/>
    <w:next w:val="aff"/>
    <w:qFormat/>
    <w:rsid w:val="004650D3"/>
    <w:pPr>
      <w:ind w:firstLineChars="200" w:firstLine="420"/>
    </w:pPr>
    <w:rPr>
      <w:rFonts w:ascii="Calibri" w:hAnsi="Calibri"/>
      <w:szCs w:val="22"/>
    </w:rPr>
  </w:style>
  <w:style w:type="paragraph" w:styleId="aff">
    <w:name w:val="List Paragraph"/>
    <w:basedOn w:val="a"/>
    <w:uiPriority w:val="34"/>
    <w:qFormat/>
    <w:rsid w:val="004650D3"/>
    <w:pPr>
      <w:ind w:firstLineChars="200" w:firstLine="420"/>
    </w:pPr>
    <w:rPr>
      <w:rFonts w:ascii="Calibri" w:hAnsi="Calibri"/>
      <w:szCs w:val="22"/>
    </w:rPr>
  </w:style>
  <w:style w:type="paragraph" w:styleId="aff0">
    <w:name w:val="caption"/>
    <w:basedOn w:val="a"/>
    <w:next w:val="a"/>
    <w:qFormat/>
    <w:rsid w:val="004650D3"/>
    <w:rPr>
      <w:rFonts w:ascii="Cambria" w:eastAsia="黑体" w:hAnsi="Cambria"/>
      <w:sz w:val="20"/>
      <w:szCs w:val="20"/>
    </w:rPr>
  </w:style>
  <w:style w:type="character" w:customStyle="1" w:styleId="aff1">
    <w:name w:val="批注框文本 字符"/>
    <w:basedOn w:val="a0"/>
    <w:semiHidden/>
    <w:rsid w:val="004650D3"/>
    <w:rPr>
      <w:kern w:val="2"/>
      <w:sz w:val="18"/>
      <w:szCs w:val="18"/>
    </w:rPr>
  </w:style>
  <w:style w:type="character" w:customStyle="1" w:styleId="aff2">
    <w:name w:val="文档结构图 字符"/>
    <w:basedOn w:val="a0"/>
    <w:uiPriority w:val="99"/>
    <w:semiHidden/>
    <w:rsid w:val="004650D3"/>
    <w:rPr>
      <w:rFonts w:ascii="Microsoft YaHei UI" w:eastAsia="Microsoft YaHei UI"/>
      <w:kern w:val="2"/>
      <w:sz w:val="18"/>
      <w:szCs w:val="18"/>
    </w:rPr>
  </w:style>
  <w:style w:type="character" w:customStyle="1" w:styleId="aff3">
    <w:name w:val="正文文本 字符"/>
    <w:basedOn w:val="a0"/>
    <w:uiPriority w:val="99"/>
    <w:rsid w:val="004650D3"/>
    <w:rPr>
      <w:kern w:val="2"/>
      <w:sz w:val="21"/>
      <w:szCs w:val="22"/>
    </w:rPr>
  </w:style>
  <w:style w:type="paragraph" w:styleId="aff4">
    <w:name w:val="Normal Indent"/>
    <w:basedOn w:val="a"/>
    <w:qFormat/>
    <w:rsid w:val="004650D3"/>
    <w:pPr>
      <w:adjustRightInd w:val="0"/>
      <w:spacing w:line="360" w:lineRule="atLeast"/>
      <w:ind w:firstLine="482"/>
      <w:textAlignment w:val="baseline"/>
    </w:pPr>
    <w:rPr>
      <w:kern w:val="0"/>
      <w:sz w:val="24"/>
      <w:szCs w:val="20"/>
    </w:rPr>
  </w:style>
  <w:style w:type="character" w:customStyle="1" w:styleId="aff5">
    <w:name w:val="标题 字符"/>
    <w:basedOn w:val="a0"/>
    <w:uiPriority w:val="10"/>
    <w:rsid w:val="004650D3"/>
    <w:rPr>
      <w:rFonts w:asciiTheme="majorHAnsi" w:eastAsiaTheme="majorEastAsia" w:hAnsiTheme="majorHAnsi" w:cstheme="majorBidi"/>
      <w:b/>
      <w:bCs/>
      <w:kern w:val="2"/>
      <w:sz w:val="32"/>
      <w:szCs w:val="32"/>
    </w:rPr>
  </w:style>
  <w:style w:type="character" w:customStyle="1" w:styleId="aff6">
    <w:name w:val="副标题 字符"/>
    <w:basedOn w:val="a0"/>
    <w:uiPriority w:val="11"/>
    <w:rsid w:val="004650D3"/>
    <w:rPr>
      <w:rFonts w:asciiTheme="minorHAnsi" w:eastAsiaTheme="minorEastAsia" w:hAnsiTheme="minorHAnsi" w:cstheme="minorBidi"/>
      <w:b/>
      <w:bCs/>
      <w:kern w:val="28"/>
      <w:sz w:val="32"/>
      <w:szCs w:val="32"/>
    </w:rPr>
  </w:style>
  <w:style w:type="character" w:customStyle="1" w:styleId="aff7">
    <w:name w:val="明显引用 字符"/>
    <w:basedOn w:val="a0"/>
    <w:uiPriority w:val="30"/>
    <w:rsid w:val="004650D3"/>
    <w:rPr>
      <w:i/>
      <w:iCs/>
      <w:color w:val="4F81BD" w:themeColor="accent1"/>
      <w:kern w:val="2"/>
      <w:sz w:val="21"/>
      <w:szCs w:val="24"/>
    </w:rPr>
  </w:style>
  <w:style w:type="paragraph" w:customStyle="1" w:styleId="378020">
    <w:name w:val="样式 标题 3 + (中文) 黑体 小四 非加粗 段前: 7.8 磅 段后: 0 磅 行距: 固定值 20 磅"/>
    <w:basedOn w:val="3"/>
    <w:rsid w:val="004650D3"/>
    <w:pPr>
      <w:keepNext/>
      <w:keepLines/>
      <w:spacing w:before="0" w:beforeAutospacing="0" w:after="0" w:afterAutospacing="0" w:line="400" w:lineRule="exact"/>
      <w:jc w:val="both"/>
    </w:pPr>
    <w:rPr>
      <w:rFonts w:ascii="Times New Roman" w:eastAsia="黑体" w:hAnsi="Times New Roman" w:cs="宋体" w:hint="default"/>
      <w:b w:val="0"/>
      <w:kern w:val="2"/>
      <w:sz w:val="24"/>
      <w:szCs w:val="20"/>
    </w:rPr>
  </w:style>
  <w:style w:type="paragraph" w:customStyle="1" w:styleId="aff8">
    <w:name w:val="空半行"/>
    <w:basedOn w:val="a"/>
    <w:rsid w:val="004650D3"/>
    <w:pPr>
      <w:adjustRightInd w:val="0"/>
      <w:spacing w:line="120" w:lineRule="exact"/>
      <w:textAlignment w:val="baseline"/>
    </w:pPr>
    <w:rPr>
      <w:rFonts w:eastAsia="仿宋_GB2312"/>
      <w:color w:val="FFFFFF"/>
      <w:kern w:val="0"/>
      <w:sz w:val="30"/>
      <w:szCs w:val="20"/>
    </w:rPr>
  </w:style>
  <w:style w:type="paragraph" w:styleId="aff9">
    <w:name w:val="No Spacing"/>
    <w:qFormat/>
    <w:rsid w:val="004650D3"/>
    <w:pPr>
      <w:widowControl w:val="0"/>
      <w:jc w:val="both"/>
    </w:pPr>
    <w:rPr>
      <w:rFonts w:ascii="Calibri" w:hAnsi="Calibri"/>
      <w:kern w:val="2"/>
      <w:sz w:val="21"/>
      <w:szCs w:val="22"/>
    </w:rPr>
  </w:style>
  <w:style w:type="character" w:customStyle="1" w:styleId="affa">
    <w:name w:val="引用 字符"/>
    <w:basedOn w:val="a0"/>
    <w:uiPriority w:val="29"/>
    <w:rsid w:val="004650D3"/>
    <w:rPr>
      <w:i/>
      <w:iCs/>
      <w:color w:val="404040" w:themeColor="text1" w:themeTint="BF"/>
      <w:kern w:val="2"/>
      <w:sz w:val="21"/>
      <w:szCs w:val="24"/>
    </w:rPr>
  </w:style>
  <w:style w:type="paragraph" w:customStyle="1" w:styleId="flNote">
    <w:name w:val="flNote"/>
    <w:basedOn w:val="a"/>
    <w:rsid w:val="004650D3"/>
    <w:pPr>
      <w:adjustRightInd w:val="0"/>
      <w:spacing w:before="320" w:after="160" w:line="360" w:lineRule="atLeast"/>
      <w:jc w:val="center"/>
      <w:textAlignment w:val="baseline"/>
    </w:pPr>
    <w:rPr>
      <w:rFonts w:ascii="Arial" w:eastAsia="黑体"/>
      <w:kern w:val="0"/>
      <w:sz w:val="30"/>
      <w:szCs w:val="20"/>
    </w:rPr>
  </w:style>
  <w:style w:type="character" w:styleId="affb">
    <w:name w:val="FollowedHyperlink"/>
    <w:basedOn w:val="a0"/>
    <w:uiPriority w:val="99"/>
    <w:unhideWhenUsed/>
    <w:qFormat/>
    <w:rsid w:val="004650D3"/>
    <w:rPr>
      <w:color w:val="800080" w:themeColor="followedHyperlink"/>
      <w:u w:val="single"/>
    </w:rPr>
  </w:style>
  <w:style w:type="paragraph" w:styleId="affc">
    <w:name w:val="Body Text First Indent"/>
    <w:basedOn w:val="a4"/>
    <w:link w:val="Charf1"/>
    <w:uiPriority w:val="99"/>
    <w:unhideWhenUsed/>
    <w:rsid w:val="004650D3"/>
    <w:pPr>
      <w:spacing w:after="120"/>
      <w:ind w:firstLineChars="100" w:firstLine="420"/>
      <w:jc w:val="both"/>
    </w:pPr>
    <w:rPr>
      <w:rFonts w:ascii="Calibri" w:hAnsi="Calibri"/>
    </w:rPr>
  </w:style>
  <w:style w:type="character" w:customStyle="1" w:styleId="Charf1">
    <w:name w:val="正文首行缩进 Char"/>
    <w:basedOn w:val="Char"/>
    <w:link w:val="affc"/>
    <w:uiPriority w:val="99"/>
    <w:rsid w:val="004650D3"/>
    <w:rPr>
      <w:rFonts w:ascii="Calibri" w:hAnsi="Calibri"/>
      <w:kern w:val="2"/>
      <w:sz w:val="21"/>
      <w:szCs w:val="24"/>
    </w:rPr>
  </w:style>
  <w:style w:type="character" w:styleId="HTML0">
    <w:name w:val="HTML Definition"/>
    <w:uiPriority w:val="99"/>
    <w:unhideWhenUsed/>
    <w:qFormat/>
    <w:rsid w:val="004650D3"/>
  </w:style>
  <w:style w:type="character" w:styleId="HTML1">
    <w:name w:val="HTML Acronym"/>
    <w:uiPriority w:val="99"/>
    <w:unhideWhenUsed/>
    <w:qFormat/>
    <w:rsid w:val="004650D3"/>
  </w:style>
  <w:style w:type="character" w:styleId="HTML2">
    <w:name w:val="HTML Variable"/>
    <w:uiPriority w:val="99"/>
    <w:unhideWhenUsed/>
    <w:qFormat/>
    <w:rsid w:val="004650D3"/>
  </w:style>
  <w:style w:type="character" w:styleId="HTML3">
    <w:name w:val="HTML Code"/>
    <w:uiPriority w:val="99"/>
    <w:unhideWhenUsed/>
    <w:qFormat/>
    <w:rsid w:val="004650D3"/>
    <w:rPr>
      <w:rFonts w:ascii="Courier New" w:hAnsi="Courier New"/>
      <w:sz w:val="18"/>
      <w:szCs w:val="18"/>
    </w:rPr>
  </w:style>
  <w:style w:type="character" w:styleId="HTML4">
    <w:name w:val="HTML Cite"/>
    <w:uiPriority w:val="99"/>
    <w:unhideWhenUsed/>
    <w:qFormat/>
    <w:rsid w:val="004650D3"/>
  </w:style>
  <w:style w:type="character" w:styleId="HTML5">
    <w:name w:val="HTML Keyboard"/>
    <w:uiPriority w:val="99"/>
    <w:unhideWhenUsed/>
    <w:qFormat/>
    <w:rsid w:val="004650D3"/>
    <w:rPr>
      <w:rFonts w:ascii="Courier New" w:eastAsia="Courier New" w:hAnsi="Courier New" w:cs="Courier New" w:hint="default"/>
      <w:color w:val="FFFFFF"/>
      <w:sz w:val="21"/>
      <w:szCs w:val="21"/>
      <w:shd w:val="clear" w:color="auto" w:fill="333333"/>
    </w:rPr>
  </w:style>
  <w:style w:type="character" w:styleId="HTML6">
    <w:name w:val="HTML Sample"/>
    <w:uiPriority w:val="99"/>
    <w:unhideWhenUsed/>
    <w:qFormat/>
    <w:rsid w:val="004650D3"/>
    <w:rPr>
      <w:rFonts w:ascii="Courier New" w:eastAsia="Courier New" w:hAnsi="Courier New" w:cs="Courier New"/>
      <w:sz w:val="21"/>
      <w:szCs w:val="21"/>
    </w:rPr>
  </w:style>
  <w:style w:type="character" w:customStyle="1" w:styleId="pw">
    <w:name w:val="pw"/>
    <w:qFormat/>
    <w:rsid w:val="004650D3"/>
  </w:style>
  <w:style w:type="character" w:customStyle="1" w:styleId="styhelp">
    <w:name w:val="styhelp"/>
    <w:qFormat/>
    <w:rsid w:val="004650D3"/>
  </w:style>
  <w:style w:type="character" w:customStyle="1" w:styleId="itc">
    <w:name w:val="itc"/>
    <w:qFormat/>
    <w:rsid w:val="004650D3"/>
  </w:style>
  <w:style w:type="character" w:customStyle="1" w:styleId="mail">
    <w:name w:val="mail"/>
    <w:qFormat/>
    <w:rsid w:val="004650D3"/>
  </w:style>
  <w:style w:type="character" w:customStyle="1" w:styleId="ex">
    <w:name w:val="ex"/>
    <w:qFormat/>
    <w:rsid w:val="004650D3"/>
  </w:style>
  <w:style w:type="paragraph" w:customStyle="1" w:styleId="TableParagraph">
    <w:name w:val="Table Paragraph"/>
    <w:basedOn w:val="a"/>
    <w:uiPriority w:val="1"/>
    <w:qFormat/>
    <w:rsid w:val="004650D3"/>
    <w:pPr>
      <w:jc w:val="left"/>
    </w:pPr>
    <w:rPr>
      <w:kern w:val="0"/>
      <w:sz w:val="22"/>
      <w:szCs w:val="22"/>
    </w:rPr>
  </w:style>
  <w:style w:type="paragraph" w:customStyle="1" w:styleId="14">
    <w:name w:val="列表段落1"/>
    <w:basedOn w:val="a"/>
    <w:rsid w:val="004650D3"/>
    <w:pPr>
      <w:ind w:firstLineChars="200" w:firstLine="420"/>
    </w:pPr>
    <w:rPr>
      <w:rFonts w:ascii="Calibri" w:hAnsi="Calibri"/>
      <w:szCs w:val="21"/>
    </w:rPr>
  </w:style>
  <w:style w:type="paragraph" w:customStyle="1" w:styleId="Style6">
    <w:name w:val="_Style 6"/>
    <w:basedOn w:val="1"/>
    <w:next w:val="a"/>
    <w:qFormat/>
    <w:rsid w:val="004650D3"/>
    <w:pPr>
      <w:outlineLvl w:val="9"/>
    </w:pPr>
  </w:style>
  <w:style w:type="character" w:customStyle="1" w:styleId="15">
    <w:name w:val="未处理的提及1"/>
    <w:uiPriority w:val="99"/>
    <w:unhideWhenUsed/>
    <w:rsid w:val="004650D3"/>
    <w:rPr>
      <w:color w:val="605E5C"/>
      <w:shd w:val="clear" w:color="auto" w:fill="E1DFDD"/>
    </w:rPr>
  </w:style>
  <w:style w:type="table" w:styleId="affd">
    <w:name w:val="Table Grid"/>
    <w:basedOn w:val="a1"/>
    <w:uiPriority w:val="99"/>
    <w:qFormat/>
    <w:rsid w:val="001B4C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1">
    <w:name w:val="Other|1_"/>
    <w:basedOn w:val="a0"/>
    <w:link w:val="Other10"/>
    <w:locked/>
    <w:rsid w:val="001B4CE1"/>
    <w:rPr>
      <w:rFonts w:ascii="宋体" w:hAnsi="宋体" w:cs="宋体"/>
      <w:sz w:val="30"/>
      <w:szCs w:val="30"/>
      <w:lang w:val="zh-TW" w:eastAsia="zh-TW" w:bidi="zh-TW"/>
    </w:rPr>
  </w:style>
  <w:style w:type="paragraph" w:customStyle="1" w:styleId="Other10">
    <w:name w:val="Other|1"/>
    <w:basedOn w:val="a"/>
    <w:link w:val="Other1"/>
    <w:qFormat/>
    <w:rsid w:val="001B4CE1"/>
    <w:pPr>
      <w:spacing w:line="432" w:lineRule="auto"/>
      <w:ind w:firstLine="400"/>
      <w:jc w:val="left"/>
    </w:pPr>
    <w:rPr>
      <w:rFonts w:ascii="宋体" w:hAnsi="宋体" w:cs="宋体"/>
      <w:kern w:val="0"/>
      <w:sz w:val="30"/>
      <w:szCs w:val="30"/>
      <w:lang w:val="zh-TW" w:eastAsia="zh-TW" w:bidi="zh-TW"/>
    </w:rPr>
  </w:style>
  <w:style w:type="paragraph" w:customStyle="1" w:styleId="affe">
    <w:name w:val="文一"/>
    <w:basedOn w:val="a"/>
    <w:qFormat/>
    <w:rsid w:val="006C1E34"/>
    <w:pPr>
      <w:topLinePunct/>
      <w:adjustRightInd w:val="0"/>
      <w:snapToGrid w:val="0"/>
      <w:spacing w:line="360" w:lineRule="auto"/>
      <w:ind w:firstLineChars="200" w:firstLine="200"/>
    </w:pPr>
    <w:rPr>
      <w:snapToGrid w:val="0"/>
      <w:spacing w:val="4"/>
      <w:kern w:val="0"/>
      <w:sz w:val="24"/>
    </w:rPr>
  </w:style>
  <w:style w:type="character" w:customStyle="1" w:styleId="UnresolvedMention">
    <w:name w:val="Unresolved Mention"/>
    <w:basedOn w:val="a0"/>
    <w:uiPriority w:val="99"/>
    <w:semiHidden/>
    <w:unhideWhenUsed/>
    <w:rsid w:val="00AC4800"/>
    <w:rPr>
      <w:color w:val="605E5C"/>
      <w:shd w:val="clear" w:color="auto" w:fill="E1DFDD"/>
    </w:rPr>
  </w:style>
  <w:style w:type="character" w:customStyle="1" w:styleId="style8style13">
    <w:name w:val="style8 style13"/>
    <w:basedOn w:val="a0"/>
    <w:rsid w:val="00633152"/>
  </w:style>
  <w:style w:type="character" w:customStyle="1" w:styleId="afff">
    <w:name w:val="页脚 字符"/>
    <w:uiPriority w:val="99"/>
    <w:rsid w:val="00633152"/>
    <w:rPr>
      <w:kern w:val="2"/>
      <w:sz w:val="18"/>
      <w:szCs w:val="18"/>
    </w:rPr>
  </w:style>
  <w:style w:type="character" w:customStyle="1" w:styleId="afff0">
    <w:name w:val="页眉 字符"/>
    <w:rsid w:val="00633152"/>
    <w:rPr>
      <w:rFonts w:eastAsia="宋体"/>
      <w:kern w:val="2"/>
      <w:sz w:val="18"/>
      <w:szCs w:val="18"/>
      <w:lang w:val="en-US" w:eastAsia="zh-CN" w:bidi="ar-SA"/>
    </w:rPr>
  </w:style>
  <w:style w:type="character" w:customStyle="1" w:styleId="14com1">
    <w:name w:val="14com1"/>
    <w:rsid w:val="00633152"/>
    <w:rPr>
      <w:rFonts w:ascii="Verdana" w:hAnsi="Verdana" w:hint="default"/>
      <w:color w:val="AD0000"/>
      <w:spacing w:val="10"/>
      <w:sz w:val="21"/>
      <w:szCs w:val="21"/>
    </w:rPr>
  </w:style>
  <w:style w:type="character" w:customStyle="1" w:styleId="right1">
    <w:name w:val="right1"/>
    <w:basedOn w:val="a0"/>
    <w:rsid w:val="00633152"/>
  </w:style>
  <w:style w:type="paragraph" w:customStyle="1" w:styleId="afff1">
    <w:basedOn w:val="a"/>
    <w:next w:val="aff"/>
    <w:uiPriority w:val="34"/>
    <w:qFormat/>
    <w:rsid w:val="00633152"/>
    <w:pPr>
      <w:ind w:firstLineChars="200" w:firstLine="420"/>
    </w:pPr>
    <w:rPr>
      <w:rFonts w:ascii="Calibri" w:hAnsi="Calibri"/>
      <w:szCs w:val="22"/>
    </w:rPr>
  </w:style>
  <w:style w:type="paragraph" w:customStyle="1" w:styleId="itembody1">
    <w:name w:val="itembody1"/>
    <w:basedOn w:val="a"/>
    <w:rsid w:val="00633152"/>
    <w:pPr>
      <w:widowControl/>
      <w:spacing w:before="100" w:beforeAutospacing="1" w:after="100" w:afterAutospacing="1"/>
      <w:jc w:val="left"/>
    </w:pPr>
    <w:rPr>
      <w:rFonts w:ascii="宋体" w:hAnsi="宋体" w:cs="宋体"/>
      <w:kern w:val="0"/>
      <w:sz w:val="24"/>
    </w:rPr>
  </w:style>
  <w:style w:type="paragraph" w:customStyle="1" w:styleId="yd">
    <w:name w:val="yd"/>
    <w:basedOn w:val="a"/>
    <w:rsid w:val="00633152"/>
    <w:pPr>
      <w:widowControl/>
      <w:spacing w:before="100" w:beforeAutospacing="1" w:after="100" w:afterAutospacing="1"/>
      <w:jc w:val="left"/>
    </w:pPr>
    <w:rPr>
      <w:rFonts w:ascii="宋体" w:hAnsi="宋体" w:cs="宋体"/>
      <w:kern w:val="0"/>
      <w:sz w:val="24"/>
    </w:rPr>
  </w:style>
  <w:style w:type="paragraph" w:customStyle="1" w:styleId="articleinfo">
    <w:name w:val="articleinfo"/>
    <w:basedOn w:val="a"/>
    <w:rsid w:val="00633152"/>
    <w:pPr>
      <w:widowControl/>
      <w:ind w:left="120" w:right="120"/>
      <w:jc w:val="left"/>
    </w:pPr>
    <w:rPr>
      <w:rFonts w:ascii="宋体" w:hAnsi="宋体" w:cs="宋体"/>
      <w:kern w:val="0"/>
      <w:sz w:val="24"/>
    </w:rPr>
  </w:style>
  <w:style w:type="paragraph" w:customStyle="1" w:styleId="d">
    <w:name w:val="d"/>
    <w:basedOn w:val="a"/>
    <w:rsid w:val="00633152"/>
    <w:pPr>
      <w:widowControl/>
      <w:spacing w:before="100" w:beforeAutospacing="1" w:after="100" w:afterAutospacing="1"/>
      <w:jc w:val="left"/>
    </w:pPr>
    <w:rPr>
      <w:rFonts w:ascii="宋体" w:hAnsi="宋体" w:cs="宋体"/>
      <w:kern w:val="0"/>
      <w:sz w:val="24"/>
    </w:rPr>
  </w:style>
  <w:style w:type="paragraph" w:styleId="z-">
    <w:name w:val="HTML Bottom of Form"/>
    <w:basedOn w:val="a"/>
    <w:next w:val="a"/>
    <w:link w:val="z-Char"/>
    <w:rsid w:val="00633152"/>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
    <w:rsid w:val="00633152"/>
    <w:rPr>
      <w:rFonts w:ascii="Arial" w:hAnsi="Arial" w:cs="Arial"/>
      <w:vanish/>
      <w:sz w:val="16"/>
      <w:szCs w:val="16"/>
    </w:rPr>
  </w:style>
  <w:style w:type="paragraph" w:customStyle="1" w:styleId="y">
    <w:name w:val="y"/>
    <w:basedOn w:val="a"/>
    <w:rsid w:val="00633152"/>
    <w:pPr>
      <w:widowControl/>
      <w:spacing w:before="100" w:beforeAutospacing="1" w:after="100" w:afterAutospacing="1"/>
      <w:jc w:val="left"/>
    </w:pPr>
    <w:rPr>
      <w:rFonts w:ascii="宋体" w:hAnsi="宋体" w:cs="宋体"/>
      <w:kern w:val="0"/>
      <w:sz w:val="24"/>
    </w:rPr>
  </w:style>
  <w:style w:type="paragraph" w:customStyle="1" w:styleId="item1">
    <w:name w:val="item1"/>
    <w:basedOn w:val="a"/>
    <w:rsid w:val="00633152"/>
    <w:pPr>
      <w:widowControl/>
      <w:spacing w:before="100" w:beforeAutospacing="1" w:after="100" w:afterAutospacing="1"/>
      <w:jc w:val="left"/>
    </w:pPr>
    <w:rPr>
      <w:rFonts w:ascii="宋体" w:hAnsi="宋体" w:cs="宋体"/>
      <w:kern w:val="0"/>
      <w:sz w:val="24"/>
    </w:rPr>
  </w:style>
  <w:style w:type="paragraph" w:customStyle="1" w:styleId="dashed3">
    <w:name w:val="dashed3"/>
    <w:basedOn w:val="a"/>
    <w:rsid w:val="00633152"/>
    <w:pPr>
      <w:widowControl/>
      <w:pBdr>
        <w:bottom w:val="dashed" w:sz="6" w:space="0" w:color="6A6A6A"/>
      </w:pBdr>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633152"/>
    <w:pPr>
      <w:widowControl/>
      <w:spacing w:before="100" w:beforeAutospacing="1" w:after="100" w:afterAutospacing="1"/>
      <w:jc w:val="left"/>
    </w:pPr>
    <w:rPr>
      <w:rFonts w:ascii="宋体" w:hAnsi="宋体" w:cs="宋体"/>
      <w:kern w:val="0"/>
      <w:sz w:val="24"/>
    </w:rPr>
  </w:style>
  <w:style w:type="paragraph" w:customStyle="1" w:styleId="dcd">
    <w:name w:val="d cd"/>
    <w:basedOn w:val="a"/>
    <w:rsid w:val="00633152"/>
    <w:pPr>
      <w:widowControl/>
      <w:spacing w:before="100" w:beforeAutospacing="1" w:after="100" w:afterAutospacing="1"/>
      <w:jc w:val="left"/>
    </w:pPr>
    <w:rPr>
      <w:rFonts w:ascii="宋体" w:hAnsi="宋体" w:cs="宋体"/>
      <w:kern w:val="0"/>
      <w:sz w:val="24"/>
    </w:rPr>
  </w:style>
  <w:style w:type="paragraph" w:customStyle="1" w:styleId="postbottom">
    <w:name w:val="postbottom"/>
    <w:basedOn w:val="a"/>
    <w:rsid w:val="00633152"/>
    <w:pPr>
      <w:widowControl/>
      <w:spacing w:before="100" w:beforeAutospacing="1" w:after="100" w:afterAutospacing="1"/>
      <w:jc w:val="left"/>
    </w:pPr>
    <w:rPr>
      <w:rFonts w:ascii="宋体" w:hAnsi="宋体" w:cs="宋体"/>
      <w:kern w:val="0"/>
      <w:sz w:val="24"/>
    </w:rPr>
  </w:style>
  <w:style w:type="paragraph" w:customStyle="1" w:styleId="bai">
    <w:name w:val="bai"/>
    <w:basedOn w:val="a"/>
    <w:rsid w:val="00633152"/>
    <w:pPr>
      <w:widowControl/>
      <w:spacing w:before="100" w:beforeAutospacing="1" w:after="100" w:afterAutospacing="1"/>
      <w:jc w:val="left"/>
    </w:pPr>
    <w:rPr>
      <w:rFonts w:ascii="宋体" w:hAnsi="宋体" w:cs="宋体"/>
      <w:color w:val="FFFFFF"/>
      <w:kern w:val="0"/>
      <w:sz w:val="18"/>
      <w:szCs w:val="18"/>
    </w:rPr>
  </w:style>
  <w:style w:type="paragraph" w:customStyle="1" w:styleId="bt">
    <w:name w:val="bt"/>
    <w:basedOn w:val="a"/>
    <w:rsid w:val="00633152"/>
    <w:pPr>
      <w:widowControl/>
      <w:spacing w:before="100" w:beforeAutospacing="1" w:after="100" w:afterAutospacing="1"/>
      <w:jc w:val="left"/>
    </w:pPr>
    <w:rPr>
      <w:rFonts w:ascii="̥_GB2312" w:hAnsi="̥_GB2312" w:cs="宋体"/>
      <w:b/>
      <w:bCs/>
      <w:color w:val="FF0000"/>
      <w:kern w:val="0"/>
      <w:sz w:val="24"/>
    </w:rPr>
  </w:style>
  <w:style w:type="paragraph" w:styleId="z-0">
    <w:name w:val="HTML Top of Form"/>
    <w:basedOn w:val="a"/>
    <w:next w:val="a"/>
    <w:link w:val="z-Char0"/>
    <w:rsid w:val="00633152"/>
    <w:pPr>
      <w:widowControl/>
      <w:pBdr>
        <w:bottom w:val="single" w:sz="6" w:space="1" w:color="auto"/>
      </w:pBdr>
      <w:jc w:val="center"/>
    </w:pPr>
    <w:rPr>
      <w:rFonts w:ascii="Arial" w:hAnsi="Arial" w:cs="Arial"/>
      <w:vanish/>
      <w:kern w:val="0"/>
      <w:sz w:val="16"/>
      <w:szCs w:val="16"/>
    </w:rPr>
  </w:style>
  <w:style w:type="character" w:customStyle="1" w:styleId="z-Char0">
    <w:name w:val="z-窗体顶端 Char"/>
    <w:basedOn w:val="a0"/>
    <w:link w:val="z-0"/>
    <w:rsid w:val="00633152"/>
    <w:rPr>
      <w:rFonts w:ascii="Arial" w:hAnsi="Arial" w:cs="Arial"/>
      <w:vanish/>
      <w:sz w:val="16"/>
      <w:szCs w:val="16"/>
    </w:rPr>
  </w:style>
  <w:style w:type="paragraph" w:customStyle="1" w:styleId="z10">
    <w:name w:val="z10"/>
    <w:basedOn w:val="a"/>
    <w:rsid w:val="00633152"/>
    <w:pPr>
      <w:widowControl/>
      <w:spacing w:before="100" w:beforeAutospacing="1" w:after="100" w:afterAutospacing="1"/>
      <w:jc w:val="left"/>
    </w:pPr>
    <w:rPr>
      <w:rFonts w:ascii="宋体" w:hAnsi="宋体" w:cs="宋体"/>
      <w:kern w:val="0"/>
      <w:sz w:val="24"/>
    </w:rPr>
  </w:style>
  <w:style w:type="paragraph" w:customStyle="1" w:styleId="posttop">
    <w:name w:val="posttop"/>
    <w:basedOn w:val="a"/>
    <w:rsid w:val="00633152"/>
    <w:pPr>
      <w:widowControl/>
      <w:spacing w:before="100" w:beforeAutospacing="1" w:after="100" w:afterAutospacing="1"/>
      <w:jc w:val="left"/>
    </w:pPr>
    <w:rPr>
      <w:rFonts w:ascii="宋体" w:hAnsi="宋体" w:cs="宋体"/>
      <w:kern w:val="0"/>
      <w:sz w:val="24"/>
    </w:rPr>
  </w:style>
  <w:style w:type="paragraph" w:customStyle="1" w:styleId="w">
    <w:name w:val="w"/>
    <w:basedOn w:val="a"/>
    <w:rsid w:val="00633152"/>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rsid w:val="00633152"/>
    <w:tblPr>
      <w:tblCellMar>
        <w:top w:w="0" w:type="dxa"/>
        <w:left w:w="0" w:type="dxa"/>
        <w:bottom w:w="0" w:type="dxa"/>
        <w:right w:w="0" w:type="dxa"/>
      </w:tblCellMar>
    </w:tblPr>
  </w:style>
  <w:style w:type="paragraph" w:styleId="44">
    <w:name w:val="toc 4"/>
    <w:basedOn w:val="a"/>
    <w:next w:val="a"/>
    <w:autoRedefine/>
    <w:uiPriority w:val="39"/>
    <w:unhideWhenUsed/>
    <w:rsid w:val="00CD3A29"/>
    <w:pPr>
      <w:ind w:leftChars="600" w:left="1260"/>
    </w:pPr>
    <w:rPr>
      <w:rFonts w:asciiTheme="minorHAnsi" w:eastAsiaTheme="minorEastAsia" w:hAnsiTheme="minorHAnsi" w:cstheme="minorBidi"/>
      <w:szCs w:val="22"/>
    </w:rPr>
  </w:style>
  <w:style w:type="paragraph" w:styleId="52">
    <w:name w:val="toc 5"/>
    <w:basedOn w:val="a"/>
    <w:next w:val="a"/>
    <w:autoRedefine/>
    <w:uiPriority w:val="39"/>
    <w:unhideWhenUsed/>
    <w:rsid w:val="00CD3A29"/>
    <w:pPr>
      <w:ind w:leftChars="800" w:left="1680"/>
    </w:pPr>
    <w:rPr>
      <w:rFonts w:asciiTheme="minorHAnsi" w:eastAsiaTheme="minorEastAsia" w:hAnsiTheme="minorHAnsi" w:cstheme="minorBidi"/>
      <w:szCs w:val="22"/>
    </w:rPr>
  </w:style>
  <w:style w:type="paragraph" w:styleId="61">
    <w:name w:val="toc 6"/>
    <w:basedOn w:val="a"/>
    <w:next w:val="a"/>
    <w:autoRedefine/>
    <w:uiPriority w:val="39"/>
    <w:unhideWhenUsed/>
    <w:rsid w:val="00CD3A29"/>
    <w:pPr>
      <w:ind w:leftChars="1000" w:left="2100"/>
    </w:pPr>
    <w:rPr>
      <w:rFonts w:asciiTheme="minorHAnsi" w:eastAsiaTheme="minorEastAsia" w:hAnsiTheme="minorHAnsi" w:cstheme="minorBidi"/>
      <w:szCs w:val="22"/>
    </w:rPr>
  </w:style>
  <w:style w:type="paragraph" w:styleId="71">
    <w:name w:val="toc 7"/>
    <w:basedOn w:val="a"/>
    <w:next w:val="a"/>
    <w:autoRedefine/>
    <w:uiPriority w:val="39"/>
    <w:unhideWhenUsed/>
    <w:rsid w:val="00CD3A29"/>
    <w:pPr>
      <w:ind w:leftChars="1200" w:left="2520"/>
    </w:pPr>
    <w:rPr>
      <w:rFonts w:asciiTheme="minorHAnsi" w:eastAsiaTheme="minorEastAsia" w:hAnsiTheme="minorHAnsi" w:cstheme="minorBidi"/>
      <w:szCs w:val="22"/>
    </w:rPr>
  </w:style>
  <w:style w:type="paragraph" w:styleId="82">
    <w:name w:val="toc 8"/>
    <w:basedOn w:val="a"/>
    <w:next w:val="a"/>
    <w:autoRedefine/>
    <w:uiPriority w:val="39"/>
    <w:unhideWhenUsed/>
    <w:rsid w:val="00CD3A29"/>
    <w:pPr>
      <w:ind w:leftChars="1400" w:left="29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index 8" w:semiHidden="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Normal Indent" w:uiPriority="0" w:qFormat="1"/>
    <w:lsdException w:name="footnote text" w:semiHidden="0" w:qFormat="1"/>
    <w:lsdException w:name="annotation text" w:semiHidden="0" w:uiPriority="0" w:qFormat="1"/>
    <w:lsdException w:name="header" w:semiHidden="0" w:uiPriority="0" w:qFormat="1"/>
    <w:lsdException w:name="footer" w:semiHidden="0" w:qFormat="1"/>
    <w:lsdException w:name="caption"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semiHidden="0" w:uiPriority="0" w:qFormat="1"/>
    <w:lsdException w:name="Subtitle" w:semiHidden="0" w:uiPriority="0" w:unhideWhenUsed="0" w:qFormat="1"/>
    <w:lsdException w:name="Date" w:uiPriority="0" w:qFormat="1"/>
    <w:lsdException w:name="Body Text First Indent 2" w:semiHidden="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Plain Text" w:semiHidden="0" w:uiPriority="0" w:qFormat="1"/>
    <w:lsdException w:name="HTML Top of Form" w:uiPriority="0"/>
    <w:lsdException w:name="HTML Bottom of Form" w:uiPriority="0"/>
    <w:lsdException w:name="Normal (Web)" w:semiHidden="0" w:uiPriority="0" w:qFormat="1"/>
    <w:lsdException w:name="HTML Acronym"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Variable" w:qFormat="1"/>
    <w:lsdException w:name="Normal Table" w:qFormat="1"/>
    <w:lsdException w:name="annotation subject" w:uiPriority="0" w:qFormat="1"/>
    <w:lsdException w:name="Balloon Text" w:uiPriority="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Char"/>
    <w:qFormat/>
    <w:pPr>
      <w:keepNext/>
      <w:outlineLvl w:val="0"/>
    </w:pPr>
    <w:rPr>
      <w:bCs/>
      <w:sz w:val="3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qFormat/>
    <w:rsid w:val="004650D3"/>
    <w:pPr>
      <w:keepNext/>
      <w:keepLines/>
      <w:spacing w:before="280" w:after="290" w:line="372" w:lineRule="auto"/>
      <w:outlineLvl w:val="3"/>
    </w:pPr>
    <w:rPr>
      <w:rFonts w:ascii="Cambria" w:hAnsi="Cambria"/>
      <w:b/>
      <w:bCs/>
      <w:sz w:val="28"/>
      <w:szCs w:val="28"/>
      <w:lang w:val="x-none" w:eastAsia="x-none"/>
    </w:rPr>
  </w:style>
  <w:style w:type="paragraph" w:styleId="5">
    <w:name w:val="heading 5"/>
    <w:basedOn w:val="a"/>
    <w:next w:val="a"/>
    <w:link w:val="5Char"/>
    <w:qFormat/>
    <w:rsid w:val="004650D3"/>
    <w:pPr>
      <w:keepNext/>
      <w:keepLines/>
      <w:spacing w:before="280" w:after="290" w:line="372" w:lineRule="auto"/>
      <w:outlineLvl w:val="4"/>
    </w:pPr>
    <w:rPr>
      <w:rFonts w:ascii="Calibri" w:hAnsi="Calibri"/>
      <w:b/>
      <w:bCs/>
      <w:sz w:val="28"/>
      <w:szCs w:val="28"/>
      <w:lang w:val="x-none" w:eastAsia="x-none"/>
    </w:rPr>
  </w:style>
  <w:style w:type="paragraph" w:styleId="6">
    <w:name w:val="heading 6"/>
    <w:basedOn w:val="a"/>
    <w:next w:val="a"/>
    <w:link w:val="6Char"/>
    <w:qFormat/>
    <w:rsid w:val="004650D3"/>
    <w:pPr>
      <w:keepNext/>
      <w:keepLines/>
      <w:spacing w:before="240" w:after="64" w:line="317" w:lineRule="auto"/>
      <w:outlineLvl w:val="5"/>
    </w:pPr>
    <w:rPr>
      <w:rFonts w:ascii="Cambria" w:hAnsi="Cambria"/>
      <w:b/>
      <w:bCs/>
      <w:sz w:val="24"/>
      <w:lang w:val="x-none" w:eastAsia="x-none"/>
    </w:rPr>
  </w:style>
  <w:style w:type="paragraph" w:styleId="7">
    <w:name w:val="heading 7"/>
    <w:basedOn w:val="a"/>
    <w:next w:val="a"/>
    <w:link w:val="7Char"/>
    <w:qFormat/>
    <w:rsid w:val="004650D3"/>
    <w:pPr>
      <w:keepNext/>
      <w:keepLines/>
      <w:spacing w:before="240" w:after="64" w:line="317" w:lineRule="auto"/>
      <w:outlineLvl w:val="6"/>
    </w:pPr>
    <w:rPr>
      <w:rFonts w:ascii="Calibri" w:hAnsi="Calibri"/>
      <w:b/>
      <w:bCs/>
      <w:sz w:val="24"/>
      <w:lang w:val="x-none" w:eastAsia="x-none"/>
    </w:rPr>
  </w:style>
  <w:style w:type="paragraph" w:styleId="8">
    <w:name w:val="heading 8"/>
    <w:basedOn w:val="a"/>
    <w:next w:val="a"/>
    <w:link w:val="8Char"/>
    <w:qFormat/>
    <w:rsid w:val="004650D3"/>
    <w:pPr>
      <w:keepNext/>
      <w:keepLines/>
      <w:spacing w:before="240" w:after="64" w:line="317" w:lineRule="auto"/>
      <w:outlineLvl w:val="7"/>
    </w:pPr>
    <w:rPr>
      <w:rFonts w:ascii="Cambria" w:hAnsi="Cambria"/>
      <w:sz w:val="24"/>
      <w:lang w:val="x-none" w:eastAsia="x-none"/>
    </w:rPr>
  </w:style>
  <w:style w:type="paragraph" w:styleId="9">
    <w:name w:val="heading 9"/>
    <w:basedOn w:val="a"/>
    <w:next w:val="a"/>
    <w:link w:val="9Char"/>
    <w:qFormat/>
    <w:rsid w:val="004650D3"/>
    <w:pPr>
      <w:keepNext/>
      <w:keepLines/>
      <w:spacing w:before="240" w:after="64" w:line="317" w:lineRule="auto"/>
      <w:outlineLvl w:val="8"/>
    </w:pPr>
    <w:rPr>
      <w:rFonts w:ascii="Cambria" w:hAnsi="Cambria"/>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650D3"/>
    <w:rPr>
      <w:bCs/>
      <w:kern w:val="2"/>
      <w:sz w:val="32"/>
      <w:szCs w:val="24"/>
    </w:rPr>
  </w:style>
  <w:style w:type="character" w:customStyle="1" w:styleId="2Char">
    <w:name w:val="标题 2 Char"/>
    <w:link w:val="2"/>
    <w:rsid w:val="004650D3"/>
    <w:rPr>
      <w:rFonts w:ascii="Arial" w:eastAsia="黑体" w:hAnsi="Arial"/>
      <w:b/>
      <w:bCs/>
      <w:kern w:val="2"/>
      <w:sz w:val="32"/>
      <w:szCs w:val="32"/>
    </w:rPr>
  </w:style>
  <w:style w:type="character" w:customStyle="1" w:styleId="3Char">
    <w:name w:val="标题 3 Char"/>
    <w:link w:val="3"/>
    <w:rsid w:val="004650D3"/>
    <w:rPr>
      <w:rFonts w:ascii="宋体" w:hAnsi="宋体"/>
      <w:b/>
      <w:sz w:val="27"/>
      <w:szCs w:val="27"/>
    </w:rPr>
  </w:style>
  <w:style w:type="character" w:customStyle="1" w:styleId="4Char">
    <w:name w:val="标题 4 Char"/>
    <w:link w:val="4"/>
    <w:rsid w:val="004650D3"/>
    <w:rPr>
      <w:rFonts w:ascii="Cambria" w:hAnsi="Cambria"/>
      <w:b/>
      <w:bCs/>
      <w:kern w:val="2"/>
      <w:sz w:val="28"/>
      <w:szCs w:val="28"/>
      <w:lang w:val="x-none" w:eastAsia="x-none"/>
    </w:rPr>
  </w:style>
  <w:style w:type="character" w:customStyle="1" w:styleId="5Char">
    <w:name w:val="标题 5 Char"/>
    <w:link w:val="5"/>
    <w:rsid w:val="004650D3"/>
    <w:rPr>
      <w:rFonts w:ascii="Calibri" w:hAnsi="Calibri"/>
      <w:b/>
      <w:bCs/>
      <w:kern w:val="2"/>
      <w:sz w:val="28"/>
      <w:szCs w:val="28"/>
      <w:lang w:val="x-none" w:eastAsia="x-none"/>
    </w:rPr>
  </w:style>
  <w:style w:type="character" w:customStyle="1" w:styleId="6Char">
    <w:name w:val="标题 6 Char"/>
    <w:link w:val="6"/>
    <w:rsid w:val="004650D3"/>
    <w:rPr>
      <w:rFonts w:ascii="Cambria" w:hAnsi="Cambria"/>
      <w:b/>
      <w:bCs/>
      <w:kern w:val="2"/>
      <w:sz w:val="24"/>
      <w:szCs w:val="24"/>
      <w:lang w:val="x-none" w:eastAsia="x-none"/>
    </w:rPr>
  </w:style>
  <w:style w:type="character" w:customStyle="1" w:styleId="7Char">
    <w:name w:val="标题 7 Char"/>
    <w:link w:val="7"/>
    <w:rsid w:val="004650D3"/>
    <w:rPr>
      <w:rFonts w:ascii="Calibri" w:hAnsi="Calibri"/>
      <w:b/>
      <w:bCs/>
      <w:kern w:val="2"/>
      <w:sz w:val="24"/>
      <w:szCs w:val="24"/>
      <w:lang w:val="x-none" w:eastAsia="x-none"/>
    </w:rPr>
  </w:style>
  <w:style w:type="character" w:customStyle="1" w:styleId="8Char">
    <w:name w:val="标题 8 Char"/>
    <w:link w:val="8"/>
    <w:rsid w:val="004650D3"/>
    <w:rPr>
      <w:rFonts w:ascii="Cambria" w:hAnsi="Cambria"/>
      <w:kern w:val="2"/>
      <w:sz w:val="24"/>
      <w:szCs w:val="24"/>
      <w:lang w:val="x-none" w:eastAsia="x-none"/>
    </w:rPr>
  </w:style>
  <w:style w:type="character" w:customStyle="1" w:styleId="9Char">
    <w:name w:val="标题 9 Char"/>
    <w:link w:val="9"/>
    <w:rsid w:val="004650D3"/>
    <w:rPr>
      <w:rFonts w:ascii="Cambria" w:hAnsi="Cambria"/>
      <w:kern w:val="2"/>
      <w:sz w:val="21"/>
      <w:szCs w:val="21"/>
      <w:lang w:val="x-none" w:eastAsia="x-none"/>
    </w:rPr>
  </w:style>
  <w:style w:type="paragraph" w:styleId="80">
    <w:name w:val="index 8"/>
    <w:basedOn w:val="a"/>
    <w:next w:val="a"/>
    <w:uiPriority w:val="99"/>
    <w:unhideWhenUsed/>
    <w:qFormat/>
    <w:pPr>
      <w:ind w:leftChars="1400" w:left="1400"/>
    </w:pPr>
  </w:style>
  <w:style w:type="paragraph" w:styleId="a3">
    <w:name w:val="annotation text"/>
    <w:basedOn w:val="a"/>
    <w:link w:val="Char1"/>
    <w:unhideWhenUsed/>
    <w:qFormat/>
    <w:pPr>
      <w:jc w:val="left"/>
    </w:pPr>
  </w:style>
  <w:style w:type="character" w:customStyle="1" w:styleId="Char1">
    <w:name w:val="批注文字 Char1"/>
    <w:basedOn w:val="a0"/>
    <w:link w:val="a3"/>
    <w:uiPriority w:val="99"/>
    <w:qFormat/>
    <w:rPr>
      <w:kern w:val="2"/>
      <w:sz w:val="21"/>
      <w:szCs w:val="24"/>
    </w:rPr>
  </w:style>
  <w:style w:type="paragraph" w:styleId="a4">
    <w:name w:val="Body Text"/>
    <w:basedOn w:val="a"/>
    <w:link w:val="Char"/>
    <w:unhideWhenUsed/>
    <w:qFormat/>
    <w:pPr>
      <w:spacing w:line="480" w:lineRule="exact"/>
      <w:jc w:val="left"/>
    </w:pPr>
    <w:rPr>
      <w:rFonts w:ascii="宋体" w:hAnsi="宋体"/>
    </w:rPr>
  </w:style>
  <w:style w:type="character" w:customStyle="1" w:styleId="Char">
    <w:name w:val="正文文本 Char"/>
    <w:link w:val="a4"/>
    <w:rsid w:val="004650D3"/>
    <w:rPr>
      <w:rFonts w:ascii="宋体" w:hAnsi="宋体"/>
      <w:kern w:val="2"/>
      <w:sz w:val="21"/>
      <w:szCs w:val="24"/>
    </w:rPr>
  </w:style>
  <w:style w:type="paragraph" w:styleId="30">
    <w:name w:val="toc 3"/>
    <w:basedOn w:val="a"/>
    <w:next w:val="a"/>
    <w:uiPriority w:val="39"/>
    <w:unhideWhenUsed/>
    <w:qFormat/>
    <w:pPr>
      <w:ind w:leftChars="400" w:left="400"/>
    </w:pPr>
  </w:style>
  <w:style w:type="paragraph" w:styleId="a5">
    <w:name w:val="Plain Text"/>
    <w:basedOn w:val="a"/>
    <w:link w:val="Char0"/>
    <w:unhideWhenUsed/>
    <w:qFormat/>
    <w:rPr>
      <w:rFonts w:ascii="宋体"/>
      <w:szCs w:val="20"/>
    </w:rPr>
  </w:style>
  <w:style w:type="character" w:customStyle="1" w:styleId="Char0">
    <w:name w:val="纯文本 Char"/>
    <w:basedOn w:val="a0"/>
    <w:link w:val="a5"/>
    <w:uiPriority w:val="99"/>
    <w:rsid w:val="004650D3"/>
    <w:rPr>
      <w:rFonts w:ascii="宋体"/>
      <w:kern w:val="2"/>
      <w:sz w:val="21"/>
    </w:rPr>
  </w:style>
  <w:style w:type="paragraph" w:styleId="a6">
    <w:name w:val="Date"/>
    <w:basedOn w:val="a"/>
    <w:next w:val="a"/>
    <w:link w:val="Char2"/>
    <w:unhideWhenUsed/>
    <w:qFormat/>
    <w:pPr>
      <w:ind w:leftChars="2500" w:left="100"/>
    </w:pPr>
  </w:style>
  <w:style w:type="character" w:customStyle="1" w:styleId="Char2">
    <w:name w:val="日期 Char2"/>
    <w:basedOn w:val="a0"/>
    <w:link w:val="a6"/>
    <w:uiPriority w:val="99"/>
    <w:qFormat/>
    <w:rPr>
      <w:kern w:val="2"/>
      <w:sz w:val="21"/>
      <w:szCs w:val="24"/>
    </w:rPr>
  </w:style>
  <w:style w:type="paragraph" w:styleId="a7">
    <w:name w:val="Balloon Text"/>
    <w:basedOn w:val="a"/>
    <w:link w:val="Char3"/>
    <w:qFormat/>
    <w:rPr>
      <w:sz w:val="18"/>
      <w:szCs w:val="18"/>
    </w:rPr>
  </w:style>
  <w:style w:type="character" w:customStyle="1" w:styleId="Char3">
    <w:name w:val="批注框文本 Char"/>
    <w:link w:val="a7"/>
    <w:rsid w:val="004650D3"/>
    <w:rPr>
      <w:kern w:val="2"/>
      <w:sz w:val="18"/>
      <w:szCs w:val="18"/>
    </w:rPr>
  </w:style>
  <w:style w:type="paragraph" w:styleId="a8">
    <w:name w:val="footer"/>
    <w:basedOn w:val="a"/>
    <w:link w:val="Char10"/>
    <w:uiPriority w:val="99"/>
    <w:unhideWhenUsed/>
    <w:qFormat/>
    <w:pPr>
      <w:tabs>
        <w:tab w:val="center" w:pos="4153"/>
        <w:tab w:val="right" w:pos="8306"/>
      </w:tabs>
      <w:snapToGrid w:val="0"/>
      <w:jc w:val="left"/>
    </w:pPr>
    <w:rPr>
      <w:sz w:val="18"/>
      <w:szCs w:val="18"/>
    </w:rPr>
  </w:style>
  <w:style w:type="character" w:customStyle="1" w:styleId="Char10">
    <w:name w:val="页脚 Char1"/>
    <w:basedOn w:val="a0"/>
    <w:link w:val="a8"/>
    <w:rsid w:val="00AC660D"/>
    <w:rPr>
      <w:kern w:val="2"/>
      <w:sz w:val="18"/>
      <w:szCs w:val="18"/>
    </w:rPr>
  </w:style>
  <w:style w:type="paragraph" w:styleId="a9">
    <w:name w:val="header"/>
    <w:basedOn w:val="a"/>
    <w:link w:val="Char11"/>
    <w:unhideWhenUsed/>
    <w:qFormat/>
    <w:pPr>
      <w:tabs>
        <w:tab w:val="center" w:pos="4153"/>
        <w:tab w:val="right" w:pos="8306"/>
      </w:tabs>
      <w:snapToGrid w:val="0"/>
      <w:jc w:val="center"/>
    </w:pPr>
    <w:rPr>
      <w:sz w:val="18"/>
      <w:szCs w:val="18"/>
    </w:rPr>
  </w:style>
  <w:style w:type="character" w:customStyle="1" w:styleId="Char11">
    <w:name w:val="页眉 Char1"/>
    <w:basedOn w:val="a0"/>
    <w:link w:val="a9"/>
    <w:uiPriority w:val="99"/>
    <w:rsid w:val="00AC660D"/>
    <w:rPr>
      <w:kern w:val="2"/>
      <w:sz w:val="18"/>
      <w:szCs w:val="18"/>
    </w:rPr>
  </w:style>
  <w:style w:type="paragraph" w:styleId="10">
    <w:name w:val="toc 1"/>
    <w:basedOn w:val="a"/>
    <w:next w:val="a"/>
    <w:uiPriority w:val="39"/>
    <w:unhideWhenUsed/>
    <w:qFormat/>
  </w:style>
  <w:style w:type="paragraph" w:styleId="aa">
    <w:name w:val="footnote text"/>
    <w:basedOn w:val="a"/>
    <w:link w:val="Char4"/>
    <w:uiPriority w:val="99"/>
    <w:unhideWhenUsed/>
    <w:qFormat/>
    <w:pPr>
      <w:adjustRightInd w:val="0"/>
      <w:spacing w:line="312" w:lineRule="atLeast"/>
      <w:jc w:val="left"/>
      <w:textAlignment w:val="baseline"/>
    </w:pPr>
    <w:rPr>
      <w:kern w:val="0"/>
      <w:sz w:val="18"/>
      <w:szCs w:val="20"/>
    </w:rPr>
  </w:style>
  <w:style w:type="character" w:customStyle="1" w:styleId="Char4">
    <w:name w:val="脚注文本 Char"/>
    <w:basedOn w:val="a0"/>
    <w:link w:val="aa"/>
    <w:uiPriority w:val="99"/>
    <w:rsid w:val="004650D3"/>
    <w:rPr>
      <w:sz w:val="18"/>
    </w:rPr>
  </w:style>
  <w:style w:type="paragraph" w:styleId="20">
    <w:name w:val="toc 2"/>
    <w:basedOn w:val="a"/>
    <w:next w:val="a"/>
    <w:uiPriority w:val="39"/>
    <w:unhideWhenUsed/>
    <w:qFormat/>
    <w:pPr>
      <w:ind w:leftChars="200" w:left="200"/>
    </w:pPr>
  </w:style>
  <w:style w:type="paragraph" w:styleId="90">
    <w:name w:val="toc 9"/>
    <w:basedOn w:val="a"/>
    <w:next w:val="a"/>
    <w:uiPriority w:val="39"/>
    <w:unhideWhenUsed/>
    <w:qFormat/>
    <w:pPr>
      <w:ind w:leftChars="1600" w:left="3360"/>
    </w:pPr>
  </w:style>
  <w:style w:type="paragraph" w:styleId="HTML">
    <w:name w:val="HTML Preformatted"/>
    <w:basedOn w:val="a"/>
    <w:link w:val="HTMLChar"/>
    <w:unhideWhenUsed/>
    <w:qFormat/>
    <w:rPr>
      <w:rFonts w:ascii="Courier New" w:hAnsi="Courier New" w:cs="Courier New"/>
      <w:sz w:val="20"/>
      <w:szCs w:val="20"/>
    </w:rPr>
  </w:style>
  <w:style w:type="character" w:customStyle="1" w:styleId="HTMLChar">
    <w:name w:val="HTML 预设格式 Char"/>
    <w:basedOn w:val="a0"/>
    <w:link w:val="HTML"/>
    <w:uiPriority w:val="99"/>
    <w:qFormat/>
    <w:rPr>
      <w:rFonts w:ascii="Courier New" w:hAnsi="Courier New" w:cs="Courier New"/>
      <w:kern w:val="2"/>
    </w:rPr>
  </w:style>
  <w:style w:type="paragraph" w:styleId="ab">
    <w:name w:val="Normal (Web)"/>
    <w:basedOn w:val="a"/>
    <w:unhideWhenUsed/>
    <w:qFormat/>
    <w:pPr>
      <w:spacing w:before="100" w:beforeAutospacing="1" w:after="100" w:afterAutospacing="1"/>
      <w:jc w:val="left"/>
    </w:pPr>
    <w:rPr>
      <w:kern w:val="0"/>
      <w:sz w:val="24"/>
    </w:rPr>
  </w:style>
  <w:style w:type="paragraph" w:styleId="ac">
    <w:name w:val="annotation subject"/>
    <w:basedOn w:val="a3"/>
    <w:next w:val="a3"/>
    <w:link w:val="Char20"/>
    <w:unhideWhenUsed/>
    <w:qFormat/>
    <w:rPr>
      <w:b/>
      <w:bCs/>
    </w:rPr>
  </w:style>
  <w:style w:type="character" w:customStyle="1" w:styleId="Char20">
    <w:name w:val="批注主题 Char2"/>
    <w:basedOn w:val="Char1"/>
    <w:link w:val="ac"/>
    <w:uiPriority w:val="99"/>
    <w:qFormat/>
    <w:rPr>
      <w:kern w:val="2"/>
      <w:sz w:val="21"/>
      <w:szCs w:val="24"/>
    </w:rPr>
  </w:style>
  <w:style w:type="paragraph" w:styleId="21">
    <w:name w:val="Body Text First Indent 2"/>
    <w:next w:val="a4"/>
    <w:link w:val="2Char0"/>
    <w:uiPriority w:val="99"/>
    <w:unhideWhenUsed/>
    <w:qFormat/>
    <w:pPr>
      <w:widowControl w:val="0"/>
      <w:spacing w:after="120"/>
      <w:jc w:val="both"/>
    </w:pPr>
    <w:rPr>
      <w:rFonts w:eastAsia="仿宋_GB2312"/>
      <w:kern w:val="2"/>
      <w:sz w:val="32"/>
      <w:szCs w:val="24"/>
    </w:rPr>
  </w:style>
  <w:style w:type="character" w:customStyle="1" w:styleId="2Char0">
    <w:name w:val="正文首行缩进 2 Char"/>
    <w:basedOn w:val="Char5"/>
    <w:link w:val="21"/>
    <w:uiPriority w:val="99"/>
    <w:rsid w:val="004650D3"/>
    <w:rPr>
      <w:rFonts w:eastAsia="仿宋_GB2312"/>
      <w:kern w:val="2"/>
      <w:sz w:val="32"/>
      <w:szCs w:val="24"/>
    </w:rPr>
  </w:style>
  <w:style w:type="character" w:customStyle="1" w:styleId="Char5">
    <w:name w:val="正文文本缩进 Char"/>
    <w:basedOn w:val="a0"/>
    <w:link w:val="ad"/>
    <w:uiPriority w:val="99"/>
    <w:semiHidden/>
    <w:rsid w:val="004650D3"/>
    <w:rPr>
      <w:kern w:val="2"/>
      <w:sz w:val="21"/>
      <w:szCs w:val="24"/>
    </w:rPr>
  </w:style>
  <w:style w:type="paragraph" w:styleId="ad">
    <w:name w:val="Body Text Indent"/>
    <w:basedOn w:val="a"/>
    <w:link w:val="Char5"/>
    <w:uiPriority w:val="99"/>
    <w:semiHidden/>
    <w:unhideWhenUsed/>
    <w:rsid w:val="004650D3"/>
    <w:pPr>
      <w:spacing w:after="120"/>
      <w:ind w:leftChars="200" w:left="420"/>
    </w:pPr>
  </w:style>
  <w:style w:type="character" w:styleId="ae">
    <w:name w:val="Strong"/>
    <w:uiPriority w:val="22"/>
    <w:qFormat/>
    <w:rPr>
      <w:b/>
      <w:bCs/>
    </w:rPr>
  </w:style>
  <w:style w:type="character" w:styleId="af">
    <w:name w:val="page number"/>
    <w:basedOn w:val="a0"/>
    <w:unhideWhenUsed/>
    <w:qFormat/>
  </w:style>
  <w:style w:type="character" w:styleId="af0">
    <w:name w:val="Hyperlink"/>
    <w:unhideWhenUsed/>
    <w:qFormat/>
    <w:rPr>
      <w:color w:val="0000FF"/>
      <w:u w:val="single"/>
    </w:rPr>
  </w:style>
  <w:style w:type="character" w:styleId="af1">
    <w:name w:val="annotation reference"/>
    <w:unhideWhenUsed/>
    <w:qFormat/>
    <w:rPr>
      <w:sz w:val="21"/>
      <w:szCs w:val="21"/>
    </w:rPr>
  </w:style>
  <w:style w:type="character" w:customStyle="1" w:styleId="4Char0">
    <w:name w:val="正文4 Char"/>
    <w:link w:val="40"/>
    <w:qFormat/>
    <w:rPr>
      <w:rFonts w:eastAsia="宋体"/>
      <w:kern w:val="2"/>
      <w:sz w:val="28"/>
      <w:lang w:val="en-US" w:eastAsia="zh-CN" w:bidi="ar-SA"/>
    </w:rPr>
  </w:style>
  <w:style w:type="paragraph" w:customStyle="1" w:styleId="40">
    <w:name w:val="正文4"/>
    <w:basedOn w:val="a"/>
    <w:link w:val="4Char0"/>
    <w:qFormat/>
    <w:pPr>
      <w:ind w:firstLine="630"/>
    </w:pPr>
    <w:rPr>
      <w:sz w:val="28"/>
      <w:szCs w:val="20"/>
    </w:rPr>
  </w:style>
  <w:style w:type="character" w:customStyle="1" w:styleId="fontstyle61">
    <w:name w:val="fontstyle61"/>
    <w:qFormat/>
    <w:rPr>
      <w:rFonts w:ascii="Times New Roman" w:hAnsi="Times New Roman" w:cs="Times New Roman" w:hint="default"/>
      <w:color w:val="000000"/>
      <w:sz w:val="24"/>
      <w:szCs w:val="24"/>
    </w:rPr>
  </w:style>
  <w:style w:type="character" w:customStyle="1" w:styleId="fontstyle31">
    <w:name w:val="fontstyle31"/>
    <w:qFormat/>
    <w:rPr>
      <w:rFonts w:ascii="宋体" w:eastAsia="宋体" w:hAnsi="宋体" w:cs="宋体" w:hint="eastAsia"/>
      <w:color w:val="000000"/>
      <w:sz w:val="72"/>
      <w:szCs w:val="72"/>
    </w:rPr>
  </w:style>
  <w:style w:type="paragraph" w:customStyle="1" w:styleId="Style2">
    <w:name w:val="_Style 2"/>
    <w:basedOn w:val="a"/>
    <w:uiPriority w:val="1"/>
    <w:qFormat/>
    <w:pPr>
      <w:ind w:left="238" w:firstLine="560"/>
    </w:pPr>
    <w:rPr>
      <w:rFonts w:ascii="宋体" w:hAnsi="宋体" w:cs="宋体"/>
      <w:lang w:val="zh-CN" w:bidi="zh-CN"/>
    </w:rPr>
  </w:style>
  <w:style w:type="paragraph" w:customStyle="1" w:styleId="22">
    <w:name w:val="正文2"/>
    <w:basedOn w:val="a"/>
    <w:qFormat/>
    <w:pPr>
      <w:ind w:firstLine="735"/>
    </w:pPr>
    <w:rPr>
      <w:b/>
      <w:sz w:val="32"/>
      <w:szCs w:val="20"/>
    </w:rPr>
  </w:style>
  <w:style w:type="paragraph" w:customStyle="1" w:styleId="Char6">
    <w:name w:val="Char"/>
    <w:basedOn w:val="a"/>
    <w:qFormat/>
    <w:pPr>
      <w:adjustRightInd w:val="0"/>
      <w:snapToGrid w:val="0"/>
      <w:spacing w:line="360" w:lineRule="auto"/>
      <w:ind w:firstLine="200"/>
      <w:jc w:val="left"/>
    </w:pPr>
  </w:style>
  <w:style w:type="paragraph" w:customStyle="1" w:styleId="11">
    <w:name w:val="正文1"/>
    <w:basedOn w:val="a"/>
    <w:qFormat/>
    <w:pPr>
      <w:jc w:val="center"/>
    </w:pPr>
    <w:rPr>
      <w:b/>
      <w:sz w:val="44"/>
      <w:szCs w:val="20"/>
    </w:rPr>
  </w:style>
  <w:style w:type="paragraph" w:customStyle="1" w:styleId="31">
    <w:name w:val="正文3"/>
    <w:basedOn w:val="a"/>
    <w:qFormat/>
    <w:pPr>
      <w:ind w:firstLine="735"/>
    </w:pPr>
    <w:rPr>
      <w:b/>
      <w:sz w:val="30"/>
      <w:szCs w:val="20"/>
    </w:rPr>
  </w:style>
  <w:style w:type="paragraph" w:customStyle="1" w:styleId="CharCharCharCharCharChar1Char">
    <w:name w:val="Char Char Char Char Char Char1 Char"/>
    <w:basedOn w:val="a"/>
    <w:qFormat/>
    <w:pPr>
      <w:widowControl/>
      <w:spacing w:after="160" w:line="240" w:lineRule="exact"/>
      <w:jc w:val="left"/>
    </w:pPr>
    <w:rPr>
      <w:szCs w:val="22"/>
    </w:rPr>
  </w:style>
  <w:style w:type="paragraph" w:customStyle="1" w:styleId="TOC1">
    <w:name w:val="TOC 标题1"/>
    <w:basedOn w:val="1"/>
    <w:next w:val="a"/>
    <w:uiPriority w:val="39"/>
    <w:unhideWhenUsed/>
    <w:qFormat/>
    <w:pPr>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12">
    <w:name w:val="修订1"/>
    <w:hidden/>
    <w:uiPriority w:val="99"/>
    <w:unhideWhenUsed/>
    <w:qFormat/>
    <w:rPr>
      <w:kern w:val="2"/>
      <w:sz w:val="21"/>
      <w:szCs w:val="24"/>
    </w:rPr>
  </w:style>
  <w:style w:type="character" w:customStyle="1" w:styleId="NormalCharacter">
    <w:name w:val="NormalCharacter"/>
    <w:qFormat/>
  </w:style>
  <w:style w:type="paragraph" w:customStyle="1" w:styleId="Heading4">
    <w:name w:val="Heading4"/>
    <w:basedOn w:val="a"/>
    <w:next w:val="a"/>
    <w:qFormat/>
    <w:pPr>
      <w:keepNext/>
      <w:keepLines/>
      <w:spacing w:before="280" w:after="290" w:line="374" w:lineRule="auto"/>
    </w:pPr>
    <w:rPr>
      <w:rFonts w:ascii="Arial" w:eastAsia="黑体" w:hAnsi="Arial"/>
      <w:b/>
      <w:bCs/>
      <w:sz w:val="28"/>
      <w:szCs w:val="28"/>
    </w:rPr>
  </w:style>
  <w:style w:type="paragraph" w:customStyle="1" w:styleId="UserStyle88">
    <w:name w:val="UserStyle_88"/>
    <w:basedOn w:val="a"/>
    <w:qFormat/>
    <w:pPr>
      <w:jc w:val="center"/>
    </w:pPr>
    <w:rPr>
      <w:rFonts w:eastAsia="黑体"/>
      <w:sz w:val="44"/>
    </w:rPr>
  </w:style>
  <w:style w:type="paragraph" w:customStyle="1" w:styleId="Heading3">
    <w:name w:val="Heading3"/>
    <w:basedOn w:val="a"/>
    <w:next w:val="a"/>
    <w:qFormat/>
    <w:pPr>
      <w:keepNext/>
      <w:keepLines/>
      <w:spacing w:before="260" w:after="260" w:line="415" w:lineRule="auto"/>
      <w:ind w:firstLineChars="49" w:firstLine="137"/>
    </w:pPr>
    <w:rPr>
      <w:rFonts w:ascii="黑体" w:eastAsia="黑体" w:hAnsi="宋体"/>
      <w:bCs/>
      <w:sz w:val="28"/>
      <w:szCs w:val="28"/>
    </w:rPr>
  </w:style>
  <w:style w:type="paragraph" w:customStyle="1" w:styleId="Heading2">
    <w:name w:val="Heading2"/>
    <w:basedOn w:val="a"/>
    <w:next w:val="a"/>
    <w:qFormat/>
    <w:pPr>
      <w:keepNext/>
      <w:keepLines/>
      <w:spacing w:before="260" w:after="260" w:line="415" w:lineRule="auto"/>
    </w:pPr>
    <w:rPr>
      <w:rFonts w:ascii="Arial" w:eastAsia="黑体" w:hAnsi="Arial"/>
      <w:b/>
      <w:bCs/>
      <w:sz w:val="32"/>
      <w:szCs w:val="32"/>
    </w:rPr>
  </w:style>
  <w:style w:type="paragraph" w:customStyle="1" w:styleId="Heading5">
    <w:name w:val="Heading5"/>
    <w:basedOn w:val="a"/>
    <w:next w:val="a"/>
    <w:qFormat/>
    <w:pPr>
      <w:spacing w:line="240" w:lineRule="exact"/>
      <w:ind w:left="284" w:hanging="284"/>
    </w:pPr>
    <w:rPr>
      <w:rFonts w:ascii="宋体" w:hAnsi="宋体"/>
      <w:b/>
      <w:szCs w:val="21"/>
    </w:rPr>
  </w:style>
  <w:style w:type="paragraph" w:customStyle="1" w:styleId="UserStyle41">
    <w:name w:val="UserStyle_41"/>
    <w:basedOn w:val="a"/>
    <w:qFormat/>
    <w:pPr>
      <w:shd w:val="clear" w:color="auto" w:fill="FFFFFF"/>
      <w:spacing w:line="240" w:lineRule="exact"/>
      <w:ind w:left="1060" w:hanging="1060"/>
      <w:jc w:val="left"/>
    </w:pPr>
    <w:rPr>
      <w:rFonts w:ascii="PMingLiU" w:eastAsia="PMingLiU" w:hAnsi="PMingLiU"/>
      <w:color w:val="000000"/>
      <w:kern w:val="0"/>
      <w:sz w:val="24"/>
      <w:szCs w:val="22"/>
    </w:rPr>
  </w:style>
  <w:style w:type="character" w:customStyle="1" w:styleId="UserStyle21">
    <w:name w:val="UserStyle_21"/>
    <w:qFormat/>
    <w:rPr>
      <w:rFonts w:ascii="PMingLiU" w:eastAsia="PMingLiU" w:hAnsi="PMingLiU"/>
      <w:color w:val="000000"/>
      <w:sz w:val="20"/>
      <w:szCs w:val="20"/>
    </w:rPr>
  </w:style>
  <w:style w:type="paragraph" w:customStyle="1" w:styleId="HtmlNormal">
    <w:name w:val="HtmlNormal"/>
    <w:basedOn w:val="a"/>
    <w:qFormat/>
    <w:pPr>
      <w:spacing w:line="432" w:lineRule="auto"/>
      <w:jc w:val="left"/>
    </w:pPr>
    <w:rPr>
      <w:kern w:val="0"/>
      <w:sz w:val="24"/>
    </w:rPr>
  </w:style>
  <w:style w:type="paragraph" w:customStyle="1" w:styleId="BodyText">
    <w:name w:val="BodyText"/>
    <w:basedOn w:val="a"/>
    <w:qFormat/>
    <w:pPr>
      <w:spacing w:after="120"/>
    </w:pPr>
    <w:rPr>
      <w:rFonts w:asciiTheme="minorHAnsi" w:hAnsiTheme="minorHAnsi"/>
    </w:rPr>
  </w:style>
  <w:style w:type="paragraph" w:customStyle="1" w:styleId="UserStyle161">
    <w:name w:val="UserStyle_161"/>
    <w:basedOn w:val="a"/>
    <w:next w:val="a"/>
    <w:qFormat/>
    <w:pPr>
      <w:jc w:val="center"/>
    </w:pPr>
    <w:rPr>
      <w:kern w:val="0"/>
    </w:rPr>
  </w:style>
  <w:style w:type="paragraph" w:customStyle="1" w:styleId="UserStyle130">
    <w:name w:val="UserStyle_130"/>
    <w:basedOn w:val="a"/>
    <w:qFormat/>
    <w:pPr>
      <w:spacing w:before="100" w:beforeAutospacing="1" w:after="100" w:afterAutospacing="1" w:line="360" w:lineRule="auto"/>
      <w:contextualSpacing/>
      <w:jc w:val="center"/>
    </w:pPr>
    <w:rPr>
      <w:kern w:val="0"/>
      <w:sz w:val="20"/>
      <w:szCs w:val="20"/>
    </w:rPr>
  </w:style>
  <w:style w:type="paragraph" w:customStyle="1" w:styleId="UserStyle95">
    <w:name w:val="UserStyle_95"/>
    <w:basedOn w:val="a"/>
    <w:qFormat/>
    <w:pPr>
      <w:snapToGrid w:val="0"/>
      <w:jc w:val="center"/>
    </w:pPr>
    <w:rPr>
      <w:kern w:val="0"/>
      <w:sz w:val="18"/>
      <w:szCs w:val="20"/>
    </w:rPr>
  </w:style>
  <w:style w:type="paragraph" w:customStyle="1" w:styleId="UserStyle176">
    <w:name w:val="UserStyle_176"/>
    <w:basedOn w:val="a"/>
    <w:qFormat/>
    <w:pPr>
      <w:ind w:firstLine="735"/>
    </w:pPr>
    <w:rPr>
      <w:b/>
      <w:sz w:val="32"/>
      <w:szCs w:val="20"/>
    </w:rPr>
  </w:style>
  <w:style w:type="paragraph" w:customStyle="1" w:styleId="FootnoteText">
    <w:name w:val="FootnoteText"/>
    <w:basedOn w:val="a"/>
    <w:qFormat/>
    <w:pPr>
      <w:spacing w:line="312" w:lineRule="atLeast"/>
      <w:jc w:val="left"/>
    </w:pPr>
    <w:rPr>
      <w:kern w:val="0"/>
      <w:sz w:val="18"/>
      <w:szCs w:val="20"/>
    </w:rPr>
  </w:style>
  <w:style w:type="paragraph" w:customStyle="1" w:styleId="UserStyle203">
    <w:name w:val="UserStyle_203"/>
    <w:basedOn w:val="a"/>
    <w:qFormat/>
    <w:pPr>
      <w:shd w:val="clear" w:color="auto" w:fill="FFFFFF"/>
      <w:spacing w:after="180" w:line="210" w:lineRule="exact"/>
      <w:ind w:left="300" w:hanging="300"/>
      <w:jc w:val="left"/>
    </w:pPr>
    <w:rPr>
      <w:rFonts w:ascii="PMingLiU" w:eastAsia="PMingLiU" w:hAnsi="PMingLiU"/>
      <w:color w:val="000000"/>
      <w:spacing w:val="10"/>
      <w:kern w:val="0"/>
      <w:szCs w:val="21"/>
    </w:rPr>
  </w:style>
  <w:style w:type="character" w:customStyle="1" w:styleId="UserStyle36">
    <w:name w:val="UserStyle_36"/>
    <w:qFormat/>
    <w:rPr>
      <w:rFonts w:ascii="Times New Roman" w:hAnsi="Times New Roman"/>
      <w:color w:val="000000"/>
      <w:sz w:val="26"/>
      <w:szCs w:val="26"/>
    </w:rPr>
  </w:style>
  <w:style w:type="character" w:customStyle="1" w:styleId="UserStyle18">
    <w:name w:val="UserStyle_18"/>
    <w:qFormat/>
    <w:rPr>
      <w:rFonts w:ascii="PMingLiU" w:eastAsia="PMingLiU" w:hAnsi="PMingLiU"/>
      <w:color w:val="000000"/>
      <w:sz w:val="28"/>
      <w:szCs w:val="28"/>
    </w:rPr>
  </w:style>
  <w:style w:type="paragraph" w:customStyle="1" w:styleId="UserStyle170">
    <w:name w:val="UserStyle_170"/>
    <w:basedOn w:val="a"/>
    <w:qFormat/>
    <w:pPr>
      <w:shd w:val="clear" w:color="auto" w:fill="FFFFFF"/>
      <w:spacing w:before="580" w:after="580" w:line="300" w:lineRule="exact"/>
      <w:jc w:val="center"/>
    </w:pPr>
    <w:rPr>
      <w:rFonts w:ascii="PMingLiU" w:eastAsia="PMingLiU" w:hAnsi="PMingLiU"/>
      <w:color w:val="000000"/>
      <w:kern w:val="0"/>
      <w:sz w:val="30"/>
      <w:szCs w:val="30"/>
    </w:rPr>
  </w:style>
  <w:style w:type="paragraph" w:styleId="TOC">
    <w:name w:val="TOC Heading"/>
    <w:basedOn w:val="1"/>
    <w:next w:val="a"/>
    <w:qFormat/>
    <w:rsid w:val="00D63951"/>
    <w:pPr>
      <w:keepLines/>
      <w:spacing w:before="340" w:after="330" w:line="576" w:lineRule="auto"/>
      <w:outlineLvl w:val="9"/>
    </w:pPr>
    <w:rPr>
      <w:rFonts w:ascii="Calibri" w:hAnsi="Calibri"/>
      <w:b/>
      <w:kern w:val="44"/>
      <w:sz w:val="44"/>
      <w:szCs w:val="44"/>
      <w:lang w:val="x-none" w:eastAsia="x-none"/>
    </w:rPr>
  </w:style>
  <w:style w:type="character" w:customStyle="1" w:styleId="41">
    <w:name w:val="标题 4 字符"/>
    <w:basedOn w:val="a0"/>
    <w:uiPriority w:val="9"/>
    <w:semiHidden/>
    <w:rsid w:val="004650D3"/>
    <w:rPr>
      <w:rFonts w:asciiTheme="majorHAnsi" w:eastAsiaTheme="majorEastAsia" w:hAnsiTheme="majorHAnsi" w:cstheme="majorBidi"/>
      <w:b/>
      <w:bCs/>
      <w:kern w:val="2"/>
      <w:sz w:val="28"/>
      <w:szCs w:val="28"/>
    </w:rPr>
  </w:style>
  <w:style w:type="character" w:customStyle="1" w:styleId="50">
    <w:name w:val="标题 5 字符"/>
    <w:basedOn w:val="a0"/>
    <w:uiPriority w:val="9"/>
    <w:semiHidden/>
    <w:rsid w:val="004650D3"/>
    <w:rPr>
      <w:b/>
      <w:bCs/>
      <w:kern w:val="2"/>
      <w:sz w:val="28"/>
      <w:szCs w:val="28"/>
    </w:rPr>
  </w:style>
  <w:style w:type="character" w:customStyle="1" w:styleId="60">
    <w:name w:val="标题 6 字符"/>
    <w:basedOn w:val="a0"/>
    <w:uiPriority w:val="9"/>
    <w:semiHidden/>
    <w:rsid w:val="004650D3"/>
    <w:rPr>
      <w:rFonts w:asciiTheme="majorHAnsi" w:eastAsiaTheme="majorEastAsia" w:hAnsiTheme="majorHAnsi" w:cstheme="majorBidi"/>
      <w:b/>
      <w:bCs/>
      <w:kern w:val="2"/>
      <w:sz w:val="24"/>
      <w:szCs w:val="24"/>
    </w:rPr>
  </w:style>
  <w:style w:type="character" w:customStyle="1" w:styleId="70">
    <w:name w:val="标题 7 字符"/>
    <w:basedOn w:val="a0"/>
    <w:uiPriority w:val="9"/>
    <w:semiHidden/>
    <w:rsid w:val="004650D3"/>
    <w:rPr>
      <w:b/>
      <w:bCs/>
      <w:kern w:val="2"/>
      <w:sz w:val="24"/>
      <w:szCs w:val="24"/>
    </w:rPr>
  </w:style>
  <w:style w:type="character" w:customStyle="1" w:styleId="81">
    <w:name w:val="标题 8 字符"/>
    <w:basedOn w:val="a0"/>
    <w:uiPriority w:val="9"/>
    <w:semiHidden/>
    <w:rsid w:val="004650D3"/>
    <w:rPr>
      <w:rFonts w:asciiTheme="majorHAnsi" w:eastAsiaTheme="majorEastAsia" w:hAnsiTheme="majorHAnsi" w:cstheme="majorBidi"/>
      <w:kern w:val="2"/>
      <w:sz w:val="24"/>
      <w:szCs w:val="24"/>
    </w:rPr>
  </w:style>
  <w:style w:type="character" w:customStyle="1" w:styleId="91">
    <w:name w:val="标题 9 字符"/>
    <w:basedOn w:val="a0"/>
    <w:uiPriority w:val="9"/>
    <w:semiHidden/>
    <w:rsid w:val="004650D3"/>
    <w:rPr>
      <w:rFonts w:asciiTheme="majorHAnsi" w:eastAsiaTheme="majorEastAsia" w:hAnsiTheme="majorHAnsi" w:cstheme="majorBidi"/>
      <w:kern w:val="2"/>
      <w:sz w:val="21"/>
      <w:szCs w:val="21"/>
    </w:rPr>
  </w:style>
  <w:style w:type="character" w:customStyle="1" w:styleId="13">
    <w:name w:val="标题 1 字符"/>
    <w:basedOn w:val="a0"/>
    <w:rsid w:val="004650D3"/>
    <w:rPr>
      <w:b/>
      <w:bCs/>
      <w:kern w:val="44"/>
      <w:sz w:val="44"/>
      <w:szCs w:val="44"/>
    </w:rPr>
  </w:style>
  <w:style w:type="character" w:customStyle="1" w:styleId="23">
    <w:name w:val="标题 2 字符"/>
    <w:basedOn w:val="a0"/>
    <w:rsid w:val="004650D3"/>
    <w:rPr>
      <w:rFonts w:asciiTheme="majorHAnsi" w:eastAsiaTheme="majorEastAsia" w:hAnsiTheme="majorHAnsi" w:cstheme="majorBidi"/>
      <w:b/>
      <w:bCs/>
      <w:kern w:val="2"/>
      <w:sz w:val="32"/>
      <w:szCs w:val="32"/>
    </w:rPr>
  </w:style>
  <w:style w:type="character" w:customStyle="1" w:styleId="32">
    <w:name w:val="标题 3 字符"/>
    <w:basedOn w:val="a0"/>
    <w:uiPriority w:val="9"/>
    <w:rsid w:val="004650D3"/>
    <w:rPr>
      <w:b/>
      <w:bCs/>
      <w:kern w:val="2"/>
      <w:sz w:val="32"/>
      <w:szCs w:val="32"/>
    </w:rPr>
  </w:style>
  <w:style w:type="character" w:customStyle="1" w:styleId="Char12">
    <w:name w:val="正文文本 Char1"/>
    <w:rsid w:val="004650D3"/>
    <w:rPr>
      <w:kern w:val="2"/>
      <w:sz w:val="21"/>
      <w:szCs w:val="22"/>
    </w:rPr>
  </w:style>
  <w:style w:type="character" w:customStyle="1" w:styleId="Char7">
    <w:name w:val="明显引用 Char"/>
    <w:link w:val="af2"/>
    <w:rsid w:val="004650D3"/>
    <w:rPr>
      <w:b/>
      <w:bCs/>
      <w:i/>
      <w:iCs/>
      <w:color w:val="4F81BD"/>
      <w:kern w:val="2"/>
      <w:sz w:val="21"/>
      <w:szCs w:val="22"/>
    </w:rPr>
  </w:style>
  <w:style w:type="paragraph" w:styleId="af2">
    <w:name w:val="Intense Quote"/>
    <w:basedOn w:val="a"/>
    <w:next w:val="a"/>
    <w:link w:val="Char7"/>
    <w:qFormat/>
    <w:rsid w:val="004650D3"/>
    <w:pPr>
      <w:pBdr>
        <w:bottom w:val="single" w:sz="4" w:space="4" w:color="4F81BD"/>
      </w:pBdr>
      <w:spacing w:before="200" w:after="280"/>
      <w:ind w:left="936" w:right="936"/>
    </w:pPr>
    <w:rPr>
      <w:b/>
      <w:bCs/>
      <w:i/>
      <w:iCs/>
      <w:color w:val="4F81BD"/>
      <w:szCs w:val="22"/>
    </w:rPr>
  </w:style>
  <w:style w:type="character" w:styleId="af3">
    <w:name w:val="Subtle Emphasis"/>
    <w:qFormat/>
    <w:rsid w:val="004650D3"/>
    <w:rPr>
      <w:i/>
      <w:iCs/>
      <w:color w:val="808080"/>
    </w:rPr>
  </w:style>
  <w:style w:type="character" w:customStyle="1" w:styleId="4CharChar">
    <w:name w:val="标题4 Char Char"/>
    <w:link w:val="42"/>
    <w:rsid w:val="004650D3"/>
    <w:rPr>
      <w:rFonts w:ascii="Arial" w:hAnsi="Arial"/>
      <w:b/>
      <w:bCs/>
      <w:sz w:val="24"/>
      <w:szCs w:val="32"/>
    </w:rPr>
  </w:style>
  <w:style w:type="paragraph" w:customStyle="1" w:styleId="42">
    <w:name w:val="标题4"/>
    <w:basedOn w:val="2"/>
    <w:next w:val="43"/>
    <w:link w:val="4CharChar"/>
    <w:rsid w:val="004650D3"/>
    <w:pPr>
      <w:spacing w:line="413" w:lineRule="auto"/>
    </w:pPr>
    <w:rPr>
      <w:rFonts w:eastAsia="宋体"/>
      <w:kern w:val="0"/>
      <w:sz w:val="24"/>
    </w:rPr>
  </w:style>
  <w:style w:type="paragraph" w:styleId="43">
    <w:name w:val="index 4"/>
    <w:basedOn w:val="a"/>
    <w:next w:val="a"/>
    <w:rsid w:val="004650D3"/>
    <w:pPr>
      <w:ind w:leftChars="600" w:left="600"/>
    </w:pPr>
  </w:style>
  <w:style w:type="character" w:customStyle="1" w:styleId="5CharChar">
    <w:name w:val="标题5 Char Char"/>
    <w:link w:val="51"/>
    <w:rsid w:val="004650D3"/>
    <w:rPr>
      <w:rFonts w:ascii="Arial" w:hAnsi="Arial"/>
      <w:b/>
      <w:bCs/>
      <w:sz w:val="24"/>
      <w:szCs w:val="32"/>
    </w:rPr>
  </w:style>
  <w:style w:type="paragraph" w:customStyle="1" w:styleId="51">
    <w:name w:val="标题5"/>
    <w:basedOn w:val="3"/>
    <w:link w:val="5CharChar"/>
    <w:rsid w:val="004650D3"/>
    <w:pPr>
      <w:keepNext/>
      <w:keepLines/>
      <w:spacing w:before="260" w:beforeAutospacing="0" w:after="260" w:afterAutospacing="0" w:line="413" w:lineRule="auto"/>
      <w:jc w:val="both"/>
    </w:pPr>
    <w:rPr>
      <w:rFonts w:ascii="Arial" w:hAnsi="Arial" w:hint="default"/>
      <w:bCs/>
      <w:sz w:val="24"/>
      <w:szCs w:val="32"/>
    </w:rPr>
  </w:style>
  <w:style w:type="character" w:customStyle="1" w:styleId="Char8">
    <w:name w:val="日期 Char"/>
    <w:rsid w:val="004650D3"/>
    <w:rPr>
      <w:rFonts w:ascii="宋体" w:hAnsi="Times New Roman"/>
      <w:sz w:val="28"/>
    </w:rPr>
  </w:style>
  <w:style w:type="character" w:styleId="af4">
    <w:name w:val="Intense Reference"/>
    <w:qFormat/>
    <w:rsid w:val="004650D3"/>
    <w:rPr>
      <w:b/>
      <w:bCs/>
      <w:smallCaps/>
      <w:color w:val="C0504D"/>
      <w:spacing w:val="5"/>
      <w:u w:val="single"/>
    </w:rPr>
  </w:style>
  <w:style w:type="character" w:styleId="af5">
    <w:name w:val="Book Title"/>
    <w:qFormat/>
    <w:rsid w:val="004650D3"/>
    <w:rPr>
      <w:b/>
      <w:bCs/>
      <w:smallCaps/>
      <w:spacing w:val="5"/>
    </w:rPr>
  </w:style>
  <w:style w:type="character" w:customStyle="1" w:styleId="Char9">
    <w:name w:val="页眉 Char"/>
    <w:rsid w:val="004650D3"/>
    <w:rPr>
      <w:kern w:val="2"/>
      <w:sz w:val="18"/>
      <w:szCs w:val="18"/>
    </w:rPr>
  </w:style>
  <w:style w:type="character" w:customStyle="1" w:styleId="Char13">
    <w:name w:val="批注框文本 Char1"/>
    <w:rsid w:val="004650D3"/>
    <w:rPr>
      <w:kern w:val="2"/>
      <w:sz w:val="18"/>
      <w:szCs w:val="18"/>
    </w:rPr>
  </w:style>
  <w:style w:type="character" w:customStyle="1" w:styleId="Chara">
    <w:name w:val="文档结构图 Char"/>
    <w:link w:val="af6"/>
    <w:rsid w:val="004650D3"/>
    <w:rPr>
      <w:szCs w:val="24"/>
      <w:shd w:val="clear" w:color="auto" w:fill="000080"/>
    </w:rPr>
  </w:style>
  <w:style w:type="paragraph" w:styleId="af6">
    <w:name w:val="Document Map"/>
    <w:basedOn w:val="a"/>
    <w:link w:val="Chara"/>
    <w:rsid w:val="004650D3"/>
    <w:pPr>
      <w:shd w:val="clear" w:color="auto" w:fill="000080"/>
    </w:pPr>
    <w:rPr>
      <w:kern w:val="0"/>
      <w:sz w:val="20"/>
      <w:shd w:val="clear" w:color="auto" w:fill="000080"/>
    </w:rPr>
  </w:style>
  <w:style w:type="character" w:customStyle="1" w:styleId="Charb">
    <w:name w:val="引用 Char"/>
    <w:link w:val="af7"/>
    <w:rsid w:val="004650D3"/>
    <w:rPr>
      <w:i/>
      <w:iCs/>
      <w:color w:val="000000"/>
      <w:kern w:val="2"/>
      <w:sz w:val="21"/>
      <w:szCs w:val="22"/>
    </w:rPr>
  </w:style>
  <w:style w:type="paragraph" w:styleId="af7">
    <w:name w:val="Quote"/>
    <w:basedOn w:val="a"/>
    <w:next w:val="a"/>
    <w:link w:val="Charb"/>
    <w:qFormat/>
    <w:rsid w:val="004650D3"/>
    <w:rPr>
      <w:i/>
      <w:iCs/>
      <w:color w:val="000000"/>
      <w:szCs w:val="22"/>
    </w:rPr>
  </w:style>
  <w:style w:type="character" w:styleId="af8">
    <w:name w:val="Emphasis"/>
    <w:uiPriority w:val="20"/>
    <w:qFormat/>
    <w:rsid w:val="004650D3"/>
    <w:rPr>
      <w:i/>
      <w:iCs/>
    </w:rPr>
  </w:style>
  <w:style w:type="character" w:customStyle="1" w:styleId="Char14">
    <w:name w:val="批注主题 Char1"/>
    <w:rsid w:val="004650D3"/>
    <w:rPr>
      <w:b/>
      <w:bCs/>
      <w:kern w:val="2"/>
      <w:sz w:val="21"/>
      <w:szCs w:val="22"/>
    </w:rPr>
  </w:style>
  <w:style w:type="character" w:customStyle="1" w:styleId="Charc">
    <w:name w:val="批注主题 Char"/>
    <w:rsid w:val="004650D3"/>
    <w:rPr>
      <w:rFonts w:ascii="宋体" w:hAnsi="Times New Roman"/>
      <w:b/>
      <w:bCs/>
      <w:sz w:val="28"/>
    </w:rPr>
  </w:style>
  <w:style w:type="character" w:customStyle="1" w:styleId="Char15">
    <w:name w:val="日期 Char1"/>
    <w:rsid w:val="004650D3"/>
    <w:rPr>
      <w:kern w:val="2"/>
      <w:sz w:val="21"/>
      <w:szCs w:val="22"/>
    </w:rPr>
  </w:style>
  <w:style w:type="character" w:styleId="af9">
    <w:name w:val="Intense Emphasis"/>
    <w:qFormat/>
    <w:rsid w:val="004650D3"/>
    <w:rPr>
      <w:b/>
      <w:bCs/>
      <w:i/>
      <w:iCs/>
      <w:color w:val="4F81BD"/>
    </w:rPr>
  </w:style>
  <w:style w:type="character" w:customStyle="1" w:styleId="textcontents">
    <w:name w:val="textcontents"/>
    <w:rsid w:val="004650D3"/>
    <w:rPr>
      <w:rFonts w:cs="Times New Roman"/>
    </w:rPr>
  </w:style>
  <w:style w:type="character" w:styleId="afa">
    <w:name w:val="Subtle Reference"/>
    <w:qFormat/>
    <w:rsid w:val="004650D3"/>
    <w:rPr>
      <w:smallCaps/>
      <w:color w:val="C0504D"/>
      <w:u w:val="single"/>
    </w:rPr>
  </w:style>
  <w:style w:type="character" w:customStyle="1" w:styleId="CharChar">
    <w:name w:val="批注文字 Char Char"/>
    <w:rsid w:val="004650D3"/>
    <w:rPr>
      <w:rFonts w:ascii="宋体" w:eastAsia="宋体" w:hAnsi="Times New Roman" w:cs="Times New Roman"/>
      <w:sz w:val="28"/>
      <w:szCs w:val="20"/>
    </w:rPr>
  </w:style>
  <w:style w:type="character" w:customStyle="1" w:styleId="Chard">
    <w:name w:val="标题 Char"/>
    <w:link w:val="afb"/>
    <w:rsid w:val="004650D3"/>
    <w:rPr>
      <w:rFonts w:ascii="Cambria" w:hAnsi="Cambria"/>
      <w:b/>
      <w:bCs/>
      <w:kern w:val="2"/>
      <w:sz w:val="32"/>
      <w:szCs w:val="32"/>
    </w:rPr>
  </w:style>
  <w:style w:type="paragraph" w:styleId="afb">
    <w:name w:val="Title"/>
    <w:basedOn w:val="a"/>
    <w:next w:val="a"/>
    <w:link w:val="Chard"/>
    <w:qFormat/>
    <w:rsid w:val="004650D3"/>
    <w:pPr>
      <w:spacing w:before="240" w:after="60"/>
      <w:jc w:val="center"/>
      <w:outlineLvl w:val="0"/>
    </w:pPr>
    <w:rPr>
      <w:rFonts w:ascii="Cambria" w:hAnsi="Cambria"/>
      <w:b/>
      <w:bCs/>
      <w:sz w:val="32"/>
      <w:szCs w:val="32"/>
    </w:rPr>
  </w:style>
  <w:style w:type="character" w:customStyle="1" w:styleId="Chare">
    <w:name w:val="批注文字 Char"/>
    <w:rsid w:val="004650D3"/>
    <w:rPr>
      <w:kern w:val="2"/>
      <w:sz w:val="21"/>
      <w:szCs w:val="22"/>
    </w:rPr>
  </w:style>
  <w:style w:type="character" w:customStyle="1" w:styleId="Charf">
    <w:name w:val="副标题 Char"/>
    <w:link w:val="afc"/>
    <w:rsid w:val="004650D3"/>
    <w:rPr>
      <w:rFonts w:ascii="Cambria" w:hAnsi="Cambria"/>
      <w:b/>
      <w:bCs/>
      <w:kern w:val="28"/>
      <w:sz w:val="32"/>
      <w:szCs w:val="32"/>
    </w:rPr>
  </w:style>
  <w:style w:type="paragraph" w:styleId="afc">
    <w:name w:val="Subtitle"/>
    <w:basedOn w:val="a"/>
    <w:next w:val="a"/>
    <w:link w:val="Charf"/>
    <w:qFormat/>
    <w:rsid w:val="004650D3"/>
    <w:pPr>
      <w:spacing w:before="240" w:after="60" w:line="312" w:lineRule="auto"/>
      <w:jc w:val="center"/>
      <w:outlineLvl w:val="1"/>
    </w:pPr>
    <w:rPr>
      <w:rFonts w:ascii="Cambria" w:hAnsi="Cambria"/>
      <w:b/>
      <w:bCs/>
      <w:kern w:val="28"/>
      <w:sz w:val="32"/>
      <w:szCs w:val="32"/>
    </w:rPr>
  </w:style>
  <w:style w:type="character" w:customStyle="1" w:styleId="Charf0">
    <w:name w:val="页脚 Char"/>
    <w:rsid w:val="004650D3"/>
    <w:rPr>
      <w:kern w:val="2"/>
      <w:sz w:val="18"/>
      <w:szCs w:val="18"/>
    </w:rPr>
  </w:style>
  <w:style w:type="character" w:customStyle="1" w:styleId="Char16">
    <w:name w:val="文档结构图 Char1"/>
    <w:rsid w:val="004650D3"/>
    <w:rPr>
      <w:rFonts w:ascii="宋体"/>
      <w:kern w:val="2"/>
      <w:sz w:val="18"/>
      <w:szCs w:val="18"/>
    </w:rPr>
  </w:style>
  <w:style w:type="paragraph" w:styleId="afd">
    <w:name w:val="Revision"/>
    <w:uiPriority w:val="99"/>
    <w:rsid w:val="004650D3"/>
    <w:rPr>
      <w:kern w:val="2"/>
      <w:sz w:val="21"/>
      <w:szCs w:val="24"/>
    </w:rPr>
  </w:style>
  <w:style w:type="paragraph" w:customStyle="1" w:styleId="2TimesNewRoman5020">
    <w:name w:val="样式 标题 2 + Times New Roman 四号 非加粗 段前: 5 磅 段后: 0 磅 行距: 固定值 20..."/>
    <w:basedOn w:val="2"/>
    <w:rsid w:val="004650D3"/>
    <w:pPr>
      <w:spacing w:before="100" w:after="0" w:line="400" w:lineRule="exact"/>
    </w:pPr>
    <w:rPr>
      <w:rFonts w:ascii="Times New Roman" w:hAnsi="Times New Roman" w:cs="宋体"/>
      <w:b w:val="0"/>
      <w:bCs w:val="0"/>
      <w:kern w:val="0"/>
      <w:sz w:val="28"/>
      <w:szCs w:val="20"/>
      <w:lang w:val="x-none" w:eastAsia="x-none"/>
    </w:rPr>
  </w:style>
  <w:style w:type="paragraph" w:customStyle="1" w:styleId="afe">
    <w:basedOn w:val="a"/>
    <w:next w:val="aff"/>
    <w:qFormat/>
    <w:rsid w:val="004650D3"/>
    <w:pPr>
      <w:ind w:firstLineChars="200" w:firstLine="420"/>
    </w:pPr>
    <w:rPr>
      <w:rFonts w:ascii="Calibri" w:hAnsi="Calibri"/>
      <w:szCs w:val="22"/>
    </w:rPr>
  </w:style>
  <w:style w:type="paragraph" w:styleId="aff">
    <w:name w:val="List Paragraph"/>
    <w:basedOn w:val="a"/>
    <w:uiPriority w:val="34"/>
    <w:qFormat/>
    <w:rsid w:val="004650D3"/>
    <w:pPr>
      <w:ind w:firstLineChars="200" w:firstLine="420"/>
    </w:pPr>
    <w:rPr>
      <w:rFonts w:ascii="Calibri" w:hAnsi="Calibri"/>
      <w:szCs w:val="22"/>
    </w:rPr>
  </w:style>
  <w:style w:type="paragraph" w:styleId="aff0">
    <w:name w:val="caption"/>
    <w:basedOn w:val="a"/>
    <w:next w:val="a"/>
    <w:qFormat/>
    <w:rsid w:val="004650D3"/>
    <w:rPr>
      <w:rFonts w:ascii="Cambria" w:eastAsia="黑体" w:hAnsi="Cambria"/>
      <w:sz w:val="20"/>
      <w:szCs w:val="20"/>
    </w:rPr>
  </w:style>
  <w:style w:type="character" w:customStyle="1" w:styleId="aff1">
    <w:name w:val="批注框文本 字符"/>
    <w:basedOn w:val="a0"/>
    <w:semiHidden/>
    <w:rsid w:val="004650D3"/>
    <w:rPr>
      <w:kern w:val="2"/>
      <w:sz w:val="18"/>
      <w:szCs w:val="18"/>
    </w:rPr>
  </w:style>
  <w:style w:type="character" w:customStyle="1" w:styleId="aff2">
    <w:name w:val="文档结构图 字符"/>
    <w:basedOn w:val="a0"/>
    <w:uiPriority w:val="99"/>
    <w:semiHidden/>
    <w:rsid w:val="004650D3"/>
    <w:rPr>
      <w:rFonts w:ascii="Microsoft YaHei UI" w:eastAsia="Microsoft YaHei UI"/>
      <w:kern w:val="2"/>
      <w:sz w:val="18"/>
      <w:szCs w:val="18"/>
    </w:rPr>
  </w:style>
  <w:style w:type="character" w:customStyle="1" w:styleId="aff3">
    <w:name w:val="正文文本 字符"/>
    <w:basedOn w:val="a0"/>
    <w:uiPriority w:val="99"/>
    <w:rsid w:val="004650D3"/>
    <w:rPr>
      <w:kern w:val="2"/>
      <w:sz w:val="21"/>
      <w:szCs w:val="22"/>
    </w:rPr>
  </w:style>
  <w:style w:type="paragraph" w:styleId="aff4">
    <w:name w:val="Normal Indent"/>
    <w:basedOn w:val="a"/>
    <w:qFormat/>
    <w:rsid w:val="004650D3"/>
    <w:pPr>
      <w:adjustRightInd w:val="0"/>
      <w:spacing w:line="360" w:lineRule="atLeast"/>
      <w:ind w:firstLine="482"/>
      <w:textAlignment w:val="baseline"/>
    </w:pPr>
    <w:rPr>
      <w:kern w:val="0"/>
      <w:sz w:val="24"/>
      <w:szCs w:val="20"/>
    </w:rPr>
  </w:style>
  <w:style w:type="character" w:customStyle="1" w:styleId="aff5">
    <w:name w:val="标题 字符"/>
    <w:basedOn w:val="a0"/>
    <w:uiPriority w:val="10"/>
    <w:rsid w:val="004650D3"/>
    <w:rPr>
      <w:rFonts w:asciiTheme="majorHAnsi" w:eastAsiaTheme="majorEastAsia" w:hAnsiTheme="majorHAnsi" w:cstheme="majorBidi"/>
      <w:b/>
      <w:bCs/>
      <w:kern w:val="2"/>
      <w:sz w:val="32"/>
      <w:szCs w:val="32"/>
    </w:rPr>
  </w:style>
  <w:style w:type="character" w:customStyle="1" w:styleId="aff6">
    <w:name w:val="副标题 字符"/>
    <w:basedOn w:val="a0"/>
    <w:uiPriority w:val="11"/>
    <w:rsid w:val="004650D3"/>
    <w:rPr>
      <w:rFonts w:asciiTheme="minorHAnsi" w:eastAsiaTheme="minorEastAsia" w:hAnsiTheme="minorHAnsi" w:cstheme="minorBidi"/>
      <w:b/>
      <w:bCs/>
      <w:kern w:val="28"/>
      <w:sz w:val="32"/>
      <w:szCs w:val="32"/>
    </w:rPr>
  </w:style>
  <w:style w:type="character" w:customStyle="1" w:styleId="aff7">
    <w:name w:val="明显引用 字符"/>
    <w:basedOn w:val="a0"/>
    <w:uiPriority w:val="30"/>
    <w:rsid w:val="004650D3"/>
    <w:rPr>
      <w:i/>
      <w:iCs/>
      <w:color w:val="4F81BD" w:themeColor="accent1"/>
      <w:kern w:val="2"/>
      <w:sz w:val="21"/>
      <w:szCs w:val="24"/>
    </w:rPr>
  </w:style>
  <w:style w:type="paragraph" w:customStyle="1" w:styleId="378020">
    <w:name w:val="样式 标题 3 + (中文) 黑体 小四 非加粗 段前: 7.8 磅 段后: 0 磅 行距: 固定值 20 磅"/>
    <w:basedOn w:val="3"/>
    <w:rsid w:val="004650D3"/>
    <w:pPr>
      <w:keepNext/>
      <w:keepLines/>
      <w:spacing w:before="0" w:beforeAutospacing="0" w:after="0" w:afterAutospacing="0" w:line="400" w:lineRule="exact"/>
      <w:jc w:val="both"/>
    </w:pPr>
    <w:rPr>
      <w:rFonts w:ascii="Times New Roman" w:eastAsia="黑体" w:hAnsi="Times New Roman" w:cs="宋体" w:hint="default"/>
      <w:b w:val="0"/>
      <w:kern w:val="2"/>
      <w:sz w:val="24"/>
      <w:szCs w:val="20"/>
    </w:rPr>
  </w:style>
  <w:style w:type="paragraph" w:customStyle="1" w:styleId="aff8">
    <w:name w:val="空半行"/>
    <w:basedOn w:val="a"/>
    <w:rsid w:val="004650D3"/>
    <w:pPr>
      <w:adjustRightInd w:val="0"/>
      <w:spacing w:line="120" w:lineRule="exact"/>
      <w:textAlignment w:val="baseline"/>
    </w:pPr>
    <w:rPr>
      <w:rFonts w:eastAsia="仿宋_GB2312"/>
      <w:color w:val="FFFFFF"/>
      <w:kern w:val="0"/>
      <w:sz w:val="30"/>
      <w:szCs w:val="20"/>
    </w:rPr>
  </w:style>
  <w:style w:type="paragraph" w:styleId="aff9">
    <w:name w:val="No Spacing"/>
    <w:qFormat/>
    <w:rsid w:val="004650D3"/>
    <w:pPr>
      <w:widowControl w:val="0"/>
      <w:jc w:val="both"/>
    </w:pPr>
    <w:rPr>
      <w:rFonts w:ascii="Calibri" w:hAnsi="Calibri"/>
      <w:kern w:val="2"/>
      <w:sz w:val="21"/>
      <w:szCs w:val="22"/>
    </w:rPr>
  </w:style>
  <w:style w:type="character" w:customStyle="1" w:styleId="affa">
    <w:name w:val="引用 字符"/>
    <w:basedOn w:val="a0"/>
    <w:uiPriority w:val="29"/>
    <w:rsid w:val="004650D3"/>
    <w:rPr>
      <w:i/>
      <w:iCs/>
      <w:color w:val="404040" w:themeColor="text1" w:themeTint="BF"/>
      <w:kern w:val="2"/>
      <w:sz w:val="21"/>
      <w:szCs w:val="24"/>
    </w:rPr>
  </w:style>
  <w:style w:type="paragraph" w:customStyle="1" w:styleId="flNote">
    <w:name w:val="flNote"/>
    <w:basedOn w:val="a"/>
    <w:rsid w:val="004650D3"/>
    <w:pPr>
      <w:adjustRightInd w:val="0"/>
      <w:spacing w:before="320" w:after="160" w:line="360" w:lineRule="atLeast"/>
      <w:jc w:val="center"/>
      <w:textAlignment w:val="baseline"/>
    </w:pPr>
    <w:rPr>
      <w:rFonts w:ascii="Arial" w:eastAsia="黑体"/>
      <w:kern w:val="0"/>
      <w:sz w:val="30"/>
      <w:szCs w:val="20"/>
    </w:rPr>
  </w:style>
  <w:style w:type="character" w:styleId="affb">
    <w:name w:val="FollowedHyperlink"/>
    <w:basedOn w:val="a0"/>
    <w:uiPriority w:val="99"/>
    <w:unhideWhenUsed/>
    <w:qFormat/>
    <w:rsid w:val="004650D3"/>
    <w:rPr>
      <w:color w:val="800080" w:themeColor="followedHyperlink"/>
      <w:u w:val="single"/>
    </w:rPr>
  </w:style>
  <w:style w:type="paragraph" w:styleId="affc">
    <w:name w:val="Body Text First Indent"/>
    <w:basedOn w:val="a4"/>
    <w:link w:val="Charf1"/>
    <w:uiPriority w:val="99"/>
    <w:unhideWhenUsed/>
    <w:rsid w:val="004650D3"/>
    <w:pPr>
      <w:spacing w:after="120"/>
      <w:ind w:firstLineChars="100" w:firstLine="420"/>
      <w:jc w:val="both"/>
    </w:pPr>
    <w:rPr>
      <w:rFonts w:ascii="Calibri" w:hAnsi="Calibri"/>
    </w:rPr>
  </w:style>
  <w:style w:type="character" w:customStyle="1" w:styleId="Charf1">
    <w:name w:val="正文首行缩进 Char"/>
    <w:basedOn w:val="Char"/>
    <w:link w:val="affc"/>
    <w:uiPriority w:val="99"/>
    <w:rsid w:val="004650D3"/>
    <w:rPr>
      <w:rFonts w:ascii="Calibri" w:hAnsi="Calibri"/>
      <w:kern w:val="2"/>
      <w:sz w:val="21"/>
      <w:szCs w:val="24"/>
    </w:rPr>
  </w:style>
  <w:style w:type="character" w:styleId="HTML0">
    <w:name w:val="HTML Definition"/>
    <w:uiPriority w:val="99"/>
    <w:unhideWhenUsed/>
    <w:qFormat/>
    <w:rsid w:val="004650D3"/>
  </w:style>
  <w:style w:type="character" w:styleId="HTML1">
    <w:name w:val="HTML Acronym"/>
    <w:uiPriority w:val="99"/>
    <w:unhideWhenUsed/>
    <w:qFormat/>
    <w:rsid w:val="004650D3"/>
  </w:style>
  <w:style w:type="character" w:styleId="HTML2">
    <w:name w:val="HTML Variable"/>
    <w:uiPriority w:val="99"/>
    <w:unhideWhenUsed/>
    <w:qFormat/>
    <w:rsid w:val="004650D3"/>
  </w:style>
  <w:style w:type="character" w:styleId="HTML3">
    <w:name w:val="HTML Code"/>
    <w:uiPriority w:val="99"/>
    <w:unhideWhenUsed/>
    <w:qFormat/>
    <w:rsid w:val="004650D3"/>
    <w:rPr>
      <w:rFonts w:ascii="Courier New" w:hAnsi="Courier New"/>
      <w:sz w:val="18"/>
      <w:szCs w:val="18"/>
    </w:rPr>
  </w:style>
  <w:style w:type="character" w:styleId="HTML4">
    <w:name w:val="HTML Cite"/>
    <w:uiPriority w:val="99"/>
    <w:unhideWhenUsed/>
    <w:qFormat/>
    <w:rsid w:val="004650D3"/>
  </w:style>
  <w:style w:type="character" w:styleId="HTML5">
    <w:name w:val="HTML Keyboard"/>
    <w:uiPriority w:val="99"/>
    <w:unhideWhenUsed/>
    <w:qFormat/>
    <w:rsid w:val="004650D3"/>
    <w:rPr>
      <w:rFonts w:ascii="Courier New" w:eastAsia="Courier New" w:hAnsi="Courier New" w:cs="Courier New" w:hint="default"/>
      <w:color w:val="FFFFFF"/>
      <w:sz w:val="21"/>
      <w:szCs w:val="21"/>
      <w:shd w:val="clear" w:color="auto" w:fill="333333"/>
    </w:rPr>
  </w:style>
  <w:style w:type="character" w:styleId="HTML6">
    <w:name w:val="HTML Sample"/>
    <w:uiPriority w:val="99"/>
    <w:unhideWhenUsed/>
    <w:qFormat/>
    <w:rsid w:val="004650D3"/>
    <w:rPr>
      <w:rFonts w:ascii="Courier New" w:eastAsia="Courier New" w:hAnsi="Courier New" w:cs="Courier New"/>
      <w:sz w:val="21"/>
      <w:szCs w:val="21"/>
    </w:rPr>
  </w:style>
  <w:style w:type="character" w:customStyle="1" w:styleId="pw">
    <w:name w:val="pw"/>
    <w:qFormat/>
    <w:rsid w:val="004650D3"/>
  </w:style>
  <w:style w:type="character" w:customStyle="1" w:styleId="styhelp">
    <w:name w:val="styhelp"/>
    <w:qFormat/>
    <w:rsid w:val="004650D3"/>
  </w:style>
  <w:style w:type="character" w:customStyle="1" w:styleId="itc">
    <w:name w:val="itc"/>
    <w:qFormat/>
    <w:rsid w:val="004650D3"/>
  </w:style>
  <w:style w:type="character" w:customStyle="1" w:styleId="mail">
    <w:name w:val="mail"/>
    <w:qFormat/>
    <w:rsid w:val="004650D3"/>
  </w:style>
  <w:style w:type="character" w:customStyle="1" w:styleId="ex">
    <w:name w:val="ex"/>
    <w:qFormat/>
    <w:rsid w:val="004650D3"/>
  </w:style>
  <w:style w:type="paragraph" w:customStyle="1" w:styleId="TableParagraph">
    <w:name w:val="Table Paragraph"/>
    <w:basedOn w:val="a"/>
    <w:uiPriority w:val="1"/>
    <w:qFormat/>
    <w:rsid w:val="004650D3"/>
    <w:pPr>
      <w:jc w:val="left"/>
    </w:pPr>
    <w:rPr>
      <w:kern w:val="0"/>
      <w:sz w:val="22"/>
      <w:szCs w:val="22"/>
    </w:rPr>
  </w:style>
  <w:style w:type="paragraph" w:customStyle="1" w:styleId="14">
    <w:name w:val="列表段落1"/>
    <w:basedOn w:val="a"/>
    <w:rsid w:val="004650D3"/>
    <w:pPr>
      <w:ind w:firstLineChars="200" w:firstLine="420"/>
    </w:pPr>
    <w:rPr>
      <w:rFonts w:ascii="Calibri" w:hAnsi="Calibri"/>
      <w:szCs w:val="21"/>
    </w:rPr>
  </w:style>
  <w:style w:type="paragraph" w:customStyle="1" w:styleId="Style6">
    <w:name w:val="_Style 6"/>
    <w:basedOn w:val="1"/>
    <w:next w:val="a"/>
    <w:qFormat/>
    <w:rsid w:val="004650D3"/>
    <w:pPr>
      <w:outlineLvl w:val="9"/>
    </w:pPr>
  </w:style>
  <w:style w:type="character" w:customStyle="1" w:styleId="15">
    <w:name w:val="未处理的提及1"/>
    <w:uiPriority w:val="99"/>
    <w:unhideWhenUsed/>
    <w:rsid w:val="004650D3"/>
    <w:rPr>
      <w:color w:val="605E5C"/>
      <w:shd w:val="clear" w:color="auto" w:fill="E1DFDD"/>
    </w:rPr>
  </w:style>
  <w:style w:type="table" w:styleId="affd">
    <w:name w:val="Table Grid"/>
    <w:basedOn w:val="a1"/>
    <w:uiPriority w:val="99"/>
    <w:qFormat/>
    <w:rsid w:val="001B4C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1">
    <w:name w:val="Other|1_"/>
    <w:basedOn w:val="a0"/>
    <w:link w:val="Other10"/>
    <w:locked/>
    <w:rsid w:val="001B4CE1"/>
    <w:rPr>
      <w:rFonts w:ascii="宋体" w:hAnsi="宋体" w:cs="宋体"/>
      <w:sz w:val="30"/>
      <w:szCs w:val="30"/>
      <w:lang w:val="zh-TW" w:eastAsia="zh-TW" w:bidi="zh-TW"/>
    </w:rPr>
  </w:style>
  <w:style w:type="paragraph" w:customStyle="1" w:styleId="Other10">
    <w:name w:val="Other|1"/>
    <w:basedOn w:val="a"/>
    <w:link w:val="Other1"/>
    <w:qFormat/>
    <w:rsid w:val="001B4CE1"/>
    <w:pPr>
      <w:spacing w:line="432" w:lineRule="auto"/>
      <w:ind w:firstLine="400"/>
      <w:jc w:val="left"/>
    </w:pPr>
    <w:rPr>
      <w:rFonts w:ascii="宋体" w:hAnsi="宋体" w:cs="宋体"/>
      <w:kern w:val="0"/>
      <w:sz w:val="30"/>
      <w:szCs w:val="30"/>
      <w:lang w:val="zh-TW" w:eastAsia="zh-TW" w:bidi="zh-TW"/>
    </w:rPr>
  </w:style>
  <w:style w:type="paragraph" w:customStyle="1" w:styleId="affe">
    <w:name w:val="文一"/>
    <w:basedOn w:val="a"/>
    <w:qFormat/>
    <w:rsid w:val="006C1E34"/>
    <w:pPr>
      <w:topLinePunct/>
      <w:adjustRightInd w:val="0"/>
      <w:snapToGrid w:val="0"/>
      <w:spacing w:line="360" w:lineRule="auto"/>
      <w:ind w:firstLineChars="200" w:firstLine="200"/>
    </w:pPr>
    <w:rPr>
      <w:snapToGrid w:val="0"/>
      <w:spacing w:val="4"/>
      <w:kern w:val="0"/>
      <w:sz w:val="24"/>
    </w:rPr>
  </w:style>
  <w:style w:type="character" w:customStyle="1" w:styleId="UnresolvedMention">
    <w:name w:val="Unresolved Mention"/>
    <w:basedOn w:val="a0"/>
    <w:uiPriority w:val="99"/>
    <w:semiHidden/>
    <w:unhideWhenUsed/>
    <w:rsid w:val="00AC4800"/>
    <w:rPr>
      <w:color w:val="605E5C"/>
      <w:shd w:val="clear" w:color="auto" w:fill="E1DFDD"/>
    </w:rPr>
  </w:style>
  <w:style w:type="character" w:customStyle="1" w:styleId="style8style13">
    <w:name w:val="style8 style13"/>
    <w:basedOn w:val="a0"/>
    <w:rsid w:val="00633152"/>
  </w:style>
  <w:style w:type="character" w:customStyle="1" w:styleId="afff">
    <w:name w:val="页脚 字符"/>
    <w:uiPriority w:val="99"/>
    <w:rsid w:val="00633152"/>
    <w:rPr>
      <w:kern w:val="2"/>
      <w:sz w:val="18"/>
      <w:szCs w:val="18"/>
    </w:rPr>
  </w:style>
  <w:style w:type="character" w:customStyle="1" w:styleId="afff0">
    <w:name w:val="页眉 字符"/>
    <w:rsid w:val="00633152"/>
    <w:rPr>
      <w:rFonts w:eastAsia="宋体"/>
      <w:kern w:val="2"/>
      <w:sz w:val="18"/>
      <w:szCs w:val="18"/>
      <w:lang w:val="en-US" w:eastAsia="zh-CN" w:bidi="ar-SA"/>
    </w:rPr>
  </w:style>
  <w:style w:type="character" w:customStyle="1" w:styleId="14com1">
    <w:name w:val="14com1"/>
    <w:rsid w:val="00633152"/>
    <w:rPr>
      <w:rFonts w:ascii="Verdana" w:hAnsi="Verdana" w:hint="default"/>
      <w:color w:val="AD0000"/>
      <w:spacing w:val="10"/>
      <w:sz w:val="21"/>
      <w:szCs w:val="21"/>
    </w:rPr>
  </w:style>
  <w:style w:type="character" w:customStyle="1" w:styleId="right1">
    <w:name w:val="right1"/>
    <w:basedOn w:val="a0"/>
    <w:rsid w:val="00633152"/>
  </w:style>
  <w:style w:type="paragraph" w:customStyle="1" w:styleId="afff1">
    <w:basedOn w:val="a"/>
    <w:next w:val="aff"/>
    <w:uiPriority w:val="34"/>
    <w:qFormat/>
    <w:rsid w:val="00633152"/>
    <w:pPr>
      <w:ind w:firstLineChars="200" w:firstLine="420"/>
    </w:pPr>
    <w:rPr>
      <w:rFonts w:ascii="Calibri" w:hAnsi="Calibri"/>
      <w:szCs w:val="22"/>
    </w:rPr>
  </w:style>
  <w:style w:type="paragraph" w:customStyle="1" w:styleId="itembody1">
    <w:name w:val="itembody1"/>
    <w:basedOn w:val="a"/>
    <w:rsid w:val="00633152"/>
    <w:pPr>
      <w:widowControl/>
      <w:spacing w:before="100" w:beforeAutospacing="1" w:after="100" w:afterAutospacing="1"/>
      <w:jc w:val="left"/>
    </w:pPr>
    <w:rPr>
      <w:rFonts w:ascii="宋体" w:hAnsi="宋体" w:cs="宋体"/>
      <w:kern w:val="0"/>
      <w:sz w:val="24"/>
    </w:rPr>
  </w:style>
  <w:style w:type="paragraph" w:customStyle="1" w:styleId="yd">
    <w:name w:val="yd"/>
    <w:basedOn w:val="a"/>
    <w:rsid w:val="00633152"/>
    <w:pPr>
      <w:widowControl/>
      <w:spacing w:before="100" w:beforeAutospacing="1" w:after="100" w:afterAutospacing="1"/>
      <w:jc w:val="left"/>
    </w:pPr>
    <w:rPr>
      <w:rFonts w:ascii="宋体" w:hAnsi="宋体" w:cs="宋体"/>
      <w:kern w:val="0"/>
      <w:sz w:val="24"/>
    </w:rPr>
  </w:style>
  <w:style w:type="paragraph" w:customStyle="1" w:styleId="articleinfo">
    <w:name w:val="articleinfo"/>
    <w:basedOn w:val="a"/>
    <w:rsid w:val="00633152"/>
    <w:pPr>
      <w:widowControl/>
      <w:ind w:left="120" w:right="120"/>
      <w:jc w:val="left"/>
    </w:pPr>
    <w:rPr>
      <w:rFonts w:ascii="宋体" w:hAnsi="宋体" w:cs="宋体"/>
      <w:kern w:val="0"/>
      <w:sz w:val="24"/>
    </w:rPr>
  </w:style>
  <w:style w:type="paragraph" w:customStyle="1" w:styleId="d">
    <w:name w:val="d"/>
    <w:basedOn w:val="a"/>
    <w:rsid w:val="00633152"/>
    <w:pPr>
      <w:widowControl/>
      <w:spacing w:before="100" w:beforeAutospacing="1" w:after="100" w:afterAutospacing="1"/>
      <w:jc w:val="left"/>
    </w:pPr>
    <w:rPr>
      <w:rFonts w:ascii="宋体" w:hAnsi="宋体" w:cs="宋体"/>
      <w:kern w:val="0"/>
      <w:sz w:val="24"/>
    </w:rPr>
  </w:style>
  <w:style w:type="paragraph" w:styleId="z-">
    <w:name w:val="HTML Bottom of Form"/>
    <w:basedOn w:val="a"/>
    <w:next w:val="a"/>
    <w:link w:val="z-Char"/>
    <w:rsid w:val="00633152"/>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
    <w:rsid w:val="00633152"/>
    <w:rPr>
      <w:rFonts w:ascii="Arial" w:hAnsi="Arial" w:cs="Arial"/>
      <w:vanish/>
      <w:sz w:val="16"/>
      <w:szCs w:val="16"/>
    </w:rPr>
  </w:style>
  <w:style w:type="paragraph" w:customStyle="1" w:styleId="y">
    <w:name w:val="y"/>
    <w:basedOn w:val="a"/>
    <w:rsid w:val="00633152"/>
    <w:pPr>
      <w:widowControl/>
      <w:spacing w:before="100" w:beforeAutospacing="1" w:after="100" w:afterAutospacing="1"/>
      <w:jc w:val="left"/>
    </w:pPr>
    <w:rPr>
      <w:rFonts w:ascii="宋体" w:hAnsi="宋体" w:cs="宋体"/>
      <w:kern w:val="0"/>
      <w:sz w:val="24"/>
    </w:rPr>
  </w:style>
  <w:style w:type="paragraph" w:customStyle="1" w:styleId="item1">
    <w:name w:val="item1"/>
    <w:basedOn w:val="a"/>
    <w:rsid w:val="00633152"/>
    <w:pPr>
      <w:widowControl/>
      <w:spacing w:before="100" w:beforeAutospacing="1" w:after="100" w:afterAutospacing="1"/>
      <w:jc w:val="left"/>
    </w:pPr>
    <w:rPr>
      <w:rFonts w:ascii="宋体" w:hAnsi="宋体" w:cs="宋体"/>
      <w:kern w:val="0"/>
      <w:sz w:val="24"/>
    </w:rPr>
  </w:style>
  <w:style w:type="paragraph" w:customStyle="1" w:styleId="dashed3">
    <w:name w:val="dashed3"/>
    <w:basedOn w:val="a"/>
    <w:rsid w:val="00633152"/>
    <w:pPr>
      <w:widowControl/>
      <w:pBdr>
        <w:bottom w:val="dashed" w:sz="6" w:space="0" w:color="6A6A6A"/>
      </w:pBdr>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633152"/>
    <w:pPr>
      <w:widowControl/>
      <w:spacing w:before="100" w:beforeAutospacing="1" w:after="100" w:afterAutospacing="1"/>
      <w:jc w:val="left"/>
    </w:pPr>
    <w:rPr>
      <w:rFonts w:ascii="宋体" w:hAnsi="宋体" w:cs="宋体"/>
      <w:kern w:val="0"/>
      <w:sz w:val="24"/>
    </w:rPr>
  </w:style>
  <w:style w:type="paragraph" w:customStyle="1" w:styleId="dcd">
    <w:name w:val="d cd"/>
    <w:basedOn w:val="a"/>
    <w:rsid w:val="00633152"/>
    <w:pPr>
      <w:widowControl/>
      <w:spacing w:before="100" w:beforeAutospacing="1" w:after="100" w:afterAutospacing="1"/>
      <w:jc w:val="left"/>
    </w:pPr>
    <w:rPr>
      <w:rFonts w:ascii="宋体" w:hAnsi="宋体" w:cs="宋体"/>
      <w:kern w:val="0"/>
      <w:sz w:val="24"/>
    </w:rPr>
  </w:style>
  <w:style w:type="paragraph" w:customStyle="1" w:styleId="postbottom">
    <w:name w:val="postbottom"/>
    <w:basedOn w:val="a"/>
    <w:rsid w:val="00633152"/>
    <w:pPr>
      <w:widowControl/>
      <w:spacing w:before="100" w:beforeAutospacing="1" w:after="100" w:afterAutospacing="1"/>
      <w:jc w:val="left"/>
    </w:pPr>
    <w:rPr>
      <w:rFonts w:ascii="宋体" w:hAnsi="宋体" w:cs="宋体"/>
      <w:kern w:val="0"/>
      <w:sz w:val="24"/>
    </w:rPr>
  </w:style>
  <w:style w:type="paragraph" w:customStyle="1" w:styleId="bai">
    <w:name w:val="bai"/>
    <w:basedOn w:val="a"/>
    <w:rsid w:val="00633152"/>
    <w:pPr>
      <w:widowControl/>
      <w:spacing w:before="100" w:beforeAutospacing="1" w:after="100" w:afterAutospacing="1"/>
      <w:jc w:val="left"/>
    </w:pPr>
    <w:rPr>
      <w:rFonts w:ascii="宋体" w:hAnsi="宋体" w:cs="宋体"/>
      <w:color w:val="FFFFFF"/>
      <w:kern w:val="0"/>
      <w:sz w:val="18"/>
      <w:szCs w:val="18"/>
    </w:rPr>
  </w:style>
  <w:style w:type="paragraph" w:customStyle="1" w:styleId="bt">
    <w:name w:val="bt"/>
    <w:basedOn w:val="a"/>
    <w:rsid w:val="00633152"/>
    <w:pPr>
      <w:widowControl/>
      <w:spacing w:before="100" w:beforeAutospacing="1" w:after="100" w:afterAutospacing="1"/>
      <w:jc w:val="left"/>
    </w:pPr>
    <w:rPr>
      <w:rFonts w:ascii="̥_GB2312" w:hAnsi="̥_GB2312" w:cs="宋体"/>
      <w:b/>
      <w:bCs/>
      <w:color w:val="FF0000"/>
      <w:kern w:val="0"/>
      <w:sz w:val="24"/>
    </w:rPr>
  </w:style>
  <w:style w:type="paragraph" w:styleId="z-0">
    <w:name w:val="HTML Top of Form"/>
    <w:basedOn w:val="a"/>
    <w:next w:val="a"/>
    <w:link w:val="z-Char0"/>
    <w:rsid w:val="00633152"/>
    <w:pPr>
      <w:widowControl/>
      <w:pBdr>
        <w:bottom w:val="single" w:sz="6" w:space="1" w:color="auto"/>
      </w:pBdr>
      <w:jc w:val="center"/>
    </w:pPr>
    <w:rPr>
      <w:rFonts w:ascii="Arial" w:hAnsi="Arial" w:cs="Arial"/>
      <w:vanish/>
      <w:kern w:val="0"/>
      <w:sz w:val="16"/>
      <w:szCs w:val="16"/>
    </w:rPr>
  </w:style>
  <w:style w:type="character" w:customStyle="1" w:styleId="z-Char0">
    <w:name w:val="z-窗体顶端 Char"/>
    <w:basedOn w:val="a0"/>
    <w:link w:val="z-0"/>
    <w:rsid w:val="00633152"/>
    <w:rPr>
      <w:rFonts w:ascii="Arial" w:hAnsi="Arial" w:cs="Arial"/>
      <w:vanish/>
      <w:sz w:val="16"/>
      <w:szCs w:val="16"/>
    </w:rPr>
  </w:style>
  <w:style w:type="paragraph" w:customStyle="1" w:styleId="z10">
    <w:name w:val="z10"/>
    <w:basedOn w:val="a"/>
    <w:rsid w:val="00633152"/>
    <w:pPr>
      <w:widowControl/>
      <w:spacing w:before="100" w:beforeAutospacing="1" w:after="100" w:afterAutospacing="1"/>
      <w:jc w:val="left"/>
    </w:pPr>
    <w:rPr>
      <w:rFonts w:ascii="宋体" w:hAnsi="宋体" w:cs="宋体"/>
      <w:kern w:val="0"/>
      <w:sz w:val="24"/>
    </w:rPr>
  </w:style>
  <w:style w:type="paragraph" w:customStyle="1" w:styleId="posttop">
    <w:name w:val="posttop"/>
    <w:basedOn w:val="a"/>
    <w:rsid w:val="00633152"/>
    <w:pPr>
      <w:widowControl/>
      <w:spacing w:before="100" w:beforeAutospacing="1" w:after="100" w:afterAutospacing="1"/>
      <w:jc w:val="left"/>
    </w:pPr>
    <w:rPr>
      <w:rFonts w:ascii="宋体" w:hAnsi="宋体" w:cs="宋体"/>
      <w:kern w:val="0"/>
      <w:sz w:val="24"/>
    </w:rPr>
  </w:style>
  <w:style w:type="paragraph" w:customStyle="1" w:styleId="w">
    <w:name w:val="w"/>
    <w:basedOn w:val="a"/>
    <w:rsid w:val="00633152"/>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rsid w:val="00633152"/>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b.zjcic.net&#65289;&#65292;&#21457;&#24067;&#31572;&#30097;&#26102;&#38388;&#20026;" TargetMode="External"/><Relationship Id="rId17" Type="http://schemas.openxmlformats.org/officeDocument/2006/relationships/footer" Target="footer7.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28"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3076"/>
    <customShpInfo spid="_x0000_s3075"/>
    <customShpInfo spid="_x0000_s3073"/>
    <customShpInfo spid="_x0000_s3074"/>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86F50-67B6-4C8D-B88B-37015928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159</Pages>
  <Words>14587</Words>
  <Characters>83148</Characters>
  <Application>Microsoft Office Word</Application>
  <DocSecurity>0</DocSecurity>
  <Lines>692</Lines>
  <Paragraphs>195</Paragraphs>
  <ScaleCrop>false</ScaleCrop>
  <Company>微软中国</Company>
  <LinksUpToDate>false</LinksUpToDate>
  <CharactersWithSpaces>97540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罗剑东</dc:creator>
  <cp:lastModifiedBy>麦成龙</cp:lastModifiedBy>
  <cp:revision>46</cp:revision>
  <cp:lastPrinted>2021-12-01T08:03:00Z</cp:lastPrinted>
  <dcterms:created xsi:type="dcterms:W3CDTF">2021-11-06T03:06:00Z</dcterms:created>
  <dcterms:modified xsi:type="dcterms:W3CDTF">2021-12-01T08:21:00Z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0D5454C79DF64924822E55155DCC5FEE</vt:lpwstr>
  </property>
</Properties>
</file>