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0AAE7" w14:textId="77777777" w:rsidR="0093402D" w:rsidRDefault="0093402D" w:rsidP="0093402D">
      <w:pPr>
        <w:wordWrap w:val="0"/>
        <w:topLinePunct/>
        <w:jc w:val="center"/>
        <w:rPr>
          <w:rFonts w:ascii="宋体" w:hAnsi="宋体"/>
          <w:b/>
          <w:sz w:val="48"/>
          <w:szCs w:val="48"/>
        </w:rPr>
      </w:pPr>
      <w:bookmarkStart w:id="0" w:name="_Toc25763"/>
    </w:p>
    <w:p w14:paraId="4FC92C6B" w14:textId="77777777" w:rsidR="0093402D" w:rsidRPr="0093402D" w:rsidRDefault="0093402D" w:rsidP="0093402D">
      <w:pPr>
        <w:spacing w:line="360" w:lineRule="auto"/>
        <w:jc w:val="center"/>
        <w:rPr>
          <w:rFonts w:ascii="宋体" w:hAnsi="宋体"/>
          <w:sz w:val="44"/>
          <w:szCs w:val="44"/>
          <w:u w:val="single"/>
        </w:rPr>
      </w:pPr>
      <w:r w:rsidRPr="0093402D">
        <w:rPr>
          <w:rFonts w:ascii="宋体" w:hAnsi="宋体" w:hint="eastAsia"/>
          <w:b/>
          <w:sz w:val="44"/>
          <w:szCs w:val="44"/>
        </w:rPr>
        <w:t>2024年从化区森林质量优化提升工程设计</w:t>
      </w:r>
    </w:p>
    <w:p w14:paraId="73B9F02A" w14:textId="77777777" w:rsidR="0093402D" w:rsidRDefault="0093402D" w:rsidP="0093402D">
      <w:pPr>
        <w:spacing w:line="360" w:lineRule="auto"/>
        <w:jc w:val="center"/>
        <w:rPr>
          <w:rFonts w:ascii="宋体" w:hAnsi="宋体"/>
          <w:sz w:val="36"/>
          <w:u w:val="single"/>
        </w:rPr>
      </w:pPr>
    </w:p>
    <w:p w14:paraId="3F3F7FA8" w14:textId="77777777" w:rsidR="0093402D" w:rsidRDefault="0093402D" w:rsidP="0093402D">
      <w:pPr>
        <w:spacing w:line="360" w:lineRule="auto"/>
        <w:jc w:val="center"/>
        <w:rPr>
          <w:rFonts w:ascii="宋体" w:hAnsi="宋体"/>
          <w:sz w:val="36"/>
          <w:u w:val="single"/>
        </w:rPr>
      </w:pPr>
    </w:p>
    <w:p w14:paraId="02112860" w14:textId="77777777" w:rsidR="0093402D" w:rsidRDefault="0093402D" w:rsidP="0093402D">
      <w:pPr>
        <w:spacing w:line="360" w:lineRule="auto"/>
        <w:jc w:val="center"/>
        <w:rPr>
          <w:rFonts w:ascii="宋体" w:hAnsi="宋体"/>
          <w:sz w:val="36"/>
          <w:u w:val="single"/>
        </w:rPr>
      </w:pPr>
    </w:p>
    <w:p w14:paraId="6746A445" w14:textId="77777777" w:rsidR="0093402D" w:rsidRDefault="0093402D" w:rsidP="0093402D">
      <w:pPr>
        <w:spacing w:line="360" w:lineRule="auto"/>
        <w:jc w:val="center"/>
        <w:rPr>
          <w:rFonts w:ascii="宋体" w:hAnsi="宋体"/>
          <w:sz w:val="36"/>
          <w:u w:val="single"/>
        </w:rPr>
      </w:pPr>
    </w:p>
    <w:p w14:paraId="1C18CA28" w14:textId="77777777" w:rsidR="0093402D" w:rsidRPr="0093402D" w:rsidRDefault="0093402D" w:rsidP="0093402D">
      <w:pPr>
        <w:pStyle w:val="a0"/>
      </w:pPr>
    </w:p>
    <w:p w14:paraId="7E1017E6" w14:textId="77777777" w:rsidR="0093402D" w:rsidRDefault="0093402D" w:rsidP="0093402D">
      <w:pPr>
        <w:spacing w:line="360" w:lineRule="auto"/>
        <w:jc w:val="center"/>
        <w:rPr>
          <w:rFonts w:ascii="宋体" w:hAnsi="宋体"/>
          <w:sz w:val="36"/>
          <w:u w:val="single"/>
        </w:rPr>
      </w:pPr>
    </w:p>
    <w:p w14:paraId="4A71DBAC" w14:textId="77777777" w:rsidR="0093402D" w:rsidRDefault="0093402D" w:rsidP="0093402D">
      <w:pPr>
        <w:spacing w:line="360" w:lineRule="auto"/>
        <w:jc w:val="center"/>
        <w:rPr>
          <w:rFonts w:ascii="宋体" w:hAnsi="宋体"/>
          <w:b/>
          <w:bCs/>
          <w:spacing w:val="26"/>
          <w:sz w:val="110"/>
          <w:szCs w:val="110"/>
        </w:rPr>
      </w:pPr>
      <w:r>
        <w:rPr>
          <w:rFonts w:ascii="宋体" w:hAnsi="宋体" w:hint="eastAsia"/>
          <w:b/>
          <w:bCs/>
          <w:spacing w:val="26"/>
          <w:sz w:val="110"/>
          <w:szCs w:val="110"/>
        </w:rPr>
        <w:t>招标公告</w:t>
      </w:r>
    </w:p>
    <w:p w14:paraId="0D053EE9" w14:textId="77777777" w:rsidR="0093402D" w:rsidRDefault="0093402D" w:rsidP="0093402D">
      <w:pPr>
        <w:spacing w:line="360" w:lineRule="auto"/>
        <w:jc w:val="center"/>
        <w:rPr>
          <w:rFonts w:ascii="宋体" w:hAnsi="宋体"/>
          <w:sz w:val="32"/>
        </w:rPr>
      </w:pPr>
    </w:p>
    <w:p w14:paraId="1D4B39ED" w14:textId="77777777" w:rsidR="0093402D" w:rsidRDefault="0093402D" w:rsidP="0093402D">
      <w:pPr>
        <w:spacing w:line="360" w:lineRule="auto"/>
        <w:jc w:val="center"/>
        <w:rPr>
          <w:rFonts w:ascii="宋体" w:hAnsi="宋体"/>
          <w:sz w:val="32"/>
        </w:rPr>
      </w:pPr>
    </w:p>
    <w:p w14:paraId="69FA054C" w14:textId="77777777" w:rsidR="0093402D" w:rsidRDefault="0093402D" w:rsidP="0093402D">
      <w:pPr>
        <w:spacing w:line="360" w:lineRule="auto"/>
        <w:jc w:val="center"/>
        <w:rPr>
          <w:rFonts w:ascii="宋体" w:hAnsi="宋体"/>
          <w:sz w:val="32"/>
        </w:rPr>
      </w:pPr>
    </w:p>
    <w:p w14:paraId="37AA2A66" w14:textId="77777777" w:rsidR="0093402D" w:rsidRDefault="0093402D" w:rsidP="0093402D">
      <w:pPr>
        <w:spacing w:line="360" w:lineRule="auto"/>
        <w:jc w:val="center"/>
        <w:rPr>
          <w:rFonts w:ascii="宋体" w:hAnsi="宋体"/>
          <w:sz w:val="32"/>
        </w:rPr>
      </w:pPr>
    </w:p>
    <w:p w14:paraId="16295337" w14:textId="77777777" w:rsidR="0093402D" w:rsidRDefault="0093402D" w:rsidP="0093402D">
      <w:pPr>
        <w:spacing w:line="360" w:lineRule="auto"/>
        <w:jc w:val="center"/>
        <w:rPr>
          <w:rFonts w:ascii="宋体" w:hAnsi="宋体"/>
          <w:sz w:val="32"/>
        </w:rPr>
      </w:pPr>
    </w:p>
    <w:p w14:paraId="4A6A1562" w14:textId="77777777" w:rsidR="0093402D" w:rsidRDefault="0093402D" w:rsidP="0093402D">
      <w:pPr>
        <w:spacing w:line="360" w:lineRule="auto"/>
        <w:jc w:val="center"/>
        <w:rPr>
          <w:rFonts w:ascii="宋体" w:hAnsi="宋体"/>
          <w:sz w:val="32"/>
        </w:rPr>
      </w:pPr>
    </w:p>
    <w:p w14:paraId="62C3377A" w14:textId="77777777" w:rsidR="0093402D" w:rsidRDefault="0093402D" w:rsidP="0093402D">
      <w:pPr>
        <w:spacing w:line="360" w:lineRule="auto"/>
        <w:ind w:firstLineChars="400" w:firstLine="1120"/>
        <w:jc w:val="left"/>
        <w:rPr>
          <w:rFonts w:ascii="宋体" w:hAnsi="宋体"/>
          <w:bCs/>
          <w:sz w:val="28"/>
          <w:szCs w:val="28"/>
          <w:u w:val="single"/>
        </w:rPr>
      </w:pPr>
      <w:r>
        <w:rPr>
          <w:rFonts w:ascii="宋体" w:hAnsi="宋体" w:hint="eastAsia"/>
          <w:sz w:val="28"/>
          <w:szCs w:val="28"/>
        </w:rPr>
        <w:t>招标人：</w:t>
      </w:r>
      <w:r>
        <w:rPr>
          <w:rFonts w:ascii="宋体" w:hAnsi="宋体" w:hint="eastAsia"/>
          <w:bCs/>
          <w:sz w:val="28"/>
          <w:szCs w:val="28"/>
          <w:u w:val="single"/>
        </w:rPr>
        <w:t>广州市从化区林业和园林局</w:t>
      </w:r>
    </w:p>
    <w:p w14:paraId="76342C38" w14:textId="77777777" w:rsidR="0093402D" w:rsidRDefault="0093402D" w:rsidP="0093402D">
      <w:pPr>
        <w:spacing w:line="360" w:lineRule="auto"/>
        <w:ind w:firstLineChars="400" w:firstLine="1120"/>
        <w:jc w:val="left"/>
        <w:rPr>
          <w:rFonts w:ascii="宋体" w:hAnsi="宋体"/>
          <w:bCs/>
          <w:sz w:val="28"/>
          <w:szCs w:val="28"/>
          <w:u w:val="single"/>
        </w:rPr>
      </w:pPr>
      <w:r>
        <w:rPr>
          <w:rFonts w:ascii="宋体" w:hAnsi="宋体" w:hint="eastAsia"/>
          <w:sz w:val="28"/>
          <w:szCs w:val="28"/>
        </w:rPr>
        <w:t>招标代理机构：</w:t>
      </w:r>
      <w:r w:rsidRPr="0093402D">
        <w:rPr>
          <w:rFonts w:ascii="宋体" w:hAnsi="宋体" w:hint="eastAsia"/>
          <w:sz w:val="28"/>
          <w:szCs w:val="28"/>
          <w:u w:val="single"/>
        </w:rPr>
        <w:t>广东合信工程项目管理有限公司</w:t>
      </w:r>
    </w:p>
    <w:p w14:paraId="4A914592" w14:textId="77777777" w:rsidR="0093402D" w:rsidRDefault="0093402D" w:rsidP="0093402D">
      <w:pPr>
        <w:spacing w:line="360" w:lineRule="auto"/>
        <w:ind w:firstLineChars="400" w:firstLine="1120"/>
        <w:rPr>
          <w:rFonts w:ascii="宋体" w:hAnsi="宋体"/>
          <w:b/>
          <w:sz w:val="32"/>
          <w:szCs w:val="32"/>
        </w:rPr>
      </w:pPr>
      <w:r>
        <w:rPr>
          <w:rFonts w:ascii="宋体" w:hAnsi="宋体" w:hint="eastAsia"/>
          <w:sz w:val="28"/>
          <w:szCs w:val="28"/>
        </w:rPr>
        <w:t>日期：</w:t>
      </w:r>
      <w:r>
        <w:rPr>
          <w:rFonts w:ascii="宋体" w:hAnsi="宋体" w:hint="eastAsia"/>
          <w:sz w:val="28"/>
          <w:szCs w:val="28"/>
          <w:u w:val="single"/>
        </w:rPr>
        <w:t>2023</w:t>
      </w:r>
      <w:r>
        <w:rPr>
          <w:rFonts w:ascii="宋体" w:hAnsi="宋体" w:hint="eastAsia"/>
          <w:sz w:val="28"/>
          <w:szCs w:val="28"/>
        </w:rPr>
        <w:t>年</w:t>
      </w:r>
      <w:r>
        <w:rPr>
          <w:rFonts w:ascii="宋体" w:hAnsi="宋体"/>
          <w:sz w:val="28"/>
          <w:szCs w:val="28"/>
          <w:u w:val="single"/>
        </w:rPr>
        <w:t>10</w:t>
      </w:r>
      <w:r>
        <w:rPr>
          <w:rFonts w:ascii="宋体" w:hAnsi="宋体" w:hint="eastAsia"/>
          <w:sz w:val="28"/>
          <w:szCs w:val="28"/>
        </w:rPr>
        <w:t>月</w:t>
      </w:r>
    </w:p>
    <w:p w14:paraId="4226DB2A" w14:textId="77777777" w:rsidR="0093402D" w:rsidRDefault="0093402D">
      <w:pPr>
        <w:widowControl/>
        <w:jc w:val="left"/>
        <w:rPr>
          <w:rFonts w:ascii="宋体" w:hAnsi="宋体"/>
          <w:b/>
          <w:sz w:val="32"/>
          <w:szCs w:val="32"/>
        </w:rPr>
      </w:pPr>
      <w:r>
        <w:rPr>
          <w:rFonts w:ascii="宋体" w:hAnsi="宋体"/>
          <w:b/>
          <w:sz w:val="32"/>
          <w:szCs w:val="32"/>
        </w:rPr>
        <w:br w:type="page"/>
      </w:r>
    </w:p>
    <w:p w14:paraId="67B2AE07" w14:textId="77777777" w:rsidR="0093402D" w:rsidRDefault="0093402D">
      <w:pPr>
        <w:spacing w:line="360" w:lineRule="auto"/>
        <w:jc w:val="center"/>
        <w:rPr>
          <w:rFonts w:ascii="宋体" w:hAnsi="宋体"/>
          <w:b/>
          <w:sz w:val="32"/>
          <w:szCs w:val="32"/>
        </w:rPr>
      </w:pPr>
      <w:r w:rsidRPr="0093402D">
        <w:rPr>
          <w:rFonts w:ascii="宋体" w:hAnsi="宋体" w:hint="eastAsia"/>
          <w:b/>
          <w:sz w:val="32"/>
          <w:szCs w:val="32"/>
        </w:rPr>
        <w:lastRenderedPageBreak/>
        <w:t>2024年从化区森林质量优化提升工程设计</w:t>
      </w:r>
    </w:p>
    <w:p w14:paraId="4CCB1F3B" w14:textId="77777777" w:rsidR="00853774" w:rsidRDefault="00FB55AC">
      <w:pPr>
        <w:spacing w:line="360" w:lineRule="auto"/>
        <w:jc w:val="center"/>
        <w:rPr>
          <w:rFonts w:ascii="宋体" w:hAnsi="宋体"/>
          <w:b/>
          <w:sz w:val="32"/>
          <w:szCs w:val="32"/>
        </w:rPr>
      </w:pPr>
      <w:r>
        <w:rPr>
          <w:rFonts w:ascii="宋体" w:hAnsi="宋体" w:hint="eastAsia"/>
          <w:b/>
          <w:sz w:val="32"/>
          <w:szCs w:val="32"/>
        </w:rPr>
        <w:t>招标公告</w:t>
      </w:r>
    </w:p>
    <w:bookmarkEnd w:id="0"/>
    <w:p w14:paraId="2779E85C"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本招标项目</w:t>
      </w:r>
      <w:r>
        <w:rPr>
          <w:rFonts w:ascii="宋体" w:hAnsi="宋体" w:cs="宋体" w:hint="eastAsia"/>
          <w:sz w:val="24"/>
          <w:u w:val="single"/>
        </w:rPr>
        <w:t xml:space="preserve"> </w:t>
      </w:r>
      <w:r w:rsidR="0093402D" w:rsidRPr="0093402D">
        <w:rPr>
          <w:rFonts w:ascii="宋体" w:hAnsi="宋体" w:cs="宋体" w:hint="eastAsia"/>
          <w:sz w:val="24"/>
          <w:u w:val="single"/>
        </w:rPr>
        <w:t>2024年从化区森林质量优化提升工程设计</w:t>
      </w:r>
      <w:r>
        <w:rPr>
          <w:rFonts w:ascii="宋体" w:hAnsi="宋体" w:cs="宋体" w:hint="eastAsia"/>
          <w:sz w:val="24"/>
          <w:u w:val="single"/>
        </w:rPr>
        <w:t xml:space="preserve"> </w:t>
      </w:r>
      <w:r>
        <w:rPr>
          <w:rFonts w:ascii="宋体" w:hAnsi="宋体" w:cs="宋体" w:hint="eastAsia"/>
          <w:sz w:val="24"/>
        </w:rPr>
        <w:t>已由</w:t>
      </w:r>
      <w:r>
        <w:rPr>
          <w:rFonts w:ascii="宋体" w:hAnsi="宋体" w:cs="宋体" w:hint="eastAsia"/>
          <w:sz w:val="24"/>
          <w:u w:val="single"/>
        </w:rPr>
        <w:t>《广州市林业和园林局关于印发&lt;绿美广州五年行动计划(2023-2027年)&gt;&lt;绿美广州五年行动计划2023年工作要点&gt;的通知》</w:t>
      </w:r>
      <w:r>
        <w:rPr>
          <w:rFonts w:ascii="宋体" w:hAnsi="宋体" w:cs="宋体" w:hint="eastAsia"/>
          <w:sz w:val="24"/>
        </w:rPr>
        <w:t>批准建设，建设资金来自</w:t>
      </w:r>
      <w:r>
        <w:rPr>
          <w:rFonts w:ascii="宋体" w:hAnsi="宋体" w:cs="宋体" w:hint="eastAsia"/>
          <w:sz w:val="24"/>
          <w:u w:val="single"/>
        </w:rPr>
        <w:t>财政资金</w:t>
      </w:r>
      <w:r>
        <w:rPr>
          <w:rFonts w:ascii="宋体" w:hAnsi="宋体" w:cs="宋体" w:hint="eastAsia"/>
          <w:sz w:val="24"/>
        </w:rPr>
        <w:t>，招标人为</w:t>
      </w:r>
      <w:r>
        <w:rPr>
          <w:rFonts w:ascii="宋体" w:hAnsi="宋体" w:cs="宋体" w:hint="eastAsia"/>
          <w:sz w:val="24"/>
          <w:u w:val="single"/>
        </w:rPr>
        <w:t>广州市从化区林业和园林局</w:t>
      </w:r>
      <w:r>
        <w:rPr>
          <w:rFonts w:ascii="宋体" w:hAnsi="宋体" w:cs="宋体" w:hint="eastAsia"/>
          <w:sz w:val="24"/>
        </w:rPr>
        <w:t>。项目已具备招标条件，现对该项目的设计进行公开招标。</w:t>
      </w:r>
    </w:p>
    <w:p w14:paraId="0AD3E7AB" w14:textId="77777777" w:rsidR="00853774" w:rsidRDefault="00FB55AC">
      <w:pPr>
        <w:adjustRightInd w:val="0"/>
        <w:snapToGrid w:val="0"/>
        <w:spacing w:line="360" w:lineRule="auto"/>
        <w:ind w:firstLineChars="200" w:firstLine="482"/>
        <w:jc w:val="left"/>
        <w:rPr>
          <w:rFonts w:ascii="宋体" w:hAnsi="宋体" w:cs="宋体"/>
          <w:sz w:val="24"/>
        </w:rPr>
      </w:pPr>
      <w:r>
        <w:rPr>
          <w:rFonts w:ascii="宋体" w:hAnsi="宋体" w:cs="宋体" w:hint="eastAsia"/>
          <w:b/>
          <w:sz w:val="24"/>
        </w:rPr>
        <w:t>一、项目概况与招标范围</w:t>
      </w:r>
    </w:p>
    <w:p w14:paraId="7E6B4137"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（一）工程名称：</w:t>
      </w:r>
      <w:r w:rsidR="0093402D" w:rsidRPr="0093402D">
        <w:rPr>
          <w:rFonts w:ascii="宋体" w:hAnsi="宋体" w:cs="宋体" w:hint="eastAsia"/>
          <w:sz w:val="24"/>
          <w:u w:val="single"/>
        </w:rPr>
        <w:t>2024年从化区森林质量优化提升工程设计</w:t>
      </w:r>
      <w:r>
        <w:rPr>
          <w:rFonts w:ascii="宋体" w:hAnsi="宋体" w:cs="宋体" w:hint="eastAsia"/>
          <w:sz w:val="24"/>
        </w:rPr>
        <w:t>。</w:t>
      </w:r>
    </w:p>
    <w:p w14:paraId="73B1E0BA" w14:textId="77777777" w:rsidR="00853774" w:rsidRDefault="00FB55AC">
      <w:pPr>
        <w:adjustRightInd w:val="0"/>
        <w:snapToGrid w:val="0"/>
        <w:spacing w:line="360" w:lineRule="auto"/>
        <w:ind w:firstLineChars="200" w:firstLine="480"/>
        <w:jc w:val="left"/>
        <w:rPr>
          <w:rFonts w:ascii="宋体" w:hAnsi="宋体" w:cs="宋体"/>
          <w:sz w:val="24"/>
          <w:u w:val="single"/>
        </w:rPr>
      </w:pPr>
      <w:r>
        <w:rPr>
          <w:rFonts w:ascii="宋体" w:hAnsi="宋体" w:cs="宋体" w:hint="eastAsia"/>
          <w:sz w:val="24"/>
        </w:rPr>
        <w:t>（二）工程建设地点：</w:t>
      </w:r>
      <w:r w:rsidR="0093402D" w:rsidRPr="0093402D">
        <w:rPr>
          <w:rFonts w:ascii="宋体" w:hAnsi="宋体" w:cs="宋体" w:hint="eastAsia"/>
          <w:sz w:val="24"/>
          <w:u w:val="single"/>
        </w:rPr>
        <w:t>广州市从化区吕田镇、良口镇、温泉镇，街口街、江埔街、城郊街、太平镇，</w:t>
      </w:r>
      <w:r w:rsidR="001B0141" w:rsidRPr="001B0141">
        <w:rPr>
          <w:rFonts w:ascii="宋体" w:hAnsi="宋体" w:cs="宋体" w:hint="eastAsia"/>
          <w:sz w:val="24"/>
          <w:u w:val="single"/>
        </w:rPr>
        <w:t>鳌头镇</w:t>
      </w:r>
      <w:r w:rsidR="0093402D" w:rsidRPr="0093402D">
        <w:rPr>
          <w:rFonts w:ascii="宋体" w:hAnsi="宋体" w:cs="宋体" w:hint="eastAsia"/>
          <w:sz w:val="24"/>
          <w:u w:val="single"/>
        </w:rPr>
        <w:t>。</w:t>
      </w:r>
    </w:p>
    <w:p w14:paraId="0A072241" w14:textId="77777777" w:rsidR="00853774" w:rsidRDefault="00FB55AC">
      <w:pPr>
        <w:adjustRightInd w:val="0"/>
        <w:snapToGrid w:val="0"/>
        <w:spacing w:line="360" w:lineRule="auto"/>
        <w:ind w:firstLineChars="200" w:firstLine="480"/>
        <w:jc w:val="left"/>
        <w:rPr>
          <w:rFonts w:ascii="宋体" w:hAnsi="宋体" w:cs="宋体"/>
          <w:sz w:val="24"/>
          <w:u w:val="single"/>
        </w:rPr>
      </w:pPr>
      <w:r>
        <w:rPr>
          <w:rFonts w:ascii="宋体" w:hAnsi="宋体" w:cs="宋体" w:hint="eastAsia"/>
          <w:sz w:val="24"/>
        </w:rPr>
        <w:t>（三）工程建设规模：</w:t>
      </w:r>
      <w:r w:rsidR="0093402D" w:rsidRPr="0093402D">
        <w:rPr>
          <w:rFonts w:ascii="宋体" w:hAnsi="宋体" w:cs="宋体" w:hint="eastAsia"/>
          <w:sz w:val="24"/>
          <w:u w:val="single"/>
        </w:rPr>
        <w:t>森林质量优化提升面积7.322万亩，其中针叶林改造2.8万亩、低效林改造0.8万亩、中幼林抚育1.2万亩、大径级森林培育1.032万亩、多彩森林建设1万亩、山地造林0.09万亩、第一重山沿线景观林优化0.4万亩。</w:t>
      </w:r>
    </w:p>
    <w:p w14:paraId="4EB9D3A1"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（四）规划用地文件：</w:t>
      </w:r>
      <w:r>
        <w:rPr>
          <w:rFonts w:ascii="宋体" w:hAnsi="宋体" w:cs="宋体"/>
          <w:sz w:val="24"/>
          <w:u w:val="single"/>
        </w:rPr>
        <w:t xml:space="preserve">/  </w:t>
      </w:r>
      <w:r>
        <w:rPr>
          <w:rFonts w:ascii="宋体" w:hAnsi="宋体" w:cs="宋体" w:hint="eastAsia"/>
          <w:sz w:val="24"/>
        </w:rPr>
        <w:t>。</w:t>
      </w:r>
    </w:p>
    <w:p w14:paraId="49F8B449"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（五）项目批准文件：</w:t>
      </w:r>
      <w:r>
        <w:rPr>
          <w:rFonts w:ascii="宋体" w:hAnsi="宋体" w:cs="宋体" w:hint="eastAsia"/>
          <w:sz w:val="24"/>
          <w:u w:val="single"/>
        </w:rPr>
        <w:t>《广州市林业和园林局关于印发&lt;绿美广州五年行动计划(2023一2027年)&gt;&lt;绿美广州五年行动计划2023年工作要点&gt;的通知》</w:t>
      </w:r>
      <w:r>
        <w:rPr>
          <w:rFonts w:ascii="宋体" w:hAnsi="宋体" w:cs="宋体" w:hint="eastAsia"/>
          <w:sz w:val="24"/>
        </w:rPr>
        <w:t>。</w:t>
      </w:r>
    </w:p>
    <w:p w14:paraId="65292477"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（六）资金来源：</w:t>
      </w:r>
      <w:r>
        <w:rPr>
          <w:rFonts w:ascii="宋体" w:hAnsi="宋体" w:cs="宋体" w:hint="eastAsia"/>
          <w:sz w:val="24"/>
          <w:u w:val="single"/>
        </w:rPr>
        <w:t>财政资金</w:t>
      </w:r>
      <w:r>
        <w:rPr>
          <w:rFonts w:ascii="宋体" w:hAnsi="宋体" w:cs="宋体" w:hint="eastAsia"/>
          <w:sz w:val="24"/>
        </w:rPr>
        <w:t>。</w:t>
      </w:r>
    </w:p>
    <w:p w14:paraId="7668E229"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（七）招标内容：</w:t>
      </w:r>
      <w:r>
        <w:rPr>
          <w:rFonts w:ascii="宋体" w:hAnsi="宋体" w:cs="宋体" w:hint="eastAsia"/>
          <w:sz w:val="24"/>
          <w:u w:val="single"/>
        </w:rPr>
        <w:t>本次招标</w:t>
      </w:r>
      <w:r w:rsidR="0093402D" w:rsidRPr="0093402D">
        <w:rPr>
          <w:rFonts w:ascii="宋体" w:hAnsi="宋体" w:cs="宋体" w:hint="eastAsia"/>
          <w:sz w:val="24"/>
          <w:u w:val="single"/>
        </w:rPr>
        <w:t>2024年从化区森林质量优化提升工程设计</w:t>
      </w:r>
      <w:r>
        <w:rPr>
          <w:rFonts w:ascii="宋体" w:hAnsi="宋体" w:cs="宋体" w:hint="eastAsia"/>
          <w:sz w:val="24"/>
          <w:u w:val="single"/>
        </w:rPr>
        <w:t>，工作主要内容包括（但不限于）：</w:t>
      </w:r>
      <w:r w:rsidR="00061A22" w:rsidRPr="00061A22">
        <w:rPr>
          <w:rFonts w:ascii="宋体" w:hAnsi="宋体" w:cs="宋体" w:hint="eastAsia"/>
          <w:sz w:val="24"/>
          <w:u w:val="single"/>
        </w:rPr>
        <w:t>造林作业设计外业调查（包括作业地块正射影像与小班矢量数据收集、现场踏查与样地调查、数据分析与指标制定等）、采伐设计（采伐作业设计书、采伐设计图等）、营造林工程设计（包括基本设计（营造林作业设计说明、小班设计图、作业小班卡片等）、预算编制、竣工图编制等）、配合完成各阶段审查、评审及报批等工作，设计协调服务（含设计变更、驻场服务等）、配合完成工程验收等工作。</w:t>
      </w:r>
      <w:r w:rsidR="00061A22">
        <w:rPr>
          <w:rFonts w:ascii="宋体" w:hAnsi="宋体" w:cs="宋体"/>
          <w:sz w:val="24"/>
        </w:rPr>
        <w:t xml:space="preserve"> </w:t>
      </w:r>
    </w:p>
    <w:p w14:paraId="30B9458B"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注：招标人可根据工程实际情况修改招标内容，并在合同中对应进行明确。</w:t>
      </w:r>
    </w:p>
    <w:p w14:paraId="4EADA8B5" w14:textId="77777777" w:rsidR="00853774" w:rsidRDefault="00FB55AC">
      <w:pPr>
        <w:numPr>
          <w:ilvl w:val="255"/>
          <w:numId w:val="0"/>
        </w:numPr>
        <w:adjustRightInd w:val="0"/>
        <w:snapToGrid w:val="0"/>
        <w:spacing w:line="360" w:lineRule="auto"/>
        <w:ind w:firstLineChars="200" w:firstLine="480"/>
        <w:jc w:val="left"/>
        <w:rPr>
          <w:rFonts w:ascii="宋体" w:hAnsi="宋体" w:cs="宋体"/>
          <w:sz w:val="24"/>
        </w:rPr>
      </w:pPr>
      <w:r>
        <w:rPr>
          <w:rFonts w:ascii="宋体" w:hAnsi="宋体" w:cs="宋体" w:hint="eastAsia"/>
          <w:bCs/>
          <w:sz w:val="24"/>
          <w:szCs w:val="30"/>
        </w:rPr>
        <w:t>（八）</w:t>
      </w:r>
      <w:r>
        <w:rPr>
          <w:rFonts w:ascii="宋体" w:hAnsi="宋体" w:cs="宋体" w:hint="eastAsia"/>
          <w:sz w:val="24"/>
        </w:rPr>
        <w:t>工程计划施工日期：</w:t>
      </w:r>
      <w:r>
        <w:rPr>
          <w:rFonts w:ascii="宋体" w:hAnsi="宋体" w:cs="宋体"/>
          <w:sz w:val="24"/>
          <w:u w:val="single"/>
        </w:rPr>
        <w:t>202</w:t>
      </w:r>
      <w:r w:rsidR="0093402D">
        <w:rPr>
          <w:rFonts w:ascii="宋体" w:hAnsi="宋体" w:cs="宋体"/>
          <w:sz w:val="24"/>
          <w:u w:val="single"/>
        </w:rPr>
        <w:t>4</w:t>
      </w:r>
      <w:r>
        <w:rPr>
          <w:rFonts w:ascii="宋体" w:hAnsi="宋体" w:cs="宋体" w:hint="eastAsia"/>
          <w:sz w:val="24"/>
        </w:rPr>
        <w:t>年</w:t>
      </w:r>
      <w:r w:rsidR="0093402D">
        <w:rPr>
          <w:rFonts w:ascii="宋体" w:hAnsi="宋体" w:cs="宋体"/>
          <w:sz w:val="24"/>
          <w:u w:val="single"/>
        </w:rPr>
        <w:t>3</w:t>
      </w:r>
      <w:r>
        <w:rPr>
          <w:rFonts w:ascii="宋体" w:hAnsi="宋体" w:cs="宋体" w:hint="eastAsia"/>
          <w:sz w:val="24"/>
        </w:rPr>
        <w:t>月，竣工日期：</w:t>
      </w:r>
      <w:r>
        <w:rPr>
          <w:rFonts w:ascii="宋体" w:hAnsi="宋体" w:cs="宋体" w:hint="eastAsia"/>
          <w:sz w:val="24"/>
          <w:u w:val="single"/>
        </w:rPr>
        <w:t xml:space="preserve"> </w:t>
      </w:r>
      <w:r w:rsidR="0093402D">
        <w:rPr>
          <w:rFonts w:ascii="宋体" w:hAnsi="宋体" w:cs="宋体"/>
          <w:sz w:val="24"/>
          <w:u w:val="single"/>
        </w:rPr>
        <w:t>/</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sidR="0093402D">
        <w:rPr>
          <w:rFonts w:ascii="宋体" w:hAnsi="宋体" w:cs="宋体"/>
          <w:sz w:val="24"/>
          <w:u w:val="single"/>
        </w:rPr>
        <w:t>/</w:t>
      </w:r>
      <w:r>
        <w:rPr>
          <w:rFonts w:ascii="宋体" w:hAnsi="宋体" w:cs="宋体" w:hint="eastAsia"/>
          <w:sz w:val="24"/>
          <w:u w:val="single"/>
        </w:rPr>
        <w:t xml:space="preserve"> </w:t>
      </w:r>
      <w:r>
        <w:rPr>
          <w:rFonts w:ascii="宋体" w:hAnsi="宋体" w:cs="宋体" w:hint="eastAsia"/>
          <w:sz w:val="24"/>
        </w:rPr>
        <w:t>月。</w:t>
      </w:r>
    </w:p>
    <w:p w14:paraId="772DFEF8" w14:textId="77777777" w:rsidR="00853774" w:rsidRDefault="00FB55AC">
      <w:pPr>
        <w:numPr>
          <w:ilvl w:val="255"/>
          <w:numId w:val="0"/>
        </w:num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（九）设计服务期限：</w:t>
      </w:r>
      <w:r w:rsidR="00EB397F" w:rsidRPr="00EA242B">
        <w:rPr>
          <w:rFonts w:ascii="宋体" w:hAnsi="宋体" w:cs="宋体" w:hint="eastAsia"/>
          <w:sz w:val="24"/>
          <w:u w:val="single"/>
        </w:rPr>
        <w:t>合同生效之日起至本项目竣工验收合格（包含抚育期）</w:t>
      </w:r>
      <w:r w:rsidR="00EB397F" w:rsidRPr="00EA242B">
        <w:rPr>
          <w:rFonts w:ascii="宋体" w:hAnsi="宋体" w:cs="宋体" w:hint="eastAsia"/>
          <w:sz w:val="24"/>
          <w:u w:val="single"/>
        </w:rPr>
        <w:lastRenderedPageBreak/>
        <w:t>止。</w:t>
      </w:r>
    </w:p>
    <w:p w14:paraId="3A9B5A6B" w14:textId="77777777" w:rsidR="00853774" w:rsidRDefault="00FB55AC">
      <w:pPr>
        <w:numPr>
          <w:ilvl w:val="255"/>
          <w:numId w:val="0"/>
        </w:num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（十）前期服务机构：</w:t>
      </w:r>
      <w:r>
        <w:rPr>
          <w:rFonts w:ascii="宋体" w:hAnsi="宋体" w:cs="宋体" w:hint="eastAsia"/>
          <w:sz w:val="24"/>
          <w:u w:val="single"/>
        </w:rPr>
        <w:t>无</w:t>
      </w:r>
      <w:r>
        <w:rPr>
          <w:rFonts w:ascii="宋体" w:hAnsi="宋体" w:cs="宋体" w:hint="eastAsia"/>
          <w:sz w:val="24"/>
        </w:rPr>
        <w:t>。</w:t>
      </w:r>
    </w:p>
    <w:p w14:paraId="74E88B1E"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注：如果前期服务机构参加本次投标，应将本公告发布前最终完成的工作成果在发布招标公告时提供给所有投标人参考，否则前期参与的服务机构中标无效。</w:t>
      </w:r>
    </w:p>
    <w:p w14:paraId="182DEC58" w14:textId="77777777" w:rsidR="00853774" w:rsidRDefault="00FB55AC">
      <w:pPr>
        <w:numPr>
          <w:ilvl w:val="0"/>
          <w:numId w:val="1"/>
        </w:numPr>
        <w:adjustRightInd w:val="0"/>
        <w:snapToGrid w:val="0"/>
        <w:spacing w:line="360" w:lineRule="auto"/>
        <w:ind w:firstLineChars="200" w:firstLine="482"/>
        <w:rPr>
          <w:rFonts w:ascii="宋体" w:hAnsi="宋体" w:cs="宋体"/>
          <w:b/>
          <w:sz w:val="24"/>
        </w:rPr>
      </w:pPr>
      <w:r>
        <w:rPr>
          <w:rFonts w:ascii="宋体" w:hAnsi="宋体" w:cs="宋体" w:hint="eastAsia"/>
          <w:b/>
          <w:sz w:val="24"/>
        </w:rPr>
        <w:t>投标人资格要求</w:t>
      </w:r>
    </w:p>
    <w:p w14:paraId="34D0BBEB" w14:textId="77777777" w:rsidR="00853774" w:rsidRDefault="00FB55AC">
      <w:pPr>
        <w:numPr>
          <w:ilvl w:val="0"/>
          <w:numId w:val="2"/>
        </w:numPr>
        <w:adjustRightInd w:val="0"/>
        <w:snapToGrid w:val="0"/>
        <w:spacing w:line="360" w:lineRule="auto"/>
        <w:ind w:firstLineChars="200" w:firstLine="480"/>
        <w:rPr>
          <w:rFonts w:ascii="宋体" w:hAnsi="宋体" w:cs="宋体"/>
          <w:sz w:val="24"/>
        </w:rPr>
      </w:pPr>
      <w:r>
        <w:rPr>
          <w:rFonts w:ascii="宋体" w:hAnsi="宋体" w:cs="宋体" w:hint="eastAsia"/>
          <w:sz w:val="24"/>
        </w:rPr>
        <w:t>投标文件中应有法定代表人证明书，如投标文件为委托代理人签署应同时附上法定代表人证明书和法定代表人授权书。</w:t>
      </w:r>
    </w:p>
    <w:p w14:paraId="46C5F8F1" w14:textId="77777777" w:rsidR="00853774" w:rsidRDefault="00FB55AC">
      <w:pPr>
        <w:adjustRightInd w:val="0"/>
        <w:snapToGrid w:val="0"/>
        <w:spacing w:line="360" w:lineRule="auto"/>
        <w:ind w:firstLineChars="200" w:firstLine="480"/>
        <w:rPr>
          <w:rFonts w:ascii="宋体" w:hAnsi="宋体"/>
          <w:b/>
          <w:bCs/>
          <w:sz w:val="24"/>
        </w:rPr>
      </w:pPr>
      <w:r>
        <w:rPr>
          <w:rFonts w:ascii="宋体" w:hAnsi="宋体" w:cs="宋体" w:hint="eastAsia"/>
          <w:sz w:val="24"/>
        </w:rPr>
        <w:t>（二）</w:t>
      </w:r>
      <w:r>
        <w:rPr>
          <w:rFonts w:ascii="宋体" w:hAnsi="宋体" w:hint="eastAsia"/>
          <w:b/>
          <w:bCs/>
          <w:sz w:val="24"/>
        </w:rPr>
        <w:t>国内申请人须具备以下资质证书：</w:t>
      </w:r>
    </w:p>
    <w:p w14:paraId="33EC15D6" w14:textId="4D725394" w:rsidR="00B3725E" w:rsidRDefault="00B3725E">
      <w:pPr>
        <w:adjustRightInd w:val="0"/>
        <w:snapToGrid w:val="0"/>
        <w:spacing w:line="360" w:lineRule="auto"/>
        <w:ind w:firstLineChars="200" w:firstLine="480"/>
        <w:jc w:val="left"/>
        <w:rPr>
          <w:rFonts w:ascii="宋体" w:hAnsi="宋体"/>
          <w:sz w:val="24"/>
          <w:u w:val="single"/>
        </w:rPr>
      </w:pPr>
      <w:r w:rsidRPr="00B3725E">
        <w:rPr>
          <w:rFonts w:ascii="宋体" w:hAnsi="宋体" w:hint="eastAsia"/>
          <w:sz w:val="24"/>
          <w:u w:val="single"/>
        </w:rPr>
        <w:t>具有林业调查规划设计资质乙级或以上设计资质（有效期内）。</w:t>
      </w:r>
    </w:p>
    <w:p w14:paraId="5CCD08FC"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（三）</w:t>
      </w:r>
      <w:r w:rsidR="0093402D" w:rsidRPr="0093402D">
        <w:rPr>
          <w:rFonts w:ascii="宋体" w:hAnsi="宋体" w:cs="宋体" w:hint="eastAsia"/>
          <w:sz w:val="24"/>
        </w:rPr>
        <w:t>投标人委派的项目负责人须具备</w:t>
      </w:r>
      <w:r w:rsidR="0093402D" w:rsidRPr="0093402D">
        <w:rPr>
          <w:rFonts w:ascii="宋体" w:hAnsi="宋体" w:cs="宋体" w:hint="eastAsia"/>
          <w:sz w:val="24"/>
          <w:u w:val="single"/>
        </w:rPr>
        <w:t xml:space="preserve"> 林业或风景园林研究设计（含相近专业）专业高级及以上工程师  </w:t>
      </w:r>
      <w:r w:rsidR="0093402D" w:rsidRPr="0093402D">
        <w:rPr>
          <w:rFonts w:ascii="宋体" w:hAnsi="宋体" w:cs="宋体" w:hint="eastAsia"/>
          <w:sz w:val="24"/>
        </w:rPr>
        <w:t>资格。</w:t>
      </w:r>
    </w:p>
    <w:p w14:paraId="40DE99FE" w14:textId="77777777" w:rsidR="00853774" w:rsidRDefault="00FB55AC">
      <w:pPr>
        <w:adjustRightInd w:val="0"/>
        <w:snapToGrid w:val="0"/>
        <w:spacing w:line="360" w:lineRule="auto"/>
        <w:ind w:leftChars="199" w:left="759" w:hangingChars="142" w:hanging="341"/>
        <w:rPr>
          <w:rFonts w:ascii="宋体" w:hAnsi="宋体" w:cs="宋体"/>
          <w:sz w:val="24"/>
        </w:rPr>
      </w:pPr>
      <w:r>
        <w:rPr>
          <w:rFonts w:ascii="宋体" w:hAnsi="宋体" w:cs="宋体" w:hint="eastAsia"/>
          <w:sz w:val="24"/>
        </w:rPr>
        <w:t>（四）投标人业绩要求：</w:t>
      </w:r>
      <w:r>
        <w:rPr>
          <w:rFonts w:ascii="宋体" w:hAnsi="宋体" w:cs="宋体" w:hint="eastAsia"/>
          <w:sz w:val="24"/>
          <w:u w:val="single"/>
        </w:rPr>
        <w:t>无</w:t>
      </w:r>
      <w:r>
        <w:rPr>
          <w:rFonts w:ascii="宋体" w:hAnsi="宋体" w:cs="宋体" w:hint="eastAsia"/>
          <w:sz w:val="24"/>
        </w:rPr>
        <w:t>。</w:t>
      </w:r>
    </w:p>
    <w:p w14:paraId="36C68C13" w14:textId="77777777" w:rsidR="00853774" w:rsidRDefault="00FB55AC">
      <w:pPr>
        <w:adjustRightInd w:val="0"/>
        <w:snapToGrid w:val="0"/>
        <w:spacing w:line="360" w:lineRule="auto"/>
        <w:ind w:leftChars="199" w:left="759" w:hangingChars="142" w:hanging="341"/>
        <w:rPr>
          <w:rFonts w:ascii="宋体" w:hAnsi="宋体" w:cs="宋体"/>
          <w:sz w:val="24"/>
        </w:rPr>
      </w:pPr>
      <w:r>
        <w:rPr>
          <w:rFonts w:ascii="宋体" w:hAnsi="宋体" w:cs="宋体" w:hint="eastAsia"/>
          <w:sz w:val="24"/>
        </w:rPr>
        <w:t>（五）投标人须按招标文件规定的格式及内容要求签署《投标人声明》。</w:t>
      </w:r>
    </w:p>
    <w:p w14:paraId="79F896D5" w14:textId="6CDE3DF7" w:rsidR="00853774" w:rsidRDefault="00FB55AC" w:rsidP="0093402D">
      <w:pPr>
        <w:adjustRightInd w:val="0"/>
        <w:snapToGrid w:val="0"/>
        <w:spacing w:line="360" w:lineRule="auto"/>
        <w:ind w:left="1" w:firstLineChars="177" w:firstLine="425"/>
        <w:jc w:val="left"/>
        <w:rPr>
          <w:rFonts w:ascii="宋体" w:hAnsi="宋体" w:cs="宋体"/>
          <w:sz w:val="24"/>
        </w:rPr>
      </w:pPr>
      <w:r>
        <w:rPr>
          <w:rFonts w:ascii="宋体" w:hAnsi="宋体" w:cs="宋体" w:hint="eastAsia"/>
          <w:sz w:val="24"/>
        </w:rPr>
        <w:t>（六）投标人不存在不得参加投标的情形（详见招</w:t>
      </w:r>
      <w:r w:rsidR="002E78AF">
        <w:rPr>
          <w:rFonts w:ascii="宋体" w:hAnsi="宋体" w:cs="宋体" w:hint="eastAsia"/>
          <w:sz w:val="24"/>
        </w:rPr>
        <w:t>标</w:t>
      </w:r>
      <w:r w:rsidR="002E78AF">
        <w:rPr>
          <w:rFonts w:ascii="宋体" w:hAnsi="宋体" w:cs="宋体"/>
          <w:sz w:val="24"/>
        </w:rPr>
        <w:t>文件</w:t>
      </w:r>
      <w:bookmarkStart w:id="1" w:name="_GoBack"/>
      <w:bookmarkEnd w:id="1"/>
      <w:r>
        <w:rPr>
          <w:rFonts w:ascii="宋体" w:hAnsi="宋体" w:cs="宋体" w:hint="eastAsia"/>
          <w:sz w:val="24"/>
        </w:rPr>
        <w:t>第二章《投标须知通用条款》第</w:t>
      </w:r>
      <w:r>
        <w:rPr>
          <w:rFonts w:ascii="宋体" w:hAnsi="宋体" w:cs="宋体"/>
          <w:sz w:val="24"/>
        </w:rPr>
        <w:t>1.5款）。</w:t>
      </w:r>
    </w:p>
    <w:p w14:paraId="50BF52BA"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（七）外国或香港、澳门、台湾的设计企业申请投标的，应按规定选择一家符合第（二）点所述资质条件的企业进行合作设计，但符合本公告要求独立参加投标条件的香港企业，可按本公告要求独立投标。</w:t>
      </w:r>
    </w:p>
    <w:p w14:paraId="56D59265"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（八）投标人须在广州公共资源交易中心企业库办理企业信息登记，拟担任本工程项目负责人须是本企业信息登记中的在册人员。</w:t>
      </w:r>
    </w:p>
    <w:p w14:paraId="5A5E0AF3" w14:textId="77777777" w:rsidR="00853774" w:rsidRDefault="00FB55AC">
      <w:pPr>
        <w:adjustRightInd w:val="0"/>
        <w:snapToGrid w:val="0"/>
        <w:spacing w:line="360" w:lineRule="auto"/>
        <w:ind w:firstLineChars="200" w:firstLine="480"/>
        <w:jc w:val="left"/>
        <w:rPr>
          <w:rFonts w:ascii="宋体" w:hAnsi="宋体"/>
          <w:sz w:val="24"/>
          <w:u w:val="single"/>
        </w:rPr>
      </w:pPr>
      <w:r>
        <w:rPr>
          <w:rFonts w:ascii="宋体" w:hAnsi="宋体" w:hint="eastAsia"/>
          <w:sz w:val="24"/>
          <w:u w:val="single"/>
        </w:rPr>
        <w:t>（九）本项目是否接受联合体投标（</w:t>
      </w:r>
      <w:r w:rsidR="0093402D">
        <w:rPr>
          <w:rFonts w:ascii="宋体" w:hAnsi="宋体" w:cs="宋体" w:hint="eastAsia"/>
          <w:sz w:val="24"/>
          <w:u w:val="single"/>
        </w:rPr>
        <w:t>□</w:t>
      </w:r>
      <w:r>
        <w:rPr>
          <w:rFonts w:ascii="宋体" w:hAnsi="宋体" w:hint="eastAsia"/>
          <w:sz w:val="24"/>
          <w:u w:val="single"/>
        </w:rPr>
        <w:t>接受 /</w:t>
      </w:r>
      <w:r w:rsidR="0093402D">
        <w:rPr>
          <w:rFonts w:ascii="宋体" w:hAnsi="宋体" w:hint="eastAsia"/>
          <w:sz w:val="24"/>
          <w:u w:val="single"/>
        </w:rPr>
        <w:t>■</w:t>
      </w:r>
      <w:r>
        <w:rPr>
          <w:rFonts w:ascii="宋体" w:hAnsi="宋体" w:hint="eastAsia"/>
          <w:sz w:val="24"/>
          <w:u w:val="single"/>
        </w:rPr>
        <w:t>不接受）。</w:t>
      </w:r>
    </w:p>
    <w:p w14:paraId="64D6F972" w14:textId="77777777" w:rsidR="00853774" w:rsidRDefault="00FB55AC">
      <w:pPr>
        <w:spacing w:line="360" w:lineRule="auto"/>
        <w:ind w:firstLineChars="200" w:firstLine="482"/>
        <w:jc w:val="left"/>
        <w:rPr>
          <w:rFonts w:ascii="宋体" w:hAnsi="宋体" w:cs="宋体"/>
          <w:b/>
          <w:sz w:val="24"/>
        </w:rPr>
      </w:pPr>
      <w:r>
        <w:rPr>
          <w:rFonts w:ascii="宋体" w:hAnsi="宋体" w:cs="宋体" w:hint="eastAsia"/>
          <w:b/>
          <w:sz w:val="24"/>
        </w:rPr>
        <w:t>三、资格审查方式</w:t>
      </w:r>
    </w:p>
    <w:p w14:paraId="262C7D35" w14:textId="77777777" w:rsidR="00853774" w:rsidRDefault="00FB55AC">
      <w:pPr>
        <w:adjustRightInd w:val="0"/>
        <w:snapToGrid w:val="0"/>
        <w:spacing w:line="360" w:lineRule="auto"/>
        <w:ind w:firstLineChars="200" w:firstLine="480"/>
        <w:jc w:val="left"/>
        <w:rPr>
          <w:rFonts w:ascii="宋体" w:hAnsi="宋体" w:cs="宋体"/>
          <w:b/>
          <w:sz w:val="24"/>
        </w:rPr>
      </w:pPr>
      <w:r>
        <w:rPr>
          <w:rFonts w:ascii="宋体" w:hAnsi="宋体" w:cs="宋体" w:hint="eastAsia"/>
          <w:sz w:val="24"/>
        </w:rPr>
        <w:t>采用电子化资格后审方式，由评标委员会负责资格审查。</w:t>
      </w:r>
    </w:p>
    <w:p w14:paraId="13CC1839" w14:textId="77777777" w:rsidR="00853774" w:rsidRDefault="00FB55AC">
      <w:pPr>
        <w:widowControl/>
        <w:tabs>
          <w:tab w:val="left" w:pos="760"/>
        </w:tabs>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四、招标公告发布时间</w:t>
      </w:r>
    </w:p>
    <w:p w14:paraId="17C9FE81" w14:textId="705F2BCA" w:rsidR="00853774" w:rsidRDefault="00FB55AC">
      <w:pPr>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（一）公告发布时间：</w:t>
      </w:r>
      <w:r>
        <w:rPr>
          <w:rFonts w:ascii="宋体" w:hAnsi="宋体" w:cs="宋体" w:hint="eastAsia"/>
          <w:sz w:val="24"/>
          <w:u w:val="single"/>
        </w:rPr>
        <w:t xml:space="preserve">2023 </w:t>
      </w:r>
      <w:r>
        <w:rPr>
          <w:rFonts w:ascii="宋体" w:hAnsi="宋体" w:cs="宋体" w:hint="eastAsia"/>
          <w:sz w:val="24"/>
        </w:rPr>
        <w:t>年</w:t>
      </w:r>
      <w:r w:rsidR="00C07269">
        <w:rPr>
          <w:rFonts w:ascii="宋体" w:hAnsi="宋体" w:cs="宋体"/>
          <w:sz w:val="24"/>
          <w:u w:val="single"/>
        </w:rPr>
        <w:t xml:space="preserve"> </w:t>
      </w:r>
      <w:r w:rsidR="00C16E9B">
        <w:rPr>
          <w:rFonts w:ascii="宋体" w:hAnsi="宋体" w:cs="宋体"/>
          <w:sz w:val="24"/>
          <w:u w:val="single"/>
        </w:rPr>
        <w:t>11</w:t>
      </w:r>
      <w:r w:rsidR="002C63A3">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C16E9B">
        <w:rPr>
          <w:rFonts w:ascii="宋体" w:hAnsi="宋体" w:cs="宋体"/>
          <w:sz w:val="24"/>
          <w:u w:val="single"/>
        </w:rPr>
        <w:t>14</w:t>
      </w:r>
      <w:r w:rsidR="002C63A3">
        <w:rPr>
          <w:rFonts w:ascii="宋体" w:hAnsi="宋体" w:cs="宋体"/>
          <w:sz w:val="24"/>
          <w:u w:val="single"/>
        </w:rPr>
        <w:t xml:space="preserve"> </w:t>
      </w:r>
      <w:r>
        <w:rPr>
          <w:rFonts w:ascii="宋体" w:hAnsi="宋体" w:cs="宋体" w:hint="eastAsia"/>
          <w:sz w:val="24"/>
        </w:rPr>
        <w:t>日</w:t>
      </w:r>
      <w:r w:rsidR="002C63A3">
        <w:rPr>
          <w:rFonts w:ascii="宋体" w:hAnsi="宋体" w:cs="宋体"/>
          <w:sz w:val="24"/>
          <w:u w:val="single"/>
        </w:rPr>
        <w:t xml:space="preserve"> </w:t>
      </w:r>
      <w:r w:rsidR="00C16E9B">
        <w:rPr>
          <w:rFonts w:ascii="宋体" w:hAnsi="宋体" w:cs="宋体"/>
          <w:sz w:val="24"/>
          <w:u w:val="single"/>
        </w:rPr>
        <w:t>16</w:t>
      </w:r>
      <w:r>
        <w:rPr>
          <w:rFonts w:ascii="宋体" w:hAnsi="宋体" w:cs="宋体" w:hint="eastAsia"/>
          <w:sz w:val="24"/>
          <w:u w:val="single"/>
        </w:rPr>
        <w:t xml:space="preserve"> </w:t>
      </w:r>
      <w:r>
        <w:rPr>
          <w:rFonts w:ascii="宋体" w:hAnsi="宋体" w:cs="宋体" w:hint="eastAsia"/>
          <w:sz w:val="24"/>
        </w:rPr>
        <w:t>时</w:t>
      </w:r>
      <w:r w:rsidR="002C63A3">
        <w:rPr>
          <w:rFonts w:ascii="宋体" w:hAnsi="宋体" w:cs="宋体"/>
          <w:sz w:val="24"/>
          <w:u w:val="single"/>
        </w:rPr>
        <w:t xml:space="preserve"> </w:t>
      </w:r>
      <w:r w:rsidR="00C16E9B">
        <w:rPr>
          <w:rFonts w:ascii="宋体" w:hAnsi="宋体" w:cs="宋体"/>
          <w:sz w:val="24"/>
          <w:u w:val="single"/>
        </w:rPr>
        <w:t>00</w:t>
      </w:r>
      <w:r>
        <w:rPr>
          <w:rFonts w:ascii="宋体" w:hAnsi="宋体" w:cs="宋体" w:hint="eastAsia"/>
          <w:sz w:val="24"/>
          <w:u w:val="single"/>
        </w:rPr>
        <w:t xml:space="preserve"> </w:t>
      </w:r>
      <w:r>
        <w:rPr>
          <w:rFonts w:ascii="宋体" w:hAnsi="宋体" w:cs="宋体" w:hint="eastAsia"/>
          <w:sz w:val="24"/>
        </w:rPr>
        <w:t>分</w:t>
      </w:r>
      <w:r>
        <w:rPr>
          <w:rFonts w:ascii="宋体" w:hAnsi="宋体" w:cs="宋体" w:hint="eastAsia"/>
          <w:bCs/>
          <w:sz w:val="24"/>
        </w:rPr>
        <w:t>至</w:t>
      </w:r>
      <w:r>
        <w:rPr>
          <w:rFonts w:ascii="宋体" w:hAnsi="宋体" w:cs="宋体" w:hint="eastAsia"/>
          <w:sz w:val="24"/>
          <w:u w:val="single"/>
        </w:rPr>
        <w:t xml:space="preserve">2023 </w:t>
      </w:r>
      <w:r>
        <w:rPr>
          <w:rFonts w:ascii="宋体" w:hAnsi="宋体" w:cs="宋体" w:hint="eastAsia"/>
          <w:sz w:val="24"/>
        </w:rPr>
        <w:t>年</w:t>
      </w:r>
      <w:r>
        <w:rPr>
          <w:rFonts w:ascii="宋体" w:hAnsi="宋体" w:cs="宋体" w:hint="eastAsia"/>
          <w:sz w:val="24"/>
          <w:u w:val="single"/>
        </w:rPr>
        <w:t xml:space="preserve"> </w:t>
      </w:r>
      <w:r w:rsidR="00C16E9B">
        <w:rPr>
          <w:rFonts w:ascii="宋体" w:hAnsi="宋体" w:cs="宋体"/>
          <w:sz w:val="24"/>
          <w:u w:val="single"/>
        </w:rPr>
        <w:t>12</w:t>
      </w:r>
      <w:r w:rsidR="00C07269">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sidR="00C07269">
        <w:rPr>
          <w:rFonts w:ascii="宋体" w:hAnsi="宋体" w:cs="宋体"/>
          <w:sz w:val="24"/>
          <w:u w:val="single"/>
        </w:rPr>
        <w:t xml:space="preserve"> </w:t>
      </w:r>
      <w:r w:rsidR="00C16E9B">
        <w:rPr>
          <w:rFonts w:ascii="宋体" w:hAnsi="宋体" w:cs="宋体"/>
          <w:sz w:val="24"/>
          <w:u w:val="single"/>
        </w:rPr>
        <w:t>5</w:t>
      </w:r>
      <w:r w:rsidR="002C63A3">
        <w:rPr>
          <w:rFonts w:ascii="宋体" w:hAnsi="宋体" w:cs="宋体"/>
          <w:sz w:val="24"/>
          <w:u w:val="single"/>
        </w:rPr>
        <w:t xml:space="preserve"> </w:t>
      </w:r>
      <w:r>
        <w:rPr>
          <w:rFonts w:ascii="宋体" w:hAnsi="宋体" w:cs="宋体" w:hint="eastAsia"/>
          <w:sz w:val="24"/>
        </w:rPr>
        <w:t>日</w:t>
      </w:r>
      <w:r w:rsidR="00C07269">
        <w:rPr>
          <w:rFonts w:ascii="宋体" w:hAnsi="宋体" w:cs="宋体"/>
          <w:sz w:val="24"/>
          <w:u w:val="single"/>
        </w:rPr>
        <w:t xml:space="preserve"> </w:t>
      </w:r>
      <w:r w:rsidR="00C16E9B">
        <w:rPr>
          <w:rFonts w:ascii="宋体" w:hAnsi="宋体" w:cs="宋体"/>
          <w:sz w:val="24"/>
          <w:u w:val="single"/>
        </w:rPr>
        <w:t>10</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sidR="00C16E9B">
        <w:rPr>
          <w:rFonts w:ascii="宋体" w:hAnsi="宋体" w:cs="宋体"/>
          <w:sz w:val="24"/>
          <w:u w:val="single"/>
        </w:rPr>
        <w:t>00</w:t>
      </w:r>
      <w:r>
        <w:rPr>
          <w:rFonts w:ascii="宋体" w:hAnsi="宋体" w:cs="宋体" w:hint="eastAsia"/>
          <w:sz w:val="24"/>
          <w:u w:val="single"/>
        </w:rPr>
        <w:t xml:space="preserve"> </w:t>
      </w:r>
      <w:r>
        <w:rPr>
          <w:rFonts w:ascii="宋体" w:hAnsi="宋体" w:cs="宋体" w:hint="eastAsia"/>
          <w:sz w:val="24"/>
        </w:rPr>
        <w:t>分</w:t>
      </w:r>
      <w:r>
        <w:rPr>
          <w:rFonts w:ascii="宋体" w:hAnsi="宋体" w:cs="宋体" w:hint="eastAsia"/>
          <w:bCs/>
          <w:sz w:val="24"/>
        </w:rPr>
        <w:t>（公告发布时间为招标公告发出之日起至投标截止时间止）。</w:t>
      </w:r>
    </w:p>
    <w:p w14:paraId="3B354C64" w14:textId="77777777" w:rsidR="00853774" w:rsidRDefault="00FB55AC">
      <w:pPr>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（二）本项目招标文件随招标公告一并在</w:t>
      </w:r>
      <w:r>
        <w:rPr>
          <w:rFonts w:ascii="宋体" w:hAnsi="宋体" w:cs="宋体" w:hint="eastAsia"/>
          <w:sz w:val="24"/>
        </w:rPr>
        <w:t>广州交易集团有限公司（广州公共资源交易中心）</w:t>
      </w:r>
      <w:r>
        <w:rPr>
          <w:rFonts w:ascii="宋体" w:hAnsi="宋体" w:cs="宋体" w:hint="eastAsia"/>
          <w:bCs/>
          <w:sz w:val="24"/>
        </w:rPr>
        <w:t>网站发布。招标文件一经在交易平台发布，视为发出给投标人，招标文件由投标人自行在交易平台网站下载。</w:t>
      </w:r>
    </w:p>
    <w:p w14:paraId="06C074A5" w14:textId="77777777" w:rsidR="00853774" w:rsidRDefault="00FB55AC">
      <w:pPr>
        <w:widowControl/>
        <w:tabs>
          <w:tab w:val="left" w:pos="760"/>
        </w:tabs>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五、投标截止时间</w:t>
      </w:r>
    </w:p>
    <w:p w14:paraId="20478907" w14:textId="3DB6EC59"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（一）投标截止时间：</w:t>
      </w:r>
      <w:r>
        <w:rPr>
          <w:rFonts w:ascii="宋体" w:hAnsi="宋体" w:cs="宋体" w:hint="eastAsia"/>
          <w:sz w:val="24"/>
          <w:u w:val="single"/>
        </w:rPr>
        <w:t xml:space="preserve"> 2023 </w:t>
      </w:r>
      <w:r>
        <w:rPr>
          <w:rFonts w:ascii="宋体" w:hAnsi="宋体" w:cs="宋体" w:hint="eastAsia"/>
          <w:sz w:val="24"/>
        </w:rPr>
        <w:t>年</w:t>
      </w:r>
      <w:r>
        <w:rPr>
          <w:rFonts w:ascii="宋体" w:hAnsi="宋体" w:cs="宋体" w:hint="eastAsia"/>
          <w:sz w:val="24"/>
          <w:u w:val="single"/>
        </w:rPr>
        <w:t xml:space="preserve"> </w:t>
      </w:r>
      <w:r w:rsidR="00C16E9B">
        <w:rPr>
          <w:rFonts w:ascii="宋体" w:hAnsi="宋体" w:cs="宋体"/>
          <w:sz w:val="24"/>
          <w:u w:val="single"/>
        </w:rPr>
        <w:t>12</w:t>
      </w:r>
      <w:r w:rsidR="00C07269">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C16E9B">
        <w:rPr>
          <w:rFonts w:ascii="宋体" w:hAnsi="宋体" w:cs="宋体"/>
          <w:sz w:val="24"/>
          <w:u w:val="single"/>
        </w:rPr>
        <w:t>5</w:t>
      </w:r>
      <w:r w:rsidR="00C07269">
        <w:rPr>
          <w:rFonts w:ascii="宋体" w:hAnsi="宋体" w:cs="宋体"/>
          <w:sz w:val="24"/>
          <w:u w:val="single"/>
        </w:rPr>
        <w:t xml:space="preserve"> </w:t>
      </w:r>
      <w:r>
        <w:rPr>
          <w:rFonts w:ascii="宋体" w:hAnsi="宋体" w:cs="宋体" w:hint="eastAsia"/>
          <w:sz w:val="24"/>
        </w:rPr>
        <w:t>日</w:t>
      </w:r>
      <w:r>
        <w:rPr>
          <w:rFonts w:ascii="宋体" w:hAnsi="宋体" w:cs="宋体" w:hint="eastAsia"/>
          <w:sz w:val="24"/>
          <w:u w:val="single"/>
        </w:rPr>
        <w:t xml:space="preserve"> </w:t>
      </w:r>
      <w:r w:rsidR="00C16E9B">
        <w:rPr>
          <w:rFonts w:ascii="宋体" w:hAnsi="宋体" w:cs="宋体"/>
          <w:sz w:val="24"/>
          <w:u w:val="single"/>
        </w:rPr>
        <w:t>10</w:t>
      </w:r>
      <w:r w:rsidR="00C07269">
        <w:rPr>
          <w:rFonts w:ascii="宋体" w:hAnsi="宋体" w:cs="宋体"/>
          <w:sz w:val="24"/>
          <w:u w:val="single"/>
        </w:rPr>
        <w:t xml:space="preserve"> </w:t>
      </w:r>
      <w:r>
        <w:rPr>
          <w:rFonts w:ascii="宋体" w:hAnsi="宋体" w:cs="宋体" w:hint="eastAsia"/>
          <w:sz w:val="24"/>
        </w:rPr>
        <w:t>时</w:t>
      </w:r>
      <w:r w:rsidR="00C07269">
        <w:rPr>
          <w:rFonts w:ascii="宋体" w:hAnsi="宋体" w:cs="宋体"/>
          <w:sz w:val="24"/>
          <w:u w:val="single"/>
        </w:rPr>
        <w:t xml:space="preserve"> </w:t>
      </w:r>
      <w:r w:rsidR="00C16E9B">
        <w:rPr>
          <w:rFonts w:ascii="宋体" w:hAnsi="宋体" w:cs="宋体"/>
          <w:sz w:val="24"/>
          <w:u w:val="single"/>
        </w:rPr>
        <w:t>00</w:t>
      </w:r>
      <w:r>
        <w:rPr>
          <w:rFonts w:ascii="宋体" w:hAnsi="宋体" w:cs="宋体" w:hint="eastAsia"/>
          <w:sz w:val="24"/>
          <w:u w:val="single"/>
        </w:rPr>
        <w:t xml:space="preserve"> </w:t>
      </w:r>
      <w:r>
        <w:rPr>
          <w:rFonts w:ascii="宋体" w:hAnsi="宋体" w:cs="宋体" w:hint="eastAsia"/>
          <w:sz w:val="24"/>
        </w:rPr>
        <w:t>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14:paraId="73609606" w14:textId="77777777" w:rsidR="00853774" w:rsidRDefault="00FB55AC">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二）投标人应在递交投标文件截止时间前，登录广州交易集团有限公司（广州公共资源交易中心）网办理网上投标登记手续。按照广州交易集团有限公司（广州公共资源交易中心）网关于全流程电子化项目的相关指南进行操作。</w:t>
      </w:r>
    </w:p>
    <w:p w14:paraId="5B686521" w14:textId="77777777" w:rsidR="00853774" w:rsidRDefault="00FB55AC">
      <w:pPr>
        <w:adjustRightInd w:val="0"/>
        <w:snapToGrid w:val="0"/>
        <w:spacing w:line="360" w:lineRule="auto"/>
        <w:ind w:left="730" w:hangingChars="304" w:hanging="730"/>
        <w:jc w:val="left"/>
        <w:rPr>
          <w:rFonts w:ascii="宋体" w:hAnsi="宋体" w:cs="宋体"/>
          <w:sz w:val="24"/>
        </w:rPr>
      </w:pPr>
      <w:r>
        <w:rPr>
          <w:rFonts w:ascii="宋体" w:hAnsi="宋体" w:cs="宋体"/>
          <w:sz w:val="24"/>
        </w:rPr>
        <w:t xml:space="preserve">    （三）提交投标文件光盘备用</w:t>
      </w:r>
    </w:p>
    <w:p w14:paraId="4EFC940E" w14:textId="5DCFCF7D"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投标文件光盘（备用）递交时间：</w:t>
      </w:r>
      <w:r>
        <w:rPr>
          <w:rFonts w:ascii="宋体" w:hAnsi="宋体" w:cs="宋体" w:hint="eastAsia"/>
          <w:sz w:val="24"/>
          <w:u w:val="single"/>
        </w:rPr>
        <w:t xml:space="preserve"> 2023 </w:t>
      </w:r>
      <w:r>
        <w:rPr>
          <w:rFonts w:ascii="宋体" w:hAnsi="宋体" w:cs="宋体" w:hint="eastAsia"/>
          <w:sz w:val="24"/>
        </w:rPr>
        <w:t>年</w:t>
      </w:r>
      <w:r w:rsidR="00C07269">
        <w:rPr>
          <w:rFonts w:ascii="宋体" w:hAnsi="宋体" w:cs="宋体"/>
          <w:sz w:val="24"/>
          <w:u w:val="single"/>
        </w:rPr>
        <w:t xml:space="preserve"> </w:t>
      </w:r>
      <w:r w:rsidR="00C16E9B">
        <w:rPr>
          <w:rFonts w:ascii="宋体" w:hAnsi="宋体" w:cs="宋体"/>
          <w:sz w:val="24"/>
          <w:u w:val="single"/>
        </w:rPr>
        <w:t>12</w:t>
      </w:r>
      <w:r>
        <w:rPr>
          <w:rFonts w:ascii="宋体" w:hAnsi="宋体" w:cs="宋体" w:hint="eastAsia"/>
          <w:sz w:val="24"/>
          <w:u w:val="single"/>
        </w:rPr>
        <w:t xml:space="preserve"> </w:t>
      </w:r>
      <w:r>
        <w:rPr>
          <w:rFonts w:ascii="宋体" w:hAnsi="宋体" w:cs="宋体" w:hint="eastAsia"/>
          <w:sz w:val="24"/>
        </w:rPr>
        <w:t>月</w:t>
      </w:r>
      <w:r w:rsidR="00C07269">
        <w:rPr>
          <w:rFonts w:ascii="宋体" w:hAnsi="宋体" w:cs="宋体"/>
          <w:sz w:val="24"/>
          <w:u w:val="single"/>
        </w:rPr>
        <w:t xml:space="preserve"> </w:t>
      </w:r>
      <w:r w:rsidR="00C16E9B">
        <w:rPr>
          <w:rFonts w:ascii="宋体" w:hAnsi="宋体" w:cs="宋体"/>
          <w:sz w:val="24"/>
          <w:u w:val="single"/>
        </w:rPr>
        <w:t>5</w:t>
      </w:r>
      <w:r>
        <w:rPr>
          <w:rFonts w:ascii="宋体" w:hAnsi="宋体" w:cs="宋体" w:hint="eastAsia"/>
          <w:sz w:val="24"/>
          <w:u w:val="single"/>
        </w:rPr>
        <w:t xml:space="preserve"> </w:t>
      </w:r>
      <w:r>
        <w:rPr>
          <w:rFonts w:ascii="宋体" w:hAnsi="宋体" w:cs="宋体" w:hint="eastAsia"/>
          <w:sz w:val="24"/>
        </w:rPr>
        <w:t>日</w:t>
      </w:r>
      <w:r w:rsidR="00C07269">
        <w:rPr>
          <w:rFonts w:ascii="宋体" w:hAnsi="宋体" w:cs="宋体"/>
          <w:sz w:val="24"/>
          <w:u w:val="single"/>
        </w:rPr>
        <w:t xml:space="preserve"> </w:t>
      </w:r>
      <w:r w:rsidR="00C16E9B">
        <w:rPr>
          <w:rFonts w:ascii="宋体" w:hAnsi="宋体" w:cs="宋体"/>
          <w:sz w:val="24"/>
          <w:u w:val="single"/>
        </w:rPr>
        <w:t>9</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sidR="00C16E9B">
        <w:rPr>
          <w:rFonts w:ascii="宋体" w:hAnsi="宋体" w:cs="宋体"/>
          <w:sz w:val="24"/>
          <w:u w:val="single"/>
        </w:rPr>
        <w:t>45</w:t>
      </w:r>
      <w:r w:rsidR="00C07269">
        <w:rPr>
          <w:rFonts w:ascii="宋体" w:hAnsi="宋体" w:cs="宋体"/>
          <w:sz w:val="24"/>
          <w:u w:val="single"/>
        </w:rPr>
        <w:t xml:space="preserve"> </w:t>
      </w:r>
      <w:r>
        <w:rPr>
          <w:rFonts w:ascii="宋体" w:hAnsi="宋体" w:cs="宋体" w:hint="eastAsia"/>
          <w:sz w:val="24"/>
        </w:rPr>
        <w:t>分至</w:t>
      </w:r>
      <w:r>
        <w:rPr>
          <w:rFonts w:ascii="宋体" w:hAnsi="宋体" w:cs="宋体" w:hint="eastAsia"/>
          <w:sz w:val="24"/>
          <w:u w:val="single"/>
        </w:rPr>
        <w:t xml:space="preserve"> 2023</w:t>
      </w:r>
      <w:r>
        <w:rPr>
          <w:rFonts w:ascii="宋体" w:hAnsi="宋体" w:cs="宋体" w:hint="eastAsia"/>
          <w:sz w:val="24"/>
        </w:rPr>
        <w:t>年</w:t>
      </w:r>
      <w:r w:rsidR="00C07269">
        <w:rPr>
          <w:rFonts w:ascii="宋体" w:hAnsi="宋体" w:cs="宋体"/>
          <w:sz w:val="24"/>
          <w:u w:val="single"/>
        </w:rPr>
        <w:t xml:space="preserve"> </w:t>
      </w:r>
      <w:r w:rsidR="00C16E9B">
        <w:rPr>
          <w:rFonts w:ascii="宋体" w:hAnsi="宋体" w:cs="宋体"/>
          <w:sz w:val="24"/>
          <w:u w:val="single"/>
        </w:rPr>
        <w:t>12</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C16E9B">
        <w:rPr>
          <w:rFonts w:ascii="宋体" w:hAnsi="宋体" w:cs="宋体"/>
          <w:sz w:val="24"/>
          <w:u w:val="single"/>
        </w:rPr>
        <w:t>5</w:t>
      </w:r>
      <w:r w:rsidR="00C07269">
        <w:rPr>
          <w:rFonts w:ascii="宋体" w:hAnsi="宋体" w:cs="宋体"/>
          <w:sz w:val="24"/>
          <w:u w:val="single"/>
        </w:rPr>
        <w:t xml:space="preserve"> </w:t>
      </w:r>
      <w:r>
        <w:rPr>
          <w:rFonts w:ascii="宋体" w:hAnsi="宋体" w:cs="宋体" w:hint="eastAsia"/>
          <w:sz w:val="24"/>
        </w:rPr>
        <w:t>日</w:t>
      </w:r>
      <w:r>
        <w:rPr>
          <w:rFonts w:ascii="宋体" w:hAnsi="宋体" w:cs="宋体" w:hint="eastAsia"/>
          <w:sz w:val="24"/>
          <w:u w:val="single"/>
        </w:rPr>
        <w:t xml:space="preserve"> </w:t>
      </w:r>
      <w:r w:rsidR="00C16E9B">
        <w:rPr>
          <w:rFonts w:ascii="宋体" w:hAnsi="宋体" w:cs="宋体"/>
          <w:sz w:val="24"/>
          <w:u w:val="single"/>
        </w:rPr>
        <w:t>10</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sidR="00C16E9B">
        <w:rPr>
          <w:rFonts w:ascii="宋体" w:hAnsi="宋体" w:cs="宋体"/>
          <w:sz w:val="24"/>
          <w:u w:val="single"/>
        </w:rPr>
        <w:t>00</w:t>
      </w:r>
      <w:r>
        <w:rPr>
          <w:rFonts w:ascii="宋体" w:hAnsi="宋体" w:cs="宋体" w:hint="eastAsia"/>
          <w:sz w:val="24"/>
          <w:u w:val="single"/>
        </w:rPr>
        <w:t xml:space="preserve"> </w:t>
      </w:r>
      <w:r>
        <w:rPr>
          <w:rFonts w:ascii="宋体" w:hAnsi="宋体" w:cs="宋体" w:hint="eastAsia"/>
          <w:sz w:val="24"/>
        </w:rPr>
        <w:t>分；地点：</w:t>
      </w:r>
      <w:r>
        <w:rPr>
          <w:rFonts w:ascii="宋体" w:hAnsi="宋体" w:cs="宋体" w:hint="eastAsia"/>
          <w:sz w:val="24"/>
          <w:u w:val="single"/>
        </w:rPr>
        <w:t>广州公共资源交易中心部从化交易部</w:t>
      </w:r>
      <w:r>
        <w:rPr>
          <w:rFonts w:ascii="宋体" w:hAnsi="宋体" w:cs="宋体" w:hint="eastAsia"/>
          <w:sz w:val="24"/>
        </w:rPr>
        <w:t>第</w:t>
      </w:r>
      <w:r>
        <w:rPr>
          <w:rFonts w:ascii="宋体" w:hAnsi="宋体" w:cs="宋体" w:hint="eastAsia"/>
          <w:sz w:val="24"/>
          <w:u w:val="single"/>
        </w:rPr>
        <w:t xml:space="preserve"> </w:t>
      </w:r>
      <w:r w:rsidR="00C07269">
        <w:rPr>
          <w:rFonts w:ascii="宋体" w:hAnsi="宋体" w:cs="宋体"/>
          <w:sz w:val="24"/>
          <w:u w:val="single"/>
        </w:rPr>
        <w:t xml:space="preserve"> </w:t>
      </w:r>
      <w:r w:rsidR="00C16E9B">
        <w:rPr>
          <w:rFonts w:ascii="宋体" w:hAnsi="宋体" w:cs="宋体"/>
          <w:sz w:val="24"/>
          <w:u w:val="single"/>
        </w:rPr>
        <w:t>1</w:t>
      </w:r>
      <w:r w:rsidR="007822AD">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开标室。（电子光盘需按规定封装。投标人将数据刻录到光盘之后，投标前自行检查文件是否可以读取。）</w:t>
      </w:r>
    </w:p>
    <w:p w14:paraId="4AC8BA99"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（四）逾期送达的投标文件，交易平台将予以拒收。</w:t>
      </w:r>
    </w:p>
    <w:p w14:paraId="11AB4D70"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（五）投标保证金：本项目不需缴纳投标保证金。</w:t>
      </w:r>
    </w:p>
    <w:p w14:paraId="73C66A98" w14:textId="77777777" w:rsidR="00853774" w:rsidRDefault="00FB55AC">
      <w:pPr>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六、开标时间和地点</w:t>
      </w:r>
    </w:p>
    <w:p w14:paraId="1DF4502B" w14:textId="77777777"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（一）采用电子开标，在广州交易集团有限公司（广州公共资源交易中心）网上公开进行。</w:t>
      </w:r>
    </w:p>
    <w:p w14:paraId="40B43A58" w14:textId="76A071E6" w:rsidR="00853774" w:rsidRDefault="00FB55A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（二）开标开始时间：</w:t>
      </w:r>
      <w:r>
        <w:rPr>
          <w:rFonts w:ascii="宋体" w:hAnsi="宋体" w:cs="宋体"/>
          <w:sz w:val="24"/>
          <w:u w:val="single"/>
        </w:rPr>
        <w:t>2023</w:t>
      </w:r>
      <w:r>
        <w:rPr>
          <w:rFonts w:ascii="宋体" w:hAnsi="宋体" w:cs="宋体" w:hint="eastAsia"/>
          <w:sz w:val="24"/>
        </w:rPr>
        <w:t>年</w:t>
      </w:r>
      <w:r w:rsidR="007822AD">
        <w:rPr>
          <w:rFonts w:ascii="宋体" w:hAnsi="宋体" w:cs="宋体"/>
          <w:sz w:val="24"/>
          <w:u w:val="single"/>
        </w:rPr>
        <w:t xml:space="preserve"> </w:t>
      </w:r>
      <w:r w:rsidR="00C16E9B">
        <w:rPr>
          <w:rFonts w:ascii="宋体" w:hAnsi="宋体" w:cs="宋体"/>
          <w:sz w:val="24"/>
          <w:u w:val="single"/>
        </w:rPr>
        <w:t>12</w:t>
      </w:r>
      <w:r w:rsidR="007822AD">
        <w:rPr>
          <w:rFonts w:ascii="宋体" w:hAnsi="宋体" w:cs="宋体"/>
          <w:sz w:val="24"/>
          <w:u w:val="single"/>
        </w:rPr>
        <w:t xml:space="preserve"> </w:t>
      </w:r>
      <w:r>
        <w:rPr>
          <w:rFonts w:ascii="宋体" w:hAnsi="宋体" w:cs="宋体" w:hint="eastAsia"/>
          <w:sz w:val="24"/>
        </w:rPr>
        <w:t>月</w:t>
      </w:r>
      <w:r w:rsidR="007822AD">
        <w:rPr>
          <w:rFonts w:ascii="宋体" w:hAnsi="宋体" w:cs="宋体"/>
          <w:sz w:val="24"/>
          <w:u w:val="single"/>
        </w:rPr>
        <w:t xml:space="preserve"> </w:t>
      </w:r>
      <w:r w:rsidR="00C16E9B">
        <w:rPr>
          <w:rFonts w:ascii="宋体" w:hAnsi="宋体" w:cs="宋体"/>
          <w:sz w:val="24"/>
          <w:u w:val="single"/>
        </w:rPr>
        <w:t>5</w:t>
      </w:r>
      <w:r w:rsidR="007822AD">
        <w:rPr>
          <w:rFonts w:ascii="宋体" w:hAnsi="宋体" w:cs="宋体"/>
          <w:sz w:val="24"/>
          <w:u w:val="single"/>
        </w:rPr>
        <w:t xml:space="preserve"> </w:t>
      </w:r>
      <w:r>
        <w:rPr>
          <w:rFonts w:ascii="宋体" w:hAnsi="宋体" w:cs="宋体" w:hint="eastAsia"/>
          <w:sz w:val="24"/>
        </w:rPr>
        <w:t>日</w:t>
      </w:r>
      <w:r w:rsidR="007822AD">
        <w:rPr>
          <w:rFonts w:ascii="宋体" w:hAnsi="宋体" w:cs="宋体"/>
          <w:sz w:val="24"/>
          <w:u w:val="single"/>
        </w:rPr>
        <w:t xml:space="preserve"> </w:t>
      </w:r>
      <w:r w:rsidR="00C16E9B">
        <w:rPr>
          <w:rFonts w:ascii="宋体" w:hAnsi="宋体" w:cs="宋体"/>
          <w:sz w:val="24"/>
          <w:u w:val="single"/>
        </w:rPr>
        <w:t>10</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sidR="00C16E9B">
        <w:rPr>
          <w:rFonts w:ascii="宋体" w:hAnsi="宋体" w:cs="宋体"/>
          <w:sz w:val="24"/>
          <w:u w:val="single"/>
        </w:rPr>
        <w:t>00</w:t>
      </w:r>
      <w:r w:rsidR="007822AD">
        <w:rPr>
          <w:rFonts w:ascii="宋体" w:hAnsi="宋体" w:cs="宋体"/>
          <w:sz w:val="24"/>
          <w:u w:val="single"/>
        </w:rPr>
        <w:t xml:space="preserve"> </w:t>
      </w:r>
      <w:r>
        <w:rPr>
          <w:rFonts w:ascii="宋体" w:hAnsi="宋体" w:cs="宋体" w:hint="eastAsia"/>
          <w:sz w:val="24"/>
        </w:rPr>
        <w:t>分（与投标截止时间为同一时间）。</w:t>
      </w:r>
    </w:p>
    <w:p w14:paraId="5D2F08B3" w14:textId="77777777" w:rsidR="00853774" w:rsidRDefault="00FB55AC">
      <w:pPr>
        <w:adjustRightInd w:val="0"/>
        <w:snapToGrid w:val="0"/>
        <w:spacing w:line="360" w:lineRule="auto"/>
        <w:ind w:firstLineChars="200" w:firstLine="480"/>
        <w:jc w:val="left"/>
        <w:rPr>
          <w:rFonts w:ascii="宋体" w:hAnsi="宋体" w:cs="宋体"/>
          <w:sz w:val="24"/>
          <w:u w:val="single"/>
        </w:rPr>
      </w:pPr>
      <w:r>
        <w:rPr>
          <w:rFonts w:ascii="宋体" w:hAnsi="宋体" w:cs="宋体" w:hint="eastAsia"/>
          <w:sz w:val="24"/>
        </w:rPr>
        <w:t>投标人参与电子开标的具体操作详见广州交易集团有限公司（广州公共资源交易中心）网发布的相关操作指引。</w:t>
      </w:r>
    </w:p>
    <w:p w14:paraId="706DA6D9" w14:textId="77777777" w:rsidR="00853774" w:rsidRDefault="00FB55AC">
      <w:pPr>
        <w:numPr>
          <w:ilvl w:val="0"/>
          <w:numId w:val="3"/>
        </w:numPr>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费用</w:t>
      </w:r>
    </w:p>
    <w:p w14:paraId="39A6BB48" w14:textId="77777777" w:rsidR="00853774" w:rsidRDefault="00FB55AC">
      <w:pPr>
        <w:numPr>
          <w:ilvl w:val="0"/>
          <w:numId w:val="4"/>
        </w:numPr>
        <w:adjustRightInd w:val="0"/>
        <w:snapToGrid w:val="0"/>
        <w:spacing w:line="360" w:lineRule="auto"/>
        <w:jc w:val="left"/>
        <w:rPr>
          <w:rFonts w:ascii="宋体" w:hAnsi="宋体"/>
          <w:sz w:val="24"/>
        </w:rPr>
      </w:pPr>
      <w:r>
        <w:rPr>
          <w:rFonts w:ascii="宋体" w:hAnsi="宋体" w:cs="宋体" w:hint="eastAsia"/>
          <w:sz w:val="24"/>
        </w:rPr>
        <w:t>设计费最高投标限价为</w:t>
      </w:r>
      <w:r w:rsidR="007822AD">
        <w:rPr>
          <w:rFonts w:ascii="宋体" w:hAnsi="宋体" w:cs="宋体"/>
          <w:sz w:val="24"/>
          <w:u w:val="single"/>
        </w:rPr>
        <w:t>1049.67</w:t>
      </w:r>
      <w:r>
        <w:rPr>
          <w:rFonts w:ascii="宋体" w:hAnsi="宋体" w:cs="宋体" w:hint="eastAsia"/>
          <w:sz w:val="24"/>
        </w:rPr>
        <w:t>万元。</w:t>
      </w:r>
    </w:p>
    <w:p w14:paraId="4C6B9B16" w14:textId="77777777" w:rsidR="00853774" w:rsidRDefault="00FB55AC">
      <w:pPr>
        <w:adjustRightInd w:val="0"/>
        <w:snapToGrid w:val="0"/>
        <w:spacing w:line="360" w:lineRule="auto"/>
        <w:jc w:val="left"/>
        <w:rPr>
          <w:rFonts w:ascii="宋体" w:hAnsi="宋体" w:cs="宋体"/>
          <w:sz w:val="24"/>
        </w:rPr>
      </w:pPr>
      <w:r>
        <w:rPr>
          <w:rFonts w:ascii="宋体" w:hAnsi="宋体" w:cs="宋体"/>
          <w:sz w:val="24"/>
        </w:rPr>
        <w:t xml:space="preserve">    （二）财政投资项目应实行限额设计，初步设计的建设内容和建设标准不得超过</w:t>
      </w:r>
      <w:r>
        <w:rPr>
          <w:rFonts w:ascii="宋体" w:hAnsi="宋体" w:cs="宋体" w:hint="eastAsia"/>
          <w:sz w:val="24"/>
        </w:rPr>
        <w:t>本项目工程规模</w:t>
      </w:r>
      <w:r>
        <w:rPr>
          <w:rFonts w:ascii="宋体" w:hAnsi="宋体" w:cs="宋体"/>
          <w:sz w:val="24"/>
        </w:rPr>
        <w:t>。</w:t>
      </w:r>
    </w:p>
    <w:p w14:paraId="57298457" w14:textId="77777777" w:rsidR="00853774" w:rsidRDefault="00FB55AC">
      <w:pPr>
        <w:adjustRightInd w:val="0"/>
        <w:snapToGrid w:val="0"/>
        <w:spacing w:line="360" w:lineRule="auto"/>
        <w:ind w:firstLine="480"/>
        <w:jc w:val="left"/>
        <w:rPr>
          <w:rFonts w:ascii="宋体" w:hAnsi="宋体" w:cs="宋体"/>
          <w:sz w:val="24"/>
        </w:rPr>
      </w:pPr>
      <w:r>
        <w:rPr>
          <w:rFonts w:ascii="宋体" w:hAnsi="宋体" w:cs="宋体" w:hint="eastAsia"/>
          <w:sz w:val="24"/>
        </w:rPr>
        <w:t>（三）技术成果经济补偿：本项目不设技术成果经济补偿。</w:t>
      </w:r>
    </w:p>
    <w:p w14:paraId="6EC6E647" w14:textId="77777777" w:rsidR="00853774" w:rsidRDefault="00FB55AC">
      <w:pPr>
        <w:adjustRightInd w:val="0"/>
        <w:snapToGrid w:val="0"/>
        <w:spacing w:line="360" w:lineRule="auto"/>
        <w:ind w:firstLineChars="200" w:firstLine="482"/>
        <w:jc w:val="left"/>
        <w:rPr>
          <w:bCs/>
          <w:sz w:val="24"/>
        </w:rPr>
      </w:pPr>
      <w:r>
        <w:rPr>
          <w:rFonts w:hint="eastAsia"/>
          <w:b/>
          <w:bCs/>
          <w:sz w:val="24"/>
        </w:rPr>
        <w:t>八、其他事项</w:t>
      </w:r>
    </w:p>
    <w:p w14:paraId="5F7D287A" w14:textId="77777777" w:rsidR="00853774" w:rsidRDefault="00FB55AC">
      <w:pPr>
        <w:numPr>
          <w:ilvl w:val="0"/>
          <w:numId w:val="5"/>
        </w:numPr>
        <w:spacing w:line="360" w:lineRule="auto"/>
        <w:ind w:firstLineChars="200" w:firstLine="480"/>
        <w:rPr>
          <w:sz w:val="24"/>
        </w:rPr>
      </w:pPr>
      <w:r>
        <w:rPr>
          <w:rFonts w:hint="eastAsia"/>
          <w:sz w:val="24"/>
        </w:rPr>
        <w:t>投标时是否需要提交设计模型：</w:t>
      </w:r>
      <w:r>
        <w:rPr>
          <w:rFonts w:hint="eastAsia"/>
          <w:sz w:val="24"/>
          <w:u w:val="single"/>
        </w:rPr>
        <w:t>不需要</w:t>
      </w:r>
      <w:r>
        <w:rPr>
          <w:rFonts w:hint="eastAsia"/>
          <w:sz w:val="24"/>
        </w:rPr>
        <w:t>。</w:t>
      </w:r>
    </w:p>
    <w:p w14:paraId="5F86C5BB" w14:textId="77777777" w:rsidR="00853774" w:rsidRDefault="00FB55AC">
      <w:pPr>
        <w:numPr>
          <w:ilvl w:val="0"/>
          <w:numId w:val="6"/>
        </w:numPr>
        <w:spacing w:line="360" w:lineRule="auto"/>
        <w:ind w:firstLineChars="200" w:firstLine="480"/>
        <w:jc w:val="left"/>
        <w:rPr>
          <w:rFonts w:asciiTheme="minorEastAsia" w:eastAsiaTheme="minorEastAsia" w:hAnsiTheme="minorEastAsia" w:cstheme="minorEastAsia"/>
          <w:sz w:val="24"/>
        </w:rPr>
      </w:pPr>
      <w:r>
        <w:rPr>
          <w:rFonts w:hint="eastAsia"/>
          <w:sz w:val="24"/>
        </w:rPr>
        <w:t>项目的其他情况在设计任务书中详细介绍。本公告为招标文件的组成部分，更详细</w:t>
      </w:r>
      <w:r>
        <w:rPr>
          <w:rFonts w:asciiTheme="minorEastAsia" w:eastAsiaTheme="minorEastAsia" w:hAnsiTheme="minorEastAsia" w:cstheme="minorEastAsia" w:hint="eastAsia"/>
          <w:sz w:val="24"/>
        </w:rPr>
        <w:t>的信息以招标文件为准。</w:t>
      </w:r>
    </w:p>
    <w:p w14:paraId="505C88F9" w14:textId="77777777" w:rsidR="00853774" w:rsidRDefault="00FB55A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（三）潜在投标人或利害关系人对本招标公告及招标文件有异议的，应向招标人书面提出。</w:t>
      </w:r>
    </w:p>
    <w:p w14:paraId="08FFA3D5" w14:textId="77777777" w:rsidR="00853774" w:rsidRDefault="00FB55AC">
      <w:pPr>
        <w:widowControl/>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异议受理部门：</w:t>
      </w:r>
      <w:r>
        <w:rPr>
          <w:rFonts w:asciiTheme="minorEastAsia" w:eastAsiaTheme="minorEastAsia" w:hAnsiTheme="minorEastAsia" w:cstheme="minorEastAsia" w:hint="eastAsia"/>
          <w:sz w:val="24"/>
          <w:u w:val="single"/>
        </w:rPr>
        <w:t xml:space="preserve">广州市从化区林业和园林局 </w:t>
      </w:r>
    </w:p>
    <w:p w14:paraId="523CE105" w14:textId="77777777" w:rsidR="00853774" w:rsidRDefault="00FB55AC">
      <w:pPr>
        <w:widowControl/>
        <w:spacing w:line="360" w:lineRule="auto"/>
        <w:ind w:leftChars="228" w:left="479"/>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电话：</w:t>
      </w:r>
      <w:r w:rsidR="007822AD" w:rsidRPr="007822AD">
        <w:rPr>
          <w:rFonts w:asciiTheme="minorEastAsia" w:eastAsiaTheme="minorEastAsia" w:hAnsiTheme="minorEastAsia" w:cstheme="minorEastAsia"/>
          <w:sz w:val="24"/>
          <w:u w:val="single"/>
        </w:rPr>
        <w:t>020-87977921</w:t>
      </w:r>
      <w:r>
        <w:rPr>
          <w:rFonts w:asciiTheme="minorEastAsia" w:eastAsiaTheme="minorEastAsia" w:hAnsiTheme="minorEastAsia" w:cstheme="minorEastAsia" w:hint="eastAsia"/>
          <w:sz w:val="24"/>
          <w:u w:val="single"/>
        </w:rPr>
        <w:t xml:space="preserve">  </w:t>
      </w:r>
    </w:p>
    <w:p w14:paraId="049150F7" w14:textId="77777777" w:rsidR="00853774" w:rsidRDefault="00FB55AC">
      <w:pPr>
        <w:widowControl/>
        <w:spacing w:line="360" w:lineRule="auto"/>
        <w:ind w:leftChars="228" w:left="479"/>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宋体" w:hAnsi="宋体" w:cs="仿宋_GB2312" w:hint="eastAsia"/>
          <w:sz w:val="24"/>
          <w:u w:val="single"/>
        </w:rPr>
        <w:t>广州市从化区江埔街河东北路20号</w:t>
      </w:r>
      <w:r>
        <w:rPr>
          <w:rFonts w:asciiTheme="minorEastAsia" w:eastAsiaTheme="minorEastAsia" w:hAnsiTheme="minorEastAsia" w:cstheme="minorEastAsia" w:hint="eastAsia"/>
          <w:sz w:val="24"/>
          <w:u w:val="single"/>
        </w:rPr>
        <w:t xml:space="preserve">   </w:t>
      </w:r>
    </w:p>
    <w:p w14:paraId="55DBC688" w14:textId="77777777" w:rsidR="00853774" w:rsidRDefault="00FB55A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投标人或利害关系人就本公告及招标文件中任何违法及不公平内容依法向</w:t>
      </w:r>
      <w:r>
        <w:rPr>
          <w:rFonts w:asciiTheme="minorEastAsia" w:eastAsiaTheme="minorEastAsia" w:hAnsiTheme="minorEastAsia" w:cstheme="minorEastAsia" w:hint="eastAsia"/>
          <w:sz w:val="24"/>
          <w:u w:val="single"/>
        </w:rPr>
        <w:t>广州市从化区林业和园林局</w:t>
      </w:r>
      <w:r>
        <w:rPr>
          <w:rFonts w:asciiTheme="minorEastAsia" w:eastAsiaTheme="minorEastAsia" w:hAnsiTheme="minorEastAsia" w:cstheme="minorEastAsia" w:hint="eastAsia"/>
          <w:sz w:val="24"/>
        </w:rPr>
        <w:t>署名投诉。</w:t>
      </w:r>
    </w:p>
    <w:p w14:paraId="6B5C2F16" w14:textId="77777777" w:rsidR="00853774" w:rsidRDefault="00FB55AC">
      <w:pPr>
        <w:widowControl/>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投诉受理电话：</w:t>
      </w:r>
      <w:r w:rsidR="007822AD" w:rsidRPr="007822AD">
        <w:rPr>
          <w:rFonts w:ascii="宋体" w:hAnsi="宋体" w:cs="宋体"/>
          <w:sz w:val="24"/>
          <w:u w:val="single"/>
        </w:rPr>
        <w:t>020-87977921</w:t>
      </w:r>
      <w:r>
        <w:rPr>
          <w:rFonts w:ascii="宋体" w:eastAsiaTheme="minorEastAsia" w:hAnsi="宋体" w:hint="eastAsia"/>
          <w:sz w:val="24"/>
          <w:u w:val="single"/>
        </w:rPr>
        <w:t xml:space="preserve"> </w:t>
      </w:r>
      <w:r>
        <w:rPr>
          <w:rFonts w:asciiTheme="minorEastAsia" w:eastAsiaTheme="minorEastAsia" w:hAnsiTheme="minorEastAsia" w:cstheme="minorEastAsia" w:hint="eastAsia"/>
          <w:sz w:val="24"/>
        </w:rPr>
        <w:t>         </w:t>
      </w:r>
    </w:p>
    <w:p w14:paraId="4A875D79" w14:textId="77777777" w:rsidR="00853774" w:rsidRDefault="00FB55AC">
      <w:pPr>
        <w:widowControl/>
        <w:spacing w:line="360" w:lineRule="auto"/>
        <w:ind w:firstLineChars="200" w:firstLine="48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地</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址：</w:t>
      </w:r>
      <w:r>
        <w:rPr>
          <w:rFonts w:ascii="宋体" w:hAnsi="宋体" w:cs="仿宋_GB2312" w:hint="eastAsia"/>
          <w:sz w:val="24"/>
          <w:u w:val="single"/>
        </w:rPr>
        <w:t>广州市从化区江埔街河东北路20号</w:t>
      </w:r>
      <w:r>
        <w:rPr>
          <w:rFonts w:ascii="宋体" w:eastAsiaTheme="minorEastAsia" w:hAnsi="宋体" w:hint="eastAsia"/>
          <w:sz w:val="24"/>
          <w:u w:val="single"/>
        </w:rPr>
        <w:t xml:space="preserve"> </w:t>
      </w:r>
    </w:p>
    <w:p w14:paraId="4619B5CF" w14:textId="77777777" w:rsidR="00853774" w:rsidRDefault="00FB55AC">
      <w:pPr>
        <w:widowControl/>
        <w:numPr>
          <w:ilvl w:val="0"/>
          <w:numId w:val="7"/>
        </w:numPr>
        <w:spacing w:line="360" w:lineRule="auto"/>
        <w:ind w:firstLineChars="200" w:firstLine="480"/>
        <w:jc w:val="left"/>
        <w:rPr>
          <w:rFonts w:ascii="宋体" w:hAnsi="宋体" w:cs="宋体"/>
          <w:sz w:val="24"/>
        </w:rPr>
      </w:pPr>
      <w:r>
        <w:rPr>
          <w:rFonts w:ascii="宋体" w:hAnsi="宋体" w:cs="宋体" w:hint="eastAsia"/>
          <w:sz w:val="24"/>
        </w:rPr>
        <w:t>本招标公告在广州交易集团有限公司（广州公共资源交易中心）网站（网址：</w:t>
      </w:r>
      <w:r>
        <w:rPr>
          <w:rFonts w:ascii="宋体" w:hAnsi="宋体" w:cs="宋体"/>
          <w:sz w:val="24"/>
        </w:rPr>
        <w:t>http://www.gzggzy.cn/）、广东省招标投标监管网（网址：http://zbtb.gd.gov.cn/）和中国招标投标公共服务平台（网址：</w:t>
      </w:r>
      <w:hyperlink r:id="rId8" w:history="1">
        <w:r>
          <w:rPr>
            <w:rFonts w:ascii="宋体" w:hAnsi="宋体" w:cs="宋体"/>
            <w:sz w:val="24"/>
          </w:rPr>
          <w:t>http://www.cebpubservice.com/）同时发布。本公告的修改、补充，在</w:t>
        </w:r>
        <w:r>
          <w:rPr>
            <w:rFonts w:ascii="宋体" w:hAnsi="宋体" w:cs="宋体" w:hint="eastAsia"/>
            <w:sz w:val="24"/>
          </w:rPr>
          <w:t>广州交易集团有限公司（广州公共资源交易中心）网发布。</w:t>
        </w:r>
      </w:hyperlink>
    </w:p>
    <w:p w14:paraId="6360B1A5" w14:textId="77777777" w:rsidR="00853774" w:rsidRDefault="00853774">
      <w:pPr>
        <w:adjustRightInd w:val="0"/>
        <w:snapToGrid w:val="0"/>
        <w:spacing w:line="360" w:lineRule="auto"/>
        <w:jc w:val="left"/>
        <w:rPr>
          <w:rFonts w:ascii="宋体" w:hAnsi="宋体" w:cs="宋体"/>
          <w:b/>
          <w:sz w:val="24"/>
        </w:rPr>
      </w:pPr>
    </w:p>
    <w:p w14:paraId="0F8BF2EB" w14:textId="77777777" w:rsidR="00853774" w:rsidRDefault="00FB55AC">
      <w:pPr>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九、联系方式</w:t>
      </w:r>
    </w:p>
    <w:p w14:paraId="06F2CB09" w14:textId="77777777" w:rsidR="00853774" w:rsidRDefault="00FB55AC">
      <w:pPr>
        <w:adjustRightInd w:val="0"/>
        <w:snapToGrid w:val="0"/>
        <w:spacing w:line="360" w:lineRule="auto"/>
        <w:ind w:firstLineChars="200" w:firstLine="482"/>
        <w:jc w:val="left"/>
        <w:rPr>
          <w:rFonts w:ascii="宋体" w:hAnsi="宋体" w:cs="宋体"/>
          <w:b/>
          <w:sz w:val="24"/>
        </w:rPr>
      </w:pPr>
      <w:r>
        <w:rPr>
          <w:rFonts w:ascii="宋体" w:hAnsi="宋体" w:cs="宋体" w:hint="eastAsia"/>
          <w:b/>
          <w:bCs/>
          <w:sz w:val="24"/>
        </w:rPr>
        <w:t>（一）招标人</w:t>
      </w:r>
    </w:p>
    <w:p w14:paraId="2B63CB72" w14:textId="77777777" w:rsidR="00853774" w:rsidRDefault="00FB55AC">
      <w:pPr>
        <w:adjustRightInd w:val="0"/>
        <w:snapToGrid w:val="0"/>
        <w:spacing w:line="360" w:lineRule="auto"/>
        <w:ind w:firstLine="420"/>
        <w:rPr>
          <w:rFonts w:ascii="宋体" w:hAnsi="宋体" w:cs="宋体"/>
          <w:sz w:val="24"/>
          <w:u w:val="single"/>
        </w:rPr>
      </w:pPr>
      <w:r>
        <w:rPr>
          <w:rFonts w:ascii="宋体" w:hAnsi="宋体" w:cs="宋体" w:hint="eastAsia"/>
          <w:sz w:val="24"/>
        </w:rPr>
        <w:t>名称：</w:t>
      </w:r>
      <w:r>
        <w:rPr>
          <w:rFonts w:ascii="宋体" w:hAnsi="宋体" w:cs="宋体" w:hint="eastAsia"/>
          <w:sz w:val="24"/>
          <w:u w:val="single"/>
        </w:rPr>
        <w:t xml:space="preserve"> 广州市从化区林业和园林局 </w:t>
      </w:r>
    </w:p>
    <w:p w14:paraId="2E80B094" w14:textId="77777777" w:rsidR="00853774" w:rsidRDefault="00FB55AC">
      <w:pPr>
        <w:adjustRightInd w:val="0"/>
        <w:snapToGrid w:val="0"/>
        <w:spacing w:line="360" w:lineRule="auto"/>
        <w:ind w:firstLineChars="200" w:firstLine="480"/>
        <w:jc w:val="left"/>
        <w:rPr>
          <w:rFonts w:ascii="宋体" w:hAnsi="宋体" w:cs="宋体"/>
          <w:sz w:val="24"/>
          <w:u w:val="single"/>
        </w:rPr>
      </w:pPr>
      <w:r>
        <w:rPr>
          <w:rFonts w:ascii="宋体" w:hAnsi="宋体" w:cs="宋体" w:hint="eastAsia"/>
          <w:sz w:val="24"/>
        </w:rPr>
        <w:t>邮政编码、地址：</w:t>
      </w:r>
      <w:r>
        <w:rPr>
          <w:rFonts w:ascii="宋体" w:hAnsi="宋体" w:cs="宋体" w:hint="eastAsia"/>
          <w:sz w:val="24"/>
          <w:u w:val="single"/>
        </w:rPr>
        <w:t xml:space="preserve">510900 </w:t>
      </w:r>
      <w:r>
        <w:rPr>
          <w:rFonts w:ascii="宋体" w:hAnsi="宋体" w:cs="仿宋_GB2312" w:hint="eastAsia"/>
          <w:sz w:val="24"/>
          <w:u w:val="single"/>
        </w:rPr>
        <w:t>广州市从化区江埔街河东北路20号</w:t>
      </w:r>
      <w:r>
        <w:rPr>
          <w:rFonts w:ascii="宋体" w:hAnsi="宋体" w:cs="宋体" w:hint="eastAsia"/>
          <w:sz w:val="24"/>
          <w:u w:val="single"/>
        </w:rPr>
        <w:t xml:space="preserve"> </w:t>
      </w:r>
    </w:p>
    <w:p w14:paraId="1A02E147" w14:textId="77777777" w:rsidR="00853774" w:rsidRDefault="00FB55AC">
      <w:pPr>
        <w:adjustRightInd w:val="0"/>
        <w:snapToGrid w:val="0"/>
        <w:spacing w:line="360" w:lineRule="auto"/>
        <w:ind w:leftChars="228" w:left="479"/>
        <w:jc w:val="left"/>
      </w:pPr>
      <w:r>
        <w:rPr>
          <w:rFonts w:ascii="宋体" w:hAnsi="宋体" w:cs="宋体" w:hint="eastAsia"/>
          <w:sz w:val="24"/>
        </w:rPr>
        <w:t>联系人：</w:t>
      </w:r>
      <w:r w:rsidR="007822AD" w:rsidRPr="007822AD">
        <w:rPr>
          <w:rFonts w:ascii="宋体" w:hAnsi="宋体" w:cs="宋体" w:hint="eastAsia"/>
          <w:sz w:val="24"/>
          <w:u w:val="single"/>
        </w:rPr>
        <w:t>郑工</w:t>
      </w:r>
      <w:r>
        <w:rPr>
          <w:rFonts w:ascii="宋体" w:hAnsi="宋体" w:cs="宋体" w:hint="eastAsia"/>
          <w:sz w:val="24"/>
          <w:u w:val="single"/>
        </w:rPr>
        <w:t xml:space="preserve"> </w:t>
      </w:r>
    </w:p>
    <w:p w14:paraId="7B892D84" w14:textId="77777777" w:rsidR="00853774" w:rsidRDefault="00FB55AC">
      <w:pPr>
        <w:adjustRightInd w:val="0"/>
        <w:snapToGrid w:val="0"/>
        <w:spacing w:line="360" w:lineRule="auto"/>
        <w:ind w:leftChars="228" w:left="479"/>
        <w:jc w:val="left"/>
        <w:rPr>
          <w:rFonts w:ascii="宋体" w:hAnsi="宋体" w:cs="宋体"/>
          <w:sz w:val="24"/>
          <w:u w:val="single"/>
        </w:rPr>
      </w:pPr>
      <w:r>
        <w:rPr>
          <w:rFonts w:ascii="宋体" w:hAnsi="宋体" w:cs="宋体" w:hint="eastAsia"/>
          <w:sz w:val="24"/>
        </w:rPr>
        <w:t>电话号码：</w:t>
      </w:r>
      <w:r w:rsidR="007822AD" w:rsidRPr="007822AD">
        <w:rPr>
          <w:rFonts w:asciiTheme="minorEastAsia" w:eastAsiaTheme="minorEastAsia" w:hAnsiTheme="minorEastAsia" w:cstheme="minorEastAsia"/>
          <w:sz w:val="24"/>
          <w:u w:val="single"/>
        </w:rPr>
        <w:t>020-87977921</w:t>
      </w:r>
      <w:r>
        <w:rPr>
          <w:rFonts w:asciiTheme="minorEastAsia" w:eastAsiaTheme="minorEastAsia" w:hAnsiTheme="minorEastAsia" w:cstheme="minorEastAsia" w:hint="eastAsia"/>
          <w:sz w:val="24"/>
          <w:u w:val="single"/>
        </w:rPr>
        <w:t xml:space="preserve"> </w:t>
      </w:r>
    </w:p>
    <w:p w14:paraId="58A42127" w14:textId="77777777" w:rsidR="00853774" w:rsidRDefault="00FB55AC">
      <w:pPr>
        <w:adjustRightInd w:val="0"/>
        <w:snapToGrid w:val="0"/>
        <w:spacing w:line="360" w:lineRule="auto"/>
        <w:ind w:leftChars="228" w:left="479"/>
        <w:jc w:val="left"/>
        <w:rPr>
          <w:rFonts w:ascii="宋体" w:hAnsi="宋体" w:cs="宋体"/>
          <w:sz w:val="24"/>
          <w:u w:val="single"/>
        </w:rPr>
      </w:pPr>
      <w:r>
        <w:rPr>
          <w:rFonts w:ascii="宋体" w:hAnsi="宋体" w:cs="宋体" w:hint="eastAsia"/>
          <w:sz w:val="24"/>
        </w:rPr>
        <w:t>传真号码：</w:t>
      </w:r>
      <w:r>
        <w:rPr>
          <w:rFonts w:ascii="宋体" w:hAnsi="宋体" w:cs="宋体"/>
          <w:sz w:val="24"/>
          <w:u w:val="single"/>
        </w:rPr>
        <w:t>/</w:t>
      </w:r>
    </w:p>
    <w:p w14:paraId="2B98CD48" w14:textId="77777777" w:rsidR="00853774" w:rsidRDefault="00FB55AC">
      <w:pPr>
        <w:adjustRightInd w:val="0"/>
        <w:snapToGrid w:val="0"/>
        <w:spacing w:line="360" w:lineRule="auto"/>
        <w:ind w:firstLineChars="200" w:firstLine="480"/>
        <w:rPr>
          <w:rFonts w:ascii="宋体" w:hAnsi="宋体" w:cs="宋体"/>
          <w:sz w:val="24"/>
          <w:u w:val="single"/>
        </w:rPr>
      </w:pPr>
      <w:r>
        <w:rPr>
          <w:rFonts w:ascii="宋体" w:hAnsi="宋体" w:cs="宋体" w:hint="eastAsia"/>
          <w:sz w:val="24"/>
        </w:rPr>
        <w:t>电子邮箱：</w:t>
      </w:r>
      <w:r>
        <w:rPr>
          <w:rFonts w:ascii="宋体" w:hAnsi="宋体" w:cs="宋体"/>
          <w:sz w:val="24"/>
          <w:u w:val="single"/>
        </w:rPr>
        <w:t>/</w:t>
      </w:r>
    </w:p>
    <w:p w14:paraId="2007FD27" w14:textId="77777777" w:rsidR="00853774" w:rsidRDefault="00FB55AC">
      <w:pPr>
        <w:adjustRightInd w:val="0"/>
        <w:snapToGrid w:val="0"/>
        <w:spacing w:line="360" w:lineRule="auto"/>
        <w:ind w:firstLineChars="200" w:firstLine="482"/>
        <w:jc w:val="left"/>
        <w:rPr>
          <w:rFonts w:ascii="宋体" w:hAnsi="宋体" w:cs="宋体"/>
          <w:b/>
          <w:sz w:val="24"/>
        </w:rPr>
      </w:pPr>
      <w:r>
        <w:rPr>
          <w:rFonts w:ascii="宋体" w:hAnsi="宋体" w:cs="宋体" w:hint="eastAsia"/>
          <w:b/>
          <w:bCs/>
          <w:sz w:val="24"/>
        </w:rPr>
        <w:t>（二）招标代理机构</w:t>
      </w:r>
    </w:p>
    <w:p w14:paraId="6D878B45" w14:textId="77777777" w:rsidR="00853774" w:rsidRDefault="00FB55AC">
      <w:pPr>
        <w:topLinePunct/>
        <w:spacing w:line="360" w:lineRule="auto"/>
        <w:jc w:val="left"/>
        <w:rPr>
          <w:rFonts w:ascii="宋体" w:hAnsi="宋体" w:cs="宋体"/>
          <w:sz w:val="24"/>
          <w:u w:val="single"/>
        </w:rPr>
      </w:pPr>
      <w:r>
        <w:rPr>
          <w:rFonts w:ascii="宋体" w:hAnsi="宋体" w:cs="宋体"/>
          <w:sz w:val="24"/>
        </w:rPr>
        <w:t xml:space="preserve">    名称：</w:t>
      </w:r>
      <w:r w:rsidR="007822AD" w:rsidRPr="007822AD">
        <w:rPr>
          <w:rFonts w:ascii="宋体" w:hAnsi="宋体" w:cs="宋体" w:hint="eastAsia"/>
          <w:sz w:val="24"/>
          <w:u w:val="single"/>
        </w:rPr>
        <w:t>广东合信工程项目管理有限公司</w:t>
      </w:r>
      <w:r>
        <w:rPr>
          <w:rFonts w:ascii="宋体" w:hAnsi="宋体" w:cs="宋体" w:hint="eastAsia"/>
          <w:sz w:val="24"/>
          <w:u w:val="single"/>
        </w:rPr>
        <w:t xml:space="preserve"> </w:t>
      </w:r>
    </w:p>
    <w:p w14:paraId="03F6C890" w14:textId="77777777" w:rsidR="00853774" w:rsidRDefault="00FB55AC">
      <w:pPr>
        <w:topLinePunct/>
        <w:spacing w:line="360" w:lineRule="auto"/>
        <w:ind w:firstLine="480"/>
        <w:jc w:val="left"/>
        <w:rPr>
          <w:rFonts w:ascii="宋体" w:hAnsi="宋体" w:cs="宋体"/>
          <w:sz w:val="24"/>
          <w:u w:val="single" w:color="000000"/>
        </w:rPr>
      </w:pPr>
      <w:r>
        <w:rPr>
          <w:rFonts w:ascii="宋体" w:hAnsi="宋体" w:cs="宋体" w:hint="eastAsia"/>
          <w:sz w:val="24"/>
        </w:rPr>
        <w:t>邮政编码、地址：</w:t>
      </w:r>
      <w:r>
        <w:rPr>
          <w:rFonts w:ascii="宋体" w:hAnsi="宋体" w:cs="宋体" w:hint="eastAsia"/>
          <w:sz w:val="24"/>
          <w:u w:val="single"/>
        </w:rPr>
        <w:t>510</w:t>
      </w:r>
      <w:r w:rsidR="007822AD">
        <w:rPr>
          <w:rFonts w:ascii="宋体" w:hAnsi="宋体" w:cs="宋体"/>
          <w:sz w:val="24"/>
          <w:u w:val="single"/>
        </w:rPr>
        <w:t>0</w:t>
      </w:r>
      <w:r>
        <w:rPr>
          <w:rFonts w:ascii="宋体" w:hAnsi="宋体" w:cs="宋体" w:hint="eastAsia"/>
          <w:sz w:val="24"/>
          <w:u w:val="single"/>
        </w:rPr>
        <w:t xml:space="preserve">00 </w:t>
      </w:r>
      <w:r w:rsidR="007822AD" w:rsidRPr="007822AD">
        <w:rPr>
          <w:rFonts w:ascii="宋体" w:hAnsi="宋体" w:cs="宋体" w:hint="eastAsia"/>
          <w:sz w:val="24"/>
          <w:u w:val="single"/>
        </w:rPr>
        <w:t>广州市天河区粤垦路611号605房</w:t>
      </w:r>
      <w:r>
        <w:rPr>
          <w:rFonts w:ascii="宋体" w:hAnsi="宋体" w:cs="宋体" w:hint="eastAsia"/>
          <w:bCs/>
          <w:sz w:val="24"/>
          <w:u w:val="single"/>
        </w:rPr>
        <w:t xml:space="preserve">  </w:t>
      </w:r>
    </w:p>
    <w:p w14:paraId="2D78DE68" w14:textId="77777777" w:rsidR="007822AD" w:rsidRPr="007822AD" w:rsidRDefault="007822AD">
      <w:pPr>
        <w:topLinePunct/>
        <w:spacing w:line="360" w:lineRule="auto"/>
        <w:ind w:firstLine="480"/>
        <w:jc w:val="left"/>
        <w:rPr>
          <w:rFonts w:ascii="宋体" w:hAnsi="宋体" w:cs="宋体"/>
          <w:sz w:val="24"/>
          <w:u w:val="single"/>
        </w:rPr>
      </w:pPr>
      <w:r w:rsidRPr="007822AD">
        <w:rPr>
          <w:rFonts w:ascii="宋体" w:hAnsi="宋体" w:cs="宋体" w:hint="eastAsia"/>
          <w:sz w:val="24"/>
          <w:u w:val="single"/>
        </w:rPr>
        <w:t>联系人：</w:t>
      </w:r>
      <w:r>
        <w:rPr>
          <w:rFonts w:ascii="宋体" w:hAnsi="宋体" w:cs="宋体" w:hint="eastAsia"/>
          <w:sz w:val="24"/>
          <w:u w:val="single"/>
        </w:rPr>
        <w:t>叶</w:t>
      </w:r>
      <w:r w:rsidRPr="007822AD">
        <w:rPr>
          <w:rFonts w:ascii="宋体" w:hAnsi="宋体" w:cs="宋体" w:hint="eastAsia"/>
          <w:sz w:val="24"/>
          <w:u w:val="single"/>
        </w:rPr>
        <w:t>工</w:t>
      </w:r>
    </w:p>
    <w:p w14:paraId="10F90810" w14:textId="77777777" w:rsidR="00853774" w:rsidRDefault="00FB55AC">
      <w:pPr>
        <w:topLinePunct/>
        <w:spacing w:line="360" w:lineRule="auto"/>
        <w:ind w:firstLine="480"/>
        <w:jc w:val="left"/>
        <w:rPr>
          <w:rFonts w:ascii="宋体" w:hAnsi="宋体" w:cs="宋体"/>
          <w:sz w:val="24"/>
          <w:u w:val="single"/>
        </w:rPr>
      </w:pPr>
      <w:r>
        <w:rPr>
          <w:rFonts w:ascii="宋体" w:hAnsi="宋体" w:cs="宋体" w:hint="eastAsia"/>
          <w:sz w:val="24"/>
        </w:rPr>
        <w:t>电话号码：</w:t>
      </w:r>
      <w:r w:rsidR="007822AD">
        <w:rPr>
          <w:rFonts w:ascii="宋体" w:hAnsi="宋体" w:cs="宋体"/>
          <w:sz w:val="24"/>
          <w:u w:val="single"/>
        </w:rPr>
        <w:t>13826043335</w:t>
      </w:r>
      <w:r>
        <w:rPr>
          <w:rFonts w:ascii="宋体" w:hAnsi="宋体" w:cs="宋体" w:hint="eastAsia"/>
          <w:sz w:val="24"/>
          <w:u w:val="single"/>
        </w:rPr>
        <w:t xml:space="preserve">  </w:t>
      </w:r>
    </w:p>
    <w:p w14:paraId="3CB6FDD8" w14:textId="77777777" w:rsidR="00853774" w:rsidRDefault="00FB55AC">
      <w:pPr>
        <w:adjustRightInd w:val="0"/>
        <w:snapToGrid w:val="0"/>
        <w:spacing w:line="360" w:lineRule="auto"/>
        <w:jc w:val="left"/>
        <w:rPr>
          <w:rFonts w:ascii="宋体" w:hAnsi="宋体" w:cs="宋体"/>
          <w:sz w:val="24"/>
        </w:rPr>
      </w:pPr>
      <w:r>
        <w:rPr>
          <w:rFonts w:ascii="宋体" w:hAnsi="宋体" w:cs="宋体"/>
          <w:sz w:val="24"/>
        </w:rPr>
        <w:t xml:space="preserve">    传真号码：</w:t>
      </w:r>
      <w:r>
        <w:rPr>
          <w:rFonts w:ascii="宋体" w:hAnsi="宋体" w:cs="宋体" w:hint="eastAsia"/>
          <w:sz w:val="24"/>
          <w:u w:val="single"/>
        </w:rPr>
        <w:t>/</w:t>
      </w:r>
    </w:p>
    <w:p w14:paraId="53350B81" w14:textId="77777777" w:rsidR="00853774" w:rsidRDefault="00FB55AC">
      <w:pPr>
        <w:adjustRightInd w:val="0"/>
        <w:snapToGrid w:val="0"/>
        <w:spacing w:line="360" w:lineRule="auto"/>
        <w:rPr>
          <w:rFonts w:ascii="宋体" w:hAnsi="宋体" w:cs="宋体"/>
          <w:sz w:val="24"/>
        </w:rPr>
      </w:pPr>
      <w:r>
        <w:rPr>
          <w:rFonts w:ascii="宋体" w:hAnsi="宋体" w:cs="宋体"/>
          <w:sz w:val="24"/>
        </w:rPr>
        <w:t xml:space="preserve">    电子邮箱：</w:t>
      </w:r>
      <w:r>
        <w:rPr>
          <w:rFonts w:ascii="宋体" w:hAnsi="宋体" w:cs="宋体" w:hint="eastAsia"/>
          <w:sz w:val="24"/>
          <w:u w:val="single"/>
        </w:rPr>
        <w:t>/</w:t>
      </w:r>
    </w:p>
    <w:p w14:paraId="35072B02" w14:textId="77777777" w:rsidR="00853774" w:rsidRDefault="00FB55AC">
      <w:pPr>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lastRenderedPageBreak/>
        <w:t>（三）</w:t>
      </w:r>
      <w:r>
        <w:rPr>
          <w:rFonts w:ascii="宋体" w:hAnsi="宋体" w:cs="宋体" w:hint="eastAsia"/>
          <w:b/>
          <w:bCs/>
          <w:sz w:val="24"/>
        </w:rPr>
        <w:t>交易服务机构</w:t>
      </w:r>
    </w:p>
    <w:p w14:paraId="6F09A8B7" w14:textId="77777777" w:rsidR="00853774" w:rsidRDefault="00FB55AC">
      <w:pPr>
        <w:adjustRightInd w:val="0"/>
        <w:snapToGrid w:val="0"/>
        <w:spacing w:line="360" w:lineRule="auto"/>
        <w:rPr>
          <w:rFonts w:ascii="宋体" w:hAnsi="宋体" w:cs="宋体"/>
          <w:sz w:val="24"/>
        </w:rPr>
      </w:pPr>
      <w:r>
        <w:rPr>
          <w:rFonts w:ascii="宋体" w:hAnsi="宋体" w:cs="宋体"/>
          <w:sz w:val="24"/>
        </w:rPr>
        <w:t xml:space="preserve">    名称：</w:t>
      </w:r>
      <w:r>
        <w:rPr>
          <w:rFonts w:ascii="宋体" w:hAnsi="宋体" w:cs="宋体" w:hint="eastAsia"/>
          <w:sz w:val="24"/>
          <w:u w:val="single"/>
        </w:rPr>
        <w:t xml:space="preserve">广州公共资源交易中心从化交易部      </w:t>
      </w:r>
    </w:p>
    <w:p w14:paraId="609A6F23" w14:textId="77777777" w:rsidR="00853774" w:rsidRDefault="00FB55AC">
      <w:pPr>
        <w:adjustRightInd w:val="0"/>
        <w:snapToGrid w:val="0"/>
        <w:spacing w:line="360" w:lineRule="auto"/>
        <w:rPr>
          <w:rFonts w:ascii="宋体" w:hAnsi="宋体" w:cs="宋体"/>
          <w:sz w:val="24"/>
          <w:u w:val="single"/>
        </w:rPr>
      </w:pPr>
      <w:r>
        <w:rPr>
          <w:rFonts w:ascii="宋体" w:hAnsi="宋体" w:cs="宋体"/>
          <w:sz w:val="24"/>
        </w:rPr>
        <w:t xml:space="preserve">    邮政编码、地址：</w:t>
      </w:r>
      <w:r>
        <w:rPr>
          <w:rFonts w:ascii="宋体" w:hAnsi="宋体" w:cs="宋体" w:hint="eastAsia"/>
          <w:sz w:val="24"/>
          <w:u w:val="single"/>
        </w:rPr>
        <w:t xml:space="preserve">510900 广州市从化区江埔街从化大道南海塱横街53号                                 </w:t>
      </w:r>
    </w:p>
    <w:p w14:paraId="1FA678E5" w14:textId="77777777" w:rsidR="00853774" w:rsidRDefault="00FB55AC">
      <w:pPr>
        <w:adjustRightInd w:val="0"/>
        <w:snapToGrid w:val="0"/>
        <w:spacing w:line="360" w:lineRule="auto"/>
        <w:jc w:val="left"/>
        <w:rPr>
          <w:rFonts w:ascii="宋体" w:hAnsi="宋体"/>
          <w:sz w:val="24"/>
          <w:u w:val="single"/>
        </w:rPr>
      </w:pPr>
      <w:r>
        <w:rPr>
          <w:rFonts w:ascii="宋体" w:hAnsi="宋体" w:cs="宋体"/>
          <w:sz w:val="24"/>
        </w:rPr>
        <w:t xml:space="preserve">    电话（手机）号码：</w:t>
      </w:r>
      <w:r>
        <w:rPr>
          <w:rFonts w:ascii="宋体" w:hAnsi="宋体" w:hint="eastAsia"/>
          <w:sz w:val="24"/>
          <w:u w:val="single"/>
        </w:rPr>
        <w:t>020-87970090</w:t>
      </w:r>
    </w:p>
    <w:p w14:paraId="5078A13D" w14:textId="77777777" w:rsidR="00853774" w:rsidRDefault="00FB55AC">
      <w:pPr>
        <w:adjustRightInd w:val="0"/>
        <w:snapToGrid w:val="0"/>
        <w:spacing w:line="360" w:lineRule="auto"/>
        <w:jc w:val="left"/>
        <w:rPr>
          <w:rFonts w:ascii="宋体" w:hAnsi="宋体" w:cs="宋体"/>
          <w:sz w:val="24"/>
        </w:rPr>
      </w:pPr>
      <w:r>
        <w:rPr>
          <w:rFonts w:ascii="宋体" w:hAnsi="宋体" w:cs="宋体"/>
          <w:sz w:val="24"/>
        </w:rPr>
        <w:t xml:space="preserve">    传真号码：</w:t>
      </w:r>
      <w:r>
        <w:rPr>
          <w:rFonts w:ascii="宋体" w:hAnsi="宋体" w:hint="eastAsia"/>
          <w:sz w:val="24"/>
          <w:u w:val="single"/>
        </w:rPr>
        <w:t xml:space="preserve">020-87970090  </w:t>
      </w:r>
    </w:p>
    <w:p w14:paraId="3ECE75E8" w14:textId="77777777" w:rsidR="00853774" w:rsidRDefault="00FB55AC">
      <w:pPr>
        <w:adjustRightInd w:val="0"/>
        <w:snapToGrid w:val="0"/>
        <w:spacing w:line="360" w:lineRule="auto"/>
        <w:ind w:firstLineChars="200" w:firstLine="480"/>
        <w:rPr>
          <w:rFonts w:ascii="宋体" w:hAnsi="宋体" w:cs="宋体"/>
          <w:sz w:val="24"/>
          <w:u w:val="single"/>
        </w:rPr>
      </w:pPr>
      <w:r>
        <w:rPr>
          <w:rFonts w:ascii="宋体" w:hAnsi="宋体" w:cs="宋体" w:hint="eastAsia"/>
          <w:sz w:val="24"/>
        </w:rPr>
        <w:t>网址：</w:t>
      </w:r>
      <w:hyperlink r:id="rId9" w:history="1">
        <w:r>
          <w:rPr>
            <w:rStyle w:val="a6"/>
            <w:rFonts w:ascii="宋体" w:hAnsi="宋体"/>
            <w:color w:val="auto"/>
            <w:sz w:val="24"/>
            <w:u w:val="single"/>
          </w:rPr>
          <w:t>http://www.gzggzy.cn</w:t>
        </w:r>
      </w:hyperlink>
    </w:p>
    <w:p w14:paraId="118E0978" w14:textId="77777777" w:rsidR="00853774" w:rsidRDefault="00FB55AC">
      <w:pPr>
        <w:adjustRightInd w:val="0"/>
        <w:snapToGrid w:val="0"/>
        <w:spacing w:line="360" w:lineRule="auto"/>
        <w:ind w:firstLineChars="200" w:firstLine="482"/>
        <w:jc w:val="left"/>
        <w:rPr>
          <w:rFonts w:ascii="宋体" w:hAnsi="宋体" w:cs="宋体"/>
          <w:b/>
          <w:bCs/>
          <w:sz w:val="24"/>
        </w:rPr>
      </w:pPr>
      <w:r>
        <w:rPr>
          <w:rFonts w:ascii="宋体" w:hAnsi="宋体" w:cs="宋体" w:hint="eastAsia"/>
          <w:b/>
          <w:bCs/>
          <w:sz w:val="24"/>
        </w:rPr>
        <w:t>（四）招标监督机构</w:t>
      </w:r>
    </w:p>
    <w:p w14:paraId="110DFF50" w14:textId="77777777" w:rsidR="00853774" w:rsidRDefault="00FB55AC">
      <w:pPr>
        <w:topLinePunct/>
        <w:spacing w:line="360" w:lineRule="auto"/>
        <w:rPr>
          <w:rFonts w:ascii="宋体" w:hAnsi="宋体" w:cs="宋体"/>
          <w:sz w:val="24"/>
        </w:rPr>
      </w:pPr>
      <w:r>
        <w:rPr>
          <w:rFonts w:ascii="宋体" w:hAnsi="宋体" w:cs="宋体"/>
          <w:sz w:val="24"/>
        </w:rPr>
        <w:t xml:space="preserve">    名称：</w:t>
      </w:r>
      <w:r>
        <w:rPr>
          <w:rFonts w:ascii="宋体" w:hAnsi="宋体" w:hint="eastAsia"/>
          <w:sz w:val="24"/>
          <w:u w:val="single"/>
        </w:rPr>
        <w:t xml:space="preserve"> 广州市从化区林业和园林局  </w:t>
      </w:r>
      <w:r>
        <w:rPr>
          <w:rFonts w:ascii="宋体" w:hAnsi="宋体" w:cs="宋体"/>
          <w:sz w:val="24"/>
        </w:rPr>
        <w:t xml:space="preserve">                </w:t>
      </w:r>
    </w:p>
    <w:p w14:paraId="610854CF" w14:textId="77777777" w:rsidR="00853774" w:rsidRDefault="00FB55AC">
      <w:pPr>
        <w:adjustRightInd w:val="0"/>
        <w:snapToGrid w:val="0"/>
        <w:spacing w:line="360" w:lineRule="auto"/>
        <w:jc w:val="left"/>
        <w:rPr>
          <w:rFonts w:ascii="宋体" w:hAnsi="宋体" w:cs="宋体"/>
          <w:sz w:val="24"/>
        </w:rPr>
      </w:pPr>
      <w:r>
        <w:rPr>
          <w:rFonts w:ascii="宋体" w:hAnsi="宋体" w:cs="宋体"/>
          <w:sz w:val="24"/>
        </w:rPr>
        <w:t xml:space="preserve">    邮政编码、地址：</w:t>
      </w:r>
      <w:r>
        <w:rPr>
          <w:rFonts w:ascii="宋体" w:hAnsi="宋体" w:cs="宋体" w:hint="eastAsia"/>
          <w:sz w:val="24"/>
          <w:u w:val="single"/>
        </w:rPr>
        <w:t xml:space="preserve">510900 </w:t>
      </w:r>
      <w:r>
        <w:rPr>
          <w:rFonts w:ascii="宋体" w:hAnsi="宋体" w:cs="仿宋_GB2312" w:hint="eastAsia"/>
          <w:sz w:val="24"/>
          <w:u w:val="single"/>
        </w:rPr>
        <w:t>广州市从化区江埔街河东北路20号</w:t>
      </w:r>
      <w:r>
        <w:rPr>
          <w:rFonts w:ascii="宋体" w:hAnsi="宋体" w:cs="宋体" w:hint="eastAsia"/>
          <w:sz w:val="24"/>
          <w:u w:val="single"/>
        </w:rPr>
        <w:t xml:space="preserve"> </w:t>
      </w:r>
      <w:r>
        <w:rPr>
          <w:rFonts w:ascii="宋体" w:hAnsi="宋体" w:cs="宋体"/>
          <w:sz w:val="24"/>
        </w:rPr>
        <w:t xml:space="preserve">           </w:t>
      </w:r>
    </w:p>
    <w:p w14:paraId="17AA849C" w14:textId="77777777" w:rsidR="00853774" w:rsidRDefault="00FB55AC">
      <w:pPr>
        <w:adjustRightInd w:val="0"/>
        <w:snapToGrid w:val="0"/>
        <w:spacing w:line="360" w:lineRule="auto"/>
        <w:jc w:val="left"/>
        <w:rPr>
          <w:rFonts w:ascii="宋体" w:hAnsi="宋体" w:cs="宋体"/>
          <w:sz w:val="24"/>
        </w:rPr>
      </w:pPr>
      <w:r>
        <w:rPr>
          <w:rFonts w:ascii="宋体" w:hAnsi="宋体" w:cs="宋体"/>
          <w:sz w:val="24"/>
        </w:rPr>
        <w:t xml:space="preserve">    电话号码：</w:t>
      </w:r>
      <w:r w:rsidR="007822AD" w:rsidRPr="007822AD">
        <w:rPr>
          <w:rFonts w:asciiTheme="minorEastAsia" w:eastAsiaTheme="minorEastAsia" w:hAnsiTheme="minorEastAsia" w:cstheme="minorEastAsia"/>
          <w:sz w:val="24"/>
          <w:u w:val="single"/>
        </w:rPr>
        <w:t>020-87977921</w:t>
      </w:r>
      <w:r>
        <w:rPr>
          <w:rFonts w:ascii="宋体" w:hAnsi="宋体" w:hint="eastAsia"/>
          <w:sz w:val="24"/>
          <w:u w:val="single"/>
        </w:rPr>
        <w:t xml:space="preserve"> </w:t>
      </w:r>
      <w:r>
        <w:rPr>
          <w:rFonts w:ascii="宋体" w:hAnsi="宋体" w:cs="宋体"/>
          <w:sz w:val="24"/>
        </w:rPr>
        <w:tab/>
      </w:r>
    </w:p>
    <w:p w14:paraId="03AE0E5F" w14:textId="77777777" w:rsidR="00853774" w:rsidRDefault="00FB55AC">
      <w:pPr>
        <w:adjustRightInd w:val="0"/>
        <w:snapToGrid w:val="0"/>
        <w:spacing w:line="360" w:lineRule="auto"/>
        <w:jc w:val="left"/>
        <w:rPr>
          <w:rFonts w:ascii="宋体" w:hAnsi="宋体" w:cs="宋体"/>
          <w:sz w:val="24"/>
          <w:u w:val="single"/>
        </w:rPr>
      </w:pPr>
      <w:r>
        <w:rPr>
          <w:rFonts w:ascii="宋体" w:hAnsi="宋体" w:cs="宋体"/>
          <w:sz w:val="24"/>
        </w:rPr>
        <w:t xml:space="preserve">    传真号码：</w:t>
      </w:r>
      <w:r>
        <w:rPr>
          <w:rFonts w:ascii="宋体" w:hAnsi="宋体" w:cs="宋体"/>
          <w:sz w:val="24"/>
          <w:u w:val="single"/>
        </w:rPr>
        <w:t xml:space="preserve"> /  </w:t>
      </w:r>
    </w:p>
    <w:p w14:paraId="476A00BE" w14:textId="77777777" w:rsidR="00853774" w:rsidRDefault="00FB55AC">
      <w:pPr>
        <w:adjustRightInd w:val="0"/>
        <w:snapToGrid w:val="0"/>
        <w:spacing w:line="360" w:lineRule="auto"/>
        <w:jc w:val="left"/>
        <w:rPr>
          <w:rFonts w:ascii="宋体" w:hAnsi="宋体" w:cs="宋体"/>
          <w:sz w:val="24"/>
        </w:rPr>
      </w:pPr>
      <w:r>
        <w:rPr>
          <w:rFonts w:ascii="宋体" w:hAnsi="宋体" w:cs="宋体"/>
          <w:sz w:val="24"/>
        </w:rPr>
        <w:t xml:space="preserve">    网址：</w:t>
      </w:r>
      <w:r>
        <w:rPr>
          <w:rFonts w:ascii="宋体" w:hAnsi="宋体" w:cs="宋体"/>
          <w:sz w:val="24"/>
          <w:u w:val="single"/>
        </w:rPr>
        <w:t xml:space="preserve">/ </w:t>
      </w:r>
    </w:p>
    <w:p w14:paraId="48AB55A2" w14:textId="77777777" w:rsidR="00853774" w:rsidRDefault="00FB55AC" w:rsidP="007822AD">
      <w:pPr>
        <w:spacing w:line="360" w:lineRule="auto"/>
        <w:ind w:left="5040" w:hangingChars="2100" w:hanging="5040"/>
        <w:jc w:val="left"/>
      </w:pPr>
      <w:r>
        <w:rPr>
          <w:rFonts w:ascii="宋体" w:hAnsi="宋体" w:cs="宋体"/>
          <w:sz w:val="24"/>
        </w:rPr>
        <w:t xml:space="preserve">            </w:t>
      </w:r>
      <w:r>
        <w:rPr>
          <w:rFonts w:ascii="宋体" w:hAnsi="宋体" w:cs="宋体" w:hint="eastAsia"/>
          <w:sz w:val="24"/>
        </w:rPr>
        <w:t xml:space="preserve">                     </w:t>
      </w:r>
    </w:p>
    <w:p w14:paraId="7001152B" w14:textId="77777777" w:rsidR="00853774" w:rsidRDefault="00853774"/>
    <w:sectPr w:rsidR="0085377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74D95" w14:textId="77777777" w:rsidR="00210E88" w:rsidRDefault="00210E88">
      <w:r>
        <w:separator/>
      </w:r>
    </w:p>
  </w:endnote>
  <w:endnote w:type="continuationSeparator" w:id="0">
    <w:p w14:paraId="68F36037" w14:textId="77777777" w:rsidR="00210E88" w:rsidRDefault="0021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76C7" w14:textId="77777777" w:rsidR="00853774" w:rsidRDefault="00FB55AC">
    <w:pPr>
      <w:pStyle w:val="a4"/>
    </w:pPr>
    <w:r>
      <w:rPr>
        <w:noProof/>
      </w:rPr>
      <mc:AlternateContent>
        <mc:Choice Requires="wps">
          <w:drawing>
            <wp:anchor distT="0" distB="0" distL="114300" distR="114300" simplePos="0" relativeHeight="251659264" behindDoc="0" locked="0" layoutInCell="1" allowOverlap="1" wp14:anchorId="3B701DF7" wp14:editId="573A65E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3E1DF" w14:textId="0A2A6F13" w:rsidR="00853774" w:rsidRDefault="00FB55AC">
                          <w:pPr>
                            <w:pStyle w:val="a4"/>
                          </w:pPr>
                          <w:r>
                            <w:fldChar w:fldCharType="begin"/>
                          </w:r>
                          <w:r>
                            <w:instrText xml:space="preserve"> PAGE  \* MERGEFORMAT </w:instrText>
                          </w:r>
                          <w:r>
                            <w:fldChar w:fldCharType="separate"/>
                          </w:r>
                          <w:r w:rsidR="002E78A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701DF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663E1DF" w14:textId="0A2A6F13" w:rsidR="00853774" w:rsidRDefault="00FB55AC">
                    <w:pPr>
                      <w:pStyle w:val="a4"/>
                    </w:pPr>
                    <w:r>
                      <w:fldChar w:fldCharType="begin"/>
                    </w:r>
                    <w:r>
                      <w:instrText xml:space="preserve"> PAGE  \* MERGEFORMAT </w:instrText>
                    </w:r>
                    <w:r>
                      <w:fldChar w:fldCharType="separate"/>
                    </w:r>
                    <w:r w:rsidR="002E78AF">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FA7D" w14:textId="77777777" w:rsidR="00210E88" w:rsidRDefault="00210E88">
      <w:r>
        <w:separator/>
      </w:r>
    </w:p>
  </w:footnote>
  <w:footnote w:type="continuationSeparator" w:id="0">
    <w:p w14:paraId="605709C7" w14:textId="77777777" w:rsidR="00210E88" w:rsidRDefault="00210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FF923B"/>
    <w:multiLevelType w:val="singleLevel"/>
    <w:tmpl w:val="9CFF923B"/>
    <w:lvl w:ilvl="0">
      <w:start w:val="2"/>
      <w:numFmt w:val="chineseCounting"/>
      <w:suff w:val="nothing"/>
      <w:lvlText w:val="（%1）"/>
      <w:lvlJc w:val="left"/>
      <w:rPr>
        <w:rFonts w:hint="eastAsia"/>
      </w:rPr>
    </w:lvl>
  </w:abstractNum>
  <w:abstractNum w:abstractNumId="1" w15:restartNumberingAfterBreak="0">
    <w:nsid w:val="C08CF7B3"/>
    <w:multiLevelType w:val="singleLevel"/>
    <w:tmpl w:val="C08CF7B3"/>
    <w:lvl w:ilvl="0">
      <w:start w:val="4"/>
      <w:numFmt w:val="chineseCounting"/>
      <w:suff w:val="nothing"/>
      <w:lvlText w:val="（%1）"/>
      <w:lvlJc w:val="left"/>
      <w:rPr>
        <w:rFonts w:hint="eastAsia"/>
      </w:rPr>
    </w:lvl>
  </w:abstractNum>
  <w:abstractNum w:abstractNumId="2" w15:restartNumberingAfterBreak="0">
    <w:nsid w:val="D739CA53"/>
    <w:multiLevelType w:val="singleLevel"/>
    <w:tmpl w:val="D739CA53"/>
    <w:lvl w:ilvl="0">
      <w:start w:val="1"/>
      <w:numFmt w:val="chineseCounting"/>
      <w:suff w:val="nothing"/>
      <w:lvlText w:val="（%1）"/>
      <w:lvlJc w:val="left"/>
      <w:rPr>
        <w:rFonts w:hint="eastAsia"/>
      </w:rPr>
    </w:lvl>
  </w:abstractNum>
  <w:abstractNum w:abstractNumId="3" w15:restartNumberingAfterBreak="0">
    <w:nsid w:val="F97B23CB"/>
    <w:multiLevelType w:val="singleLevel"/>
    <w:tmpl w:val="F97B23CB"/>
    <w:lvl w:ilvl="0">
      <w:start w:val="1"/>
      <w:numFmt w:val="chineseCounting"/>
      <w:suff w:val="nothing"/>
      <w:lvlText w:val="（%1）"/>
      <w:lvlJc w:val="left"/>
      <w:pPr>
        <w:ind w:left="480" w:firstLine="0"/>
      </w:pPr>
      <w:rPr>
        <w:rFonts w:hint="eastAsia"/>
      </w:rPr>
    </w:lvl>
  </w:abstractNum>
  <w:abstractNum w:abstractNumId="4" w15:restartNumberingAfterBreak="0">
    <w:nsid w:val="F99FCC6F"/>
    <w:multiLevelType w:val="singleLevel"/>
    <w:tmpl w:val="F99FCC6F"/>
    <w:lvl w:ilvl="0">
      <w:start w:val="2"/>
      <w:numFmt w:val="chineseCounting"/>
      <w:suff w:val="nothing"/>
      <w:lvlText w:val="%1、"/>
      <w:lvlJc w:val="left"/>
      <w:rPr>
        <w:rFonts w:hint="eastAsia"/>
      </w:rPr>
    </w:lvl>
  </w:abstractNum>
  <w:abstractNum w:abstractNumId="5" w15:restartNumberingAfterBreak="0">
    <w:nsid w:val="60764C42"/>
    <w:multiLevelType w:val="singleLevel"/>
    <w:tmpl w:val="60764C42"/>
    <w:lvl w:ilvl="0">
      <w:start w:val="1"/>
      <w:numFmt w:val="chineseCounting"/>
      <w:suff w:val="nothing"/>
      <w:lvlText w:val="（%1）"/>
      <w:lvlJc w:val="left"/>
      <w:rPr>
        <w:rFonts w:hint="eastAsia"/>
      </w:rPr>
    </w:lvl>
  </w:abstractNum>
  <w:abstractNum w:abstractNumId="6" w15:restartNumberingAfterBreak="0">
    <w:nsid w:val="6BE991C3"/>
    <w:multiLevelType w:val="singleLevel"/>
    <w:tmpl w:val="6BE991C3"/>
    <w:lvl w:ilvl="0">
      <w:start w:val="7"/>
      <w:numFmt w:val="chineseCounting"/>
      <w:suff w:val="nothing"/>
      <w:lvlText w:val="%1、"/>
      <w:lvlJc w:val="left"/>
      <w:rPr>
        <w:rFonts w:hint="eastAsia"/>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Y2JiNGY2YTkzN2RkMDhjZjgzNTM3MTAxMmYyNTkifQ=="/>
  </w:docVars>
  <w:rsids>
    <w:rsidRoot w:val="3AA1459B"/>
    <w:rsid w:val="00061A22"/>
    <w:rsid w:val="0015205B"/>
    <w:rsid w:val="001B0141"/>
    <w:rsid w:val="00210E88"/>
    <w:rsid w:val="002550A2"/>
    <w:rsid w:val="002C63A3"/>
    <w:rsid w:val="002C73C1"/>
    <w:rsid w:val="002E78AF"/>
    <w:rsid w:val="00451552"/>
    <w:rsid w:val="004C79BB"/>
    <w:rsid w:val="005777B2"/>
    <w:rsid w:val="007822AD"/>
    <w:rsid w:val="00853774"/>
    <w:rsid w:val="008920BF"/>
    <w:rsid w:val="008D3590"/>
    <w:rsid w:val="009260C0"/>
    <w:rsid w:val="0093402D"/>
    <w:rsid w:val="00AA1D38"/>
    <w:rsid w:val="00B15CFD"/>
    <w:rsid w:val="00B3725E"/>
    <w:rsid w:val="00B972FA"/>
    <w:rsid w:val="00BA0AB1"/>
    <w:rsid w:val="00BC23C9"/>
    <w:rsid w:val="00BE6C89"/>
    <w:rsid w:val="00C07269"/>
    <w:rsid w:val="00C16E9B"/>
    <w:rsid w:val="00C37AE5"/>
    <w:rsid w:val="00C57840"/>
    <w:rsid w:val="00EA242B"/>
    <w:rsid w:val="00EB397F"/>
    <w:rsid w:val="00EC5FB3"/>
    <w:rsid w:val="00EE6155"/>
    <w:rsid w:val="00FB55AC"/>
    <w:rsid w:val="062260D2"/>
    <w:rsid w:val="0B210DDF"/>
    <w:rsid w:val="2D2833F2"/>
    <w:rsid w:val="3AA1459B"/>
    <w:rsid w:val="4E562A3F"/>
    <w:rsid w:val="51E57EE5"/>
    <w:rsid w:val="719C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6A7F5"/>
  <w15:docId w15:val="{28BD76F1-701F-40CE-8CAB-EF8DAD7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qFormat/>
    <w:rPr>
      <w:color w:val="000000"/>
      <w:u w:val="none"/>
    </w:rPr>
  </w:style>
  <w:style w:type="character" w:styleId="a7">
    <w:name w:val="annotation reference"/>
    <w:basedOn w:val="a1"/>
    <w:rsid w:val="00B3725E"/>
    <w:rPr>
      <w:sz w:val="21"/>
      <w:szCs w:val="21"/>
    </w:rPr>
  </w:style>
  <w:style w:type="paragraph" w:styleId="a8">
    <w:name w:val="annotation text"/>
    <w:basedOn w:val="a"/>
    <w:link w:val="a9"/>
    <w:rsid w:val="00B3725E"/>
    <w:pPr>
      <w:jc w:val="left"/>
    </w:pPr>
  </w:style>
  <w:style w:type="character" w:customStyle="1" w:styleId="a9">
    <w:name w:val="批注文字 字符"/>
    <w:basedOn w:val="a1"/>
    <w:link w:val="a8"/>
    <w:rsid w:val="00B3725E"/>
    <w:rPr>
      <w:rFonts w:ascii="Calibri" w:eastAsia="宋体" w:hAnsi="Calibri" w:cs="Times New Roman"/>
      <w:kern w:val="2"/>
      <w:sz w:val="21"/>
      <w:szCs w:val="24"/>
    </w:rPr>
  </w:style>
  <w:style w:type="paragraph" w:styleId="aa">
    <w:name w:val="annotation subject"/>
    <w:basedOn w:val="a8"/>
    <w:next w:val="a8"/>
    <w:link w:val="ab"/>
    <w:rsid w:val="00B3725E"/>
    <w:rPr>
      <w:b/>
      <w:bCs/>
    </w:rPr>
  </w:style>
  <w:style w:type="character" w:customStyle="1" w:styleId="ab">
    <w:name w:val="批注主题 字符"/>
    <w:basedOn w:val="a9"/>
    <w:link w:val="aa"/>
    <w:rsid w:val="00B3725E"/>
    <w:rPr>
      <w:rFonts w:ascii="Calibri" w:eastAsia="宋体" w:hAnsi="Calibri" w:cs="Times New Roman"/>
      <w:b/>
      <w:bCs/>
      <w:kern w:val="2"/>
      <w:sz w:val="21"/>
      <w:szCs w:val="24"/>
    </w:rPr>
  </w:style>
  <w:style w:type="paragraph" w:styleId="ac">
    <w:name w:val="Revision"/>
    <w:hidden/>
    <w:uiPriority w:val="99"/>
    <w:semiHidden/>
    <w:rsid w:val="00B3725E"/>
    <w:rPr>
      <w:rFonts w:ascii="Calibri" w:eastAsia="宋体" w:hAnsi="Calibri" w:cs="Times New Roman"/>
      <w:kern w:val="2"/>
      <w:sz w:val="21"/>
      <w:szCs w:val="24"/>
    </w:rPr>
  </w:style>
  <w:style w:type="paragraph" w:styleId="ad">
    <w:name w:val="Balloon Text"/>
    <w:basedOn w:val="a"/>
    <w:link w:val="ae"/>
    <w:rsid w:val="00B3725E"/>
    <w:rPr>
      <w:sz w:val="18"/>
      <w:szCs w:val="18"/>
    </w:rPr>
  </w:style>
  <w:style w:type="character" w:customStyle="1" w:styleId="ae">
    <w:name w:val="批注框文本 字符"/>
    <w:basedOn w:val="a1"/>
    <w:link w:val="ad"/>
    <w:rsid w:val="00B3725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pubservice.com/&#65289;&#21457;&#24067;&#65292;&#26412;&#20844;&#21578;&#30340;&#20462;&#25913;&#12289;&#34917;&#20805;&#65292;&#22312;&#24191;&#24030;&#20844;&#20849;&#36164;&#28304;&#20132;&#26131;&#32593;&#21457;&#24067;&#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zggzy.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525</Words>
  <Characters>2995</Characters>
  <Application>Microsoft Office Word</Application>
  <DocSecurity>0</DocSecurity>
  <Lines>24</Lines>
  <Paragraphs>7</Paragraphs>
  <ScaleCrop>false</ScaleCrop>
  <Company>China</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寒小昕</dc:creator>
  <cp:lastModifiedBy>Windows 用户</cp:lastModifiedBy>
  <cp:revision>17</cp:revision>
  <cp:lastPrinted>2023-07-27T09:46:00Z</cp:lastPrinted>
  <dcterms:created xsi:type="dcterms:W3CDTF">2023-07-26T09:09:00Z</dcterms:created>
  <dcterms:modified xsi:type="dcterms:W3CDTF">2023-11-14T03:22:00Z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F59D8692DE25482C98E0E4148A910AF4_11</vt:lpwstr>
  </property>
</Properties>
</file>