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《三条围标准示范园区项目品牌库》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-土建基础工程(含室外工程)材料设备参考品牌库</w:t>
      </w:r>
    </w:p>
    <w:p>
      <w:pPr>
        <w:spacing w:line="106" w:lineRule="exact"/>
        <w:rPr>
          <w:color w:val="auto"/>
        </w:rPr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集团混凝土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广州石井力展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新型建筑材料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广州兴业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混凝土搅拌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广东广利混凝土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广州市岗坳沥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工程机械施工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广东冠虹公路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广州市恒晟沥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广州市和富市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广州市路福市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政道路工程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广州路得通公路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广州龙归水泥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佛山市顺德区 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建材实业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仿大理石、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广州立新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石材工艺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福建晋江市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茂盛石材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环保建材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佛山市南海盐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有望灰砂砖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广州市佑佳加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气混凝土制品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广州市建源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科技建材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佛山市伟城林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新型建材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人行道砖、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彩砖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林环保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州市广建水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污检查井、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冶金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湖南长沙金龙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铸造实业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岭山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番禺建新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塑料管、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雄塑科技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钢绞线、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镀锌钢管、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铁制品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线材制品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州番禺先河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河南省禹州市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市政管道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冠龙阀门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哈锅阀门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市粤一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阀门贸易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天津市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天津苏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京安交通</w:t>
            </w:r>
          </w:p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市青松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施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佛山市三水</w:t>
            </w:r>
          </w:p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>
            <w:pPr>
              <w:spacing w:line="31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州欧维姆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份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聚碳酸酯</w:t>
            </w:r>
          </w:p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color w:val="auto"/>
        </w:r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>
      <w:pPr>
        <w:spacing w:line="329" w:lineRule="auto"/>
        <w:rPr>
          <w:rFonts w:ascii="Arial"/>
          <w:color w:val="auto"/>
          <w:sz w:val="21"/>
        </w:rPr>
      </w:pPr>
    </w:p>
    <w:p>
      <w:pPr>
        <w:spacing w:line="330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</w:t>
      </w:r>
      <w:r>
        <w:rPr>
          <w:rFonts w:hint="eastAsia" w:ascii="宋体" w:hAnsi="宋体" w:eastAsia="宋体" w:cs="宋体"/>
          <w:color w:val="auto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-装饰装修工程材料设备参考品牌库</w:t>
      </w:r>
    </w:p>
    <w:p>
      <w:pPr>
        <w:spacing w:line="119" w:lineRule="exact"/>
        <w:rPr>
          <w:color w:val="auto"/>
        </w:rPr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(K1I彩色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蓝后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(胜利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地砖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(防滑 砖、籼面砖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利家居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米特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佛山市桂安实业有限公 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南粤防火门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吕实业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防工程)有限公司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东莞市华棱安防科技有限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方大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安防技术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大自然家居 (中国)有限公司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安信伟光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浙江世支木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菲林酱尔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木业(上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广州盈彬大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然木业有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广州高林木业有限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安信伟光 (上河)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圣象集团有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有限公司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然家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居(中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菲林格尔木业(上海)有限公司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上海新四合木业有限公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浙江世友木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广州市番禺区康隆木业制造有限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广东盈彬大自然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昆山盈意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大白然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广州吉泰发 展有限公司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声学材料有 限公司(喜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广州声之源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景丽伦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洁声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洁福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博尼尔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阿姆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欧菜宝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(医疗项日除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矿棉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无石棉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集团建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深圳市云中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龙实业发展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阿姆斯壮世界工业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(中国)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艺建筑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广州新静界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消音材料有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艺建筑声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光材料有限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深圳燕浩实业发展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佛山市中茂金属建材有限公司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荔湾区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金霸装饰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德兰斯建材有限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华豪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兴发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海华源复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合新材料有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color w:val="auto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华狮龙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茂金属建材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特思达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节能型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饰工程有限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江众和门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区金南装饰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州铝业有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广州鑫合金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至高建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山市新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饰材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制造有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州 市 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铝业装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color w:val="auto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)有限公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color w:val="auto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纳天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东美穗实业发展有限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金特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材实业有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司(汉德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璃有限责任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中航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玻璃有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程(东莞)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立邦(荷净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佐敦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高能系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color w:val="auto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朗)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工程内墙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江和谐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催化科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时时丽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00系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程内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1"/>
                <w:sz w:val="18"/>
                <w:szCs w:val="18"/>
              </w:rPr>
              <w:t>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易置(五合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(高级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官家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牌(奇亮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高弹系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纤彩系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(屋得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其他系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邦工程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紫荆花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1"/>
                <w:sz w:val="18"/>
                <w:szCs w:val="18"/>
              </w:rPr>
              <w:t>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深川市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展辰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达化工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尔德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深圳市明远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氟涂料有限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都)有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圳市广田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化研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限公司广州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漆(苏州)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州秀珀化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广州立邦涂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环氧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地下室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地坪漆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装饰材料实业有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广州市智达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color w:val="auto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静电地板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弱电机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常州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通新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立地板有限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装饰板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安市宗艺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州市恒降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建省风山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石材集团有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新三星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东莞市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恒隆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建省凤山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广州市番禺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合和建材有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州兴南华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挤塑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硅钙板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铝扣板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花有限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铝业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山市中茂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2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铝材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瓷有限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建丰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岗瓷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塑胶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岩棉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spacing w:before="129" w:line="219" w:lineRule="auto"/>
        <w:ind w:left="54"/>
        <w:rPr>
          <w:rFonts w:ascii="宋体" w:hAnsi="宋体" w:eastAsia="宋体" w:cs="宋体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color w:val="auto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color w:val="auto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color w:val="auto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color w:val="auto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color w:val="auto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color w:val="auto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color w:val="auto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color w:val="auto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color w:val="auto"/>
          <w:sz w:val="14"/>
          <w:szCs w:val="14"/>
        </w:rPr>
        <w:t>。</w:t>
      </w:r>
    </w:p>
    <w:p>
      <w:pPr>
        <w:rPr>
          <w:color w:val="auto"/>
        </w:r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>
      <w:pPr>
        <w:spacing w:line="286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>
      <w:pPr>
        <w:spacing w:line="286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三条围标准示范园区项目-给排水工程材料设备参考品牌库</w:t>
      </w:r>
    </w:p>
    <w:p>
      <w:pPr>
        <w:spacing w:line="41" w:lineRule="exact"/>
        <w:rPr>
          <w:color w:val="auto"/>
        </w:rPr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18"/>
                <w:szCs w:val="18"/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和生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威乐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ITT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(德国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color w:val="auto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5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宾特尔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门机械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eastAsia="zh-CN"/>
              </w:rPr>
              <w:t>天津塘沽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(台湾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color w:val="auto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邯郸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塑复合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岐钢业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环琪望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双壁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江镀锌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吉博力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瑞士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捷流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广州市建通管道制品有限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顺德德建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塑料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珠江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lang w:eastAsia="zh-CN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embla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NBCO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shire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color w:val="auto"/>
        </w:r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42" w:lineRule="exact"/>
        <w:rPr>
          <w:color w:val="auto"/>
        </w:rPr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薄壁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沪强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外线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开仪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(开封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康为环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康为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环保设备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贮水式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安拉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兴达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菜希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泰格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石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低压电线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世德合金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</w:p>
    <w:p>
      <w:pPr>
        <w:spacing w:line="213" w:lineRule="exact"/>
        <w:rPr>
          <w:color w:val="auto"/>
        </w:rPr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产品牌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资品牌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开关柜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围产品牌  高压负荷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SF6环网柜 (真空断路器柜)--供电局网架公用开关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color w:val="auto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35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低压电柜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(箱)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S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color w:val="auto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5"/>
                <w:sz w:val="18"/>
                <w:szCs w:val="18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color w:val="auto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color w:val="auto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color w:val="auto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-1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color w:val="auto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直壁管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顶管用)、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缆沟盖板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盖板(加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泥构件及电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沟盖板(防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端箱主机及扩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4芯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非金属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color w:val="auto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color w:val="auto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金属线管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(镀锌电线钢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PVC绝缘电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LED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路灯灯具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路灯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发光二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级 管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 源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灯 具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灯杆及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单灯控制器、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集中控制器和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建筑工程用灯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(泛光灯具、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室外景观灯及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DELOS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草坪灯、庭院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灯、射灯等园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中国电子科技集团公司第五十研究所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智能照明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ind w:firstLine="80" w:firstLineChars="100"/>
        <w:rPr>
          <w:rFonts w:ascii="宋体" w:hAnsi="宋体" w:eastAsia="宋体" w:cs="宋体"/>
          <w:color w:val="auto"/>
          <w:spacing w:val="-40"/>
          <w:sz w:val="16"/>
          <w:szCs w:val="16"/>
        </w:rPr>
      </w:pPr>
    </w:p>
    <w:p>
      <w:pPr>
        <w:ind w:firstLine="240" w:firstLineChars="300"/>
        <w:rPr>
          <w:color w:val="auto"/>
        </w:rPr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color w:val="auto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color w:val="auto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color w:val="auto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color w:val="auto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color w:val="auto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color w:val="auto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color w:val="auto"/>
          <w:spacing w:val="-20"/>
          <w:sz w:val="16"/>
          <w:szCs w:val="16"/>
        </w:rPr>
        <w:t>供配电系统，相关供配电工程参照执行。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--空调通风工程材料设备参考品牌库</w:t>
      </w:r>
    </w:p>
    <w:p>
      <w:pPr>
        <w:spacing w:line="51" w:lineRule="exact"/>
        <w:rPr>
          <w:color w:val="auto"/>
        </w:rPr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冷水机组</w:t>
            </w:r>
          </w:p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汉</w:t>
            </w:r>
          </w:p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</w:t>
            </w:r>
          </w:p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士</w:t>
            </w:r>
          </w:p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空调</w:t>
            </w:r>
          </w:p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沙</w:t>
            </w:r>
          </w:p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威乐(德</w:t>
            </w:r>
          </w:p>
          <w:p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pacing w:val="6"/>
                <w:position w:val="3"/>
                <w:sz w:val="18"/>
                <w:szCs w:val="18"/>
              </w:rPr>
              <w:t>福</w:t>
            </w:r>
          </w:p>
          <w:p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(日本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东</w:t>
            </w:r>
          </w:p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</w:t>
            </w:r>
          </w:p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泵</w:t>
            </w:r>
          </w:p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南方</w:t>
            </w:r>
          </w:p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昌</w:t>
            </w:r>
          </w:p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庆</w:t>
            </w:r>
          </w:p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全热回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水环热泵风</w:t>
            </w:r>
          </w:p>
          <w:p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志高</w:t>
            </w:r>
          </w:p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信-</w:t>
            </w:r>
          </w:p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</w:t>
            </w:r>
          </w:p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广华</w:t>
            </w:r>
          </w:p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依索维尔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神州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32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山</w:t>
            </w:r>
          </w:p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南方</w:t>
            </w:r>
          </w:p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百成</w:t>
            </w:r>
          </w:p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南方</w:t>
            </w:r>
          </w:p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东</w:t>
            </w:r>
          </w:p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正野</w:t>
            </w:r>
          </w:p>
          <w:p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电器有限</w:t>
            </w:r>
          </w:p>
          <w:p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百成</w:t>
            </w:r>
          </w:p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玻璃</w:t>
            </w:r>
          </w:p>
          <w:p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13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7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南方</w:t>
            </w:r>
          </w:p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限</w:t>
            </w:r>
          </w:p>
          <w:p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欧文</w:t>
            </w:r>
          </w:p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color w:val="auto"/>
        </w:r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92" w:lineRule="exact"/>
        <w:rPr>
          <w:color w:val="auto"/>
        </w:rPr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旁流循环水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回阀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(中德合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KTKZ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0ZEN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兴阀门制造有限公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上海欧特莱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TVT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电动二通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阀\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旁送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、比例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霍尼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罗斯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平衡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罗斯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锅炉全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电磁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张家港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成品不锈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不锈钢板(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上海新活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镀锌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Bioclimatic公司/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IC公司 (瑞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佛山聚腾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机制地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杀虫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广东省兴宁大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浙江天力久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审批后方可使用。</w:t>
            </w: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color w:val="auto"/>
        </w:r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--消防系统工程材料设备参考品牌库</w:t>
      </w:r>
    </w:p>
    <w:p>
      <w:pPr>
        <w:spacing w:line="167" w:lineRule="exact"/>
        <w:rPr>
          <w:color w:val="auto"/>
        </w:rPr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上海冠龙阀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门机械有限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精落阀门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水流指示器、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州市番禺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兴消防设备有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广州市芳村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昌实业有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智能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火装置有限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火装置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福建省天广消防器材有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联消防设备制作有限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广东邦达管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道配件有限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唯特利(广州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消防报警(带通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诺帝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美国合资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江森(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日探(日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霍尼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 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防火卷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澳人利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上海松江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广州市耀安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广东正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浙江新界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四川森田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材股份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禺振兴消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Danfoss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Fogtcc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河南海力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特机电制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坚瑞消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万高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color w:val="auto"/>
        </w:r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>
      <w:pPr>
        <w:spacing w:line="319" w:lineRule="auto"/>
        <w:rPr>
          <w:rFonts w:ascii="Arial"/>
          <w:color w:val="auto"/>
          <w:sz w:val="21"/>
        </w:rPr>
      </w:pPr>
    </w:p>
    <w:p>
      <w:pPr>
        <w:spacing w:line="319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--智能化工程材料设备参考品牌库</w:t>
      </w:r>
    </w:p>
    <w:p>
      <w:pPr>
        <w:spacing w:line="75" w:lineRule="exact"/>
        <w:rPr>
          <w:color w:val="auto"/>
        </w:rPr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加拿大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elta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综合布线系统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康普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德塔森特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系统集成服务器、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非利普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奥图码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机房装作系统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向利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rPr>
          <w:color w:val="auto"/>
        </w:r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>
      <w:pPr>
        <w:spacing w:line="257" w:lineRule="auto"/>
        <w:rPr>
          <w:rFonts w:ascii="Arial"/>
          <w:color w:val="auto"/>
          <w:sz w:val="21"/>
        </w:rPr>
      </w:pPr>
    </w:p>
    <w:p>
      <w:pPr>
        <w:spacing w:line="257" w:lineRule="auto"/>
        <w:rPr>
          <w:rFonts w:ascii="Arial"/>
          <w:color w:val="auto"/>
          <w:sz w:val="21"/>
        </w:rPr>
      </w:pPr>
    </w:p>
    <w:p>
      <w:pPr>
        <w:spacing w:line="257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——园林绿化工程材料设备参考品牌库</w:t>
      </w:r>
    </w:p>
    <w:p>
      <w:pPr>
        <w:spacing w:line="161" w:lineRule="exact"/>
        <w:rPr>
          <w:color w:val="auto"/>
        </w:rPr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B档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绿泽木业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广州绿泽木业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三立特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尔普复合材料科技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福建张景木塑科技股份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寺岛华盛高新科技发展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三立特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木塑复合材料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快速取水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器(灌溉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国亨特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喷淋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喷头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溉产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RainBird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(K-Rain)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诸壁市绿洲喷灌设备制造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户外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广州市苏里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浙江永康市麦享环卫设备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市尚洁桶业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成都舒乐环卫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草坪 灯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庭院灯、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扬州轩龙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光电科技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color w:val="auto"/>
          <w:sz w:val="21"/>
        </w:rPr>
      </w:pPr>
    </w:p>
    <w:p>
      <w:pPr>
        <w:spacing w:line="264" w:lineRule="auto"/>
        <w:rPr>
          <w:rFonts w:ascii="Arial"/>
          <w:color w:val="auto"/>
          <w:sz w:val="21"/>
        </w:rPr>
      </w:pPr>
    </w:p>
    <w:p>
      <w:pPr>
        <w:spacing w:line="264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三条围标准示范园区项目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--其他工程材料设备参考品牌库</w:t>
      </w:r>
    </w:p>
    <w:p>
      <w:pPr>
        <w:spacing w:line="195" w:lineRule="exact"/>
        <w:rPr>
          <w:color w:val="auto"/>
        </w:rPr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蒂森克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(广州广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海三菱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医院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欧立信(ORISI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18"/>
                <w:szCs w:val="18"/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医护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油脂分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bookmarkEnd w:id="0"/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ZlNTUwNzA5ODY2MjBjMTY3NWYxNDhkNDliZjQ3NjYifQ=="/>
  </w:docVars>
  <w:rsids>
    <w:rsidRoot w:val="00000000"/>
    <w:rsid w:val="002410F1"/>
    <w:rsid w:val="004B48CF"/>
    <w:rsid w:val="008B1170"/>
    <w:rsid w:val="00C06B61"/>
    <w:rsid w:val="00CF3752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9569EF"/>
    <w:rsid w:val="07D158DD"/>
    <w:rsid w:val="07D72EEC"/>
    <w:rsid w:val="082C765C"/>
    <w:rsid w:val="0834033F"/>
    <w:rsid w:val="08744441"/>
    <w:rsid w:val="089F6E9F"/>
    <w:rsid w:val="08C335CF"/>
    <w:rsid w:val="09102B5A"/>
    <w:rsid w:val="09806698"/>
    <w:rsid w:val="09E04413"/>
    <w:rsid w:val="0A3D7D68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7F0AAC"/>
    <w:rsid w:val="13B017B3"/>
    <w:rsid w:val="13DB312F"/>
    <w:rsid w:val="13DD5D2E"/>
    <w:rsid w:val="141B23A7"/>
    <w:rsid w:val="14465682"/>
    <w:rsid w:val="14546E50"/>
    <w:rsid w:val="14564665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8963B30"/>
    <w:rsid w:val="18FB16B6"/>
    <w:rsid w:val="194A1770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21161"/>
    <w:rsid w:val="28C826B1"/>
    <w:rsid w:val="29211DC2"/>
    <w:rsid w:val="29325D7D"/>
    <w:rsid w:val="29581887"/>
    <w:rsid w:val="2982615C"/>
    <w:rsid w:val="298B44EB"/>
    <w:rsid w:val="2AEA2DB3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9FA1A5E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F15C0F"/>
    <w:rsid w:val="4F05790C"/>
    <w:rsid w:val="4F363F69"/>
    <w:rsid w:val="4F3F7A98"/>
    <w:rsid w:val="4F400944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B3D0F7E"/>
    <w:rsid w:val="5BC16969"/>
    <w:rsid w:val="5C562744"/>
    <w:rsid w:val="5C9664F6"/>
    <w:rsid w:val="5D5C4B9B"/>
    <w:rsid w:val="5DC42740"/>
    <w:rsid w:val="5DCD7847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D764FC"/>
    <w:rsid w:val="65F62DFC"/>
    <w:rsid w:val="664D3C1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AC6EAA"/>
    <w:rsid w:val="69CB5649"/>
    <w:rsid w:val="69E703DD"/>
    <w:rsid w:val="69EE184A"/>
    <w:rsid w:val="6A315FBC"/>
    <w:rsid w:val="6A3A7CAA"/>
    <w:rsid w:val="6A505A87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384878"/>
    <w:rsid w:val="713F6856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6B34D9"/>
    <w:rsid w:val="7372081D"/>
    <w:rsid w:val="73DF6D52"/>
    <w:rsid w:val="73E84D5B"/>
    <w:rsid w:val="73EF4563"/>
    <w:rsid w:val="74E60274"/>
    <w:rsid w:val="75086A8A"/>
    <w:rsid w:val="75475CD9"/>
    <w:rsid w:val="76445F85"/>
    <w:rsid w:val="76A41ACE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24607</Words>
  <Characters>26178</Characters>
  <TotalTime>6</TotalTime>
  <ScaleCrop>false</ScaleCrop>
  <LinksUpToDate>false</LinksUpToDate>
  <CharactersWithSpaces>26615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yang</cp:lastModifiedBy>
  <dcterms:modified xsi:type="dcterms:W3CDTF">2023-11-13T06:10:54Z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2052-12.1.0.15712</vt:lpwstr>
  </property>
  <property fmtid="{D5CDD505-2E9C-101B-9397-08002B2CF9AE}" pid="5" name="ICV">
    <vt:lpwstr>8B627696FEE543E2B8CCB8C3EA5AE22E</vt:lpwstr>
  </property>
</Properties>
</file>