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9C58" w14:textId="77777777" w:rsidR="000157F1" w:rsidRPr="00F705B9" w:rsidRDefault="000157F1">
      <w:pPr>
        <w:spacing w:line="360" w:lineRule="auto"/>
        <w:ind w:firstLineChars="200" w:firstLine="480"/>
        <w:rPr>
          <w:rFonts w:ascii="仿宋_GB2312" w:eastAsia="仿宋_GB2312"/>
          <w:sz w:val="24"/>
          <w:szCs w:val="24"/>
        </w:rPr>
      </w:pPr>
    </w:p>
    <w:p w14:paraId="29E7C000" w14:textId="77777777" w:rsidR="000157F1" w:rsidRPr="00F705B9" w:rsidRDefault="000157F1">
      <w:pPr>
        <w:ind w:firstLineChars="2000" w:firstLine="6400"/>
        <w:rPr>
          <w:rFonts w:ascii="黑体" w:eastAsia="黑体" w:hAnsi="宋体"/>
          <w:sz w:val="32"/>
          <w:szCs w:val="32"/>
        </w:rPr>
      </w:pPr>
    </w:p>
    <w:p w14:paraId="3ABD8649" w14:textId="77777777" w:rsidR="000157F1" w:rsidRPr="00F705B9" w:rsidRDefault="00F705B9">
      <w:pPr>
        <w:ind w:firstLineChars="2000" w:firstLine="6400"/>
        <w:rPr>
          <w:rFonts w:ascii="黑体" w:eastAsia="黑体" w:hAnsi="宋体"/>
          <w:sz w:val="32"/>
          <w:szCs w:val="32"/>
          <w:u w:val="single"/>
        </w:rPr>
      </w:pPr>
      <w:r w:rsidRPr="00F705B9">
        <w:rPr>
          <w:rFonts w:ascii="黑体" w:eastAsia="黑体" w:hAnsi="宋体" w:hint="eastAsia"/>
          <w:sz w:val="32"/>
          <w:szCs w:val="32"/>
        </w:rPr>
        <w:t>合同编号：</w:t>
      </w:r>
      <w:r w:rsidRPr="00F705B9">
        <w:rPr>
          <w:rFonts w:ascii="黑体" w:eastAsia="黑体" w:hAnsi="宋体" w:hint="eastAsia"/>
          <w:sz w:val="32"/>
          <w:szCs w:val="32"/>
        </w:rPr>
        <w:t xml:space="preserve">   </w:t>
      </w:r>
      <w:r w:rsidRPr="00F705B9">
        <w:rPr>
          <w:rFonts w:ascii="黑体" w:eastAsia="黑体" w:hAnsi="宋体" w:hint="eastAsia"/>
          <w:sz w:val="32"/>
          <w:szCs w:val="32"/>
          <w:u w:val="single"/>
        </w:rPr>
        <w:t xml:space="preserve">   </w:t>
      </w:r>
    </w:p>
    <w:p w14:paraId="13D56089" w14:textId="77777777" w:rsidR="000157F1" w:rsidRPr="00F705B9" w:rsidRDefault="000157F1">
      <w:pPr>
        <w:spacing w:line="360" w:lineRule="auto"/>
        <w:jc w:val="center"/>
        <w:rPr>
          <w:rFonts w:ascii="宋体" w:hAnsi="宋体"/>
          <w:b/>
          <w:sz w:val="52"/>
          <w:u w:val="single"/>
        </w:rPr>
      </w:pPr>
    </w:p>
    <w:p w14:paraId="7BE51C37" w14:textId="77777777" w:rsidR="000157F1" w:rsidRPr="00F705B9" w:rsidRDefault="00F705B9">
      <w:pPr>
        <w:ind w:firstLineChars="400" w:firstLine="2880"/>
        <w:rPr>
          <w:rFonts w:eastAsia="黑体"/>
          <w:sz w:val="72"/>
          <w:szCs w:val="72"/>
        </w:rPr>
      </w:pPr>
      <w:r w:rsidRPr="00F705B9">
        <w:rPr>
          <w:rFonts w:eastAsia="黑体" w:hint="eastAsia"/>
          <w:sz w:val="72"/>
          <w:szCs w:val="72"/>
        </w:rPr>
        <w:t>买卖合同</w:t>
      </w:r>
    </w:p>
    <w:p w14:paraId="1F786FE1" w14:textId="77777777" w:rsidR="000157F1" w:rsidRPr="00F705B9" w:rsidRDefault="000157F1">
      <w:pPr>
        <w:jc w:val="center"/>
        <w:rPr>
          <w:sz w:val="28"/>
          <w:szCs w:val="28"/>
        </w:rPr>
      </w:pPr>
    </w:p>
    <w:p w14:paraId="6A68D4FD" w14:textId="77777777" w:rsidR="000157F1" w:rsidRPr="00F705B9" w:rsidRDefault="000157F1">
      <w:pPr>
        <w:jc w:val="center"/>
        <w:rPr>
          <w:sz w:val="28"/>
          <w:szCs w:val="28"/>
        </w:rPr>
      </w:pPr>
    </w:p>
    <w:p w14:paraId="52BFEE56" w14:textId="77777777" w:rsidR="000157F1" w:rsidRPr="00F705B9" w:rsidRDefault="000157F1">
      <w:pPr>
        <w:jc w:val="center"/>
        <w:rPr>
          <w:sz w:val="28"/>
          <w:szCs w:val="28"/>
        </w:rPr>
      </w:pPr>
    </w:p>
    <w:p w14:paraId="28273FD2" w14:textId="77777777" w:rsidR="000157F1" w:rsidRPr="00F705B9" w:rsidRDefault="000157F1">
      <w:pPr>
        <w:jc w:val="center"/>
        <w:rPr>
          <w:sz w:val="28"/>
          <w:szCs w:val="28"/>
        </w:rPr>
      </w:pPr>
    </w:p>
    <w:p w14:paraId="04C82852" w14:textId="77777777" w:rsidR="000157F1" w:rsidRPr="00F705B9" w:rsidRDefault="000157F1">
      <w:pPr>
        <w:spacing w:line="360" w:lineRule="auto"/>
        <w:jc w:val="center"/>
        <w:rPr>
          <w:rFonts w:ascii="宋体" w:hAnsi="宋体"/>
          <w:sz w:val="28"/>
          <w:szCs w:val="28"/>
          <w:u w:val="single"/>
        </w:rPr>
      </w:pPr>
    </w:p>
    <w:p w14:paraId="0DBF7AC7" w14:textId="77777777" w:rsidR="000157F1" w:rsidRPr="00F705B9" w:rsidRDefault="000157F1">
      <w:pPr>
        <w:spacing w:line="360" w:lineRule="auto"/>
        <w:jc w:val="center"/>
        <w:rPr>
          <w:rFonts w:ascii="宋体" w:hAnsi="宋体"/>
          <w:sz w:val="28"/>
          <w:szCs w:val="28"/>
          <w:u w:val="single"/>
        </w:rPr>
      </w:pPr>
    </w:p>
    <w:p w14:paraId="05D5E57C" w14:textId="77777777" w:rsidR="000157F1" w:rsidRPr="00F705B9" w:rsidRDefault="000157F1">
      <w:pPr>
        <w:spacing w:line="360" w:lineRule="auto"/>
        <w:jc w:val="center"/>
        <w:rPr>
          <w:rFonts w:ascii="黑体" w:eastAsia="黑体" w:hAnsi="宋体"/>
          <w:sz w:val="32"/>
          <w:szCs w:val="32"/>
          <w:u w:val="single"/>
        </w:rPr>
      </w:pPr>
    </w:p>
    <w:p w14:paraId="79D17A92" w14:textId="77777777" w:rsidR="000157F1" w:rsidRPr="00F705B9" w:rsidRDefault="000157F1">
      <w:pPr>
        <w:spacing w:line="360" w:lineRule="auto"/>
        <w:jc w:val="center"/>
        <w:rPr>
          <w:rFonts w:ascii="黑体" w:eastAsia="黑体" w:hAnsi="宋体"/>
          <w:sz w:val="32"/>
          <w:szCs w:val="32"/>
          <w:u w:val="single"/>
        </w:rPr>
      </w:pPr>
    </w:p>
    <w:p w14:paraId="7458198A" w14:textId="77777777" w:rsidR="000157F1" w:rsidRPr="00F705B9" w:rsidRDefault="00F705B9">
      <w:pPr>
        <w:spacing w:line="360" w:lineRule="auto"/>
        <w:ind w:firstLineChars="428" w:firstLine="1370"/>
        <w:rPr>
          <w:rFonts w:ascii="黑体" w:eastAsia="黑体" w:hAnsi="宋体"/>
          <w:sz w:val="32"/>
          <w:szCs w:val="32"/>
        </w:rPr>
      </w:pPr>
      <w:r w:rsidRPr="00F705B9">
        <w:rPr>
          <w:rFonts w:ascii="黑体" w:eastAsia="黑体" w:hAnsi="宋体" w:hint="eastAsia"/>
          <w:sz w:val="32"/>
          <w:szCs w:val="32"/>
        </w:rPr>
        <w:t>采</w:t>
      </w:r>
      <w:r w:rsidRPr="00F705B9">
        <w:rPr>
          <w:rFonts w:ascii="黑体" w:eastAsia="黑体" w:hAnsi="宋体" w:hint="eastAsia"/>
          <w:sz w:val="32"/>
          <w:szCs w:val="32"/>
        </w:rPr>
        <w:t xml:space="preserve"> </w:t>
      </w:r>
      <w:r w:rsidRPr="00F705B9">
        <w:rPr>
          <w:rFonts w:ascii="黑体" w:eastAsia="黑体" w:hAnsi="宋体" w:hint="eastAsia"/>
          <w:sz w:val="32"/>
          <w:szCs w:val="32"/>
        </w:rPr>
        <w:t>购</w:t>
      </w:r>
      <w:r w:rsidRPr="00F705B9">
        <w:rPr>
          <w:rFonts w:ascii="黑体" w:eastAsia="黑体" w:hAnsi="宋体" w:hint="eastAsia"/>
          <w:sz w:val="32"/>
          <w:szCs w:val="32"/>
        </w:rPr>
        <w:t xml:space="preserve"> </w:t>
      </w:r>
      <w:r w:rsidRPr="00F705B9">
        <w:rPr>
          <w:rFonts w:ascii="黑体" w:eastAsia="黑体" w:hAnsi="宋体" w:hint="eastAsia"/>
          <w:sz w:val="32"/>
          <w:szCs w:val="32"/>
        </w:rPr>
        <w:t>方：</w:t>
      </w:r>
    </w:p>
    <w:p w14:paraId="72D8AF8D" w14:textId="77777777" w:rsidR="000157F1" w:rsidRPr="00F705B9" w:rsidRDefault="00F705B9">
      <w:pPr>
        <w:spacing w:line="360" w:lineRule="auto"/>
        <w:ind w:firstLineChars="428" w:firstLine="1370"/>
        <w:rPr>
          <w:rFonts w:ascii="黑体" w:eastAsia="黑体" w:hAnsi="宋体"/>
          <w:sz w:val="32"/>
          <w:szCs w:val="32"/>
          <w:u w:val="single"/>
        </w:rPr>
      </w:pPr>
      <w:r w:rsidRPr="00F705B9">
        <w:rPr>
          <w:rFonts w:ascii="黑体" w:eastAsia="黑体" w:hAnsi="宋体" w:hint="eastAsia"/>
          <w:sz w:val="32"/>
          <w:szCs w:val="32"/>
        </w:rPr>
        <w:t>供</w:t>
      </w:r>
      <w:r w:rsidRPr="00F705B9">
        <w:rPr>
          <w:rFonts w:ascii="黑体" w:eastAsia="黑体" w:hAnsi="宋体" w:hint="eastAsia"/>
          <w:sz w:val="32"/>
          <w:szCs w:val="32"/>
        </w:rPr>
        <w:t xml:space="preserve"> </w:t>
      </w:r>
      <w:r w:rsidRPr="00F705B9">
        <w:rPr>
          <w:rFonts w:ascii="黑体" w:eastAsia="黑体" w:hAnsi="宋体" w:hint="eastAsia"/>
          <w:sz w:val="32"/>
          <w:szCs w:val="32"/>
        </w:rPr>
        <w:t>货</w:t>
      </w:r>
      <w:r w:rsidRPr="00F705B9">
        <w:rPr>
          <w:rFonts w:ascii="黑体" w:eastAsia="黑体" w:hAnsi="宋体" w:hint="eastAsia"/>
          <w:sz w:val="32"/>
          <w:szCs w:val="32"/>
        </w:rPr>
        <w:t xml:space="preserve"> </w:t>
      </w:r>
      <w:r w:rsidRPr="00F705B9">
        <w:rPr>
          <w:rFonts w:ascii="黑体" w:eastAsia="黑体" w:hAnsi="宋体" w:hint="eastAsia"/>
          <w:sz w:val="32"/>
          <w:szCs w:val="32"/>
        </w:rPr>
        <w:t>方：</w:t>
      </w:r>
    </w:p>
    <w:p w14:paraId="7DD3AE21" w14:textId="77777777" w:rsidR="000157F1" w:rsidRPr="00F705B9" w:rsidRDefault="00F705B9">
      <w:pPr>
        <w:spacing w:line="360" w:lineRule="auto"/>
        <w:rPr>
          <w:rFonts w:ascii="仿宋_GB2312" w:eastAsia="仿宋_GB2312" w:hAnsi="宋体"/>
          <w:kern w:val="0"/>
          <w:sz w:val="28"/>
        </w:rPr>
      </w:pPr>
      <w:r w:rsidRPr="00F705B9">
        <w:rPr>
          <w:rFonts w:ascii="黑体" w:eastAsia="黑体" w:hAnsi="宋体"/>
          <w:sz w:val="32"/>
          <w:szCs w:val="32"/>
        </w:rPr>
        <w:br w:type="page"/>
      </w:r>
    </w:p>
    <w:p w14:paraId="3CCC1635" w14:textId="77777777" w:rsidR="000157F1" w:rsidRPr="00F705B9" w:rsidRDefault="00F705B9">
      <w:pPr>
        <w:spacing w:line="360" w:lineRule="auto"/>
        <w:jc w:val="center"/>
        <w:rPr>
          <w:rFonts w:ascii="黑体" w:eastAsia="黑体" w:hAnsi="宋体"/>
          <w:b/>
          <w:sz w:val="36"/>
          <w:szCs w:val="36"/>
        </w:rPr>
      </w:pPr>
      <w:r w:rsidRPr="00F705B9">
        <w:rPr>
          <w:rFonts w:ascii="黑体" w:eastAsia="黑体" w:hAnsi="宋体" w:hint="eastAsia"/>
          <w:b/>
          <w:sz w:val="36"/>
          <w:szCs w:val="36"/>
        </w:rPr>
        <w:lastRenderedPageBreak/>
        <w:t xml:space="preserve">           </w:t>
      </w:r>
    </w:p>
    <w:p w14:paraId="7C7CD095" w14:textId="77777777" w:rsidR="000157F1" w:rsidRPr="00F705B9" w:rsidRDefault="00F705B9">
      <w:pPr>
        <w:spacing w:line="360" w:lineRule="auto"/>
        <w:jc w:val="center"/>
        <w:rPr>
          <w:rFonts w:ascii="黑体" w:eastAsia="黑体" w:hAnsi="宋体"/>
          <w:b/>
          <w:sz w:val="24"/>
          <w:szCs w:val="24"/>
        </w:rPr>
      </w:pPr>
      <w:r w:rsidRPr="00F705B9">
        <w:rPr>
          <w:rFonts w:ascii="黑体" w:eastAsia="黑体" w:hAnsi="宋体" w:hint="eastAsia"/>
          <w:b/>
          <w:sz w:val="36"/>
          <w:szCs w:val="36"/>
        </w:rPr>
        <w:t>买卖合同</w:t>
      </w:r>
    </w:p>
    <w:p w14:paraId="5B5AE275" w14:textId="77777777" w:rsidR="000157F1" w:rsidRPr="00F705B9" w:rsidRDefault="000157F1">
      <w:pPr>
        <w:spacing w:line="360" w:lineRule="auto"/>
        <w:rPr>
          <w:rFonts w:ascii="宋体" w:hAnsi="宋体"/>
          <w:b/>
          <w:sz w:val="24"/>
          <w:szCs w:val="24"/>
        </w:rPr>
      </w:pPr>
    </w:p>
    <w:p w14:paraId="48AE85EF" w14:textId="77777777" w:rsidR="000157F1" w:rsidRPr="00F705B9" w:rsidRDefault="00F705B9">
      <w:pPr>
        <w:spacing w:line="360" w:lineRule="auto"/>
        <w:rPr>
          <w:rFonts w:ascii="仿宋_GB2312" w:eastAsia="仿宋_GB2312" w:hAnsi="宋体"/>
          <w:sz w:val="24"/>
          <w:szCs w:val="24"/>
        </w:rPr>
      </w:pPr>
      <w:r w:rsidRPr="00F705B9">
        <w:rPr>
          <w:rFonts w:ascii="仿宋_GB2312" w:eastAsia="仿宋_GB2312" w:hAnsi="宋体" w:hint="eastAsia"/>
          <w:b/>
          <w:sz w:val="24"/>
          <w:szCs w:val="24"/>
        </w:rPr>
        <w:t>买方【全称】：</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（以下称甲方）</w:t>
      </w:r>
    </w:p>
    <w:p w14:paraId="6A54FD16" w14:textId="77777777" w:rsidR="000157F1" w:rsidRPr="00F705B9" w:rsidRDefault="00F705B9">
      <w:pPr>
        <w:spacing w:line="360" w:lineRule="auto"/>
        <w:rPr>
          <w:rFonts w:ascii="仿宋_GB2312" w:eastAsia="仿宋_GB2312" w:hAnsi="宋体"/>
          <w:sz w:val="24"/>
          <w:szCs w:val="24"/>
        </w:rPr>
      </w:pPr>
      <w:r w:rsidRPr="00F705B9">
        <w:rPr>
          <w:rFonts w:ascii="仿宋_GB2312" w:eastAsia="仿宋_GB2312" w:hAnsi="宋体" w:hint="eastAsia"/>
          <w:sz w:val="24"/>
          <w:szCs w:val="24"/>
        </w:rPr>
        <w:t>联系地址：</w:t>
      </w:r>
    </w:p>
    <w:p w14:paraId="597E17F9" w14:textId="77777777" w:rsidR="000157F1" w:rsidRPr="00F705B9" w:rsidRDefault="00F705B9">
      <w:pPr>
        <w:spacing w:line="360" w:lineRule="auto"/>
        <w:rPr>
          <w:rFonts w:ascii="仿宋_GB2312" w:eastAsia="仿宋_GB2312" w:hAnsi="宋体"/>
          <w:bCs/>
          <w:sz w:val="24"/>
          <w:szCs w:val="24"/>
        </w:rPr>
      </w:pPr>
      <w:r w:rsidRPr="00F705B9">
        <w:rPr>
          <w:rFonts w:ascii="仿宋_GB2312" w:eastAsia="仿宋_GB2312" w:hAnsi="宋体" w:hint="eastAsia"/>
          <w:b/>
          <w:sz w:val="24"/>
          <w:szCs w:val="24"/>
        </w:rPr>
        <w:t>卖方【全称】：</w:t>
      </w:r>
      <w:r w:rsidRPr="00F705B9">
        <w:rPr>
          <w:rFonts w:ascii="仿宋_GB2312" w:eastAsia="仿宋_GB2312" w:hAnsi="宋体" w:hint="eastAsia"/>
          <w:bCs/>
          <w:sz w:val="24"/>
          <w:szCs w:val="24"/>
          <w:u w:val="single"/>
        </w:rPr>
        <w:t xml:space="preserve">                                  </w:t>
      </w:r>
      <w:r w:rsidRPr="00F705B9">
        <w:rPr>
          <w:rFonts w:ascii="仿宋_GB2312" w:eastAsia="仿宋_GB2312" w:hAnsi="宋体"/>
          <w:sz w:val="24"/>
          <w:szCs w:val="24"/>
        </w:rPr>
        <w:t xml:space="preserve"> </w:t>
      </w:r>
      <w:r w:rsidRPr="00F705B9">
        <w:rPr>
          <w:rFonts w:ascii="仿宋_GB2312" w:eastAsia="仿宋_GB2312" w:hAnsi="宋体" w:hint="eastAsia"/>
          <w:bCs/>
          <w:sz w:val="24"/>
          <w:szCs w:val="24"/>
        </w:rPr>
        <w:t>（以下称乙方）</w:t>
      </w:r>
    </w:p>
    <w:p w14:paraId="556A8346" w14:textId="77777777" w:rsidR="000157F1" w:rsidRPr="00F705B9" w:rsidRDefault="00F705B9">
      <w:pPr>
        <w:spacing w:line="360" w:lineRule="auto"/>
        <w:rPr>
          <w:rFonts w:ascii="仿宋_GB2312" w:eastAsia="仿宋_GB2312" w:hAnsi="宋体"/>
          <w:bCs/>
          <w:sz w:val="24"/>
          <w:szCs w:val="24"/>
        </w:rPr>
      </w:pPr>
      <w:r w:rsidRPr="00F705B9">
        <w:rPr>
          <w:rFonts w:ascii="仿宋_GB2312" w:eastAsia="仿宋_GB2312" w:hAnsi="宋体" w:hint="eastAsia"/>
          <w:bCs/>
          <w:sz w:val="24"/>
          <w:szCs w:val="24"/>
        </w:rPr>
        <w:t>联系地址：</w:t>
      </w:r>
    </w:p>
    <w:p w14:paraId="723AE9C5" w14:textId="77777777" w:rsidR="000157F1" w:rsidRPr="00F705B9" w:rsidRDefault="00F705B9">
      <w:pPr>
        <w:spacing w:line="360" w:lineRule="auto"/>
        <w:ind w:firstLineChars="200" w:firstLine="480"/>
        <w:rPr>
          <w:rFonts w:ascii="仿宋_GB2312" w:eastAsia="仿宋_GB2312" w:hAnsi="宋体"/>
          <w:bCs/>
          <w:sz w:val="24"/>
          <w:szCs w:val="24"/>
        </w:rPr>
      </w:pPr>
      <w:r w:rsidRPr="00F705B9">
        <w:rPr>
          <w:rFonts w:ascii="仿宋_GB2312" w:eastAsia="仿宋_GB2312" w:hAnsi="宋体" w:hint="eastAsia"/>
          <w:sz w:val="24"/>
          <w:szCs w:val="24"/>
        </w:rPr>
        <w:t>本项目经公开招标，确定甲方向乙方采购本合同货物</w:t>
      </w:r>
      <w:r w:rsidRPr="00F705B9">
        <w:rPr>
          <w:rFonts w:ascii="仿宋_GB2312" w:eastAsia="仿宋_GB2312" w:hAnsi="宋体" w:hint="eastAsia"/>
          <w:bCs/>
          <w:sz w:val="24"/>
          <w:szCs w:val="24"/>
        </w:rPr>
        <w:t>。</w:t>
      </w:r>
    </w:p>
    <w:p w14:paraId="5927267F"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根据相关法律、行政法规的规定，经双方平等协商，双方就</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u w:val="single"/>
        </w:rPr>
        <w:t>（下称本项目）</w:t>
      </w:r>
      <w:r w:rsidRPr="00F705B9">
        <w:rPr>
          <w:rFonts w:ascii="仿宋_GB2312" w:eastAsia="仿宋_GB2312" w:hAnsi="宋体" w:hint="eastAsia"/>
          <w:sz w:val="24"/>
          <w:szCs w:val="24"/>
        </w:rPr>
        <w:t>甲方向乙方购买以下称货物事宜，签订本合同。</w:t>
      </w:r>
    </w:p>
    <w:p w14:paraId="4DFCC0C2" w14:textId="77777777" w:rsidR="000157F1" w:rsidRPr="00F705B9" w:rsidRDefault="00F705B9">
      <w:pPr>
        <w:numPr>
          <w:ilvl w:val="0"/>
          <w:numId w:val="1"/>
        </w:numPr>
        <w:spacing w:line="360" w:lineRule="auto"/>
        <w:rPr>
          <w:rFonts w:ascii="仿宋_GB2312" w:eastAsia="仿宋_GB2312" w:hAnsi="宋体"/>
          <w:b/>
          <w:sz w:val="24"/>
          <w:szCs w:val="24"/>
        </w:rPr>
      </w:pPr>
      <w:r w:rsidRPr="00F705B9">
        <w:rPr>
          <w:rFonts w:ascii="仿宋_GB2312" w:eastAsia="仿宋_GB2312" w:hAnsi="宋体" w:hint="eastAsia"/>
          <w:b/>
          <w:sz w:val="24"/>
          <w:szCs w:val="24"/>
        </w:rPr>
        <w:t>货物及价款</w:t>
      </w:r>
    </w:p>
    <w:p w14:paraId="747BBE85" w14:textId="77777777" w:rsidR="000157F1" w:rsidRPr="00F705B9" w:rsidRDefault="00F705B9">
      <w:pPr>
        <w:numPr>
          <w:ilvl w:val="0"/>
          <w:numId w:val="2"/>
        </w:num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货物</w:t>
      </w:r>
      <w:r w:rsidRPr="00F705B9">
        <w:rPr>
          <w:rFonts w:ascii="仿宋_GB2312" w:eastAsia="仿宋_GB2312" w:hAnsi="宋体"/>
          <w:sz w:val="24"/>
          <w:szCs w:val="24"/>
        </w:rPr>
        <w:t>价格一览表</w:t>
      </w:r>
    </w:p>
    <w:tbl>
      <w:tblPr>
        <w:tblpPr w:leftFromText="180" w:rightFromText="180" w:vertAnchor="text" w:horzAnchor="page" w:tblpX="1099" w:tblpY="247"/>
        <w:tblOverlap w:val="never"/>
        <w:tblW w:w="8918" w:type="dxa"/>
        <w:tblLayout w:type="fixed"/>
        <w:tblCellMar>
          <w:top w:w="15" w:type="dxa"/>
          <w:left w:w="15" w:type="dxa"/>
          <w:bottom w:w="15" w:type="dxa"/>
          <w:right w:w="15" w:type="dxa"/>
        </w:tblCellMar>
        <w:tblLook w:val="04A0" w:firstRow="1" w:lastRow="0" w:firstColumn="1" w:lastColumn="0" w:noHBand="0" w:noVBand="1"/>
      </w:tblPr>
      <w:tblGrid>
        <w:gridCol w:w="478"/>
        <w:gridCol w:w="1210"/>
        <w:gridCol w:w="851"/>
        <w:gridCol w:w="567"/>
        <w:gridCol w:w="709"/>
        <w:gridCol w:w="1275"/>
        <w:gridCol w:w="1276"/>
        <w:gridCol w:w="1418"/>
        <w:gridCol w:w="1134"/>
      </w:tblGrid>
      <w:tr w:rsidR="00F705B9" w:rsidRPr="00F705B9" w14:paraId="0BF4A62F" w14:textId="77777777">
        <w:trPr>
          <w:trHeight w:val="316"/>
        </w:trPr>
        <w:tc>
          <w:tcPr>
            <w:tcW w:w="478" w:type="dxa"/>
            <w:vMerge w:val="restart"/>
            <w:tcBorders>
              <w:top w:val="single" w:sz="12" w:space="0" w:color="000000"/>
              <w:left w:val="single" w:sz="12" w:space="0" w:color="000000"/>
              <w:bottom w:val="single" w:sz="4" w:space="0" w:color="000000"/>
              <w:right w:val="single" w:sz="4" w:space="0" w:color="000000"/>
            </w:tcBorders>
            <w:vAlign w:val="center"/>
          </w:tcPr>
          <w:p w14:paraId="4A48F1AC"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序号</w:t>
            </w:r>
          </w:p>
        </w:tc>
        <w:tc>
          <w:tcPr>
            <w:tcW w:w="1210" w:type="dxa"/>
            <w:vMerge w:val="restart"/>
            <w:tcBorders>
              <w:top w:val="single" w:sz="12" w:space="0" w:color="000000"/>
              <w:left w:val="single" w:sz="4" w:space="0" w:color="000000"/>
              <w:bottom w:val="single" w:sz="4" w:space="0" w:color="000000"/>
              <w:right w:val="single" w:sz="4" w:space="0" w:color="000000"/>
            </w:tcBorders>
            <w:vAlign w:val="center"/>
          </w:tcPr>
          <w:p w14:paraId="6B6C28FA"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名</w:t>
            </w:r>
            <w:r w:rsidRPr="00F705B9">
              <w:rPr>
                <w:rFonts w:ascii="仿宋" w:eastAsia="仿宋" w:hAnsi="仿宋" w:cs="仿宋" w:hint="eastAsia"/>
                <w:b/>
                <w:kern w:val="0"/>
                <w:sz w:val="20"/>
              </w:rPr>
              <w:t xml:space="preserve">  </w:t>
            </w:r>
            <w:r w:rsidRPr="00F705B9">
              <w:rPr>
                <w:rFonts w:ascii="仿宋" w:eastAsia="仿宋" w:hAnsi="仿宋" w:cs="仿宋" w:hint="eastAsia"/>
                <w:b/>
                <w:kern w:val="0"/>
                <w:sz w:val="20"/>
              </w:rPr>
              <w:t>称</w:t>
            </w:r>
          </w:p>
        </w:tc>
        <w:tc>
          <w:tcPr>
            <w:tcW w:w="851" w:type="dxa"/>
            <w:vMerge w:val="restart"/>
            <w:tcBorders>
              <w:top w:val="single" w:sz="12" w:space="0" w:color="000000"/>
              <w:left w:val="single" w:sz="4" w:space="0" w:color="000000"/>
              <w:bottom w:val="single" w:sz="4" w:space="0" w:color="000000"/>
              <w:right w:val="single" w:sz="4" w:space="0" w:color="000000"/>
            </w:tcBorders>
            <w:vAlign w:val="center"/>
          </w:tcPr>
          <w:p w14:paraId="2F6CE254" w14:textId="77777777" w:rsidR="000157F1" w:rsidRPr="00F705B9" w:rsidRDefault="00F705B9">
            <w:pPr>
              <w:widowControl/>
              <w:jc w:val="center"/>
              <w:textAlignment w:val="center"/>
              <w:rPr>
                <w:rFonts w:ascii="仿宋" w:eastAsia="仿宋" w:hAnsi="仿宋" w:cs="仿宋"/>
                <w:b/>
                <w:sz w:val="20"/>
              </w:rPr>
            </w:pPr>
            <w:proofErr w:type="gramStart"/>
            <w:r w:rsidRPr="00F705B9">
              <w:rPr>
                <w:rFonts w:ascii="仿宋" w:eastAsia="仿宋" w:hAnsi="仿宋" w:cs="仿宋" w:hint="eastAsia"/>
                <w:b/>
                <w:kern w:val="0"/>
                <w:sz w:val="20"/>
              </w:rPr>
              <w:t>规</w:t>
            </w:r>
            <w:proofErr w:type="gramEnd"/>
            <w:r w:rsidRPr="00F705B9">
              <w:rPr>
                <w:rFonts w:ascii="仿宋" w:eastAsia="仿宋" w:hAnsi="仿宋" w:cs="仿宋" w:hint="eastAsia"/>
                <w:b/>
                <w:kern w:val="0"/>
                <w:sz w:val="20"/>
              </w:rPr>
              <w:t xml:space="preserve">  </w:t>
            </w:r>
            <w:r w:rsidRPr="00F705B9">
              <w:rPr>
                <w:rFonts w:ascii="仿宋" w:eastAsia="仿宋" w:hAnsi="仿宋" w:cs="仿宋" w:hint="eastAsia"/>
                <w:b/>
                <w:kern w:val="0"/>
                <w:sz w:val="20"/>
              </w:rPr>
              <w:t>格</w:t>
            </w:r>
          </w:p>
        </w:tc>
        <w:tc>
          <w:tcPr>
            <w:tcW w:w="567" w:type="dxa"/>
            <w:vMerge w:val="restart"/>
            <w:tcBorders>
              <w:top w:val="single" w:sz="12" w:space="0" w:color="000000"/>
              <w:left w:val="single" w:sz="4" w:space="0" w:color="000000"/>
              <w:bottom w:val="single" w:sz="4" w:space="0" w:color="000000"/>
              <w:right w:val="single" w:sz="4" w:space="0" w:color="000000"/>
            </w:tcBorders>
            <w:vAlign w:val="center"/>
          </w:tcPr>
          <w:p w14:paraId="7F336C61"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单位</w:t>
            </w:r>
          </w:p>
        </w:tc>
        <w:tc>
          <w:tcPr>
            <w:tcW w:w="709" w:type="dxa"/>
            <w:vMerge w:val="restart"/>
            <w:tcBorders>
              <w:top w:val="single" w:sz="12" w:space="0" w:color="000000"/>
              <w:left w:val="single" w:sz="4" w:space="0" w:color="000000"/>
              <w:bottom w:val="single" w:sz="4" w:space="0" w:color="000000"/>
              <w:right w:val="single" w:sz="4" w:space="0" w:color="000000"/>
            </w:tcBorders>
            <w:vAlign w:val="center"/>
          </w:tcPr>
          <w:p w14:paraId="72D1CA75"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数量</w:t>
            </w:r>
          </w:p>
        </w:tc>
        <w:tc>
          <w:tcPr>
            <w:tcW w:w="1275" w:type="dxa"/>
            <w:tcBorders>
              <w:top w:val="single" w:sz="12" w:space="0" w:color="000000"/>
              <w:left w:val="single" w:sz="4" w:space="0" w:color="000000"/>
              <w:bottom w:val="single" w:sz="4" w:space="0" w:color="000000"/>
              <w:right w:val="single" w:sz="4" w:space="0" w:color="000000"/>
            </w:tcBorders>
          </w:tcPr>
          <w:p w14:paraId="7550E934" w14:textId="77777777" w:rsidR="000157F1" w:rsidRPr="00F705B9" w:rsidRDefault="00F705B9">
            <w:pPr>
              <w:widowControl/>
              <w:jc w:val="center"/>
              <w:textAlignment w:val="center"/>
              <w:rPr>
                <w:rFonts w:ascii="仿宋" w:eastAsia="仿宋" w:hAnsi="仿宋" w:cs="仿宋"/>
                <w:b/>
                <w:kern w:val="0"/>
                <w:sz w:val="20"/>
              </w:rPr>
            </w:pPr>
            <w:r w:rsidRPr="00F705B9">
              <w:rPr>
                <w:rFonts w:ascii="仿宋" w:eastAsia="仿宋" w:hAnsi="仿宋" w:cs="仿宋" w:hint="eastAsia"/>
                <w:b/>
                <w:kern w:val="0"/>
                <w:sz w:val="20"/>
              </w:rPr>
              <w:t>综合</w:t>
            </w:r>
            <w:r w:rsidRPr="00F705B9">
              <w:rPr>
                <w:rFonts w:ascii="仿宋" w:eastAsia="仿宋" w:hAnsi="仿宋" w:cs="仿宋"/>
                <w:b/>
                <w:kern w:val="0"/>
                <w:sz w:val="20"/>
              </w:rPr>
              <w:t>单价</w:t>
            </w:r>
          </w:p>
        </w:tc>
        <w:tc>
          <w:tcPr>
            <w:tcW w:w="1276" w:type="dxa"/>
            <w:tcBorders>
              <w:top w:val="single" w:sz="12" w:space="0" w:color="000000"/>
              <w:left w:val="single" w:sz="4" w:space="0" w:color="000000"/>
              <w:bottom w:val="single" w:sz="4" w:space="0" w:color="000000"/>
              <w:right w:val="single" w:sz="4" w:space="0" w:color="000000"/>
            </w:tcBorders>
            <w:vAlign w:val="center"/>
          </w:tcPr>
          <w:p w14:paraId="3C0F7616"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综合单价</w:t>
            </w:r>
          </w:p>
        </w:tc>
        <w:tc>
          <w:tcPr>
            <w:tcW w:w="1418" w:type="dxa"/>
            <w:tcBorders>
              <w:top w:val="single" w:sz="12" w:space="0" w:color="000000"/>
              <w:left w:val="single" w:sz="4" w:space="0" w:color="000000"/>
              <w:bottom w:val="single" w:sz="4" w:space="0" w:color="000000"/>
              <w:right w:val="single" w:sz="4" w:space="0" w:color="000000"/>
            </w:tcBorders>
            <w:vAlign w:val="center"/>
          </w:tcPr>
          <w:p w14:paraId="3832101F"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合计金额</w:t>
            </w:r>
          </w:p>
        </w:tc>
        <w:tc>
          <w:tcPr>
            <w:tcW w:w="1134" w:type="dxa"/>
            <w:vMerge w:val="restart"/>
            <w:tcBorders>
              <w:top w:val="single" w:sz="12" w:space="0" w:color="000000"/>
              <w:left w:val="single" w:sz="4" w:space="0" w:color="000000"/>
              <w:bottom w:val="single" w:sz="4" w:space="0" w:color="000000"/>
              <w:right w:val="single" w:sz="12" w:space="0" w:color="000000"/>
            </w:tcBorders>
            <w:vAlign w:val="center"/>
          </w:tcPr>
          <w:p w14:paraId="73A13ED7"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备注</w:t>
            </w:r>
          </w:p>
        </w:tc>
      </w:tr>
      <w:tr w:rsidR="00F705B9" w:rsidRPr="00F705B9" w14:paraId="501E98A0" w14:textId="77777777">
        <w:trPr>
          <w:trHeight w:val="316"/>
        </w:trPr>
        <w:tc>
          <w:tcPr>
            <w:tcW w:w="478" w:type="dxa"/>
            <w:vMerge/>
            <w:tcBorders>
              <w:top w:val="single" w:sz="12" w:space="0" w:color="000000"/>
              <w:left w:val="single" w:sz="12" w:space="0" w:color="000000"/>
              <w:bottom w:val="single" w:sz="4" w:space="0" w:color="000000"/>
              <w:right w:val="single" w:sz="4" w:space="0" w:color="000000"/>
            </w:tcBorders>
            <w:vAlign w:val="center"/>
          </w:tcPr>
          <w:p w14:paraId="43981817" w14:textId="77777777" w:rsidR="000157F1" w:rsidRPr="00F705B9" w:rsidRDefault="000157F1">
            <w:pPr>
              <w:jc w:val="center"/>
              <w:rPr>
                <w:rFonts w:ascii="仿宋" w:eastAsia="仿宋" w:hAnsi="仿宋" w:cs="仿宋"/>
                <w:b/>
                <w:sz w:val="20"/>
              </w:rPr>
            </w:pPr>
          </w:p>
        </w:tc>
        <w:tc>
          <w:tcPr>
            <w:tcW w:w="1210" w:type="dxa"/>
            <w:vMerge/>
            <w:tcBorders>
              <w:top w:val="single" w:sz="12" w:space="0" w:color="000000"/>
              <w:left w:val="single" w:sz="4" w:space="0" w:color="000000"/>
              <w:bottom w:val="single" w:sz="4" w:space="0" w:color="000000"/>
              <w:right w:val="single" w:sz="4" w:space="0" w:color="000000"/>
            </w:tcBorders>
            <w:vAlign w:val="center"/>
          </w:tcPr>
          <w:p w14:paraId="3CE0FAFB" w14:textId="77777777" w:rsidR="000157F1" w:rsidRPr="00F705B9" w:rsidRDefault="000157F1">
            <w:pPr>
              <w:jc w:val="center"/>
              <w:rPr>
                <w:rFonts w:ascii="仿宋" w:eastAsia="仿宋" w:hAnsi="仿宋" w:cs="仿宋"/>
                <w:b/>
                <w:sz w:val="20"/>
              </w:rPr>
            </w:pPr>
          </w:p>
        </w:tc>
        <w:tc>
          <w:tcPr>
            <w:tcW w:w="851" w:type="dxa"/>
            <w:vMerge/>
            <w:tcBorders>
              <w:top w:val="single" w:sz="12" w:space="0" w:color="000000"/>
              <w:left w:val="single" w:sz="4" w:space="0" w:color="000000"/>
              <w:bottom w:val="single" w:sz="4" w:space="0" w:color="000000"/>
              <w:right w:val="single" w:sz="4" w:space="0" w:color="000000"/>
            </w:tcBorders>
            <w:vAlign w:val="center"/>
          </w:tcPr>
          <w:p w14:paraId="1E0933BF" w14:textId="77777777" w:rsidR="000157F1" w:rsidRPr="00F705B9" w:rsidRDefault="000157F1">
            <w:pPr>
              <w:jc w:val="center"/>
              <w:rPr>
                <w:rFonts w:ascii="仿宋" w:eastAsia="仿宋" w:hAnsi="仿宋" w:cs="仿宋"/>
                <w:b/>
                <w:sz w:val="20"/>
              </w:rPr>
            </w:pPr>
          </w:p>
        </w:tc>
        <w:tc>
          <w:tcPr>
            <w:tcW w:w="567" w:type="dxa"/>
            <w:vMerge/>
            <w:tcBorders>
              <w:top w:val="single" w:sz="12" w:space="0" w:color="000000"/>
              <w:left w:val="single" w:sz="4" w:space="0" w:color="000000"/>
              <w:bottom w:val="single" w:sz="4" w:space="0" w:color="000000"/>
              <w:right w:val="single" w:sz="4" w:space="0" w:color="000000"/>
            </w:tcBorders>
            <w:vAlign w:val="center"/>
          </w:tcPr>
          <w:p w14:paraId="6212E194" w14:textId="77777777" w:rsidR="000157F1" w:rsidRPr="00F705B9" w:rsidRDefault="000157F1">
            <w:pPr>
              <w:jc w:val="center"/>
              <w:rPr>
                <w:rFonts w:ascii="仿宋" w:eastAsia="仿宋" w:hAnsi="仿宋" w:cs="仿宋"/>
                <w:b/>
                <w:sz w:val="20"/>
              </w:rPr>
            </w:pPr>
          </w:p>
        </w:tc>
        <w:tc>
          <w:tcPr>
            <w:tcW w:w="709" w:type="dxa"/>
            <w:vMerge/>
            <w:tcBorders>
              <w:top w:val="single" w:sz="12" w:space="0" w:color="000000"/>
              <w:left w:val="single" w:sz="4" w:space="0" w:color="000000"/>
              <w:bottom w:val="single" w:sz="4" w:space="0" w:color="000000"/>
              <w:right w:val="single" w:sz="4" w:space="0" w:color="000000"/>
            </w:tcBorders>
            <w:vAlign w:val="center"/>
          </w:tcPr>
          <w:p w14:paraId="0964D7A4" w14:textId="77777777" w:rsidR="000157F1" w:rsidRPr="00F705B9" w:rsidRDefault="000157F1">
            <w:pPr>
              <w:jc w:val="center"/>
              <w:rPr>
                <w:rFonts w:ascii="仿宋" w:eastAsia="仿宋" w:hAnsi="仿宋" w:cs="仿宋"/>
                <w:b/>
                <w:sz w:val="20"/>
              </w:rPr>
            </w:pPr>
          </w:p>
        </w:tc>
        <w:tc>
          <w:tcPr>
            <w:tcW w:w="1275" w:type="dxa"/>
            <w:tcBorders>
              <w:top w:val="single" w:sz="4" w:space="0" w:color="000000"/>
              <w:left w:val="single" w:sz="4" w:space="0" w:color="000000"/>
              <w:bottom w:val="single" w:sz="4" w:space="0" w:color="000000"/>
              <w:right w:val="single" w:sz="4" w:space="0" w:color="000000"/>
            </w:tcBorders>
          </w:tcPr>
          <w:p w14:paraId="7CB15F21" w14:textId="77777777" w:rsidR="000157F1" w:rsidRPr="00F705B9" w:rsidRDefault="00F705B9">
            <w:pPr>
              <w:widowControl/>
              <w:textAlignment w:val="center"/>
              <w:rPr>
                <w:rFonts w:ascii="仿宋" w:eastAsia="仿宋" w:hAnsi="仿宋" w:cs="仿宋"/>
                <w:b/>
                <w:kern w:val="0"/>
                <w:sz w:val="20"/>
              </w:rPr>
            </w:pPr>
            <w:r w:rsidRPr="00F705B9">
              <w:rPr>
                <w:rFonts w:ascii="仿宋" w:eastAsia="仿宋" w:hAnsi="仿宋" w:cs="仿宋" w:hint="eastAsia"/>
                <w:b/>
                <w:kern w:val="0"/>
                <w:sz w:val="20"/>
              </w:rPr>
              <w:t>（不含税</w:t>
            </w:r>
            <w:r w:rsidRPr="00F705B9">
              <w:rPr>
                <w:rFonts w:ascii="仿宋" w:eastAsia="仿宋" w:hAnsi="仿宋" w:cs="仿宋"/>
                <w:b/>
                <w:kern w:val="0"/>
                <w:sz w:val="20"/>
              </w:rPr>
              <w:t>、元</w:t>
            </w:r>
            <w:r w:rsidRPr="00F705B9">
              <w:rPr>
                <w:rFonts w:ascii="仿宋" w:eastAsia="仿宋" w:hAnsi="仿宋" w:cs="仿宋" w:hint="eastAsia"/>
                <w:b/>
                <w:kern w:val="0"/>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B9B69CD" w14:textId="77777777" w:rsidR="000157F1" w:rsidRPr="00F705B9" w:rsidRDefault="00F705B9">
            <w:pPr>
              <w:widowControl/>
              <w:textAlignment w:val="center"/>
              <w:rPr>
                <w:rFonts w:ascii="仿宋" w:eastAsia="仿宋" w:hAnsi="仿宋" w:cs="仿宋"/>
                <w:b/>
                <w:sz w:val="20"/>
              </w:rPr>
            </w:pPr>
            <w:r w:rsidRPr="00F705B9">
              <w:rPr>
                <w:rFonts w:ascii="仿宋" w:eastAsia="仿宋" w:hAnsi="仿宋" w:cs="仿宋" w:hint="eastAsia"/>
                <w:b/>
                <w:kern w:val="0"/>
                <w:sz w:val="20"/>
              </w:rPr>
              <w:t>（含税</w:t>
            </w:r>
            <w:r w:rsidRPr="00F705B9">
              <w:rPr>
                <w:rFonts w:ascii="仿宋" w:eastAsia="仿宋" w:hAnsi="仿宋" w:cs="仿宋"/>
                <w:b/>
                <w:kern w:val="0"/>
                <w:sz w:val="20"/>
              </w:rPr>
              <w:t>、</w:t>
            </w:r>
            <w:r w:rsidRPr="00F705B9">
              <w:rPr>
                <w:rFonts w:ascii="仿宋" w:eastAsia="仿宋" w:hAnsi="仿宋" w:cs="仿宋" w:hint="eastAsia"/>
                <w:b/>
                <w:kern w:val="0"/>
                <w:sz w:val="20"/>
              </w:rPr>
              <w:t>元）</w:t>
            </w:r>
          </w:p>
        </w:tc>
        <w:tc>
          <w:tcPr>
            <w:tcW w:w="1418" w:type="dxa"/>
            <w:tcBorders>
              <w:top w:val="single" w:sz="4" w:space="0" w:color="000000"/>
              <w:left w:val="single" w:sz="4" w:space="0" w:color="000000"/>
              <w:bottom w:val="single" w:sz="4" w:space="0" w:color="000000"/>
              <w:right w:val="single" w:sz="4" w:space="0" w:color="000000"/>
            </w:tcBorders>
            <w:vAlign w:val="center"/>
          </w:tcPr>
          <w:p w14:paraId="5436BE34" w14:textId="77777777" w:rsidR="000157F1" w:rsidRPr="00F705B9" w:rsidRDefault="00F705B9">
            <w:pPr>
              <w:widowControl/>
              <w:jc w:val="center"/>
              <w:textAlignment w:val="center"/>
              <w:rPr>
                <w:rFonts w:ascii="仿宋" w:eastAsia="仿宋" w:hAnsi="仿宋" w:cs="仿宋"/>
                <w:b/>
                <w:sz w:val="20"/>
              </w:rPr>
            </w:pPr>
            <w:r w:rsidRPr="00F705B9">
              <w:rPr>
                <w:rFonts w:ascii="仿宋" w:eastAsia="仿宋" w:hAnsi="仿宋" w:cs="仿宋" w:hint="eastAsia"/>
                <w:b/>
                <w:kern w:val="0"/>
                <w:sz w:val="20"/>
              </w:rPr>
              <w:t>（含税</w:t>
            </w:r>
            <w:r w:rsidRPr="00F705B9">
              <w:rPr>
                <w:rFonts w:ascii="仿宋" w:eastAsia="仿宋" w:hAnsi="仿宋" w:cs="仿宋"/>
                <w:b/>
                <w:kern w:val="0"/>
                <w:sz w:val="20"/>
              </w:rPr>
              <w:t>、</w:t>
            </w:r>
            <w:r w:rsidRPr="00F705B9">
              <w:rPr>
                <w:rFonts w:ascii="仿宋" w:eastAsia="仿宋" w:hAnsi="仿宋" w:cs="仿宋" w:hint="eastAsia"/>
                <w:b/>
                <w:kern w:val="0"/>
                <w:sz w:val="20"/>
              </w:rPr>
              <w:t>元）</w:t>
            </w:r>
          </w:p>
        </w:tc>
        <w:tc>
          <w:tcPr>
            <w:tcW w:w="1134" w:type="dxa"/>
            <w:vMerge/>
            <w:tcBorders>
              <w:top w:val="single" w:sz="12" w:space="0" w:color="000000"/>
              <w:left w:val="single" w:sz="4" w:space="0" w:color="000000"/>
              <w:bottom w:val="single" w:sz="4" w:space="0" w:color="000000"/>
              <w:right w:val="single" w:sz="12" w:space="0" w:color="000000"/>
            </w:tcBorders>
            <w:vAlign w:val="center"/>
          </w:tcPr>
          <w:p w14:paraId="532BBDD6" w14:textId="77777777" w:rsidR="000157F1" w:rsidRPr="00F705B9" w:rsidRDefault="000157F1">
            <w:pPr>
              <w:jc w:val="center"/>
              <w:rPr>
                <w:rFonts w:ascii="仿宋" w:eastAsia="仿宋" w:hAnsi="仿宋" w:cs="仿宋"/>
                <w:b/>
                <w:sz w:val="20"/>
              </w:rPr>
            </w:pPr>
          </w:p>
        </w:tc>
      </w:tr>
      <w:tr w:rsidR="00F705B9" w:rsidRPr="00F705B9" w14:paraId="08EAB444" w14:textId="77777777">
        <w:trPr>
          <w:trHeight w:val="392"/>
        </w:trPr>
        <w:tc>
          <w:tcPr>
            <w:tcW w:w="478" w:type="dxa"/>
            <w:tcBorders>
              <w:top w:val="single" w:sz="4" w:space="0" w:color="000000"/>
              <w:left w:val="single" w:sz="12" w:space="0" w:color="000000"/>
              <w:bottom w:val="single" w:sz="4" w:space="0" w:color="000000"/>
              <w:right w:val="single" w:sz="4" w:space="0" w:color="000000"/>
            </w:tcBorders>
            <w:vAlign w:val="center"/>
          </w:tcPr>
          <w:p w14:paraId="40D222D1" w14:textId="77777777" w:rsidR="000157F1" w:rsidRPr="00F705B9" w:rsidRDefault="00F705B9">
            <w:pPr>
              <w:widowControl/>
              <w:jc w:val="center"/>
              <w:textAlignment w:val="center"/>
              <w:rPr>
                <w:rFonts w:ascii="仿宋" w:eastAsia="仿宋" w:hAnsi="仿宋" w:cs="仿宋"/>
                <w:sz w:val="20"/>
              </w:rPr>
            </w:pPr>
            <w:r w:rsidRPr="00F705B9">
              <w:rPr>
                <w:rFonts w:ascii="仿宋" w:eastAsia="仿宋" w:hAnsi="仿宋" w:cs="仿宋" w:hint="eastAsia"/>
                <w:kern w:val="0"/>
                <w:sz w:val="20"/>
              </w:rPr>
              <w:t>1</w:t>
            </w:r>
          </w:p>
        </w:tc>
        <w:tc>
          <w:tcPr>
            <w:tcW w:w="1210" w:type="dxa"/>
            <w:tcBorders>
              <w:top w:val="single" w:sz="4" w:space="0" w:color="000000"/>
              <w:left w:val="single" w:sz="4" w:space="0" w:color="000000"/>
              <w:bottom w:val="single" w:sz="4" w:space="0" w:color="000000"/>
              <w:right w:val="single" w:sz="4" w:space="0" w:color="000000"/>
            </w:tcBorders>
            <w:vAlign w:val="center"/>
          </w:tcPr>
          <w:p w14:paraId="588E8CF5" w14:textId="77777777" w:rsidR="000157F1" w:rsidRPr="00F705B9" w:rsidRDefault="000157F1">
            <w:pPr>
              <w:widowControl/>
              <w:jc w:val="center"/>
              <w:textAlignment w:val="center"/>
              <w:rPr>
                <w:rFonts w:ascii="仿宋" w:eastAsia="仿宋" w:hAnsi="仿宋" w:cs="仿宋"/>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C27575" w14:textId="77777777" w:rsidR="000157F1" w:rsidRPr="00F705B9" w:rsidRDefault="000157F1">
            <w:pPr>
              <w:widowControl/>
              <w:jc w:val="center"/>
              <w:textAlignment w:val="center"/>
              <w:rPr>
                <w:rFonts w:ascii="仿宋" w:eastAsia="仿宋" w:hAnsi="仿宋" w:cs="仿宋"/>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20FD45" w14:textId="77777777" w:rsidR="000157F1" w:rsidRPr="00F705B9" w:rsidRDefault="000157F1">
            <w:pPr>
              <w:widowControl/>
              <w:jc w:val="center"/>
              <w:textAlignment w:val="center"/>
              <w:rPr>
                <w:rFonts w:ascii="仿宋" w:eastAsia="仿宋" w:hAnsi="仿宋" w:cs="仿宋"/>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A10BF9" w14:textId="77777777" w:rsidR="000157F1" w:rsidRPr="00F705B9" w:rsidRDefault="000157F1">
            <w:pPr>
              <w:widowControl/>
              <w:jc w:val="center"/>
              <w:textAlignment w:val="center"/>
              <w:rPr>
                <w:rFonts w:ascii="仿宋" w:eastAsia="仿宋" w:hAnsi="仿宋" w:cs="仿宋"/>
                <w:sz w:val="20"/>
              </w:rPr>
            </w:pPr>
          </w:p>
        </w:tc>
        <w:tc>
          <w:tcPr>
            <w:tcW w:w="1275" w:type="dxa"/>
            <w:tcBorders>
              <w:top w:val="single" w:sz="4" w:space="0" w:color="000000"/>
              <w:left w:val="single" w:sz="4" w:space="0" w:color="000000"/>
              <w:bottom w:val="single" w:sz="4" w:space="0" w:color="000000"/>
              <w:right w:val="single" w:sz="4" w:space="0" w:color="000000"/>
            </w:tcBorders>
          </w:tcPr>
          <w:p w14:paraId="3B550302" w14:textId="77777777" w:rsidR="000157F1" w:rsidRPr="00F705B9" w:rsidRDefault="000157F1">
            <w:pPr>
              <w:widowControl/>
              <w:jc w:val="center"/>
              <w:textAlignment w:val="top"/>
              <w:rPr>
                <w:rFonts w:ascii="仿宋" w:eastAsia="仿宋" w:hAnsi="仿宋" w:cs="仿宋"/>
                <w:sz w:val="20"/>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47613C5E" w14:textId="77777777" w:rsidR="000157F1" w:rsidRPr="00F705B9" w:rsidRDefault="000157F1">
            <w:pPr>
              <w:widowControl/>
              <w:jc w:val="center"/>
              <w:textAlignment w:val="center"/>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55B76A" w14:textId="77777777" w:rsidR="000157F1" w:rsidRPr="00F705B9" w:rsidRDefault="000157F1">
            <w:pPr>
              <w:widowControl/>
              <w:jc w:val="center"/>
              <w:textAlignment w:val="center"/>
              <w:rPr>
                <w:rFonts w:ascii="仿宋" w:eastAsia="仿宋" w:hAnsi="仿宋" w:cs="仿宋"/>
                <w:sz w:val="20"/>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0B6A5279" w14:textId="77777777" w:rsidR="000157F1" w:rsidRPr="00F705B9" w:rsidRDefault="000157F1">
            <w:pPr>
              <w:jc w:val="center"/>
              <w:rPr>
                <w:rFonts w:ascii="宋体" w:hAnsi="宋体" w:cs="宋体"/>
                <w:sz w:val="20"/>
              </w:rPr>
            </w:pPr>
          </w:p>
        </w:tc>
      </w:tr>
      <w:tr w:rsidR="00F705B9" w:rsidRPr="00F705B9" w14:paraId="759D8C77" w14:textId="77777777">
        <w:trPr>
          <w:trHeight w:val="360"/>
        </w:trPr>
        <w:tc>
          <w:tcPr>
            <w:tcW w:w="478" w:type="dxa"/>
            <w:tcBorders>
              <w:top w:val="single" w:sz="4" w:space="0" w:color="000000"/>
              <w:left w:val="single" w:sz="12" w:space="0" w:color="000000"/>
              <w:bottom w:val="single" w:sz="4" w:space="0" w:color="000000"/>
              <w:right w:val="single" w:sz="4" w:space="0" w:color="000000"/>
            </w:tcBorders>
            <w:vAlign w:val="center"/>
          </w:tcPr>
          <w:p w14:paraId="2F12530B" w14:textId="77777777" w:rsidR="000157F1" w:rsidRPr="00F705B9" w:rsidRDefault="00F705B9">
            <w:pPr>
              <w:widowControl/>
              <w:jc w:val="center"/>
              <w:textAlignment w:val="center"/>
              <w:rPr>
                <w:rFonts w:ascii="仿宋" w:eastAsia="仿宋" w:hAnsi="仿宋" w:cs="仿宋"/>
                <w:sz w:val="20"/>
              </w:rPr>
            </w:pPr>
            <w:r w:rsidRPr="00F705B9">
              <w:rPr>
                <w:rFonts w:ascii="仿宋" w:eastAsia="仿宋" w:hAnsi="仿宋" w:cs="仿宋" w:hint="eastAsia"/>
                <w:kern w:val="0"/>
                <w:sz w:val="20"/>
              </w:rPr>
              <w:t>2</w:t>
            </w:r>
          </w:p>
        </w:tc>
        <w:tc>
          <w:tcPr>
            <w:tcW w:w="1210" w:type="dxa"/>
            <w:tcBorders>
              <w:top w:val="single" w:sz="4" w:space="0" w:color="000000"/>
              <w:left w:val="single" w:sz="4" w:space="0" w:color="000000"/>
              <w:bottom w:val="single" w:sz="4" w:space="0" w:color="000000"/>
              <w:right w:val="single" w:sz="4" w:space="0" w:color="000000"/>
            </w:tcBorders>
            <w:vAlign w:val="center"/>
          </w:tcPr>
          <w:p w14:paraId="6D08ABA1" w14:textId="77777777" w:rsidR="000157F1" w:rsidRPr="00F705B9" w:rsidRDefault="000157F1">
            <w:pPr>
              <w:widowControl/>
              <w:jc w:val="center"/>
              <w:textAlignment w:val="center"/>
              <w:rPr>
                <w:rFonts w:ascii="仿宋" w:eastAsia="仿宋" w:hAnsi="仿宋" w:cs="仿宋"/>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0AD2924" w14:textId="77777777" w:rsidR="000157F1" w:rsidRPr="00F705B9" w:rsidRDefault="000157F1">
            <w:pPr>
              <w:widowControl/>
              <w:jc w:val="center"/>
              <w:textAlignment w:val="center"/>
              <w:rPr>
                <w:rFonts w:ascii="仿宋" w:eastAsia="仿宋" w:hAnsi="仿宋" w:cs="仿宋"/>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E10020E" w14:textId="77777777" w:rsidR="000157F1" w:rsidRPr="00F705B9" w:rsidRDefault="000157F1">
            <w:pPr>
              <w:widowControl/>
              <w:jc w:val="center"/>
              <w:textAlignment w:val="center"/>
              <w:rPr>
                <w:rFonts w:ascii="仿宋" w:eastAsia="仿宋" w:hAnsi="仿宋" w:cs="仿宋"/>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2B7A81" w14:textId="77777777" w:rsidR="000157F1" w:rsidRPr="00F705B9" w:rsidRDefault="000157F1">
            <w:pPr>
              <w:widowControl/>
              <w:jc w:val="center"/>
              <w:textAlignment w:val="center"/>
              <w:rPr>
                <w:rFonts w:ascii="仿宋" w:eastAsia="仿宋" w:hAnsi="仿宋" w:cs="仿宋"/>
                <w:sz w:val="20"/>
              </w:rPr>
            </w:pPr>
          </w:p>
        </w:tc>
        <w:tc>
          <w:tcPr>
            <w:tcW w:w="1275" w:type="dxa"/>
            <w:tcBorders>
              <w:top w:val="single" w:sz="4" w:space="0" w:color="000000"/>
              <w:left w:val="single" w:sz="4" w:space="0" w:color="000000"/>
              <w:bottom w:val="single" w:sz="4" w:space="0" w:color="000000"/>
              <w:right w:val="single" w:sz="4" w:space="0" w:color="000000"/>
            </w:tcBorders>
          </w:tcPr>
          <w:p w14:paraId="7A07544E" w14:textId="77777777" w:rsidR="000157F1" w:rsidRPr="00F705B9" w:rsidRDefault="000157F1">
            <w:pPr>
              <w:widowControl/>
              <w:jc w:val="center"/>
              <w:textAlignment w:val="top"/>
              <w:rPr>
                <w:rFonts w:ascii="仿宋" w:eastAsia="仿宋" w:hAnsi="仿宋" w:cs="仿宋"/>
                <w:sz w:val="20"/>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063A27B1" w14:textId="77777777" w:rsidR="000157F1" w:rsidRPr="00F705B9" w:rsidRDefault="000157F1">
            <w:pPr>
              <w:widowControl/>
              <w:jc w:val="center"/>
              <w:textAlignment w:val="center"/>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116A07" w14:textId="77777777" w:rsidR="000157F1" w:rsidRPr="00F705B9" w:rsidRDefault="000157F1">
            <w:pPr>
              <w:widowControl/>
              <w:jc w:val="center"/>
              <w:textAlignment w:val="center"/>
              <w:rPr>
                <w:rFonts w:ascii="仿宋" w:eastAsia="仿宋" w:hAnsi="仿宋" w:cs="仿宋"/>
                <w:sz w:val="20"/>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371D2EEA" w14:textId="77777777" w:rsidR="000157F1" w:rsidRPr="00F705B9" w:rsidRDefault="000157F1">
            <w:pPr>
              <w:jc w:val="center"/>
              <w:rPr>
                <w:sz w:val="20"/>
              </w:rPr>
            </w:pPr>
          </w:p>
        </w:tc>
      </w:tr>
      <w:tr w:rsidR="00F705B9" w:rsidRPr="00F705B9" w14:paraId="79EB5CF7" w14:textId="77777777">
        <w:trPr>
          <w:trHeight w:val="360"/>
        </w:trPr>
        <w:tc>
          <w:tcPr>
            <w:tcW w:w="478" w:type="dxa"/>
            <w:tcBorders>
              <w:top w:val="single" w:sz="4" w:space="0" w:color="000000"/>
              <w:left w:val="single" w:sz="12" w:space="0" w:color="000000"/>
              <w:bottom w:val="single" w:sz="4" w:space="0" w:color="000000"/>
              <w:right w:val="single" w:sz="4" w:space="0" w:color="000000"/>
            </w:tcBorders>
            <w:vAlign w:val="center"/>
          </w:tcPr>
          <w:p w14:paraId="3822A751" w14:textId="77777777" w:rsidR="000157F1" w:rsidRPr="00F705B9" w:rsidRDefault="00F705B9">
            <w:pPr>
              <w:widowControl/>
              <w:jc w:val="center"/>
              <w:textAlignment w:val="center"/>
              <w:rPr>
                <w:rFonts w:ascii="仿宋" w:eastAsia="仿宋" w:hAnsi="仿宋" w:cs="仿宋"/>
                <w:sz w:val="20"/>
              </w:rPr>
            </w:pPr>
            <w:r w:rsidRPr="00F705B9">
              <w:rPr>
                <w:rFonts w:ascii="仿宋" w:eastAsia="仿宋" w:hAnsi="仿宋" w:cs="仿宋" w:hint="eastAsia"/>
                <w:kern w:val="0"/>
                <w:sz w:val="20"/>
              </w:rPr>
              <w:t>3</w:t>
            </w:r>
          </w:p>
        </w:tc>
        <w:tc>
          <w:tcPr>
            <w:tcW w:w="1210" w:type="dxa"/>
            <w:tcBorders>
              <w:top w:val="single" w:sz="4" w:space="0" w:color="000000"/>
              <w:left w:val="single" w:sz="4" w:space="0" w:color="000000"/>
              <w:bottom w:val="single" w:sz="4" w:space="0" w:color="000000"/>
              <w:right w:val="single" w:sz="4" w:space="0" w:color="000000"/>
            </w:tcBorders>
            <w:vAlign w:val="center"/>
          </w:tcPr>
          <w:p w14:paraId="2479B275" w14:textId="77777777" w:rsidR="000157F1" w:rsidRPr="00F705B9" w:rsidRDefault="000157F1">
            <w:pPr>
              <w:widowControl/>
              <w:jc w:val="center"/>
              <w:textAlignment w:val="center"/>
              <w:rPr>
                <w:rFonts w:ascii="仿宋" w:eastAsia="仿宋" w:hAnsi="仿宋" w:cs="仿宋"/>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BFF8C9" w14:textId="77777777" w:rsidR="000157F1" w:rsidRPr="00F705B9" w:rsidRDefault="000157F1">
            <w:pPr>
              <w:widowControl/>
              <w:jc w:val="center"/>
              <w:textAlignment w:val="center"/>
              <w:rPr>
                <w:rFonts w:ascii="仿宋" w:eastAsia="仿宋" w:hAnsi="仿宋" w:cs="仿宋"/>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EB81F65" w14:textId="77777777" w:rsidR="000157F1" w:rsidRPr="00F705B9" w:rsidRDefault="000157F1">
            <w:pPr>
              <w:widowControl/>
              <w:jc w:val="center"/>
              <w:textAlignment w:val="center"/>
              <w:rPr>
                <w:rFonts w:ascii="仿宋" w:eastAsia="仿宋" w:hAnsi="仿宋" w:cs="仿宋"/>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994095" w14:textId="77777777" w:rsidR="000157F1" w:rsidRPr="00F705B9" w:rsidRDefault="000157F1">
            <w:pPr>
              <w:widowControl/>
              <w:jc w:val="center"/>
              <w:textAlignment w:val="center"/>
              <w:rPr>
                <w:rFonts w:ascii="仿宋" w:eastAsia="仿宋" w:hAnsi="仿宋" w:cs="仿宋"/>
                <w:sz w:val="20"/>
              </w:rPr>
            </w:pPr>
          </w:p>
        </w:tc>
        <w:tc>
          <w:tcPr>
            <w:tcW w:w="1275" w:type="dxa"/>
            <w:tcBorders>
              <w:top w:val="single" w:sz="4" w:space="0" w:color="000000"/>
              <w:left w:val="single" w:sz="4" w:space="0" w:color="000000"/>
              <w:bottom w:val="single" w:sz="4" w:space="0" w:color="000000"/>
              <w:right w:val="single" w:sz="4" w:space="0" w:color="000000"/>
            </w:tcBorders>
          </w:tcPr>
          <w:p w14:paraId="6A4F5444" w14:textId="77777777" w:rsidR="000157F1" w:rsidRPr="00F705B9" w:rsidRDefault="000157F1">
            <w:pPr>
              <w:widowControl/>
              <w:jc w:val="center"/>
              <w:textAlignment w:val="top"/>
              <w:rPr>
                <w:rFonts w:ascii="仿宋" w:eastAsia="仿宋" w:hAnsi="仿宋" w:cs="仿宋"/>
                <w:sz w:val="20"/>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0060A121" w14:textId="77777777" w:rsidR="000157F1" w:rsidRPr="00F705B9" w:rsidRDefault="000157F1">
            <w:pPr>
              <w:widowControl/>
              <w:jc w:val="center"/>
              <w:textAlignment w:val="center"/>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121C19" w14:textId="77777777" w:rsidR="000157F1" w:rsidRPr="00F705B9" w:rsidRDefault="000157F1">
            <w:pPr>
              <w:widowControl/>
              <w:jc w:val="center"/>
              <w:textAlignment w:val="center"/>
              <w:rPr>
                <w:rFonts w:ascii="仿宋" w:eastAsia="仿宋" w:hAnsi="仿宋" w:cs="仿宋"/>
                <w:sz w:val="20"/>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4FCCABE5" w14:textId="77777777" w:rsidR="000157F1" w:rsidRPr="00F705B9" w:rsidRDefault="000157F1">
            <w:pPr>
              <w:jc w:val="center"/>
              <w:rPr>
                <w:sz w:val="20"/>
              </w:rPr>
            </w:pPr>
          </w:p>
        </w:tc>
      </w:tr>
      <w:tr w:rsidR="00F705B9" w:rsidRPr="00F705B9" w14:paraId="1BA02753" w14:textId="77777777">
        <w:trPr>
          <w:trHeight w:val="360"/>
        </w:trPr>
        <w:tc>
          <w:tcPr>
            <w:tcW w:w="478" w:type="dxa"/>
            <w:tcBorders>
              <w:top w:val="single" w:sz="4" w:space="0" w:color="000000"/>
              <w:left w:val="single" w:sz="12" w:space="0" w:color="000000"/>
              <w:bottom w:val="single" w:sz="4" w:space="0" w:color="000000"/>
              <w:right w:val="single" w:sz="4" w:space="0" w:color="000000"/>
            </w:tcBorders>
            <w:vAlign w:val="center"/>
          </w:tcPr>
          <w:p w14:paraId="555A6DE9" w14:textId="77777777" w:rsidR="000157F1" w:rsidRPr="00F705B9" w:rsidRDefault="00F705B9">
            <w:pPr>
              <w:widowControl/>
              <w:jc w:val="center"/>
              <w:textAlignment w:val="center"/>
              <w:rPr>
                <w:rFonts w:ascii="仿宋" w:eastAsia="仿宋" w:hAnsi="仿宋" w:cs="仿宋"/>
                <w:sz w:val="20"/>
              </w:rPr>
            </w:pPr>
            <w:r w:rsidRPr="00F705B9">
              <w:rPr>
                <w:rFonts w:ascii="仿宋" w:eastAsia="仿宋" w:hAnsi="仿宋" w:cs="仿宋" w:hint="eastAsia"/>
                <w:kern w:val="0"/>
                <w:sz w:val="20"/>
              </w:rPr>
              <w:t>4</w:t>
            </w:r>
          </w:p>
        </w:tc>
        <w:tc>
          <w:tcPr>
            <w:tcW w:w="1210" w:type="dxa"/>
            <w:tcBorders>
              <w:top w:val="single" w:sz="4" w:space="0" w:color="000000"/>
              <w:left w:val="single" w:sz="4" w:space="0" w:color="000000"/>
              <w:bottom w:val="single" w:sz="4" w:space="0" w:color="000000"/>
              <w:right w:val="single" w:sz="4" w:space="0" w:color="000000"/>
            </w:tcBorders>
            <w:vAlign w:val="center"/>
          </w:tcPr>
          <w:p w14:paraId="093758FE" w14:textId="77777777" w:rsidR="000157F1" w:rsidRPr="00F705B9" w:rsidRDefault="000157F1">
            <w:pPr>
              <w:widowControl/>
              <w:jc w:val="center"/>
              <w:textAlignment w:val="center"/>
              <w:rPr>
                <w:rFonts w:ascii="仿宋" w:eastAsia="仿宋" w:hAnsi="仿宋" w:cs="仿宋"/>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5DB77B" w14:textId="77777777" w:rsidR="000157F1" w:rsidRPr="00F705B9" w:rsidRDefault="000157F1">
            <w:pPr>
              <w:widowControl/>
              <w:jc w:val="center"/>
              <w:textAlignment w:val="center"/>
              <w:rPr>
                <w:rFonts w:ascii="仿宋" w:eastAsia="仿宋" w:hAnsi="仿宋" w:cs="仿宋"/>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554ADCB" w14:textId="77777777" w:rsidR="000157F1" w:rsidRPr="00F705B9" w:rsidRDefault="000157F1">
            <w:pPr>
              <w:widowControl/>
              <w:jc w:val="center"/>
              <w:textAlignment w:val="center"/>
              <w:rPr>
                <w:rFonts w:ascii="仿宋" w:eastAsia="仿宋" w:hAnsi="仿宋" w:cs="仿宋"/>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9C22DB" w14:textId="77777777" w:rsidR="000157F1" w:rsidRPr="00F705B9" w:rsidRDefault="000157F1">
            <w:pPr>
              <w:widowControl/>
              <w:jc w:val="center"/>
              <w:textAlignment w:val="center"/>
              <w:rPr>
                <w:rFonts w:ascii="仿宋" w:eastAsia="仿宋" w:hAnsi="仿宋" w:cs="仿宋"/>
                <w:sz w:val="20"/>
              </w:rPr>
            </w:pPr>
          </w:p>
        </w:tc>
        <w:tc>
          <w:tcPr>
            <w:tcW w:w="1275" w:type="dxa"/>
            <w:tcBorders>
              <w:top w:val="single" w:sz="4" w:space="0" w:color="000000"/>
              <w:left w:val="single" w:sz="4" w:space="0" w:color="000000"/>
              <w:bottom w:val="single" w:sz="4" w:space="0" w:color="000000"/>
              <w:right w:val="single" w:sz="4" w:space="0" w:color="000000"/>
            </w:tcBorders>
          </w:tcPr>
          <w:p w14:paraId="6CF20ACA" w14:textId="77777777" w:rsidR="000157F1" w:rsidRPr="00F705B9" w:rsidRDefault="000157F1">
            <w:pPr>
              <w:widowControl/>
              <w:jc w:val="center"/>
              <w:textAlignment w:val="top"/>
              <w:rPr>
                <w:rFonts w:ascii="仿宋" w:eastAsia="仿宋" w:hAnsi="仿宋" w:cs="仿宋"/>
                <w:sz w:val="20"/>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1C94E26B" w14:textId="77777777" w:rsidR="000157F1" w:rsidRPr="00F705B9" w:rsidRDefault="000157F1">
            <w:pPr>
              <w:widowControl/>
              <w:jc w:val="center"/>
              <w:textAlignment w:val="center"/>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BEE03D" w14:textId="77777777" w:rsidR="000157F1" w:rsidRPr="00F705B9" w:rsidRDefault="000157F1">
            <w:pPr>
              <w:widowControl/>
              <w:jc w:val="center"/>
              <w:textAlignment w:val="center"/>
              <w:rPr>
                <w:rFonts w:ascii="仿宋" w:eastAsia="仿宋" w:hAnsi="仿宋" w:cs="仿宋"/>
                <w:sz w:val="20"/>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33AD54EF" w14:textId="77777777" w:rsidR="000157F1" w:rsidRPr="00F705B9" w:rsidRDefault="000157F1">
            <w:pPr>
              <w:jc w:val="center"/>
              <w:rPr>
                <w:sz w:val="20"/>
              </w:rPr>
            </w:pPr>
          </w:p>
        </w:tc>
      </w:tr>
      <w:tr w:rsidR="00F705B9" w:rsidRPr="00F705B9" w14:paraId="76E9B9F5" w14:textId="77777777">
        <w:trPr>
          <w:trHeight w:val="360"/>
        </w:trPr>
        <w:tc>
          <w:tcPr>
            <w:tcW w:w="478" w:type="dxa"/>
            <w:tcBorders>
              <w:top w:val="single" w:sz="4" w:space="0" w:color="000000"/>
              <w:left w:val="single" w:sz="12" w:space="0" w:color="000000"/>
              <w:bottom w:val="single" w:sz="4" w:space="0" w:color="000000"/>
              <w:right w:val="single" w:sz="4" w:space="0" w:color="000000"/>
            </w:tcBorders>
            <w:vAlign w:val="center"/>
          </w:tcPr>
          <w:p w14:paraId="6A114E1A" w14:textId="77777777" w:rsidR="000157F1" w:rsidRPr="00F705B9" w:rsidRDefault="00F705B9">
            <w:pPr>
              <w:widowControl/>
              <w:textAlignment w:val="center"/>
              <w:rPr>
                <w:rFonts w:ascii="仿宋" w:eastAsia="仿宋" w:hAnsi="仿宋" w:cs="仿宋"/>
                <w:sz w:val="20"/>
              </w:rPr>
            </w:pPr>
            <w:r w:rsidRPr="00F705B9">
              <w:rPr>
                <w:rFonts w:ascii="仿宋" w:eastAsia="仿宋" w:hAnsi="仿宋" w:cs="仿宋" w:hint="eastAsia"/>
                <w:kern w:val="0"/>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34EE2911" w14:textId="77777777" w:rsidR="000157F1" w:rsidRPr="00F705B9" w:rsidRDefault="000157F1">
            <w:pPr>
              <w:widowControl/>
              <w:jc w:val="center"/>
              <w:textAlignment w:val="center"/>
              <w:rPr>
                <w:rFonts w:ascii="仿宋" w:eastAsia="仿宋" w:hAnsi="仿宋" w:cs="仿宋"/>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AA410D" w14:textId="77777777" w:rsidR="000157F1" w:rsidRPr="00F705B9" w:rsidRDefault="000157F1">
            <w:pPr>
              <w:widowControl/>
              <w:jc w:val="center"/>
              <w:textAlignment w:val="center"/>
              <w:rPr>
                <w:rFonts w:ascii="仿宋" w:eastAsia="仿宋" w:hAnsi="仿宋" w:cs="仿宋"/>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8E5B54" w14:textId="77777777" w:rsidR="000157F1" w:rsidRPr="00F705B9" w:rsidRDefault="000157F1">
            <w:pPr>
              <w:widowControl/>
              <w:jc w:val="center"/>
              <w:textAlignment w:val="center"/>
              <w:rPr>
                <w:rFonts w:ascii="仿宋" w:eastAsia="仿宋" w:hAnsi="仿宋" w:cs="仿宋"/>
                <w:sz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52638F" w14:textId="77777777" w:rsidR="000157F1" w:rsidRPr="00F705B9" w:rsidRDefault="000157F1">
            <w:pPr>
              <w:widowControl/>
              <w:jc w:val="center"/>
              <w:textAlignment w:val="center"/>
              <w:rPr>
                <w:rFonts w:ascii="仿宋" w:eastAsia="仿宋" w:hAnsi="仿宋" w:cs="仿宋"/>
                <w:sz w:val="20"/>
              </w:rPr>
            </w:pPr>
          </w:p>
        </w:tc>
        <w:tc>
          <w:tcPr>
            <w:tcW w:w="1275" w:type="dxa"/>
            <w:tcBorders>
              <w:top w:val="single" w:sz="4" w:space="0" w:color="000000"/>
              <w:left w:val="single" w:sz="4" w:space="0" w:color="000000"/>
              <w:bottom w:val="single" w:sz="4" w:space="0" w:color="000000"/>
              <w:right w:val="single" w:sz="4" w:space="0" w:color="000000"/>
            </w:tcBorders>
          </w:tcPr>
          <w:p w14:paraId="1CC227B6" w14:textId="77777777" w:rsidR="000157F1" w:rsidRPr="00F705B9" w:rsidRDefault="000157F1">
            <w:pPr>
              <w:widowControl/>
              <w:jc w:val="center"/>
              <w:textAlignment w:val="top"/>
              <w:rPr>
                <w:rFonts w:ascii="仿宋" w:eastAsia="仿宋" w:hAnsi="仿宋" w:cs="仿宋"/>
                <w:sz w:val="20"/>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5F7A44E3" w14:textId="77777777" w:rsidR="000157F1" w:rsidRPr="00F705B9" w:rsidRDefault="000157F1">
            <w:pPr>
              <w:widowControl/>
              <w:jc w:val="center"/>
              <w:textAlignment w:val="center"/>
              <w:rPr>
                <w:rFonts w:ascii="宋体" w:hAnsi="宋体" w:cs="宋体"/>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B19526" w14:textId="77777777" w:rsidR="000157F1" w:rsidRPr="00F705B9" w:rsidRDefault="000157F1">
            <w:pPr>
              <w:widowControl/>
              <w:jc w:val="center"/>
              <w:textAlignment w:val="center"/>
              <w:rPr>
                <w:rFonts w:ascii="仿宋" w:eastAsia="仿宋" w:hAnsi="仿宋" w:cs="仿宋"/>
                <w:sz w:val="20"/>
              </w:rPr>
            </w:pPr>
          </w:p>
        </w:tc>
        <w:tc>
          <w:tcPr>
            <w:tcW w:w="1134" w:type="dxa"/>
            <w:tcBorders>
              <w:top w:val="single" w:sz="4" w:space="0" w:color="000000"/>
              <w:left w:val="single" w:sz="4" w:space="0" w:color="000000"/>
              <w:bottom w:val="single" w:sz="4" w:space="0" w:color="000000"/>
              <w:right w:val="single" w:sz="12" w:space="0" w:color="000000"/>
            </w:tcBorders>
            <w:vAlign w:val="center"/>
          </w:tcPr>
          <w:p w14:paraId="67B3C717" w14:textId="77777777" w:rsidR="000157F1" w:rsidRPr="00F705B9" w:rsidRDefault="000157F1">
            <w:pPr>
              <w:jc w:val="center"/>
              <w:rPr>
                <w:sz w:val="20"/>
              </w:rPr>
            </w:pPr>
          </w:p>
        </w:tc>
      </w:tr>
      <w:tr w:rsidR="00F705B9" w:rsidRPr="00F705B9" w14:paraId="17695D7B" w14:textId="77777777">
        <w:trPr>
          <w:trHeight w:val="360"/>
        </w:trPr>
        <w:tc>
          <w:tcPr>
            <w:tcW w:w="478" w:type="dxa"/>
            <w:tcBorders>
              <w:top w:val="single" w:sz="4" w:space="0" w:color="000000"/>
              <w:left w:val="single" w:sz="12" w:space="0" w:color="000000"/>
              <w:bottom w:val="single" w:sz="12" w:space="0" w:color="000000"/>
              <w:right w:val="single" w:sz="12" w:space="0" w:color="000000"/>
            </w:tcBorders>
          </w:tcPr>
          <w:p w14:paraId="7F8FEED3" w14:textId="77777777" w:rsidR="000157F1" w:rsidRPr="00F705B9" w:rsidRDefault="000157F1">
            <w:pPr>
              <w:widowControl/>
              <w:jc w:val="center"/>
              <w:textAlignment w:val="center"/>
              <w:rPr>
                <w:rFonts w:ascii="仿宋" w:eastAsia="仿宋" w:hAnsi="仿宋" w:cs="仿宋"/>
                <w:kern w:val="0"/>
                <w:sz w:val="20"/>
              </w:rPr>
            </w:pPr>
          </w:p>
        </w:tc>
        <w:tc>
          <w:tcPr>
            <w:tcW w:w="8440" w:type="dxa"/>
            <w:gridSpan w:val="8"/>
            <w:tcBorders>
              <w:top w:val="single" w:sz="4" w:space="0" w:color="000000"/>
              <w:left w:val="single" w:sz="12" w:space="0" w:color="000000"/>
              <w:bottom w:val="single" w:sz="12" w:space="0" w:color="000000"/>
              <w:right w:val="single" w:sz="12" w:space="0" w:color="000000"/>
            </w:tcBorders>
            <w:vAlign w:val="center"/>
          </w:tcPr>
          <w:p w14:paraId="4FCA1A8C" w14:textId="77777777" w:rsidR="000157F1" w:rsidRPr="00F705B9" w:rsidRDefault="00F705B9">
            <w:pPr>
              <w:widowControl/>
              <w:jc w:val="center"/>
              <w:textAlignment w:val="center"/>
              <w:rPr>
                <w:rFonts w:ascii="仿宋" w:eastAsia="仿宋" w:hAnsi="仿宋" w:cs="仿宋"/>
                <w:sz w:val="20"/>
              </w:rPr>
            </w:pPr>
            <w:r w:rsidRPr="00F705B9">
              <w:rPr>
                <w:rFonts w:ascii="仿宋" w:eastAsia="仿宋" w:hAnsi="仿宋" w:cs="仿宋" w:hint="eastAsia"/>
                <w:kern w:val="0"/>
                <w:sz w:val="20"/>
              </w:rPr>
              <w:t>合同暂定总价</w:t>
            </w:r>
            <w:r w:rsidRPr="00F705B9">
              <w:rPr>
                <w:rFonts w:ascii="仿宋" w:eastAsia="仿宋" w:hAnsi="仿宋" w:cs="仿宋" w:hint="eastAsia"/>
                <w:kern w:val="0"/>
                <w:sz w:val="20"/>
              </w:rPr>
              <w:t>(</w:t>
            </w:r>
            <w:r w:rsidRPr="00F705B9">
              <w:rPr>
                <w:rFonts w:ascii="仿宋" w:eastAsia="仿宋" w:hAnsi="仿宋" w:cs="仿宋" w:hint="eastAsia"/>
                <w:kern w:val="0"/>
                <w:sz w:val="20"/>
              </w:rPr>
              <w:t>含税，增值税率</w:t>
            </w:r>
            <w:r w:rsidRPr="00F705B9">
              <w:rPr>
                <w:rFonts w:ascii="仿宋" w:eastAsia="仿宋" w:hAnsi="仿宋" w:cs="仿宋" w:hint="eastAsia"/>
                <w:kern w:val="0"/>
                <w:sz w:val="20"/>
              </w:rPr>
              <w:t>13%)</w:t>
            </w:r>
            <w:r w:rsidRPr="00F705B9">
              <w:rPr>
                <w:rFonts w:ascii="仿宋" w:eastAsia="仿宋" w:hAnsi="仿宋" w:cs="仿宋" w:hint="eastAsia"/>
                <w:kern w:val="0"/>
                <w:sz w:val="20"/>
              </w:rPr>
              <w:t>：（大写：</w:t>
            </w:r>
            <w:r w:rsidRPr="00F705B9">
              <w:rPr>
                <w:rFonts w:ascii="仿宋" w:eastAsia="仿宋" w:hAnsi="仿宋" w:cs="仿宋" w:hint="eastAsia"/>
                <w:kern w:val="0"/>
                <w:sz w:val="20"/>
              </w:rPr>
              <w:t xml:space="preserve">      </w:t>
            </w:r>
            <w:r w:rsidRPr="00F705B9">
              <w:rPr>
                <w:rFonts w:ascii="仿宋" w:eastAsia="仿宋" w:hAnsi="仿宋" w:cs="仿宋" w:hint="eastAsia"/>
                <w:kern w:val="0"/>
                <w:sz w:val="20"/>
              </w:rPr>
              <w:t>）</w:t>
            </w:r>
            <w:r w:rsidRPr="00F705B9">
              <w:rPr>
                <w:rFonts w:ascii="仿宋" w:eastAsia="仿宋" w:hAnsi="仿宋" w:cs="仿宋" w:hint="eastAsia"/>
                <w:kern w:val="0"/>
                <w:sz w:val="20"/>
              </w:rPr>
              <w:t xml:space="preserve"> </w:t>
            </w:r>
            <w:r w:rsidRPr="00F705B9">
              <w:rPr>
                <w:rStyle w:val="font61"/>
                <w:rFonts w:eastAsia="仿宋"/>
                <w:color w:val="auto"/>
                <w:sz w:val="20"/>
                <w:szCs w:val="20"/>
              </w:rPr>
              <w:t>¥</w:t>
            </w:r>
            <w:r w:rsidRPr="00F705B9">
              <w:rPr>
                <w:rStyle w:val="font51"/>
                <w:rFonts w:hint="default"/>
                <w:color w:val="auto"/>
                <w:sz w:val="20"/>
                <w:szCs w:val="20"/>
              </w:rPr>
              <w:t xml:space="preserve"> </w:t>
            </w:r>
            <w:r w:rsidRPr="00F705B9">
              <w:rPr>
                <w:rStyle w:val="font51"/>
                <w:rFonts w:hint="default"/>
                <w:color w:val="auto"/>
                <w:sz w:val="20"/>
                <w:szCs w:val="20"/>
              </w:rPr>
              <w:t>：</w:t>
            </w:r>
            <w:r w:rsidRPr="00F705B9">
              <w:rPr>
                <w:rStyle w:val="font51"/>
                <w:rFonts w:hint="default"/>
                <w:color w:val="auto"/>
                <w:sz w:val="20"/>
                <w:szCs w:val="20"/>
              </w:rPr>
              <w:t xml:space="preserve">     </w:t>
            </w:r>
            <w:r w:rsidRPr="00F705B9">
              <w:rPr>
                <w:rStyle w:val="font51"/>
                <w:rFonts w:hint="default"/>
                <w:color w:val="auto"/>
                <w:sz w:val="20"/>
                <w:szCs w:val="20"/>
              </w:rPr>
              <w:t>元</w:t>
            </w:r>
            <w:r w:rsidRPr="00F705B9">
              <w:rPr>
                <w:rStyle w:val="font51"/>
                <w:rFonts w:hint="default"/>
                <w:color w:val="auto"/>
                <w:sz w:val="20"/>
                <w:szCs w:val="20"/>
              </w:rPr>
              <w:t>。</w:t>
            </w:r>
            <w:r w:rsidRPr="00F705B9">
              <w:rPr>
                <w:rFonts w:ascii="仿宋" w:eastAsia="仿宋" w:hAnsi="仿宋" w:cs="仿宋" w:hint="eastAsia"/>
                <w:kern w:val="0"/>
                <w:sz w:val="20"/>
              </w:rPr>
              <w:t>其中</w:t>
            </w:r>
            <w:r w:rsidRPr="00F705B9">
              <w:rPr>
                <w:rFonts w:ascii="仿宋" w:eastAsia="仿宋" w:hAnsi="仿宋" w:cs="仿宋" w:hint="eastAsia"/>
                <w:kern w:val="0"/>
                <w:sz w:val="20"/>
              </w:rPr>
              <w:t>：</w:t>
            </w:r>
            <w:r w:rsidRPr="00F705B9">
              <w:rPr>
                <w:rFonts w:ascii="仿宋" w:eastAsia="仿宋" w:hAnsi="仿宋" w:cs="仿宋" w:hint="eastAsia"/>
                <w:kern w:val="0"/>
                <w:sz w:val="20"/>
              </w:rPr>
              <w:t>不含增值税金额：（大写：</w:t>
            </w:r>
            <w:r w:rsidRPr="00F705B9">
              <w:rPr>
                <w:rFonts w:ascii="仿宋" w:eastAsia="仿宋" w:hAnsi="仿宋" w:cs="仿宋" w:hint="eastAsia"/>
                <w:kern w:val="0"/>
                <w:sz w:val="20"/>
              </w:rPr>
              <w:t xml:space="preserve">      </w:t>
            </w:r>
            <w:r w:rsidRPr="00F705B9">
              <w:rPr>
                <w:rFonts w:ascii="仿宋" w:eastAsia="仿宋" w:hAnsi="仿宋" w:cs="仿宋" w:hint="eastAsia"/>
                <w:kern w:val="0"/>
                <w:sz w:val="20"/>
              </w:rPr>
              <w:t>）</w:t>
            </w:r>
            <w:r w:rsidRPr="00F705B9">
              <w:rPr>
                <w:rFonts w:ascii="仿宋" w:eastAsia="仿宋" w:hAnsi="仿宋" w:cs="仿宋" w:hint="eastAsia"/>
                <w:kern w:val="0"/>
                <w:sz w:val="20"/>
              </w:rPr>
              <w:t xml:space="preserve"> </w:t>
            </w:r>
            <w:r w:rsidRPr="00F705B9">
              <w:rPr>
                <w:rStyle w:val="font61"/>
                <w:rFonts w:eastAsia="仿宋"/>
                <w:color w:val="auto"/>
                <w:sz w:val="20"/>
                <w:szCs w:val="20"/>
              </w:rPr>
              <w:t>¥</w:t>
            </w:r>
            <w:r w:rsidRPr="00F705B9">
              <w:rPr>
                <w:rStyle w:val="font51"/>
                <w:rFonts w:hint="default"/>
                <w:color w:val="auto"/>
                <w:sz w:val="20"/>
                <w:szCs w:val="20"/>
              </w:rPr>
              <w:t xml:space="preserve"> </w:t>
            </w:r>
            <w:r w:rsidRPr="00F705B9">
              <w:rPr>
                <w:rStyle w:val="font51"/>
                <w:rFonts w:hint="default"/>
                <w:color w:val="auto"/>
                <w:sz w:val="20"/>
                <w:szCs w:val="20"/>
              </w:rPr>
              <w:t>：</w:t>
            </w:r>
            <w:r w:rsidRPr="00F705B9">
              <w:rPr>
                <w:rStyle w:val="font51"/>
                <w:rFonts w:hint="default"/>
                <w:color w:val="auto"/>
                <w:sz w:val="20"/>
                <w:szCs w:val="20"/>
              </w:rPr>
              <w:t xml:space="preserve">     </w:t>
            </w:r>
            <w:r w:rsidRPr="00F705B9">
              <w:rPr>
                <w:rStyle w:val="font51"/>
                <w:rFonts w:hint="default"/>
                <w:color w:val="auto"/>
                <w:sz w:val="20"/>
                <w:szCs w:val="20"/>
              </w:rPr>
              <w:t>元</w:t>
            </w:r>
            <w:r w:rsidRPr="00F705B9">
              <w:rPr>
                <w:rStyle w:val="font51"/>
                <w:rFonts w:hint="default"/>
                <w:color w:val="auto"/>
                <w:sz w:val="20"/>
                <w:szCs w:val="20"/>
              </w:rPr>
              <w:t>；增值税</w:t>
            </w:r>
            <w:r w:rsidRPr="00F705B9">
              <w:rPr>
                <w:rStyle w:val="font51"/>
                <w:rFonts w:hint="default"/>
                <w:color w:val="auto"/>
                <w:sz w:val="20"/>
                <w:szCs w:val="20"/>
              </w:rPr>
              <w:t>金额</w:t>
            </w:r>
            <w:r w:rsidRPr="00F705B9">
              <w:rPr>
                <w:rFonts w:ascii="仿宋" w:eastAsia="仿宋" w:hAnsi="仿宋" w:cs="仿宋" w:hint="eastAsia"/>
                <w:kern w:val="0"/>
                <w:sz w:val="20"/>
              </w:rPr>
              <w:t>：（大写：</w:t>
            </w:r>
            <w:r w:rsidRPr="00F705B9">
              <w:rPr>
                <w:rFonts w:ascii="仿宋" w:eastAsia="仿宋" w:hAnsi="仿宋" w:cs="仿宋" w:hint="eastAsia"/>
                <w:kern w:val="0"/>
                <w:sz w:val="20"/>
              </w:rPr>
              <w:t xml:space="preserve">      </w:t>
            </w:r>
            <w:r w:rsidRPr="00F705B9">
              <w:rPr>
                <w:rFonts w:ascii="仿宋" w:eastAsia="仿宋" w:hAnsi="仿宋" w:cs="仿宋" w:hint="eastAsia"/>
                <w:kern w:val="0"/>
                <w:sz w:val="20"/>
              </w:rPr>
              <w:t>）</w:t>
            </w:r>
            <w:r w:rsidRPr="00F705B9">
              <w:rPr>
                <w:rFonts w:ascii="仿宋" w:eastAsia="仿宋" w:hAnsi="仿宋" w:cs="仿宋" w:hint="eastAsia"/>
                <w:kern w:val="0"/>
                <w:sz w:val="20"/>
              </w:rPr>
              <w:t xml:space="preserve"> </w:t>
            </w:r>
            <w:r w:rsidRPr="00F705B9">
              <w:rPr>
                <w:rStyle w:val="font61"/>
                <w:rFonts w:eastAsia="仿宋"/>
                <w:color w:val="auto"/>
                <w:sz w:val="20"/>
                <w:szCs w:val="20"/>
              </w:rPr>
              <w:t>¥</w:t>
            </w:r>
            <w:r w:rsidRPr="00F705B9">
              <w:rPr>
                <w:rStyle w:val="font51"/>
                <w:rFonts w:hint="default"/>
                <w:color w:val="auto"/>
                <w:sz w:val="20"/>
                <w:szCs w:val="20"/>
              </w:rPr>
              <w:t xml:space="preserve"> </w:t>
            </w:r>
            <w:r w:rsidRPr="00F705B9">
              <w:rPr>
                <w:rStyle w:val="font51"/>
                <w:rFonts w:hint="default"/>
                <w:color w:val="auto"/>
                <w:sz w:val="20"/>
                <w:szCs w:val="20"/>
              </w:rPr>
              <w:t>：</w:t>
            </w:r>
            <w:r w:rsidRPr="00F705B9">
              <w:rPr>
                <w:rStyle w:val="font51"/>
                <w:rFonts w:hint="default"/>
                <w:color w:val="auto"/>
                <w:sz w:val="20"/>
                <w:szCs w:val="20"/>
              </w:rPr>
              <w:t xml:space="preserve">     </w:t>
            </w:r>
            <w:r w:rsidRPr="00F705B9">
              <w:rPr>
                <w:rStyle w:val="font51"/>
                <w:rFonts w:hint="default"/>
                <w:color w:val="auto"/>
                <w:sz w:val="20"/>
                <w:szCs w:val="20"/>
              </w:rPr>
              <w:t>元</w:t>
            </w:r>
            <w:r w:rsidRPr="00F705B9">
              <w:rPr>
                <w:rStyle w:val="font51"/>
                <w:rFonts w:hint="default"/>
                <w:color w:val="auto"/>
                <w:sz w:val="20"/>
                <w:szCs w:val="20"/>
              </w:rPr>
              <w:t>。</w:t>
            </w:r>
          </w:p>
        </w:tc>
      </w:tr>
    </w:tbl>
    <w:p w14:paraId="4033EB62" w14:textId="77777777" w:rsidR="000157F1" w:rsidRPr="00F705B9" w:rsidRDefault="00F705B9">
      <w:pPr>
        <w:spacing w:line="360" w:lineRule="auto"/>
        <w:ind w:firstLine="48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合同结算总价根据经双方确认的最终实际采购数量和供货时</w:t>
      </w:r>
      <w:r w:rsidRPr="00F705B9">
        <w:rPr>
          <w:rFonts w:ascii="仿宋_GB2312" w:eastAsia="仿宋_GB2312" w:hAnsi="宋体"/>
          <w:sz w:val="24"/>
          <w:szCs w:val="24"/>
        </w:rPr>
        <w:t>的合同</w:t>
      </w:r>
      <w:r w:rsidRPr="00F705B9">
        <w:rPr>
          <w:rFonts w:ascii="仿宋_GB2312" w:eastAsia="仿宋_GB2312" w:hAnsi="宋体" w:hint="eastAsia"/>
          <w:sz w:val="24"/>
          <w:szCs w:val="24"/>
        </w:rPr>
        <w:t>综合单价确定，综合单价税率暂按</w:t>
      </w:r>
      <w:r w:rsidRPr="00F705B9">
        <w:rPr>
          <w:rFonts w:ascii="仿宋_GB2312" w:eastAsia="仿宋_GB2312" w:hAnsi="宋体"/>
          <w:sz w:val="24"/>
          <w:szCs w:val="24"/>
        </w:rPr>
        <w:t>13</w:t>
      </w:r>
      <w:r w:rsidRPr="00F705B9">
        <w:rPr>
          <w:rFonts w:ascii="仿宋_GB2312" w:eastAsia="仿宋_GB2312" w:hAnsi="宋体" w:hint="eastAsia"/>
          <w:sz w:val="24"/>
          <w:szCs w:val="24"/>
        </w:rPr>
        <w:t>%</w:t>
      </w:r>
      <w:r w:rsidRPr="00F705B9">
        <w:rPr>
          <w:rFonts w:ascii="仿宋_GB2312" w:eastAsia="仿宋_GB2312" w:hAnsi="宋体" w:hint="eastAsia"/>
          <w:sz w:val="24"/>
          <w:szCs w:val="24"/>
        </w:rPr>
        <w:t>增值税计，在合同履行期间，如遇国家的税率政策调整，合同不含税价格不因国家税率变化而变化，含税价格随税率变动调整。增值税税率按以下说明执行：以国家税率调整之日为界，已开具发票的货物按已开票票面税率执行，未开具发票的货物执行调整后的增值税税率。</w:t>
      </w:r>
    </w:p>
    <w:p w14:paraId="22D9F52E" w14:textId="50A10A13" w:rsidR="000157F1" w:rsidRPr="00F705B9" w:rsidRDefault="00F705B9">
      <w:pPr>
        <w:spacing w:line="360" w:lineRule="auto"/>
        <w:ind w:firstLine="480"/>
        <w:rPr>
          <w:rFonts w:ascii="仿宋_GB2312" w:eastAsia="仿宋_GB2312" w:hAnsi="宋体"/>
          <w:b/>
          <w:sz w:val="24"/>
          <w:szCs w:val="24"/>
        </w:rPr>
      </w:pPr>
      <w:r w:rsidRPr="00F705B9">
        <w:rPr>
          <w:rFonts w:ascii="仿宋_GB2312" w:eastAsia="仿宋_GB2312" w:hAnsi="宋体" w:hint="eastAsia"/>
          <w:sz w:val="24"/>
          <w:szCs w:val="24"/>
        </w:rPr>
        <w:t>3.</w:t>
      </w:r>
      <w:r w:rsidRPr="00F705B9">
        <w:rPr>
          <w:rFonts w:ascii="仿宋_GB2312" w:eastAsia="仿宋_GB2312" w:hAnsi="宋体" w:hint="eastAsia"/>
          <w:sz w:val="24"/>
          <w:szCs w:val="24"/>
        </w:rPr>
        <w:t>在合同有效期内，甲方有权根据需要按本合同固定综合单价向乙方购买货物，乙方根据甲方提出的数量、发货方式等要求向甲方供货。《货物价格一览表》中约定的货物数量为暂定数量，本合同履行过程中，甲方有权根据项目实际情况，增加或减少货物的实际采购数量，</w:t>
      </w:r>
      <w:r w:rsidRPr="00F705B9">
        <w:rPr>
          <w:rFonts w:ascii="仿宋_GB2312" w:eastAsia="仿宋_GB2312" w:hAnsi="宋体" w:hint="eastAsia"/>
          <w:sz w:val="24"/>
          <w:szCs w:val="24"/>
        </w:rPr>
        <w:t>乙方同意不</w:t>
      </w:r>
      <w:proofErr w:type="gramStart"/>
      <w:r w:rsidRPr="00F705B9">
        <w:rPr>
          <w:rFonts w:ascii="仿宋_GB2312" w:eastAsia="仿宋_GB2312" w:hAnsi="宋体" w:hint="eastAsia"/>
          <w:sz w:val="24"/>
          <w:szCs w:val="24"/>
        </w:rPr>
        <w:t>调价</w:t>
      </w:r>
      <w:r w:rsidRPr="00F705B9">
        <w:rPr>
          <w:rFonts w:ascii="仿宋_GB2312" w:eastAsia="仿宋_GB2312" w:hAnsi="宋体" w:hint="eastAsia"/>
          <w:sz w:val="24"/>
          <w:szCs w:val="24"/>
        </w:rPr>
        <w:t>按</w:t>
      </w:r>
      <w:proofErr w:type="gramEnd"/>
      <w:r w:rsidRPr="00F705B9">
        <w:rPr>
          <w:rFonts w:ascii="仿宋_GB2312" w:eastAsia="仿宋_GB2312" w:hAnsi="宋体" w:hint="eastAsia"/>
          <w:sz w:val="24"/>
          <w:szCs w:val="24"/>
        </w:rPr>
        <w:t>本合同约定</w:t>
      </w:r>
      <w:r w:rsidRPr="00F705B9">
        <w:rPr>
          <w:rFonts w:ascii="仿宋_GB2312" w:eastAsia="仿宋_GB2312" w:hAnsi="宋体" w:hint="eastAsia"/>
          <w:sz w:val="24"/>
          <w:szCs w:val="24"/>
        </w:rPr>
        <w:t>综合单价供货，</w:t>
      </w:r>
      <w:r w:rsidRPr="00F705B9">
        <w:rPr>
          <w:rFonts w:ascii="仿宋_GB2312" w:eastAsia="仿宋_GB2312" w:hAnsi="宋体" w:hint="eastAsia"/>
          <w:sz w:val="24"/>
          <w:szCs w:val="24"/>
        </w:rPr>
        <w:lastRenderedPageBreak/>
        <w:t>甲方无需加付任何费用（仅对增加购买的货物按双方确认的数量和综合单价结算）；</w:t>
      </w:r>
      <w:r w:rsidRPr="00F705B9">
        <w:rPr>
          <w:rFonts w:ascii="仿宋_GB2312" w:eastAsia="仿宋_GB2312" w:hAnsi="宋体" w:hint="eastAsia"/>
          <w:bCs/>
          <w:sz w:val="24"/>
          <w:szCs w:val="24"/>
        </w:rPr>
        <w:t>甲方依法必须进行招标进行采购或其他有特殊要求的，有权另行组织招标采购，由此造成本项目需求减少的，甲方</w:t>
      </w:r>
      <w:r w:rsidRPr="00F705B9">
        <w:rPr>
          <w:rFonts w:ascii="仿宋_GB2312" w:eastAsia="仿宋_GB2312" w:hAnsi="宋体"/>
          <w:bCs/>
          <w:sz w:val="24"/>
          <w:szCs w:val="24"/>
        </w:rPr>
        <w:t>无需</w:t>
      </w:r>
      <w:r w:rsidRPr="00F705B9">
        <w:rPr>
          <w:rFonts w:ascii="仿宋_GB2312" w:eastAsia="仿宋_GB2312" w:hAnsi="宋体" w:hint="eastAsia"/>
          <w:bCs/>
          <w:sz w:val="24"/>
          <w:szCs w:val="24"/>
        </w:rPr>
        <w:t>作任何赔偿或补偿。</w:t>
      </w:r>
    </w:p>
    <w:p w14:paraId="1E9FB2BD" w14:textId="77777777" w:rsidR="000157F1" w:rsidRPr="00F705B9" w:rsidRDefault="00F705B9">
      <w:pPr>
        <w:pStyle w:val="a3"/>
        <w:spacing w:line="360" w:lineRule="auto"/>
        <w:ind w:firstLineChars="200" w:firstLine="480"/>
        <w:rPr>
          <w:rFonts w:ascii="仿宋_GB2312" w:eastAsia="仿宋_GB2312" w:hAnsi="宋体"/>
          <w:sz w:val="24"/>
        </w:rPr>
      </w:pPr>
      <w:r w:rsidRPr="00F705B9">
        <w:rPr>
          <w:rFonts w:ascii="仿宋_GB2312" w:eastAsia="仿宋_GB2312" w:hAnsi="宋体" w:hint="eastAsia"/>
          <w:sz w:val="24"/>
        </w:rPr>
        <w:t>4.</w:t>
      </w:r>
      <w:r w:rsidRPr="00F705B9">
        <w:rPr>
          <w:rFonts w:ascii="仿宋_GB2312" w:eastAsia="仿宋_GB2312" w:hAnsi="宋体" w:hint="eastAsia"/>
          <w:sz w:val="24"/>
        </w:rPr>
        <w:t>合同综合单价包括但不限于货物的生产、检验、配件、运输（运输到甲方指定交货地点）、保护、包装、保险、装卸、损耗、送检、验货人工及相关税务（增值税专用发票）及提供技术培训、售后服务、风险代价等所可能发生的全部费用及税金，每个价格周期内综合单价不受人工成本上涨、运输距离远或甲方因生产需要，多次送货、汇率变动、国家或地方政策改变或其他因素影响。除此外，甲方不需向乙方支付其他任何费用。</w:t>
      </w:r>
    </w:p>
    <w:p w14:paraId="6F98CC02" w14:textId="77777777" w:rsidR="000157F1" w:rsidRPr="00F705B9" w:rsidRDefault="00F705B9">
      <w:pPr>
        <w:pStyle w:val="a3"/>
        <w:numPr>
          <w:ilvl w:val="255"/>
          <w:numId w:val="0"/>
        </w:numPr>
        <w:spacing w:line="360" w:lineRule="auto"/>
        <w:ind w:firstLineChars="200" w:firstLine="480"/>
        <w:rPr>
          <w:rFonts w:ascii="仿宋_GB2312" w:eastAsia="仿宋_GB2312" w:hAnsi="宋体"/>
          <w:sz w:val="24"/>
        </w:rPr>
      </w:pPr>
      <w:r w:rsidRPr="00F705B9">
        <w:rPr>
          <w:rFonts w:ascii="仿宋_GB2312" w:eastAsia="仿宋_GB2312" w:hAnsi="宋体" w:hint="eastAsia"/>
          <w:sz w:val="24"/>
        </w:rPr>
        <w:t>5.</w:t>
      </w:r>
      <w:r w:rsidRPr="00F705B9">
        <w:rPr>
          <w:rFonts w:ascii="仿宋_GB2312" w:eastAsia="仿宋_GB2312" w:hAnsi="宋体" w:hint="eastAsia"/>
          <w:sz w:val="24"/>
        </w:rPr>
        <w:t>本合同第一条“货物及价款”中球墨管件的综合单价是以“吨”为单位，采购时不同规格、型号的配件的价格，可按每个配件的重量乘以对应</w:t>
      </w:r>
      <w:r w:rsidRPr="00F705B9">
        <w:rPr>
          <w:rFonts w:ascii="仿宋_GB2312" w:eastAsia="仿宋_GB2312" w:hAnsi="宋体" w:hint="eastAsia"/>
          <w:sz w:val="24"/>
        </w:rPr>
        <w:t>规格配件的综合单价确定。</w:t>
      </w:r>
    </w:p>
    <w:p w14:paraId="53D75047" w14:textId="4D0C53EB"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rPr>
        <w:t>6.</w:t>
      </w:r>
      <w:r w:rsidRPr="00F705B9">
        <w:rPr>
          <w:rFonts w:ascii="仿宋_GB2312" w:eastAsia="仿宋_GB2312" w:hAnsi="宋体" w:hint="eastAsia"/>
          <w:sz w:val="24"/>
        </w:rPr>
        <w:t>《货物价格一览表》中约定的货物数量为暂定数量，甲方有权根据项目的实际需求调整货物的采购数量，按实结算。实际供货数量多于或少于上表中所列货物品种及数量的，甲方</w:t>
      </w:r>
      <w:r w:rsidRPr="00F705B9">
        <w:rPr>
          <w:rFonts w:ascii="仿宋_GB2312" w:eastAsia="仿宋_GB2312" w:hAnsi="宋体" w:hint="eastAsia"/>
          <w:sz w:val="24"/>
          <w:szCs w:val="24"/>
        </w:rPr>
        <w:t>均无需给予任何赔偿或</w:t>
      </w:r>
      <w:r w:rsidRPr="00F705B9">
        <w:rPr>
          <w:rFonts w:ascii="仿宋_GB2312" w:eastAsia="仿宋_GB2312" w:hAnsi="宋体" w:hint="eastAsia"/>
          <w:sz w:val="24"/>
        </w:rPr>
        <w:t>补偿。</w:t>
      </w:r>
    </w:p>
    <w:p w14:paraId="062F8ED6" w14:textId="77777777" w:rsidR="000157F1" w:rsidRPr="00F705B9" w:rsidRDefault="000157F1">
      <w:pPr>
        <w:pStyle w:val="a3"/>
        <w:spacing w:line="360" w:lineRule="auto"/>
        <w:ind w:firstLine="480"/>
        <w:rPr>
          <w:rFonts w:ascii="仿宋_GB2312" w:eastAsia="仿宋_GB2312" w:hAnsi="宋体"/>
          <w:sz w:val="24"/>
        </w:rPr>
      </w:pPr>
    </w:p>
    <w:p w14:paraId="69874F74" w14:textId="77777777" w:rsidR="000157F1" w:rsidRPr="00F705B9" w:rsidRDefault="00F705B9">
      <w:pPr>
        <w:spacing w:line="360" w:lineRule="auto"/>
        <w:ind w:firstLineChars="225" w:firstLine="542"/>
        <w:rPr>
          <w:rFonts w:ascii="仿宋_GB2312" w:eastAsia="仿宋_GB2312" w:hAnsi="宋体"/>
          <w:sz w:val="24"/>
          <w:szCs w:val="24"/>
        </w:rPr>
      </w:pPr>
      <w:r w:rsidRPr="00F705B9">
        <w:rPr>
          <w:rFonts w:ascii="仿宋_GB2312" w:eastAsia="仿宋_GB2312" w:hAnsi="宋体" w:hint="eastAsia"/>
          <w:b/>
          <w:sz w:val="24"/>
          <w:szCs w:val="24"/>
        </w:rPr>
        <w:t>第二条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质量约定</w:t>
      </w:r>
    </w:p>
    <w:p w14:paraId="06FFF953" w14:textId="77777777" w:rsidR="000157F1" w:rsidRPr="00F705B9" w:rsidRDefault="00F705B9">
      <w:pPr>
        <w:spacing w:line="360" w:lineRule="auto"/>
        <w:ind w:firstLineChars="225" w:firstLine="54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、货物应为全新未使用</w:t>
      </w:r>
      <w:r w:rsidRPr="00F705B9">
        <w:rPr>
          <w:rFonts w:ascii="仿宋_GB2312" w:eastAsia="仿宋_GB2312" w:hAnsi="宋体" w:hint="eastAsia"/>
          <w:sz w:val="24"/>
          <w:szCs w:val="24"/>
        </w:rPr>
        <w:t>合格</w:t>
      </w:r>
      <w:r w:rsidRPr="00F705B9">
        <w:rPr>
          <w:rFonts w:ascii="仿宋_GB2312" w:eastAsia="仿宋_GB2312" w:hAnsi="宋体" w:hint="eastAsia"/>
          <w:sz w:val="24"/>
          <w:szCs w:val="24"/>
        </w:rPr>
        <w:t>产品，质量应符合国家</w:t>
      </w:r>
      <w:r w:rsidRPr="00F705B9">
        <w:rPr>
          <w:rFonts w:ascii="仿宋_GB2312" w:eastAsia="仿宋_GB2312" w:hAnsi="宋体" w:hint="eastAsia"/>
          <w:sz w:val="24"/>
          <w:szCs w:val="24"/>
        </w:rPr>
        <w:t>、地方</w:t>
      </w:r>
      <w:r w:rsidRPr="00F705B9">
        <w:rPr>
          <w:rFonts w:ascii="仿宋_GB2312" w:eastAsia="仿宋_GB2312" w:hAnsi="宋体" w:hint="eastAsia"/>
          <w:sz w:val="24"/>
          <w:szCs w:val="24"/>
        </w:rPr>
        <w:t>及行业标准、通常标准及厂方出厂标准，并符合招标文件及本合同文件</w:t>
      </w:r>
      <w:r w:rsidRPr="00F705B9">
        <w:rPr>
          <w:rFonts w:ascii="仿宋" w:eastAsia="仿宋" w:hAnsi="仿宋" w:cs="宋体" w:hint="eastAsia"/>
          <w:sz w:val="24"/>
        </w:rPr>
        <w:t>技术标准和</w:t>
      </w:r>
      <w:r w:rsidRPr="00F705B9">
        <w:rPr>
          <w:rFonts w:ascii="仿宋_GB2312" w:eastAsia="仿宋_GB2312" w:hAnsi="宋体" w:hint="eastAsia"/>
          <w:sz w:val="24"/>
          <w:szCs w:val="24"/>
        </w:rPr>
        <w:t>要求，完全满足甲方的实际使用需要。详细技术要求按照技术规范的标准执行，质量合格无瑕疵（详见附件</w:t>
      </w:r>
      <w:r w:rsidRPr="00F705B9">
        <w:rPr>
          <w:rFonts w:ascii="仿宋_GB2312" w:eastAsia="仿宋_GB2312" w:hAnsi="宋体" w:hint="eastAsia"/>
          <w:sz w:val="24"/>
          <w:szCs w:val="24"/>
        </w:rPr>
        <w:t>4</w:t>
      </w:r>
      <w:r w:rsidRPr="00F705B9">
        <w:rPr>
          <w:rFonts w:ascii="仿宋_GB2312" w:eastAsia="仿宋_GB2312" w:hAnsi="宋体" w:hint="eastAsia"/>
          <w:sz w:val="24"/>
          <w:szCs w:val="24"/>
        </w:rPr>
        <w:t>：质量标准和要求）。</w:t>
      </w:r>
    </w:p>
    <w:p w14:paraId="250C9303" w14:textId="77777777" w:rsidR="000157F1" w:rsidRPr="00F705B9" w:rsidRDefault="00F705B9">
      <w:pPr>
        <w:spacing w:line="360" w:lineRule="auto"/>
        <w:ind w:firstLineChars="225" w:firstLine="54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、乙方在供应货物同时，应向甲方提供产品合格证及使用说明书</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u w:val="single"/>
        </w:rPr>
        <w:t>一</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份及相应的配件。</w:t>
      </w:r>
    </w:p>
    <w:p w14:paraId="6E7093DB" w14:textId="77777777" w:rsidR="000157F1" w:rsidRPr="00F705B9" w:rsidRDefault="00F705B9">
      <w:pPr>
        <w:spacing w:line="360" w:lineRule="auto"/>
        <w:ind w:firstLineChars="225" w:firstLine="540"/>
        <w:rPr>
          <w:rFonts w:ascii="仿宋_GB2312" w:eastAsia="仿宋_GB2312" w:hAnsi="宋体"/>
          <w:sz w:val="24"/>
          <w:szCs w:val="24"/>
        </w:rPr>
      </w:pPr>
      <w:r w:rsidRPr="00F705B9">
        <w:rPr>
          <w:rFonts w:ascii="仿宋_GB2312" w:eastAsia="仿宋_GB2312" w:hAnsi="宋体" w:hint="eastAsia"/>
          <w:sz w:val="24"/>
          <w:szCs w:val="24"/>
        </w:rPr>
        <w:t>3</w:t>
      </w:r>
      <w:r w:rsidRPr="00F705B9">
        <w:rPr>
          <w:rFonts w:ascii="仿宋_GB2312" w:eastAsia="仿宋_GB2312" w:hAnsi="宋体" w:hint="eastAsia"/>
          <w:sz w:val="24"/>
          <w:szCs w:val="24"/>
        </w:rPr>
        <w:t>、乙方应保证所供货物是由合格原材料制造而成，全新未使用过且完全满足合同要求的合格产品。原材料的选择、检验和试验应符合招标文件及合同文件的要求。乙方在供应货物同时，应向甲方提供产品合格证、使用说明书、第三方检测报告（如需）各一份及相应的配件、备品、备件（如有）。</w:t>
      </w:r>
    </w:p>
    <w:p w14:paraId="6FE53A7B" w14:textId="77777777" w:rsidR="000157F1" w:rsidRPr="00F705B9" w:rsidRDefault="00F705B9">
      <w:pPr>
        <w:pStyle w:val="a3"/>
        <w:spacing w:line="360" w:lineRule="auto"/>
        <w:rPr>
          <w:rFonts w:ascii="仿宋_GB2312" w:eastAsia="仿宋_GB2312" w:hAnsi="宋体"/>
          <w:sz w:val="24"/>
        </w:rPr>
      </w:pPr>
      <w:r w:rsidRPr="00F705B9">
        <w:rPr>
          <w:rFonts w:ascii="仿宋_GB2312" w:eastAsia="仿宋_GB2312" w:hAnsi="宋体" w:hint="eastAsia"/>
          <w:sz w:val="24"/>
        </w:rPr>
        <w:t xml:space="preserve">    4</w:t>
      </w:r>
      <w:r w:rsidRPr="00F705B9">
        <w:rPr>
          <w:rFonts w:ascii="仿宋_GB2312" w:eastAsia="仿宋_GB2312" w:hAnsi="宋体" w:hint="eastAsia"/>
          <w:sz w:val="24"/>
        </w:rPr>
        <w:t>、甲方有权定期或随时到制造商工厂检验货物，乙方必须给予配合及提供方便。</w:t>
      </w:r>
    </w:p>
    <w:p w14:paraId="48017FB0" w14:textId="77777777" w:rsidR="000157F1" w:rsidRPr="00F705B9" w:rsidRDefault="00F705B9">
      <w:pPr>
        <w:spacing w:line="360" w:lineRule="auto"/>
        <w:ind w:firstLineChars="225" w:firstLine="540"/>
        <w:rPr>
          <w:rFonts w:ascii="仿宋_GB2312" w:eastAsia="仿宋_GB2312" w:hAnsi="宋体"/>
          <w:sz w:val="24"/>
          <w:szCs w:val="24"/>
        </w:rPr>
      </w:pPr>
      <w:r w:rsidRPr="00F705B9">
        <w:rPr>
          <w:rFonts w:ascii="仿宋_GB2312" w:eastAsia="仿宋_GB2312" w:hAnsi="宋体" w:hint="eastAsia"/>
          <w:sz w:val="24"/>
          <w:szCs w:val="24"/>
        </w:rPr>
        <w:lastRenderedPageBreak/>
        <w:t>5</w:t>
      </w:r>
      <w:r w:rsidRPr="00F705B9">
        <w:rPr>
          <w:rFonts w:ascii="仿宋_GB2312" w:eastAsia="仿宋_GB2312" w:hAnsi="宋体" w:hint="eastAsia"/>
          <w:sz w:val="24"/>
          <w:szCs w:val="24"/>
        </w:rPr>
        <w:t>、质保期</w:t>
      </w:r>
      <w:r w:rsidRPr="00F705B9">
        <w:rPr>
          <w:rFonts w:ascii="仿宋_GB2312" w:eastAsia="仿宋_GB2312" w:hAnsi="宋体" w:hint="eastAsia"/>
          <w:sz w:val="24"/>
          <w:szCs w:val="24"/>
        </w:rPr>
        <w:t>2</w:t>
      </w:r>
      <w:r w:rsidRPr="00F705B9">
        <w:rPr>
          <w:rFonts w:ascii="仿宋_GB2312" w:eastAsia="仿宋_GB2312" w:hAnsi="宋体" w:hint="eastAsia"/>
          <w:sz w:val="24"/>
          <w:szCs w:val="24"/>
        </w:rPr>
        <w:t>年，自货物送达甲方指定地点并经验收合格之日算起，但如货物出厂标示的质保期高于前述标准的，按货物出厂标示的质保期计算。质保期内，乙方对货物进行免费保修。出现故障的，乙方应在接到甲方通知后</w:t>
      </w:r>
      <w:r w:rsidRPr="00F705B9">
        <w:rPr>
          <w:rFonts w:ascii="仿宋_GB2312" w:eastAsia="仿宋_GB2312" w:hAnsi="宋体" w:hint="eastAsia"/>
          <w:sz w:val="24"/>
          <w:szCs w:val="24"/>
        </w:rPr>
        <w:t xml:space="preserve"> 24 </w:t>
      </w:r>
      <w:r w:rsidRPr="00F705B9">
        <w:rPr>
          <w:rFonts w:ascii="仿宋_GB2312" w:eastAsia="仿宋_GB2312" w:hAnsi="宋体" w:hint="eastAsia"/>
          <w:sz w:val="24"/>
          <w:szCs w:val="24"/>
        </w:rPr>
        <w:t>小时内派人检查及维修，并在</w:t>
      </w:r>
      <w:r w:rsidRPr="00F705B9">
        <w:rPr>
          <w:rFonts w:ascii="仿宋_GB2312" w:eastAsia="仿宋_GB2312" w:hAnsi="宋体" w:hint="eastAsia"/>
          <w:sz w:val="24"/>
          <w:szCs w:val="24"/>
        </w:rPr>
        <w:t>2</w:t>
      </w:r>
      <w:r w:rsidRPr="00F705B9">
        <w:rPr>
          <w:rFonts w:ascii="仿宋_GB2312" w:eastAsia="仿宋_GB2312" w:hAnsi="宋体" w:hint="eastAsia"/>
          <w:sz w:val="24"/>
          <w:szCs w:val="24"/>
        </w:rPr>
        <w:t>天（日历天，本合同无特别说明的均为日历天）内修复完毕。否则甲方可委托其它单位或人员修理，其费用由乙方负责。乙方提供的货物在质保期满后出现损坏的，乙方仍应积极帮助甲方解决。</w:t>
      </w:r>
    </w:p>
    <w:p w14:paraId="7C8C5847" w14:textId="77777777" w:rsidR="000157F1" w:rsidRPr="00F705B9" w:rsidRDefault="00F705B9">
      <w:pPr>
        <w:pStyle w:val="TOC1"/>
        <w:spacing w:line="360" w:lineRule="auto"/>
        <w:ind w:firstLineChars="200" w:firstLine="480"/>
        <w:rPr>
          <w:rFonts w:ascii="仿宋_GB2312" w:eastAsia="仿宋_GB2312" w:hAnsi="宋体" w:cs="Times New Roman"/>
          <w:b w:val="0"/>
          <w:bCs w:val="0"/>
          <w:caps w:val="0"/>
          <w:kern w:val="2"/>
          <w:sz w:val="24"/>
          <w:szCs w:val="24"/>
          <w:lang w:eastAsia="zh-CN" w:bidi="ar-SA"/>
        </w:rPr>
      </w:pPr>
      <w:r w:rsidRPr="00F705B9">
        <w:rPr>
          <w:rFonts w:ascii="仿宋_GB2312" w:eastAsia="仿宋_GB2312" w:hAnsi="宋体" w:cs="Times New Roman" w:hint="eastAsia"/>
          <w:b w:val="0"/>
          <w:bCs w:val="0"/>
          <w:caps w:val="0"/>
          <w:kern w:val="2"/>
          <w:sz w:val="24"/>
          <w:szCs w:val="24"/>
          <w:lang w:eastAsia="zh-CN" w:bidi="ar-SA"/>
        </w:rPr>
        <w:t>7</w:t>
      </w:r>
      <w:r w:rsidRPr="00F705B9">
        <w:rPr>
          <w:rFonts w:ascii="仿宋_GB2312" w:eastAsia="仿宋_GB2312" w:hAnsi="宋体" w:cs="Times New Roman" w:hint="eastAsia"/>
          <w:b w:val="0"/>
          <w:bCs w:val="0"/>
          <w:caps w:val="0"/>
          <w:kern w:val="2"/>
          <w:sz w:val="24"/>
          <w:szCs w:val="24"/>
          <w:lang w:eastAsia="zh-CN" w:bidi="ar-SA"/>
        </w:rPr>
        <w:t>、质保期内，若货物经</w:t>
      </w:r>
      <w:r w:rsidRPr="00F705B9">
        <w:rPr>
          <w:rFonts w:ascii="仿宋_GB2312" w:eastAsia="仿宋_GB2312" w:hAnsi="宋体" w:cs="Times New Roman" w:hint="eastAsia"/>
          <w:b w:val="0"/>
          <w:bCs w:val="0"/>
          <w:caps w:val="0"/>
          <w:kern w:val="2"/>
          <w:sz w:val="24"/>
          <w:szCs w:val="24"/>
          <w:lang w:eastAsia="zh-CN" w:bidi="ar-SA"/>
        </w:rPr>
        <w:t xml:space="preserve"> 2</w:t>
      </w:r>
      <w:r w:rsidRPr="00F705B9">
        <w:rPr>
          <w:rFonts w:ascii="仿宋_GB2312" w:eastAsia="仿宋_GB2312" w:hAnsi="宋体" w:cs="Times New Roman" w:hint="eastAsia"/>
          <w:b w:val="0"/>
          <w:bCs w:val="0"/>
          <w:caps w:val="0"/>
          <w:kern w:val="2"/>
          <w:sz w:val="24"/>
          <w:szCs w:val="24"/>
          <w:lang w:eastAsia="zh-CN" w:bidi="ar-SA"/>
        </w:rPr>
        <w:t xml:space="preserve"> </w:t>
      </w:r>
      <w:r w:rsidRPr="00F705B9">
        <w:rPr>
          <w:rFonts w:ascii="仿宋_GB2312" w:eastAsia="仿宋_GB2312" w:hAnsi="宋体" w:cs="Times New Roman" w:hint="eastAsia"/>
          <w:b w:val="0"/>
          <w:bCs w:val="0"/>
          <w:caps w:val="0"/>
          <w:kern w:val="2"/>
          <w:sz w:val="24"/>
          <w:szCs w:val="24"/>
          <w:lang w:eastAsia="zh-CN" w:bidi="ar-SA"/>
        </w:rPr>
        <w:t>次维修仍不能正常使用的，乙方应免费给予更换并承担所有更换费用，因不能正常使用而给甲方或第三方造成的损失，均由乙方负责赔偿。</w:t>
      </w:r>
    </w:p>
    <w:p w14:paraId="2F2397BA" w14:textId="77777777" w:rsidR="000157F1" w:rsidRPr="00F705B9" w:rsidRDefault="00F705B9">
      <w:pPr>
        <w:numPr>
          <w:ilvl w:val="255"/>
          <w:numId w:val="0"/>
        </w:num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8</w:t>
      </w:r>
      <w:r w:rsidRPr="00F705B9">
        <w:rPr>
          <w:rFonts w:ascii="仿宋_GB2312" w:eastAsia="仿宋_GB2312" w:hAnsi="宋体" w:hint="eastAsia"/>
          <w:sz w:val="24"/>
          <w:szCs w:val="24"/>
        </w:rPr>
        <w:t>、甲方在使用货物时所遇技术问题，乙方应按甲方要求及时向甲方无偿提供技术指导服务。</w:t>
      </w:r>
    </w:p>
    <w:p w14:paraId="03807ED6" w14:textId="77777777" w:rsidR="000157F1" w:rsidRPr="00F705B9" w:rsidRDefault="000157F1">
      <w:pPr>
        <w:pStyle w:val="TOC1"/>
        <w:numPr>
          <w:ilvl w:val="255"/>
          <w:numId w:val="0"/>
        </w:numPr>
        <w:rPr>
          <w:lang w:eastAsia="zh-CN"/>
        </w:rPr>
      </w:pPr>
    </w:p>
    <w:p w14:paraId="738E770F"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第三条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交货约定</w:t>
      </w:r>
    </w:p>
    <w:p w14:paraId="3B7A77CE"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、交货时间：本合同交货时间为根据甲方交货通知，按甲方交货通知准时分批交货。</w:t>
      </w:r>
    </w:p>
    <w:p w14:paraId="6452EF54" w14:textId="77777777" w:rsidR="000157F1" w:rsidRPr="00F705B9" w:rsidRDefault="00F705B9">
      <w:pPr>
        <w:spacing w:line="360" w:lineRule="auto"/>
        <w:ind w:firstLineChars="196" w:firstLine="47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、交货地点、方式</w:t>
      </w:r>
    </w:p>
    <w:p w14:paraId="5CB44D05" w14:textId="77777777" w:rsidR="000157F1" w:rsidRPr="00F705B9" w:rsidRDefault="00F705B9">
      <w:pPr>
        <w:spacing w:line="360" w:lineRule="auto"/>
        <w:ind w:firstLineChars="200" w:firstLine="480"/>
        <w:rPr>
          <w:rFonts w:ascii="仿宋_GB2312" w:eastAsia="仿宋_GB2312" w:hAnsi="宋体"/>
          <w:sz w:val="24"/>
          <w:szCs w:val="24"/>
          <w:lang w:eastAsia="zh-TW"/>
        </w:rPr>
      </w:pPr>
      <w:r w:rsidRPr="00F705B9">
        <w:rPr>
          <w:rFonts w:ascii="仿宋_GB2312" w:eastAsia="仿宋_GB2312" w:hAnsi="宋体" w:hint="eastAsia"/>
          <w:sz w:val="24"/>
          <w:szCs w:val="24"/>
        </w:rPr>
        <w:t>交货地点为：</w:t>
      </w:r>
    </w:p>
    <w:p w14:paraId="0BFB9B0D" w14:textId="77777777" w:rsidR="000157F1" w:rsidRPr="00F705B9" w:rsidRDefault="00F705B9">
      <w:pPr>
        <w:spacing w:line="360" w:lineRule="auto"/>
        <w:ind w:firstLineChars="200" w:firstLine="480"/>
        <w:rPr>
          <w:rFonts w:ascii="仿宋_GB2312" w:eastAsia="仿宋_GB2312"/>
          <w:bCs/>
          <w:sz w:val="24"/>
          <w:szCs w:val="24"/>
        </w:rPr>
      </w:pPr>
      <w:r w:rsidRPr="00F705B9">
        <w:rPr>
          <w:rFonts w:ascii="仿宋_GB2312" w:eastAsia="仿宋_GB2312" w:hint="eastAsia"/>
          <w:bCs/>
          <w:sz w:val="24"/>
          <w:szCs w:val="24"/>
        </w:rPr>
        <w:t>甲方所在地仓库（或工程项目所在地）</w:t>
      </w:r>
      <w:bookmarkStart w:id="0" w:name="OLE_LINK1"/>
      <w:r w:rsidRPr="00F705B9">
        <w:rPr>
          <w:rFonts w:ascii="仿宋_GB2312" w:eastAsia="仿宋_GB2312" w:hint="eastAsia"/>
          <w:bCs/>
          <w:sz w:val="24"/>
          <w:szCs w:val="24"/>
        </w:rPr>
        <w:t>。</w:t>
      </w:r>
    </w:p>
    <w:bookmarkEnd w:id="0"/>
    <w:p w14:paraId="4E77FA38" w14:textId="77777777" w:rsidR="000157F1" w:rsidRPr="00F705B9" w:rsidRDefault="00F705B9">
      <w:pPr>
        <w:spacing w:line="360" w:lineRule="auto"/>
        <w:ind w:firstLineChars="200" w:firstLine="480"/>
        <w:rPr>
          <w:rFonts w:ascii="仿宋_GB2312" w:eastAsia="仿宋_GB2312"/>
          <w:bCs/>
          <w:sz w:val="24"/>
          <w:szCs w:val="24"/>
        </w:rPr>
      </w:pPr>
      <w:r w:rsidRPr="00F705B9">
        <w:rPr>
          <w:rFonts w:ascii="仿宋_GB2312" w:eastAsia="仿宋_GB2312" w:hint="eastAsia"/>
          <w:bCs/>
          <w:sz w:val="24"/>
          <w:szCs w:val="24"/>
        </w:rPr>
        <w:t>乙方接到甲方交货通知后</w:t>
      </w:r>
      <w:r w:rsidRPr="00F705B9">
        <w:rPr>
          <w:rFonts w:ascii="仿宋_GB2312" w:eastAsia="仿宋_GB2312" w:hint="eastAsia"/>
          <w:bCs/>
          <w:sz w:val="24"/>
          <w:szCs w:val="24"/>
        </w:rPr>
        <w:t>7</w:t>
      </w:r>
      <w:r w:rsidRPr="00F705B9">
        <w:rPr>
          <w:rFonts w:ascii="仿宋_GB2312" w:eastAsia="仿宋_GB2312" w:hint="eastAsia"/>
          <w:bCs/>
          <w:sz w:val="24"/>
          <w:szCs w:val="24"/>
        </w:rPr>
        <w:t>天内，负责将货物运送到甲方</w:t>
      </w:r>
      <w:r w:rsidRPr="00F705B9">
        <w:rPr>
          <w:rFonts w:ascii="仿宋_GB2312" w:eastAsia="仿宋_GB2312" w:hAnsi="宋体" w:hint="eastAsia"/>
          <w:bCs/>
          <w:sz w:val="24"/>
          <w:szCs w:val="24"/>
        </w:rPr>
        <w:t>指定位置并免费卸货、搬运至甲方指定仓库或存放地点，</w:t>
      </w:r>
      <w:r w:rsidRPr="00F705B9">
        <w:rPr>
          <w:rFonts w:ascii="仿宋_GB2312" w:eastAsia="仿宋_GB2312" w:hint="eastAsia"/>
          <w:bCs/>
          <w:sz w:val="24"/>
          <w:szCs w:val="24"/>
        </w:rPr>
        <w:t>非常规件的交货时间由双方协商确定。</w:t>
      </w:r>
    </w:p>
    <w:p w14:paraId="6BC70E88" w14:textId="77777777" w:rsidR="000157F1" w:rsidRPr="00F705B9" w:rsidRDefault="00F705B9">
      <w:pPr>
        <w:spacing w:line="360" w:lineRule="auto"/>
        <w:ind w:firstLineChars="200" w:firstLine="480"/>
      </w:pPr>
      <w:r w:rsidRPr="00F705B9">
        <w:rPr>
          <w:rFonts w:ascii="仿宋_GB2312" w:eastAsia="仿宋_GB2312" w:hAnsi="宋体" w:hint="eastAsia"/>
          <w:sz w:val="24"/>
          <w:szCs w:val="24"/>
        </w:rPr>
        <w:t>在货物移交甲方并经验收合格前（即在质量跟踪卡或送货单上签收初验合格前），货物的毁损、灭失的风险和责任以及与交货有关（含运输、装卸）的所有费用均由乙方承担。</w:t>
      </w:r>
    </w:p>
    <w:p w14:paraId="4E856F97"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第四条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验收</w:t>
      </w:r>
    </w:p>
    <w:p w14:paraId="7016DB2E"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货物到达交货地点后，甲方按送货单清点无缺件，按照本合同约定查看相关单证和资料无缺漏，外观包装无破损后，甲乙双方即时验收，验收后双方代表签字确认验收结果，该验收结果并不代表甲方对货物质量的最终验收和认可。</w:t>
      </w:r>
    </w:p>
    <w:p w14:paraId="37E3600F" w14:textId="77777777" w:rsidR="000157F1" w:rsidRPr="00F705B9" w:rsidRDefault="00F705B9">
      <w:pPr>
        <w:spacing w:line="360" w:lineRule="auto"/>
        <w:rPr>
          <w:rFonts w:ascii="仿宋_GB2312" w:eastAsia="仿宋_GB2312" w:hAnsi="宋体"/>
          <w:sz w:val="24"/>
          <w:szCs w:val="24"/>
        </w:rPr>
      </w:pPr>
      <w:r w:rsidRPr="00F705B9">
        <w:rPr>
          <w:rFonts w:ascii="仿宋_GB2312" w:eastAsia="仿宋_GB2312" w:hAnsi="宋体" w:hint="eastAsia"/>
          <w:sz w:val="24"/>
          <w:szCs w:val="24"/>
        </w:rPr>
        <w:t>在验收中若发现货物有短缺破损或与合同文件不符的</w:t>
      </w:r>
      <w:r w:rsidRPr="00F705B9">
        <w:rPr>
          <w:rFonts w:ascii="仿宋_GB2312" w:eastAsia="仿宋_GB2312" w:hAnsi="宋体" w:hint="eastAsia"/>
          <w:sz w:val="24"/>
          <w:szCs w:val="24"/>
        </w:rPr>
        <w:t>其他情况，甲方有权拒收货物，乙方承担全部责任。验收所需的费用（如有）由乙方承担。</w:t>
      </w:r>
    </w:p>
    <w:p w14:paraId="28E8EC1A" w14:textId="77777777" w:rsidR="000157F1" w:rsidRPr="00F705B9" w:rsidRDefault="00F705B9">
      <w:pPr>
        <w:spacing w:line="360" w:lineRule="auto"/>
        <w:ind w:firstLineChars="200" w:firstLine="480"/>
        <w:rPr>
          <w:rFonts w:ascii="仿宋_GB2312" w:eastAsia="仿宋_GB2312" w:hAnsi="宋体"/>
          <w:sz w:val="24"/>
          <w:szCs w:val="24"/>
          <w:lang w:eastAsia="zh-TW"/>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、收货验收合格的，由甲乙双方签署《收货验收合格单》（甲方单独验收的，</w:t>
      </w:r>
      <w:r w:rsidRPr="00F705B9">
        <w:rPr>
          <w:rFonts w:ascii="仿宋_GB2312" w:eastAsia="仿宋_GB2312" w:hAnsi="宋体" w:hint="eastAsia"/>
          <w:sz w:val="24"/>
          <w:szCs w:val="24"/>
        </w:rPr>
        <w:lastRenderedPageBreak/>
        <w:t>由甲方单独签署），甲方须将单独签署的《收货验收合格单》或复印件交付给乙方留存）。</w:t>
      </w:r>
    </w:p>
    <w:p w14:paraId="0AB67452" w14:textId="77777777" w:rsidR="000157F1" w:rsidRPr="00F705B9" w:rsidRDefault="00F705B9">
      <w:pPr>
        <w:spacing w:line="360" w:lineRule="auto"/>
        <w:ind w:firstLineChars="200" w:firstLine="480"/>
        <w:rPr>
          <w:rFonts w:eastAsia="仿宋_GB2312"/>
        </w:rPr>
      </w:pPr>
      <w:r w:rsidRPr="00F705B9">
        <w:rPr>
          <w:rFonts w:ascii="仿宋_GB2312" w:eastAsia="仿宋_GB2312" w:hAnsi="宋体" w:hint="eastAsia"/>
          <w:sz w:val="24"/>
          <w:szCs w:val="24"/>
        </w:rPr>
        <w:t>如乙方提供的货物与本合同文件要求不符，甲方有权要求退货或换货，乙方无条件接受退货、换货，并承担由此发生的一切费用和损失。乙方实际交货时间以乙方最终提交合格货物时间为准。</w:t>
      </w:r>
    </w:p>
    <w:p w14:paraId="14991D39" w14:textId="77777777" w:rsidR="000157F1" w:rsidRPr="00F705B9" w:rsidRDefault="00F705B9">
      <w:pPr>
        <w:spacing w:line="360" w:lineRule="auto"/>
        <w:ind w:firstLineChars="200" w:firstLine="480"/>
      </w:pPr>
      <w:r w:rsidRPr="00F705B9">
        <w:rPr>
          <w:rFonts w:ascii="仿宋_GB2312" w:eastAsia="仿宋_GB2312" w:hAnsi="宋体" w:hint="eastAsia"/>
          <w:sz w:val="24"/>
          <w:szCs w:val="24"/>
        </w:rPr>
        <w:t>不合格情形严重或不合格货物价款超过单批次货物价款的</w:t>
      </w:r>
      <w:r w:rsidRPr="00F705B9">
        <w:rPr>
          <w:rFonts w:ascii="仿宋_GB2312" w:eastAsia="仿宋_GB2312" w:hAnsi="宋体" w:hint="eastAsia"/>
          <w:sz w:val="24"/>
          <w:szCs w:val="24"/>
          <w:u w:val="single"/>
        </w:rPr>
        <w:t xml:space="preserve"> 10</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的，甲方可解除本合同，因货物不合格而造成的一切损</w:t>
      </w:r>
      <w:r w:rsidRPr="00F705B9">
        <w:rPr>
          <w:rFonts w:ascii="仿宋_GB2312" w:eastAsia="仿宋_GB2312" w:hAnsi="宋体" w:hint="eastAsia"/>
          <w:sz w:val="24"/>
          <w:szCs w:val="24"/>
        </w:rPr>
        <w:t>失（包括直接和间接损失，以及造成甲方、第三方人身、财产损害）均由乙方赔偿。</w:t>
      </w:r>
    </w:p>
    <w:p w14:paraId="5102C65C"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sz w:val="24"/>
          <w:szCs w:val="24"/>
        </w:rPr>
        <w:t>3</w:t>
      </w:r>
      <w:r w:rsidRPr="00F705B9">
        <w:rPr>
          <w:rFonts w:ascii="仿宋_GB2312" w:eastAsia="仿宋_GB2312" w:hAnsi="宋体" w:hint="eastAsia"/>
          <w:sz w:val="24"/>
          <w:szCs w:val="24"/>
        </w:rPr>
        <w:t>、</w:t>
      </w:r>
      <w:proofErr w:type="gramStart"/>
      <w:r w:rsidRPr="00F705B9">
        <w:rPr>
          <w:rFonts w:ascii="仿宋_GB2312" w:eastAsia="仿宋_GB2312" w:hAnsi="宋体" w:hint="eastAsia"/>
          <w:sz w:val="24"/>
          <w:szCs w:val="24"/>
        </w:rPr>
        <w:t>验收按</w:t>
      </w:r>
      <w:proofErr w:type="gramEnd"/>
      <w:r w:rsidRPr="00F705B9">
        <w:rPr>
          <w:rFonts w:ascii="仿宋_GB2312" w:eastAsia="仿宋_GB2312" w:hAnsi="宋体" w:hint="eastAsia"/>
          <w:sz w:val="24"/>
          <w:szCs w:val="24"/>
        </w:rPr>
        <w:t>本合同文件要求及国家及行业有关规定、规范进行。验收时如发现所交付的货物有短缺、次品、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14:paraId="7280892A"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sz w:val="24"/>
          <w:szCs w:val="24"/>
        </w:rPr>
        <w:t>4</w:t>
      </w:r>
      <w:r w:rsidRPr="00F705B9">
        <w:rPr>
          <w:rFonts w:ascii="仿宋_GB2312" w:eastAsia="仿宋_GB2312" w:hAnsi="宋体" w:hint="eastAsia"/>
          <w:sz w:val="24"/>
          <w:szCs w:val="24"/>
        </w:rPr>
        <w:t>、甲方在验收时直至在使用过程中，甲方认为如货物存在质量问题的，乙方应按本合同第六条约定承担违约责任；如果甲乙</w:t>
      </w:r>
      <w:r w:rsidRPr="00F705B9">
        <w:rPr>
          <w:rFonts w:ascii="仿宋_GB2312" w:eastAsia="仿宋_GB2312" w:hAnsi="宋体" w:hint="eastAsia"/>
          <w:sz w:val="24"/>
          <w:szCs w:val="24"/>
        </w:rPr>
        <w:t>双方对货物质量有争议的，甲方有权将货物送有资质的质量检验机构进行检验。若经检验合格，检验费用由甲方承担，经检验不合格，检验费用由乙方承担，乙方并承担质量不合格的全部责任。</w:t>
      </w:r>
    </w:p>
    <w:p w14:paraId="481B16FB"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第五条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价款的支付</w:t>
      </w:r>
    </w:p>
    <w:p w14:paraId="524D6570"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、本合同不支付预付款。</w:t>
      </w:r>
    </w:p>
    <w:p w14:paraId="7E3953BF"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、每批货送到甲方指定地点经到货验收合格后</w:t>
      </w:r>
      <w:r w:rsidRPr="00F705B9">
        <w:rPr>
          <w:rFonts w:ascii="仿宋_GB2312" w:eastAsia="仿宋_GB2312" w:hAnsi="宋体"/>
          <w:sz w:val="24"/>
          <w:szCs w:val="24"/>
        </w:rPr>
        <w:t>，</w:t>
      </w:r>
      <w:r w:rsidRPr="00F705B9">
        <w:rPr>
          <w:rFonts w:ascii="仿宋_GB2312" w:eastAsia="仿宋_GB2312" w:hAnsi="宋体"/>
          <w:b/>
          <w:bCs/>
          <w:sz w:val="24"/>
          <w:szCs w:val="24"/>
        </w:rPr>
        <w:t>在收到乙方开具的</w:t>
      </w:r>
      <w:r w:rsidRPr="00F705B9">
        <w:rPr>
          <w:rFonts w:ascii="仿宋_GB2312" w:eastAsia="仿宋_GB2312" w:hAnsi="宋体" w:hint="eastAsia"/>
          <w:b/>
          <w:bCs/>
          <w:sz w:val="24"/>
          <w:szCs w:val="24"/>
        </w:rPr>
        <w:t>与合格货物价款等额的</w:t>
      </w:r>
      <w:r w:rsidRPr="00F705B9">
        <w:rPr>
          <w:rFonts w:ascii="仿宋_GB2312" w:eastAsia="仿宋_GB2312" w:hAnsi="宋体"/>
          <w:b/>
          <w:bCs/>
          <w:sz w:val="24"/>
          <w:szCs w:val="24"/>
        </w:rPr>
        <w:t>增值税专用发票</w:t>
      </w:r>
      <w:r w:rsidRPr="00F705B9">
        <w:rPr>
          <w:rFonts w:ascii="仿宋_GB2312" w:eastAsia="仿宋_GB2312" w:hAnsi="宋体" w:hint="eastAsia"/>
          <w:b/>
          <w:bCs/>
          <w:sz w:val="24"/>
          <w:szCs w:val="24"/>
        </w:rPr>
        <w:t>并</w:t>
      </w:r>
      <w:r w:rsidRPr="00F705B9">
        <w:rPr>
          <w:rFonts w:ascii="仿宋_GB2312" w:eastAsia="仿宋_GB2312" w:hAnsi="宋体"/>
          <w:b/>
          <w:bCs/>
          <w:sz w:val="24"/>
          <w:szCs w:val="24"/>
        </w:rPr>
        <w:t>审核合格</w:t>
      </w:r>
      <w:r w:rsidRPr="00F705B9">
        <w:rPr>
          <w:rFonts w:ascii="仿宋_GB2312" w:eastAsia="仿宋_GB2312" w:hAnsi="宋体" w:hint="eastAsia"/>
          <w:b/>
          <w:bCs/>
          <w:sz w:val="24"/>
          <w:szCs w:val="24"/>
        </w:rPr>
        <w:t>及其他请款资料后</w:t>
      </w:r>
      <w:r w:rsidRPr="00F705B9">
        <w:rPr>
          <w:rFonts w:ascii="仿宋_GB2312" w:eastAsia="仿宋_GB2312" w:hAnsi="宋体" w:hint="eastAsia"/>
          <w:b/>
          <w:bCs/>
          <w:sz w:val="24"/>
          <w:szCs w:val="24"/>
        </w:rPr>
        <w:t>30</w:t>
      </w:r>
      <w:r w:rsidRPr="00F705B9">
        <w:rPr>
          <w:rFonts w:ascii="仿宋_GB2312" w:eastAsia="仿宋_GB2312" w:hAnsi="宋体"/>
          <w:b/>
          <w:bCs/>
          <w:sz w:val="24"/>
          <w:szCs w:val="24"/>
        </w:rPr>
        <w:t>个工作日内，甲方支付该批货物经验收合格货物货款的</w:t>
      </w:r>
      <w:r w:rsidRPr="00F705B9">
        <w:rPr>
          <w:rFonts w:ascii="仿宋_GB2312" w:eastAsia="仿宋_GB2312" w:hAnsi="宋体" w:hint="eastAsia"/>
          <w:b/>
          <w:bCs/>
          <w:sz w:val="24"/>
          <w:szCs w:val="24"/>
        </w:rPr>
        <w:t>95</w:t>
      </w:r>
      <w:r w:rsidRPr="00F705B9">
        <w:rPr>
          <w:rFonts w:ascii="仿宋_GB2312" w:eastAsia="仿宋_GB2312" w:hAnsi="宋体"/>
          <w:b/>
          <w:bCs/>
          <w:sz w:val="24"/>
          <w:szCs w:val="24"/>
        </w:rPr>
        <w:t>%</w:t>
      </w:r>
      <w:r w:rsidRPr="00F705B9">
        <w:rPr>
          <w:rFonts w:ascii="仿宋_GB2312" w:eastAsia="仿宋_GB2312" w:hAnsi="宋体" w:hint="eastAsia"/>
          <w:b/>
          <w:bCs/>
          <w:sz w:val="24"/>
          <w:szCs w:val="24"/>
        </w:rPr>
        <w:t>，剩余</w:t>
      </w:r>
      <w:r w:rsidRPr="00F705B9">
        <w:rPr>
          <w:rFonts w:ascii="仿宋_GB2312" w:eastAsia="仿宋_GB2312" w:hAnsi="宋体" w:hint="eastAsia"/>
          <w:b/>
          <w:bCs/>
          <w:sz w:val="24"/>
          <w:szCs w:val="24"/>
        </w:rPr>
        <w:t>5%</w:t>
      </w:r>
      <w:r w:rsidRPr="00F705B9">
        <w:rPr>
          <w:rFonts w:ascii="仿宋_GB2312" w:eastAsia="仿宋_GB2312" w:hAnsi="宋体" w:hint="eastAsia"/>
          <w:b/>
          <w:bCs/>
          <w:sz w:val="24"/>
          <w:szCs w:val="24"/>
        </w:rPr>
        <w:t>作为质保金，</w:t>
      </w:r>
      <w:r w:rsidRPr="00F705B9">
        <w:rPr>
          <w:rFonts w:ascii="仿宋_GB2312" w:eastAsia="仿宋_GB2312" w:hAnsi="宋体" w:hint="eastAsia"/>
          <w:sz w:val="24"/>
          <w:szCs w:val="24"/>
        </w:rPr>
        <w:t>质保期结束后，经乙方书面申请，甲方在扣除违约金、赔偿金等（如有）后</w:t>
      </w:r>
      <w:r w:rsidRPr="00F705B9">
        <w:rPr>
          <w:rFonts w:ascii="仿宋_GB2312" w:eastAsia="仿宋_GB2312" w:hAnsi="宋体" w:hint="eastAsia"/>
          <w:sz w:val="24"/>
          <w:szCs w:val="24"/>
        </w:rPr>
        <w:t>1</w:t>
      </w:r>
      <w:r w:rsidRPr="00F705B9">
        <w:rPr>
          <w:rFonts w:ascii="仿宋_GB2312" w:eastAsia="仿宋_GB2312" w:hAnsi="宋体"/>
          <w:sz w:val="24"/>
          <w:szCs w:val="24"/>
        </w:rPr>
        <w:t>5</w:t>
      </w:r>
      <w:r w:rsidRPr="00F705B9">
        <w:rPr>
          <w:rFonts w:ascii="仿宋_GB2312" w:eastAsia="仿宋_GB2312" w:hAnsi="宋体"/>
          <w:sz w:val="24"/>
          <w:szCs w:val="24"/>
        </w:rPr>
        <w:t>个工作日内</w:t>
      </w:r>
      <w:r w:rsidRPr="00F705B9">
        <w:rPr>
          <w:rFonts w:ascii="仿宋_GB2312" w:eastAsia="仿宋_GB2312" w:hAnsi="宋体" w:hint="eastAsia"/>
          <w:sz w:val="24"/>
          <w:szCs w:val="24"/>
        </w:rPr>
        <w:t>无息一次支付。</w:t>
      </w:r>
      <w:r w:rsidRPr="00F705B9">
        <w:rPr>
          <w:rFonts w:ascii="仿宋_GB2312" w:eastAsia="仿宋_GB2312" w:hAnsi="宋体" w:hint="eastAsia"/>
          <w:sz w:val="24"/>
          <w:szCs w:val="24"/>
        </w:rPr>
        <w:t>如乙方未提交发票或提交发票不合格的，甲方有权延迟付款直至乙方提交合格发票，并不承担任何责任。</w:t>
      </w:r>
    </w:p>
    <w:p w14:paraId="784ED353" w14:textId="77777777" w:rsidR="000157F1" w:rsidRPr="00F705B9" w:rsidRDefault="000157F1">
      <w:pPr>
        <w:spacing w:line="360" w:lineRule="auto"/>
        <w:ind w:firstLineChars="200" w:firstLine="480"/>
        <w:rPr>
          <w:rFonts w:ascii="仿宋_GB2312" w:eastAsia="仿宋_GB2312" w:hAnsi="宋体"/>
          <w:sz w:val="24"/>
          <w:szCs w:val="24"/>
        </w:rPr>
      </w:pPr>
    </w:p>
    <w:p w14:paraId="030E0A9F"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3</w:t>
      </w:r>
      <w:r w:rsidRPr="00F705B9">
        <w:rPr>
          <w:rFonts w:ascii="仿宋_GB2312" w:eastAsia="仿宋_GB2312" w:hAnsi="宋体" w:hint="eastAsia"/>
          <w:sz w:val="24"/>
          <w:szCs w:val="24"/>
        </w:rPr>
        <w:t>、如果依合同乙方应支付违约金或赔偿或其他费用的，甲方有权从上述应支付给乙方的款项中直接扣除，不足部分甲方有权要求乙方另行补足。</w:t>
      </w:r>
    </w:p>
    <w:p w14:paraId="4CBA25CA" w14:textId="2DF37B7F"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lastRenderedPageBreak/>
        <w:t>4</w:t>
      </w:r>
      <w:r w:rsidRPr="00F705B9">
        <w:rPr>
          <w:rFonts w:ascii="仿宋_GB2312" w:eastAsia="仿宋_GB2312" w:hAnsi="宋体" w:hint="eastAsia"/>
          <w:sz w:val="24"/>
          <w:szCs w:val="24"/>
        </w:rPr>
        <w:t>、乙方同意甲方可采用银行转账、商业汇票（包括银行承兑汇票、商业承兑汇票）</w:t>
      </w:r>
      <w:proofErr w:type="gramStart"/>
      <w:r w:rsidRPr="00F705B9">
        <w:rPr>
          <w:rFonts w:ascii="仿宋_GB2312" w:eastAsia="仿宋_GB2312" w:hAnsi="宋体" w:hint="eastAsia"/>
          <w:sz w:val="24"/>
          <w:szCs w:val="24"/>
        </w:rPr>
        <w:t>或保理方式</w:t>
      </w:r>
      <w:proofErr w:type="gramEnd"/>
      <w:r w:rsidRPr="00F705B9">
        <w:rPr>
          <w:rFonts w:ascii="仿宋_GB2312" w:eastAsia="仿宋_GB2312" w:hAnsi="宋体" w:hint="eastAsia"/>
          <w:sz w:val="24"/>
          <w:szCs w:val="24"/>
        </w:rPr>
        <w:t>向乙方支付货物货款</w:t>
      </w:r>
      <w:r w:rsidRPr="00F705B9">
        <w:rPr>
          <w:rFonts w:ascii="仿宋_GB2312" w:eastAsia="仿宋_GB2312" w:hAnsi="宋体"/>
          <w:sz w:val="24"/>
          <w:szCs w:val="24"/>
        </w:rPr>
        <w:t>。</w:t>
      </w:r>
    </w:p>
    <w:p w14:paraId="1C48A0C9"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如</w:t>
      </w:r>
      <w:r w:rsidRPr="00F705B9">
        <w:rPr>
          <w:rFonts w:ascii="仿宋_GB2312" w:eastAsia="仿宋_GB2312" w:hAnsi="宋体" w:hint="eastAsia"/>
          <w:sz w:val="24"/>
          <w:szCs w:val="24"/>
        </w:rPr>
        <w:t>甲方采用商业汇票方式支付的，在商业汇票到期日之前，乙方需贴现承兑汇票的，发生的利息由乙方承担。</w:t>
      </w:r>
    </w:p>
    <w:p w14:paraId="294D06CD"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如甲方</w:t>
      </w:r>
      <w:proofErr w:type="gramStart"/>
      <w:r w:rsidRPr="00F705B9">
        <w:rPr>
          <w:rFonts w:ascii="仿宋_GB2312" w:eastAsia="仿宋_GB2312" w:hAnsi="宋体" w:hint="eastAsia"/>
          <w:sz w:val="24"/>
          <w:szCs w:val="24"/>
        </w:rPr>
        <w:t>采用保理方式</w:t>
      </w:r>
      <w:proofErr w:type="gramEnd"/>
      <w:r w:rsidRPr="00F705B9">
        <w:rPr>
          <w:rFonts w:ascii="仿宋_GB2312" w:eastAsia="仿宋_GB2312" w:hAnsi="宋体" w:hint="eastAsia"/>
          <w:sz w:val="24"/>
          <w:szCs w:val="24"/>
        </w:rPr>
        <w:t>支付的，货款</w:t>
      </w:r>
      <w:proofErr w:type="gramStart"/>
      <w:r w:rsidRPr="00F705B9">
        <w:rPr>
          <w:rFonts w:ascii="仿宋_GB2312" w:eastAsia="仿宋_GB2312" w:hAnsi="宋体" w:hint="eastAsia"/>
          <w:sz w:val="24"/>
          <w:szCs w:val="24"/>
        </w:rPr>
        <w:t>项账期</w:t>
      </w:r>
      <w:proofErr w:type="gramEnd"/>
      <w:r w:rsidRPr="00F705B9">
        <w:rPr>
          <w:rFonts w:ascii="仿宋_GB2312" w:eastAsia="仿宋_GB2312" w:hAnsi="宋体" w:hint="eastAsia"/>
          <w:sz w:val="24"/>
          <w:szCs w:val="24"/>
        </w:rPr>
        <w:t>自动延展为一年，由此产生</w:t>
      </w:r>
      <w:proofErr w:type="gramStart"/>
      <w:r w:rsidRPr="00F705B9">
        <w:rPr>
          <w:rFonts w:ascii="仿宋_GB2312" w:eastAsia="仿宋_GB2312" w:hAnsi="宋体" w:hint="eastAsia"/>
          <w:sz w:val="24"/>
          <w:szCs w:val="24"/>
        </w:rPr>
        <w:t>的保理手续费</w:t>
      </w:r>
      <w:proofErr w:type="gramEnd"/>
      <w:r w:rsidRPr="00F705B9">
        <w:rPr>
          <w:rFonts w:ascii="仿宋_GB2312" w:eastAsia="仿宋_GB2312" w:hAnsi="宋体" w:hint="eastAsia"/>
          <w:sz w:val="24"/>
          <w:szCs w:val="24"/>
        </w:rPr>
        <w:t>由甲方承担。</w:t>
      </w:r>
    </w:p>
    <w:p w14:paraId="0B0AC0C4"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第六条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违约责任</w:t>
      </w:r>
    </w:p>
    <w:p w14:paraId="3691CDF6"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在乙方完全按本合同约定履行的情形下，甲方未按本合同规定的时间付款，每逾期一天（自付款期限届满后的第一个工作日起算），甲方向乙方支付逾期付款额万分之一的违约金，违约金总额不超过当批次货款价款的</w:t>
      </w:r>
      <w:r w:rsidRPr="00F705B9">
        <w:rPr>
          <w:rFonts w:ascii="仿宋_GB2312" w:eastAsia="仿宋_GB2312" w:hAnsi="宋体" w:hint="eastAsia"/>
          <w:sz w:val="24"/>
          <w:szCs w:val="24"/>
          <w:u w:val="single"/>
        </w:rPr>
        <w:t xml:space="preserve"> 1 </w:t>
      </w:r>
      <w:r w:rsidRPr="00F705B9">
        <w:rPr>
          <w:rFonts w:ascii="仿宋_GB2312" w:eastAsia="仿宋_GB2312" w:hAnsi="宋体" w:hint="eastAsia"/>
          <w:sz w:val="24"/>
          <w:szCs w:val="24"/>
        </w:rPr>
        <w:t>%</w:t>
      </w:r>
      <w:r w:rsidRPr="00F705B9">
        <w:rPr>
          <w:rFonts w:ascii="仿宋_GB2312" w:eastAsia="仿宋_GB2312" w:hAnsi="宋体" w:hint="eastAsia"/>
          <w:sz w:val="24"/>
          <w:szCs w:val="24"/>
        </w:rPr>
        <w:t>。</w:t>
      </w:r>
    </w:p>
    <w:p w14:paraId="12971709"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、如乙方未按本合同规定的时间全部交货，则乙方应从规定应交货日的次日起，每天按逾期货款的万分之三向甲方支</w:t>
      </w:r>
      <w:r w:rsidRPr="00F705B9">
        <w:rPr>
          <w:rFonts w:ascii="仿宋_GB2312" w:eastAsia="仿宋_GB2312" w:hAnsi="宋体" w:hint="eastAsia"/>
          <w:sz w:val="24"/>
          <w:szCs w:val="24"/>
        </w:rPr>
        <w:t>付违约金，因迟延交货造成甲方损失的，乙方须另行全额赔偿。乙方延迟交货超过</w:t>
      </w:r>
      <w:r w:rsidRPr="00F705B9">
        <w:rPr>
          <w:rFonts w:ascii="仿宋_GB2312" w:eastAsia="仿宋_GB2312" w:hAnsi="宋体" w:hint="eastAsia"/>
          <w:sz w:val="24"/>
          <w:szCs w:val="24"/>
        </w:rPr>
        <w:t xml:space="preserve"> 15 </w:t>
      </w:r>
      <w:r w:rsidRPr="00F705B9">
        <w:rPr>
          <w:rFonts w:ascii="仿宋_GB2312" w:eastAsia="仿宋_GB2312" w:hAnsi="宋体" w:hint="eastAsia"/>
          <w:sz w:val="24"/>
          <w:szCs w:val="24"/>
        </w:rPr>
        <w:t>天，甲方有权解除本合同，乙方须向甲方支付延迟交货部分货款</w:t>
      </w:r>
      <w:r w:rsidRPr="00F705B9">
        <w:rPr>
          <w:rFonts w:ascii="仿宋_GB2312" w:eastAsia="仿宋_GB2312" w:hAnsi="宋体" w:hint="eastAsia"/>
          <w:sz w:val="24"/>
          <w:szCs w:val="24"/>
        </w:rPr>
        <w:t>20%</w:t>
      </w:r>
      <w:r w:rsidRPr="00F705B9">
        <w:rPr>
          <w:rFonts w:ascii="仿宋_GB2312" w:eastAsia="仿宋_GB2312" w:hAnsi="宋体" w:hint="eastAsia"/>
          <w:sz w:val="24"/>
          <w:szCs w:val="24"/>
        </w:rPr>
        <w:t>的违约金，由此所造成的甲方的损失大于该数额的，违约金自动增加至甲方的全部损失额。因不能交货造成甲方需向第三方采购货物的，如果市场价格高于合同综合单价，乙方应向甲方承担价差赔偿责任。</w:t>
      </w:r>
    </w:p>
    <w:p w14:paraId="495B5E61"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 w:eastAsia="仿宋" w:hAnsi="仿宋" w:cs="仿宋" w:hint="eastAsia"/>
          <w:sz w:val="24"/>
          <w:szCs w:val="24"/>
        </w:rPr>
        <w:t>3</w:t>
      </w:r>
      <w:r w:rsidRPr="00F705B9">
        <w:rPr>
          <w:rFonts w:ascii="仿宋" w:eastAsia="仿宋" w:hAnsi="仿宋" w:cs="仿宋" w:hint="eastAsia"/>
          <w:sz w:val="24"/>
          <w:szCs w:val="24"/>
        </w:rPr>
        <w:t>、</w:t>
      </w:r>
      <w:r w:rsidRPr="00F705B9">
        <w:rPr>
          <w:rFonts w:ascii="仿宋_GB2312" w:eastAsia="仿宋_GB2312" w:hAnsi="宋体" w:hint="eastAsia"/>
          <w:sz w:val="24"/>
          <w:szCs w:val="24"/>
        </w:rPr>
        <w:t>货物质量存在问题的，如甲方选择继续要货，乙方须在甲方指定的期限内免费更换交付符合合同质量标准的货物（甲方验收确认合格后，由乙方提回原不合格货物），因此构成迟延交货的，乙方并须承担迟延交货违约责任。甲方决定解除合同的，或货物内在质量存在问题，造成甲方或第三人损失的，乙方须负责赔偿因此而造成甲方的一切损失（包括直接和间接损失，以及造成甲方、第三方人身、财产损害）。</w:t>
      </w:r>
    </w:p>
    <w:p w14:paraId="51408C39" w14:textId="70D58C54" w:rsidR="000157F1" w:rsidRPr="00F705B9" w:rsidRDefault="00F705B9">
      <w:pPr>
        <w:spacing w:line="360" w:lineRule="auto"/>
        <w:ind w:firstLineChars="200" w:firstLine="480"/>
        <w:rPr>
          <w:rFonts w:ascii="仿宋_GB2312" w:eastAsia="仿宋_GB2312" w:hAnsi="宋体"/>
          <w:bCs/>
          <w:sz w:val="24"/>
          <w:szCs w:val="24"/>
        </w:rPr>
      </w:pPr>
      <w:r w:rsidRPr="00F705B9">
        <w:rPr>
          <w:rFonts w:ascii="仿宋_GB2312" w:eastAsia="仿宋_GB2312" w:hAnsi="宋体"/>
          <w:sz w:val="24"/>
          <w:szCs w:val="24"/>
        </w:rPr>
        <w:t>4</w:t>
      </w:r>
      <w:r w:rsidRPr="00F705B9">
        <w:rPr>
          <w:rFonts w:ascii="仿宋_GB2312" w:eastAsia="仿宋_GB2312" w:hAnsi="宋体" w:hint="eastAsia"/>
          <w:sz w:val="24"/>
          <w:szCs w:val="24"/>
        </w:rPr>
        <w:t>、因乙方违反本合同约定</w:t>
      </w:r>
      <w:r w:rsidRPr="00F705B9">
        <w:rPr>
          <w:rFonts w:ascii="仿宋_GB2312" w:eastAsia="仿宋_GB2312" w:hAnsi="宋体" w:hint="eastAsia"/>
          <w:sz w:val="24"/>
          <w:szCs w:val="24"/>
        </w:rPr>
        <w:t>，甲方根据本合同或法律法规的规定解除本合同的，除本合同另有约定外，乙方须向甲方支付本合同暂定总价款</w:t>
      </w:r>
      <w:r w:rsidRPr="00F705B9">
        <w:rPr>
          <w:rFonts w:ascii="仿宋_GB2312" w:eastAsia="仿宋_GB2312" w:hAnsi="宋体" w:hint="eastAsia"/>
          <w:sz w:val="24"/>
          <w:szCs w:val="24"/>
        </w:rPr>
        <w:t>20%</w:t>
      </w:r>
      <w:r w:rsidRPr="00F705B9">
        <w:rPr>
          <w:rFonts w:ascii="仿宋_GB2312" w:eastAsia="仿宋_GB2312" w:hAnsi="宋体" w:hint="eastAsia"/>
          <w:sz w:val="24"/>
          <w:szCs w:val="24"/>
        </w:rPr>
        <w:t>的违约金</w:t>
      </w:r>
      <w:r w:rsidRPr="00F705B9">
        <w:rPr>
          <w:rFonts w:ascii="仿宋_GB2312" w:eastAsia="仿宋_GB2312" w:hAnsi="宋体" w:hint="eastAsia"/>
          <w:bCs/>
          <w:sz w:val="24"/>
          <w:szCs w:val="24"/>
        </w:rPr>
        <w:t>。</w:t>
      </w:r>
      <w:r w:rsidRPr="00F705B9">
        <w:rPr>
          <w:rFonts w:ascii="仿宋_GB2312" w:eastAsia="仿宋_GB2312" w:hAnsi="宋体" w:hint="eastAsia"/>
          <w:bCs/>
          <w:sz w:val="24"/>
          <w:szCs w:val="24"/>
        </w:rPr>
        <w:t>由此所造成的甲方的损失大于该数额的，违约金自动增加至甲方的全部损失额。</w:t>
      </w:r>
    </w:p>
    <w:p w14:paraId="34505082" w14:textId="77777777" w:rsidR="000157F1" w:rsidRPr="00F705B9" w:rsidRDefault="00F705B9">
      <w:pPr>
        <w:spacing w:line="360" w:lineRule="auto"/>
        <w:ind w:firstLineChars="200" w:firstLine="480"/>
        <w:rPr>
          <w:rFonts w:ascii="仿宋_GB2312" w:eastAsia="仿宋_GB2312" w:hAnsi="宋体"/>
          <w:bCs/>
          <w:sz w:val="24"/>
          <w:szCs w:val="24"/>
        </w:rPr>
      </w:pPr>
      <w:r w:rsidRPr="00F705B9">
        <w:rPr>
          <w:rFonts w:ascii="仿宋_GB2312" w:eastAsia="仿宋_GB2312" w:hAnsi="宋体"/>
          <w:bCs/>
          <w:sz w:val="24"/>
          <w:szCs w:val="24"/>
        </w:rPr>
        <w:t>5</w:t>
      </w:r>
      <w:r w:rsidRPr="00F705B9">
        <w:rPr>
          <w:rFonts w:ascii="仿宋_GB2312" w:eastAsia="仿宋_GB2312" w:hAnsi="宋体" w:hint="eastAsia"/>
          <w:bCs/>
          <w:sz w:val="24"/>
          <w:szCs w:val="24"/>
        </w:rPr>
        <w:t>、如乙方违约或乙方无正当理由向法院起诉、向仲裁机构申请仲裁且其请求未得到法院、仲裁机构支持的，甲方因此产生的相关费用（包括但不限于律师费等）均由乙方承担，甲方并有权视情况将乙方列为黑名单，后续拒绝其参与甲</w:t>
      </w:r>
      <w:r w:rsidRPr="00F705B9">
        <w:rPr>
          <w:rFonts w:ascii="仿宋_GB2312" w:eastAsia="仿宋_GB2312" w:hAnsi="宋体" w:hint="eastAsia"/>
          <w:bCs/>
          <w:sz w:val="24"/>
          <w:szCs w:val="24"/>
        </w:rPr>
        <w:lastRenderedPageBreak/>
        <w:t>方或甲方所属集团的所有项目，乙方确认无异议。</w:t>
      </w:r>
    </w:p>
    <w:p w14:paraId="082D50FD" w14:textId="77777777" w:rsidR="000157F1" w:rsidRPr="00F705B9" w:rsidRDefault="00F705B9">
      <w:pPr>
        <w:spacing w:line="360" w:lineRule="auto"/>
        <w:ind w:firstLineChars="200" w:firstLine="480"/>
        <w:rPr>
          <w:rFonts w:ascii="仿宋_GB2312" w:eastAsia="仿宋_GB2312" w:hAnsi="宋体"/>
          <w:bCs/>
          <w:sz w:val="24"/>
          <w:szCs w:val="24"/>
        </w:rPr>
      </w:pPr>
      <w:r w:rsidRPr="00F705B9">
        <w:rPr>
          <w:rFonts w:ascii="仿宋_GB2312" w:eastAsia="仿宋_GB2312" w:hAnsi="宋体"/>
          <w:bCs/>
          <w:sz w:val="24"/>
          <w:szCs w:val="24"/>
        </w:rPr>
        <w:t>6</w:t>
      </w:r>
      <w:r w:rsidRPr="00F705B9">
        <w:rPr>
          <w:rFonts w:ascii="仿宋_GB2312" w:eastAsia="仿宋_GB2312" w:hAnsi="宋体" w:hint="eastAsia"/>
          <w:bCs/>
          <w:sz w:val="24"/>
          <w:szCs w:val="24"/>
        </w:rPr>
        <w:t>、</w:t>
      </w:r>
      <w:r w:rsidRPr="00F705B9">
        <w:rPr>
          <w:rFonts w:ascii="仿宋_GB2312" w:eastAsia="仿宋_GB2312" w:hAnsi="宋体"/>
          <w:bCs/>
          <w:sz w:val="24"/>
          <w:szCs w:val="24"/>
        </w:rPr>
        <w:t>因乙方开具的增值税发票不规范、不合法或涉嫌虚开发票引发税务问题的，乙方应向甲方重新开具</w:t>
      </w:r>
      <w:r w:rsidRPr="00F705B9">
        <w:rPr>
          <w:rFonts w:ascii="仿宋_GB2312" w:eastAsia="仿宋_GB2312" w:hAnsi="宋体" w:hint="eastAsia"/>
          <w:bCs/>
          <w:sz w:val="24"/>
          <w:szCs w:val="24"/>
        </w:rPr>
        <w:t>合格的</w:t>
      </w:r>
      <w:r w:rsidRPr="00F705B9">
        <w:rPr>
          <w:rFonts w:ascii="仿宋_GB2312" w:eastAsia="仿宋_GB2312" w:hAnsi="宋体"/>
          <w:bCs/>
          <w:sz w:val="24"/>
          <w:szCs w:val="24"/>
        </w:rPr>
        <w:t>增值税发票，并向甲方承担赔偿责任，包括但不限于税款、滞纳金、罚款及相关损失等。</w:t>
      </w:r>
    </w:p>
    <w:p w14:paraId="4D88B182" w14:textId="77777777" w:rsidR="000157F1" w:rsidRPr="00F705B9" w:rsidRDefault="00F705B9">
      <w:pPr>
        <w:spacing w:line="360" w:lineRule="auto"/>
        <w:ind w:firstLineChars="200" w:firstLine="480"/>
        <w:rPr>
          <w:rFonts w:ascii="仿宋_GB2312" w:eastAsia="仿宋_GB2312" w:hAnsi="宋体"/>
          <w:bCs/>
          <w:sz w:val="24"/>
          <w:szCs w:val="24"/>
        </w:rPr>
      </w:pPr>
      <w:r w:rsidRPr="00F705B9">
        <w:rPr>
          <w:rFonts w:ascii="仿宋_GB2312" w:eastAsia="仿宋_GB2312" w:hAnsi="宋体"/>
          <w:bCs/>
          <w:sz w:val="24"/>
          <w:szCs w:val="24"/>
        </w:rPr>
        <w:t>7</w:t>
      </w:r>
      <w:r w:rsidRPr="00F705B9">
        <w:rPr>
          <w:rFonts w:ascii="仿宋_GB2312" w:eastAsia="仿宋_GB2312" w:hAnsi="宋体" w:hint="eastAsia"/>
          <w:bCs/>
          <w:sz w:val="24"/>
          <w:szCs w:val="24"/>
        </w:rPr>
        <w:t>、</w:t>
      </w:r>
      <w:r w:rsidRPr="00F705B9">
        <w:rPr>
          <w:rFonts w:ascii="仿宋_GB2312" w:eastAsia="仿宋_GB2312" w:hAnsi="宋体"/>
          <w:bCs/>
          <w:sz w:val="24"/>
          <w:szCs w:val="24"/>
        </w:rPr>
        <w:t>如因乙方</w:t>
      </w:r>
      <w:r w:rsidRPr="00F705B9">
        <w:rPr>
          <w:rFonts w:ascii="仿宋_GB2312" w:eastAsia="仿宋_GB2312" w:hAnsi="宋体"/>
          <w:bCs/>
          <w:sz w:val="24"/>
          <w:szCs w:val="24"/>
        </w:rPr>
        <w:t>与其他方之间的争议纠纷导致甲方或甲方关联单位被起诉或仲裁的，乙方应承担甲方或甲方关联单位因此而产生的全部费用和损失（包括</w:t>
      </w:r>
      <w:r w:rsidRPr="00F705B9">
        <w:rPr>
          <w:rFonts w:ascii="仿宋_GB2312" w:eastAsia="仿宋_GB2312" w:hAnsi="宋体" w:hint="eastAsia"/>
          <w:bCs/>
          <w:sz w:val="24"/>
          <w:szCs w:val="24"/>
        </w:rPr>
        <w:t>但不限于</w:t>
      </w:r>
      <w:r w:rsidRPr="00F705B9">
        <w:rPr>
          <w:rFonts w:ascii="仿宋_GB2312" w:eastAsia="仿宋_GB2312" w:hAnsi="宋体"/>
          <w:bCs/>
          <w:sz w:val="24"/>
          <w:szCs w:val="24"/>
        </w:rPr>
        <w:t>律师费、诉讼费</w:t>
      </w:r>
      <w:r w:rsidRPr="00F705B9">
        <w:rPr>
          <w:rFonts w:ascii="仿宋_GB2312" w:eastAsia="仿宋_GB2312" w:hAnsi="宋体"/>
          <w:bCs/>
          <w:sz w:val="24"/>
          <w:szCs w:val="24"/>
        </w:rPr>
        <w:t>/</w:t>
      </w:r>
      <w:r w:rsidRPr="00F705B9">
        <w:rPr>
          <w:rFonts w:ascii="仿宋_GB2312" w:eastAsia="仿宋_GB2312" w:hAnsi="宋体"/>
          <w:bCs/>
          <w:sz w:val="24"/>
          <w:szCs w:val="24"/>
        </w:rPr>
        <w:t>仲裁费、账户被查封损失等，其中账户被查封损失按被冻结</w:t>
      </w:r>
      <w:proofErr w:type="gramStart"/>
      <w:r w:rsidRPr="00F705B9">
        <w:rPr>
          <w:rFonts w:ascii="仿宋_GB2312" w:eastAsia="仿宋_GB2312" w:hAnsi="宋体"/>
          <w:bCs/>
          <w:sz w:val="24"/>
          <w:szCs w:val="24"/>
        </w:rPr>
        <w:t>资金年化</w:t>
      </w:r>
      <w:proofErr w:type="gramEnd"/>
      <w:r w:rsidRPr="00F705B9">
        <w:rPr>
          <w:rFonts w:ascii="仿宋_GB2312" w:eastAsia="仿宋_GB2312" w:hAnsi="宋体"/>
          <w:bCs/>
          <w:sz w:val="24"/>
          <w:szCs w:val="24"/>
        </w:rPr>
        <w:t>16%</w:t>
      </w:r>
      <w:r w:rsidRPr="00F705B9">
        <w:rPr>
          <w:rFonts w:ascii="仿宋_GB2312" w:eastAsia="仿宋_GB2312" w:hAnsi="宋体"/>
          <w:bCs/>
          <w:sz w:val="24"/>
          <w:szCs w:val="24"/>
        </w:rPr>
        <w:t>的资金占用费计算，以下同）。对本合同约定的乙方应向甲方或甲方关联单位支付的任何款项，甲方均可从应付乙方的合同款项中直接扣除。</w:t>
      </w:r>
    </w:p>
    <w:p w14:paraId="100E9987" w14:textId="77777777" w:rsidR="000157F1" w:rsidRPr="00F705B9" w:rsidRDefault="00F705B9">
      <w:pPr>
        <w:spacing w:line="360" w:lineRule="auto"/>
        <w:ind w:firstLineChars="200" w:firstLine="480"/>
        <w:rPr>
          <w:rFonts w:ascii="仿宋_GB2312" w:eastAsia="仿宋_GB2312" w:hAnsi="宋体"/>
          <w:bCs/>
          <w:sz w:val="24"/>
          <w:szCs w:val="24"/>
        </w:rPr>
      </w:pPr>
      <w:r w:rsidRPr="00F705B9">
        <w:rPr>
          <w:rFonts w:ascii="仿宋_GB2312" w:eastAsia="仿宋_GB2312" w:hAnsi="宋体"/>
          <w:bCs/>
          <w:sz w:val="24"/>
          <w:szCs w:val="24"/>
        </w:rPr>
        <w:t>8</w:t>
      </w:r>
      <w:r w:rsidRPr="00F705B9">
        <w:rPr>
          <w:rFonts w:ascii="仿宋_GB2312" w:eastAsia="仿宋_GB2312" w:hAnsi="宋体" w:hint="eastAsia"/>
          <w:bCs/>
          <w:sz w:val="24"/>
          <w:szCs w:val="24"/>
        </w:rPr>
        <w:t>、</w:t>
      </w:r>
      <w:r w:rsidRPr="00F705B9">
        <w:rPr>
          <w:rFonts w:ascii="仿宋_GB2312" w:eastAsia="仿宋_GB2312" w:hAnsi="宋体"/>
          <w:bCs/>
          <w:sz w:val="24"/>
          <w:szCs w:val="24"/>
        </w:rPr>
        <w:t>乙方应对其所供货物拥有所有权。货物一经交付给甲方后，其所有权即转至甲方，但甲方有权按本合同有关条款规定予以拒收。乙方有义务保证不会有第三方对乙方所供的货物主张任何权利。如在</w:t>
      </w:r>
      <w:r w:rsidRPr="00F705B9">
        <w:rPr>
          <w:rFonts w:ascii="仿宋_GB2312" w:eastAsia="仿宋_GB2312" w:hAnsi="宋体"/>
          <w:bCs/>
          <w:sz w:val="24"/>
          <w:szCs w:val="24"/>
        </w:rPr>
        <w:t>货物交付后，有第三方声明对货物拥有所有权或其他权利，则由此造成甲方卷入所有权纠纷、诉讼、不能按期使用、经济损失等，概由乙方负责。</w:t>
      </w:r>
    </w:p>
    <w:p w14:paraId="1B248698" w14:textId="77777777" w:rsidR="000157F1" w:rsidRPr="00F705B9" w:rsidRDefault="000157F1">
      <w:pPr>
        <w:pStyle w:val="TOC1"/>
        <w:rPr>
          <w:lang w:eastAsia="zh-CN"/>
        </w:rPr>
      </w:pPr>
    </w:p>
    <w:p w14:paraId="634C31AF"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第七条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不可抗力</w:t>
      </w:r>
    </w:p>
    <w:p w14:paraId="7D1AF6D0" w14:textId="77777777" w:rsidR="000157F1" w:rsidRPr="00F705B9" w:rsidRDefault="00F705B9">
      <w:pPr>
        <w:spacing w:line="360" w:lineRule="auto"/>
        <w:ind w:firstLineChars="200" w:firstLine="480"/>
        <w:rPr>
          <w:rFonts w:ascii="仿宋_GB2312" w:eastAsia="仿宋_GB2312" w:hAnsi="宋体"/>
          <w:sz w:val="24"/>
          <w:szCs w:val="24"/>
        </w:rPr>
      </w:pPr>
      <w:r w:rsidRPr="00F705B9">
        <w:rPr>
          <w:rFonts w:ascii="仿宋_GB2312" w:eastAsia="仿宋_GB2312" w:hAnsi="Century Gothic" w:hint="eastAsia"/>
          <w:sz w:val="24"/>
          <w:szCs w:val="24"/>
        </w:rPr>
        <w:t>由于地震、台风、水灾、战争以及其它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sidRPr="00F705B9">
        <w:rPr>
          <w:rFonts w:ascii="仿宋_GB2312" w:eastAsia="仿宋_GB2312" w:hAnsi="Century Gothic" w:hint="eastAsia"/>
          <w:sz w:val="24"/>
          <w:szCs w:val="24"/>
        </w:rPr>
        <w:t>15</w:t>
      </w:r>
      <w:r w:rsidRPr="00F705B9">
        <w:rPr>
          <w:rFonts w:ascii="仿宋_GB2312" w:eastAsia="仿宋_GB2312" w:hAnsi="Century Gothic" w:hint="eastAsia"/>
          <w:sz w:val="24"/>
          <w:szCs w:val="24"/>
        </w:rPr>
        <w:t>个工作日内，提供事故详情及本合同不能履行、或者部分不能履行、或者需要延期履行的理由的有效证明文件。按照事故对履行合同影响的程度，由各方协商决定是否解除本合同，或者部分免除履行本合同的责任，或者延期履行本合同</w:t>
      </w:r>
      <w:r w:rsidRPr="00F705B9">
        <w:rPr>
          <w:rFonts w:ascii="仿宋_GB2312" w:eastAsia="仿宋_GB2312" w:hAnsi="宋体" w:hint="eastAsia"/>
          <w:sz w:val="24"/>
          <w:szCs w:val="24"/>
        </w:rPr>
        <w:t>。</w:t>
      </w:r>
    </w:p>
    <w:p w14:paraId="0E7B8D84"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第八条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关于知识产权的约定</w:t>
      </w:r>
    </w:p>
    <w:p w14:paraId="34F0AF7C"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 xml:space="preserve">    </w:t>
      </w:r>
      <w:r w:rsidRPr="00F705B9">
        <w:rPr>
          <w:rFonts w:ascii="仿宋_GB2312" w:eastAsia="仿宋_GB2312" w:hAnsi="Century Gothic" w:hint="eastAsia"/>
          <w:sz w:val="24"/>
          <w:szCs w:val="24"/>
        </w:rPr>
        <w:t>乙</w:t>
      </w:r>
      <w:r w:rsidRPr="00F705B9">
        <w:rPr>
          <w:rFonts w:ascii="仿宋_GB2312" w:eastAsia="仿宋_GB2312" w:hAnsi="Century Gothic"/>
          <w:sz w:val="24"/>
          <w:szCs w:val="24"/>
        </w:rPr>
        <w:t>方保证其销售的产品未侵犯其他人的</w:t>
      </w:r>
      <w:r w:rsidRPr="00F705B9">
        <w:rPr>
          <w:rFonts w:ascii="仿宋_GB2312" w:eastAsia="仿宋_GB2312" w:hAnsi="Century Gothic"/>
          <w:sz w:val="24"/>
          <w:szCs w:val="24"/>
        </w:rPr>
        <w:t>知识产权及其他权益，并保证</w:t>
      </w:r>
      <w:r w:rsidRPr="00F705B9">
        <w:rPr>
          <w:rFonts w:ascii="仿宋_GB2312" w:eastAsia="仿宋_GB2312" w:hAnsi="Century Gothic" w:hint="eastAsia"/>
          <w:sz w:val="24"/>
          <w:szCs w:val="24"/>
        </w:rPr>
        <w:t>甲</w:t>
      </w:r>
      <w:r w:rsidRPr="00F705B9">
        <w:rPr>
          <w:rFonts w:ascii="仿宋_GB2312" w:eastAsia="仿宋_GB2312" w:hAnsi="Century Gothic"/>
          <w:sz w:val="24"/>
          <w:szCs w:val="24"/>
        </w:rPr>
        <w:t>方</w:t>
      </w:r>
      <w:r w:rsidRPr="00F705B9">
        <w:rPr>
          <w:rFonts w:ascii="仿宋_GB2312" w:eastAsia="仿宋_GB2312" w:hAnsi="Century Gothic" w:hint="eastAsia"/>
          <w:sz w:val="24"/>
          <w:szCs w:val="24"/>
        </w:rPr>
        <w:t>持有</w:t>
      </w:r>
      <w:r w:rsidRPr="00F705B9">
        <w:rPr>
          <w:rFonts w:ascii="仿宋_GB2312" w:eastAsia="仿宋_GB2312" w:hAnsi="Century Gothic"/>
          <w:sz w:val="24"/>
          <w:szCs w:val="24"/>
        </w:rPr>
        <w:t>、使用该产品不会遭受任何侵权指控，否则</w:t>
      </w:r>
      <w:r w:rsidRPr="00F705B9">
        <w:rPr>
          <w:rFonts w:ascii="仿宋_GB2312" w:eastAsia="仿宋_GB2312" w:hAnsi="Century Gothic" w:hint="eastAsia"/>
          <w:sz w:val="24"/>
          <w:szCs w:val="24"/>
        </w:rPr>
        <w:t>，</w:t>
      </w:r>
      <w:r w:rsidRPr="00F705B9">
        <w:rPr>
          <w:rFonts w:ascii="仿宋_GB2312" w:eastAsia="仿宋_GB2312" w:hAnsi="Century Gothic"/>
          <w:sz w:val="24"/>
          <w:szCs w:val="24"/>
        </w:rPr>
        <w:t>所造成的一切损失</w:t>
      </w:r>
      <w:r w:rsidRPr="00F705B9">
        <w:rPr>
          <w:rFonts w:ascii="仿宋_GB2312" w:eastAsia="仿宋_GB2312" w:hAnsi="Century Gothic" w:hint="eastAsia"/>
          <w:sz w:val="24"/>
          <w:szCs w:val="24"/>
        </w:rPr>
        <w:t>（包括但不限于处理法律程序所产生的律师费用、诉讼费用及所带来的赔偿责任）</w:t>
      </w:r>
      <w:r w:rsidRPr="00F705B9">
        <w:rPr>
          <w:rFonts w:ascii="仿宋_GB2312" w:eastAsia="仿宋_GB2312" w:hAnsi="Century Gothic" w:hint="eastAsia"/>
          <w:sz w:val="24"/>
          <w:szCs w:val="24"/>
        </w:rPr>
        <w:t>和责任、费用</w:t>
      </w:r>
      <w:r w:rsidRPr="00F705B9">
        <w:rPr>
          <w:rFonts w:ascii="仿宋_GB2312" w:eastAsia="仿宋_GB2312" w:hAnsi="Century Gothic"/>
          <w:sz w:val="24"/>
          <w:szCs w:val="24"/>
        </w:rPr>
        <w:t>均由</w:t>
      </w:r>
      <w:r w:rsidRPr="00F705B9">
        <w:rPr>
          <w:rFonts w:ascii="仿宋_GB2312" w:eastAsia="仿宋_GB2312" w:hAnsi="Century Gothic" w:hint="eastAsia"/>
          <w:sz w:val="24"/>
          <w:szCs w:val="24"/>
        </w:rPr>
        <w:t>乙</w:t>
      </w:r>
      <w:r w:rsidRPr="00F705B9">
        <w:rPr>
          <w:rFonts w:ascii="仿宋_GB2312" w:eastAsia="仿宋_GB2312" w:hAnsi="Century Gothic"/>
          <w:sz w:val="24"/>
          <w:szCs w:val="24"/>
        </w:rPr>
        <w:t>方承担</w:t>
      </w:r>
      <w:r w:rsidRPr="00F705B9">
        <w:rPr>
          <w:rFonts w:ascii="仿宋_GB2312" w:eastAsia="仿宋_GB2312" w:hAnsi="Century Gothic" w:hint="eastAsia"/>
          <w:sz w:val="24"/>
          <w:szCs w:val="24"/>
        </w:rPr>
        <w:t>，且甲方有权随时解除本合同</w:t>
      </w:r>
      <w:r w:rsidRPr="00F705B9">
        <w:rPr>
          <w:rFonts w:ascii="仿宋_GB2312" w:eastAsia="仿宋_GB2312" w:hAnsi="Century Gothic"/>
          <w:sz w:val="24"/>
          <w:szCs w:val="24"/>
        </w:rPr>
        <w:t>。</w:t>
      </w:r>
      <w:r w:rsidRPr="00F705B9">
        <w:rPr>
          <w:rFonts w:ascii="仿宋_GB2312" w:eastAsia="仿宋_GB2312" w:hAnsi="Century Gothic" w:hint="eastAsia"/>
          <w:sz w:val="24"/>
          <w:szCs w:val="24"/>
        </w:rPr>
        <w:t>如果乙方拒绝处理前述侵权指控、索赔或诉讼或在收到甲方通知后</w:t>
      </w:r>
      <w:r w:rsidRPr="00F705B9">
        <w:rPr>
          <w:rFonts w:ascii="仿宋_GB2312" w:eastAsia="仿宋_GB2312" w:hAnsi="Century Gothic" w:hint="eastAsia"/>
          <w:sz w:val="24"/>
          <w:szCs w:val="24"/>
        </w:rPr>
        <w:t>7</w:t>
      </w:r>
      <w:r w:rsidRPr="00F705B9">
        <w:rPr>
          <w:rFonts w:ascii="仿宋_GB2312" w:eastAsia="仿宋_GB2312" w:hAnsi="Century Gothic" w:hint="eastAsia"/>
          <w:sz w:val="24"/>
          <w:szCs w:val="24"/>
        </w:rPr>
        <w:t>日内未作表示，甲方可以自己的名义处理这些指控、索赔或诉讼，因此发生的费用和遭受的损失均应由乙方承担。</w:t>
      </w:r>
    </w:p>
    <w:p w14:paraId="1088FA2C" w14:textId="77777777" w:rsidR="000157F1" w:rsidRPr="00F705B9" w:rsidRDefault="000157F1">
      <w:pPr>
        <w:spacing w:line="360" w:lineRule="auto"/>
        <w:rPr>
          <w:rFonts w:ascii="仿宋_GB2312" w:eastAsia="仿宋_GB2312" w:hAnsi="宋体"/>
          <w:b/>
          <w:sz w:val="24"/>
          <w:szCs w:val="24"/>
        </w:rPr>
      </w:pPr>
    </w:p>
    <w:p w14:paraId="71F22074"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第九条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适用法律和合同争议的解决办法</w:t>
      </w:r>
    </w:p>
    <w:p w14:paraId="70D4045D" w14:textId="77777777" w:rsidR="000157F1" w:rsidRPr="00F705B9" w:rsidRDefault="00F705B9">
      <w:pPr>
        <w:spacing w:line="360" w:lineRule="auto"/>
        <w:ind w:firstLineChars="150" w:firstLine="36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、本合同的订立、履行、变更、终止、解释、争议的解决等，均适用中华人民共和国的法律。</w:t>
      </w:r>
    </w:p>
    <w:p w14:paraId="10B8584D" w14:textId="77777777" w:rsidR="000157F1" w:rsidRPr="00F705B9" w:rsidRDefault="00F705B9">
      <w:pPr>
        <w:spacing w:line="360" w:lineRule="auto"/>
        <w:ind w:firstLineChars="150" w:firstLine="36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、双方</w:t>
      </w:r>
      <w:r w:rsidRPr="00F705B9">
        <w:rPr>
          <w:rFonts w:ascii="仿宋_GB2312" w:eastAsia="仿宋_GB2312" w:hAnsi="宋体" w:hint="eastAsia"/>
          <w:sz w:val="24"/>
          <w:szCs w:val="24"/>
        </w:rPr>
        <w:t>因本合同发生争议的，应先协商解决，协商不成的，任何一方均向甲方住所地人民法院起诉。</w:t>
      </w:r>
    </w:p>
    <w:p w14:paraId="0B2046D6"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第十条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履约保证金</w:t>
      </w:r>
    </w:p>
    <w:p w14:paraId="704A3071" w14:textId="77777777" w:rsidR="000157F1" w:rsidRPr="00F705B9" w:rsidRDefault="00F705B9">
      <w:pPr>
        <w:spacing w:line="360" w:lineRule="auto"/>
        <w:ind w:firstLineChars="150" w:firstLine="36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、乙方应在收到中标通知书后且在签订合同前，向甲方提供本合同暂定总价（中标价）</w:t>
      </w:r>
      <w:r w:rsidRPr="00F705B9">
        <w:rPr>
          <w:rFonts w:ascii="仿宋_GB2312" w:eastAsia="仿宋_GB2312" w:hAnsi="宋体" w:hint="eastAsia"/>
          <w:sz w:val="24"/>
          <w:szCs w:val="24"/>
        </w:rPr>
        <w:t>5%</w:t>
      </w:r>
      <w:r w:rsidRPr="00F705B9">
        <w:rPr>
          <w:rFonts w:ascii="仿宋_GB2312" w:eastAsia="仿宋_GB2312" w:hAnsi="宋体" w:hint="eastAsia"/>
          <w:sz w:val="24"/>
          <w:szCs w:val="24"/>
        </w:rPr>
        <w:t>的履约担保（即￥</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元，大写：人民币</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）。履约担保的有效期从签订合同日起至合同项下全部货物交付甲方指定供货地点，经甲方全部验收合格后</w:t>
      </w:r>
      <w:r w:rsidRPr="00F705B9">
        <w:rPr>
          <w:rFonts w:ascii="仿宋_GB2312" w:eastAsia="仿宋_GB2312" w:hAnsi="宋体" w:hint="eastAsia"/>
          <w:sz w:val="24"/>
          <w:szCs w:val="24"/>
        </w:rPr>
        <w:t>15</w:t>
      </w:r>
      <w:r w:rsidRPr="00F705B9">
        <w:rPr>
          <w:rFonts w:ascii="仿宋_GB2312" w:eastAsia="仿宋_GB2312" w:hAnsi="宋体" w:hint="eastAsia"/>
          <w:sz w:val="24"/>
          <w:szCs w:val="24"/>
        </w:rPr>
        <w:t>日止。</w:t>
      </w:r>
    </w:p>
    <w:p w14:paraId="693161CC" w14:textId="77777777" w:rsidR="000157F1" w:rsidRPr="00F705B9" w:rsidRDefault="00F705B9">
      <w:pPr>
        <w:spacing w:line="360" w:lineRule="auto"/>
        <w:ind w:firstLineChars="150" w:firstLine="36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、乙方提供的履约保证金可以银行保函的形式、现金或甲方接受的其它形式提供，乙方可以委托其开户银行开具以甲方为受益人的不可</w:t>
      </w:r>
      <w:r w:rsidRPr="00F705B9">
        <w:rPr>
          <w:rFonts w:ascii="仿宋_GB2312" w:eastAsia="仿宋_GB2312" w:hAnsi="宋体"/>
          <w:sz w:val="24"/>
          <w:szCs w:val="24"/>
        </w:rPr>
        <w:t>撤销</w:t>
      </w:r>
      <w:r w:rsidRPr="00F705B9">
        <w:rPr>
          <w:rFonts w:ascii="仿宋_GB2312" w:eastAsia="仿宋_GB2312" w:hAnsi="宋体" w:hint="eastAsia"/>
          <w:sz w:val="24"/>
          <w:szCs w:val="24"/>
        </w:rPr>
        <w:t>的见索即付银行保函，与此有关的费用由乙方承担。</w:t>
      </w:r>
    </w:p>
    <w:p w14:paraId="2681CDF7" w14:textId="77777777" w:rsidR="000157F1" w:rsidRPr="00F705B9" w:rsidRDefault="00F705B9">
      <w:pPr>
        <w:spacing w:line="360" w:lineRule="auto"/>
        <w:ind w:firstLineChars="150" w:firstLine="360"/>
        <w:rPr>
          <w:rFonts w:ascii="仿宋_GB2312" w:eastAsia="仿宋_GB2312" w:hAnsi="宋体"/>
          <w:sz w:val="24"/>
          <w:szCs w:val="24"/>
        </w:rPr>
      </w:pPr>
      <w:r w:rsidRPr="00F705B9">
        <w:rPr>
          <w:rFonts w:ascii="仿宋_GB2312" w:eastAsia="仿宋_GB2312" w:hAnsi="宋体" w:hint="eastAsia"/>
          <w:sz w:val="24"/>
          <w:szCs w:val="24"/>
        </w:rPr>
        <w:t>3</w:t>
      </w:r>
      <w:r w:rsidRPr="00F705B9">
        <w:rPr>
          <w:rFonts w:ascii="仿宋_GB2312" w:eastAsia="仿宋_GB2312" w:hAnsi="宋体" w:hint="eastAsia"/>
          <w:sz w:val="24"/>
          <w:szCs w:val="24"/>
        </w:rPr>
        <w:t>、在货物全部到货并按本合同第四条验收合格后，经乙方书面申请，甲方在</w:t>
      </w:r>
      <w:r w:rsidRPr="00F705B9">
        <w:rPr>
          <w:rFonts w:ascii="仿宋_GB2312" w:eastAsia="仿宋_GB2312" w:hAnsi="宋体" w:hint="eastAsia"/>
          <w:sz w:val="24"/>
          <w:szCs w:val="24"/>
        </w:rPr>
        <w:t xml:space="preserve"> 30 </w:t>
      </w:r>
      <w:proofErr w:type="gramStart"/>
      <w:r w:rsidRPr="00F705B9">
        <w:rPr>
          <w:rFonts w:ascii="仿宋_GB2312" w:eastAsia="仿宋_GB2312" w:hAnsi="宋体" w:hint="eastAsia"/>
          <w:sz w:val="24"/>
          <w:szCs w:val="24"/>
        </w:rPr>
        <w:t>个</w:t>
      </w:r>
      <w:proofErr w:type="gramEnd"/>
      <w:r w:rsidRPr="00F705B9">
        <w:rPr>
          <w:rFonts w:ascii="仿宋_GB2312" w:eastAsia="仿宋_GB2312" w:hAnsi="宋体" w:hint="eastAsia"/>
          <w:sz w:val="24"/>
          <w:szCs w:val="24"/>
        </w:rPr>
        <w:t>工作日内将剩余的履约保证金（如有）退还给乙方</w:t>
      </w:r>
      <w:r w:rsidRPr="00F705B9">
        <w:rPr>
          <w:rFonts w:ascii="仿宋_GB2312" w:eastAsia="仿宋_GB2312" w:hAnsi="宋体" w:hint="eastAsia"/>
          <w:sz w:val="24"/>
          <w:szCs w:val="24"/>
        </w:rPr>
        <w:t>(</w:t>
      </w:r>
      <w:r w:rsidRPr="00F705B9">
        <w:rPr>
          <w:rFonts w:ascii="仿宋_GB2312" w:eastAsia="仿宋_GB2312" w:hAnsi="宋体" w:hint="eastAsia"/>
          <w:sz w:val="24"/>
          <w:szCs w:val="24"/>
        </w:rPr>
        <w:t>不计利息</w:t>
      </w:r>
      <w:r w:rsidRPr="00F705B9">
        <w:rPr>
          <w:rFonts w:ascii="仿宋_GB2312" w:eastAsia="仿宋_GB2312" w:hAnsi="宋体" w:hint="eastAsia"/>
          <w:sz w:val="24"/>
          <w:szCs w:val="24"/>
        </w:rPr>
        <w:t>)</w:t>
      </w:r>
      <w:r w:rsidRPr="00F705B9">
        <w:rPr>
          <w:rFonts w:ascii="仿宋_GB2312" w:eastAsia="仿宋_GB2312" w:hAnsi="宋体" w:hint="eastAsia"/>
          <w:sz w:val="24"/>
          <w:szCs w:val="24"/>
        </w:rPr>
        <w:t>。</w:t>
      </w:r>
    </w:p>
    <w:p w14:paraId="5CC74410" w14:textId="77777777" w:rsidR="000157F1" w:rsidRPr="00F705B9" w:rsidRDefault="00F705B9">
      <w:pPr>
        <w:spacing w:line="360" w:lineRule="auto"/>
        <w:ind w:firstLineChars="150" w:firstLine="360"/>
        <w:rPr>
          <w:rFonts w:ascii="仿宋_GB2312" w:eastAsia="仿宋_GB2312" w:hAnsi="宋体"/>
          <w:b/>
          <w:sz w:val="24"/>
          <w:szCs w:val="24"/>
        </w:rPr>
      </w:pPr>
      <w:r w:rsidRPr="00F705B9">
        <w:rPr>
          <w:rFonts w:ascii="仿宋_GB2312" w:eastAsia="仿宋_GB2312" w:hAnsi="宋体" w:hint="eastAsia"/>
          <w:sz w:val="24"/>
          <w:szCs w:val="24"/>
        </w:rPr>
        <w:t>4</w:t>
      </w:r>
      <w:r w:rsidRPr="00F705B9">
        <w:rPr>
          <w:rFonts w:ascii="仿宋_GB2312" w:eastAsia="仿宋_GB2312" w:hAnsi="宋体" w:hint="eastAsia"/>
          <w:sz w:val="24"/>
          <w:szCs w:val="24"/>
        </w:rPr>
        <w:t>、如乙方未能履行本合同规定的义务和服务承诺，甲方有权直接从履约保证金中扣取违约金或赔偿金。不足的，乙方须按甲方通知在</w:t>
      </w:r>
      <w:r w:rsidRPr="00F705B9">
        <w:rPr>
          <w:rFonts w:ascii="仿宋_GB2312" w:eastAsia="仿宋_GB2312" w:hAnsi="宋体" w:hint="eastAsia"/>
          <w:sz w:val="24"/>
          <w:szCs w:val="24"/>
        </w:rPr>
        <w:t>5</w:t>
      </w:r>
      <w:r w:rsidRPr="00F705B9">
        <w:rPr>
          <w:rFonts w:ascii="仿宋_GB2312" w:eastAsia="仿宋_GB2312" w:hAnsi="宋体" w:hint="eastAsia"/>
          <w:sz w:val="24"/>
          <w:szCs w:val="24"/>
        </w:rPr>
        <w:t>天内另行支付，并补足履约保证金。</w:t>
      </w:r>
    </w:p>
    <w:p w14:paraId="638AF0A7" w14:textId="77777777" w:rsidR="000157F1" w:rsidRPr="00F705B9" w:rsidRDefault="00F705B9">
      <w:pPr>
        <w:spacing w:line="360" w:lineRule="auto"/>
        <w:rPr>
          <w:rFonts w:ascii="仿宋_GB2312" w:eastAsia="仿宋_GB2312" w:hAnsi="宋体"/>
          <w:b/>
          <w:sz w:val="24"/>
          <w:szCs w:val="24"/>
        </w:rPr>
      </w:pPr>
      <w:r w:rsidRPr="00F705B9">
        <w:rPr>
          <w:rFonts w:ascii="仿宋_GB2312" w:eastAsia="仿宋_GB2312" w:hAnsi="宋体" w:hint="eastAsia"/>
          <w:b/>
          <w:sz w:val="24"/>
          <w:szCs w:val="24"/>
        </w:rPr>
        <w:t>十一条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合同期限</w:t>
      </w:r>
    </w:p>
    <w:p w14:paraId="643F2483" w14:textId="77777777" w:rsidR="000157F1" w:rsidRPr="00F705B9" w:rsidRDefault="00F705B9">
      <w:pPr>
        <w:spacing w:line="360" w:lineRule="auto"/>
        <w:ind w:firstLine="480"/>
        <w:rPr>
          <w:rFonts w:ascii="仿宋_GB2312" w:eastAsia="仿宋_GB2312" w:hAnsi="宋体"/>
          <w:sz w:val="24"/>
          <w:szCs w:val="24"/>
        </w:rPr>
      </w:pPr>
      <w:r w:rsidRPr="00F705B9">
        <w:rPr>
          <w:rFonts w:ascii="仿宋" w:eastAsia="仿宋" w:hAnsi="仿宋" w:cs="仿宋" w:hint="eastAsia"/>
          <w:sz w:val="24"/>
          <w:szCs w:val="24"/>
        </w:rPr>
        <w:t>合同有效期：从本合同生效之日起</w:t>
      </w:r>
      <w:r w:rsidRPr="00F705B9">
        <w:rPr>
          <w:rFonts w:ascii="仿宋" w:eastAsia="仿宋" w:hAnsi="仿宋" w:cs="仿宋" w:hint="eastAsia"/>
          <w:sz w:val="24"/>
          <w:szCs w:val="24"/>
        </w:rPr>
        <w:t>算</w:t>
      </w:r>
      <w:r w:rsidRPr="00F705B9">
        <w:rPr>
          <w:rFonts w:ascii="仿宋_GB2312" w:eastAsia="仿宋_GB2312" w:hAnsi="宋体" w:hint="eastAsia"/>
          <w:sz w:val="24"/>
          <w:szCs w:val="24"/>
        </w:rPr>
        <w:t>满</w:t>
      </w:r>
      <w:r w:rsidRPr="00F705B9">
        <w:rPr>
          <w:rFonts w:ascii="仿宋_GB2312" w:eastAsia="仿宋_GB2312" w:hAnsi="宋体"/>
          <w:sz w:val="24"/>
          <w:szCs w:val="24"/>
        </w:rPr>
        <w:t>24</w:t>
      </w:r>
      <w:r w:rsidRPr="00F705B9">
        <w:rPr>
          <w:rFonts w:ascii="仿宋_GB2312" w:eastAsia="仿宋_GB2312" w:hAnsi="宋体" w:hint="eastAsia"/>
          <w:sz w:val="24"/>
          <w:szCs w:val="24"/>
        </w:rPr>
        <w:t>个月之日止（</w:t>
      </w:r>
      <w:r w:rsidRPr="00F705B9">
        <w:rPr>
          <w:rFonts w:ascii="仿宋_GB2312" w:eastAsia="仿宋_GB2312" w:hAnsi="宋体" w:hint="eastAsia"/>
          <w:sz w:val="24"/>
          <w:szCs w:val="24"/>
        </w:rPr>
        <w:t>2</w:t>
      </w:r>
      <w:r w:rsidRPr="00F705B9">
        <w:rPr>
          <w:rFonts w:ascii="仿宋_GB2312" w:eastAsia="仿宋_GB2312" w:hAnsi="宋体"/>
          <w:sz w:val="24"/>
          <w:szCs w:val="24"/>
        </w:rPr>
        <w:t>02</w:t>
      </w:r>
      <w:r w:rsidRPr="00F705B9">
        <w:rPr>
          <w:rFonts w:ascii="仿宋_GB2312" w:eastAsia="仿宋_GB2312" w:hAnsi="宋体" w:hint="eastAsia"/>
          <w:sz w:val="24"/>
          <w:szCs w:val="24"/>
        </w:rPr>
        <w:t>5</w:t>
      </w:r>
      <w:r w:rsidRPr="00F705B9">
        <w:rPr>
          <w:rFonts w:ascii="仿宋_GB2312" w:eastAsia="仿宋_GB2312" w:hAnsi="宋体"/>
          <w:sz w:val="24"/>
          <w:szCs w:val="24"/>
        </w:rPr>
        <w:t>年</w:t>
      </w:r>
      <w:r w:rsidRPr="00F705B9">
        <w:rPr>
          <w:rFonts w:ascii="仿宋_GB2312" w:eastAsia="仿宋_GB2312" w:hAnsi="宋体" w:hint="eastAsia"/>
          <w:sz w:val="24"/>
          <w:szCs w:val="24"/>
        </w:rPr>
        <w:t xml:space="preserve"> </w:t>
      </w:r>
      <w:r w:rsidRPr="00F705B9">
        <w:rPr>
          <w:rFonts w:ascii="仿宋_GB2312" w:eastAsia="仿宋_GB2312" w:hAnsi="宋体"/>
          <w:sz w:val="24"/>
          <w:szCs w:val="24"/>
        </w:rPr>
        <w:t xml:space="preserve"> </w:t>
      </w:r>
      <w:r w:rsidRPr="00F705B9">
        <w:rPr>
          <w:rFonts w:ascii="仿宋_GB2312" w:eastAsia="仿宋_GB2312" w:hAnsi="宋体"/>
          <w:sz w:val="24"/>
          <w:szCs w:val="24"/>
        </w:rPr>
        <w:t>月</w:t>
      </w:r>
      <w:r w:rsidRPr="00F705B9">
        <w:rPr>
          <w:rFonts w:ascii="仿宋_GB2312" w:eastAsia="仿宋_GB2312" w:hAnsi="宋体" w:hint="eastAsia"/>
          <w:sz w:val="24"/>
          <w:szCs w:val="24"/>
        </w:rPr>
        <w:t xml:space="preserve"> </w:t>
      </w:r>
      <w:r w:rsidRPr="00F705B9">
        <w:rPr>
          <w:rFonts w:ascii="仿宋_GB2312" w:eastAsia="仿宋_GB2312" w:hAnsi="宋体"/>
          <w:sz w:val="24"/>
          <w:szCs w:val="24"/>
        </w:rPr>
        <w:t xml:space="preserve"> </w:t>
      </w:r>
      <w:r w:rsidRPr="00F705B9">
        <w:rPr>
          <w:rFonts w:ascii="仿宋_GB2312" w:eastAsia="仿宋_GB2312" w:hAnsi="宋体"/>
          <w:sz w:val="24"/>
          <w:szCs w:val="24"/>
        </w:rPr>
        <w:t>日</w:t>
      </w:r>
      <w:r w:rsidRPr="00F705B9">
        <w:rPr>
          <w:rFonts w:ascii="仿宋_GB2312" w:eastAsia="仿宋_GB2312" w:hAnsi="宋体" w:hint="eastAsia"/>
          <w:sz w:val="24"/>
          <w:szCs w:val="24"/>
        </w:rPr>
        <w:t>）</w:t>
      </w:r>
      <w:r w:rsidRPr="00F705B9">
        <w:rPr>
          <w:rFonts w:ascii="仿宋" w:eastAsia="仿宋" w:hAnsi="仿宋" w:cs="仿宋" w:hint="eastAsia"/>
          <w:sz w:val="24"/>
          <w:szCs w:val="24"/>
        </w:rPr>
        <w:t>。合同期满后，若因甲方管理需要，可要求乙方适当延长合同期限，经双方协商同意后，按本合同条款确定的单价、供货方式、付款方式、质量约定、验收方式等继续履行合同。</w:t>
      </w:r>
      <w:proofErr w:type="gramStart"/>
      <w:r w:rsidRPr="00F705B9">
        <w:rPr>
          <w:rFonts w:ascii="仿宋" w:eastAsia="仿宋" w:hAnsi="仿宋" w:cs="仿宋" w:hint="eastAsia"/>
          <w:sz w:val="24"/>
          <w:szCs w:val="24"/>
        </w:rPr>
        <w:t>虽合同</w:t>
      </w:r>
      <w:proofErr w:type="gramEnd"/>
      <w:r w:rsidRPr="00F705B9">
        <w:rPr>
          <w:rFonts w:ascii="仿宋" w:eastAsia="仿宋" w:hAnsi="仿宋" w:cs="仿宋" w:hint="eastAsia"/>
          <w:sz w:val="24"/>
          <w:szCs w:val="24"/>
        </w:rPr>
        <w:t>有效期尚未届至但本项目已完工，甲方不再向乙方采购任何货物，甲方无需向乙方支付任何赔偿或补偿。</w:t>
      </w:r>
    </w:p>
    <w:p w14:paraId="65689A5E" w14:textId="77777777" w:rsidR="000157F1" w:rsidRPr="00F705B9" w:rsidRDefault="00F705B9">
      <w:pPr>
        <w:spacing w:line="360" w:lineRule="auto"/>
        <w:rPr>
          <w:rFonts w:ascii="仿宋_GB2312" w:eastAsia="仿宋_GB2312" w:hAnsi="宋体"/>
          <w:sz w:val="28"/>
          <w:szCs w:val="28"/>
        </w:rPr>
      </w:pPr>
      <w:r w:rsidRPr="00F705B9">
        <w:rPr>
          <w:rFonts w:ascii="仿宋_GB2312" w:eastAsia="仿宋_GB2312" w:hAnsi="宋体" w:hint="eastAsia"/>
          <w:b/>
          <w:sz w:val="24"/>
          <w:szCs w:val="24"/>
        </w:rPr>
        <w:t>第十二条</w:t>
      </w:r>
      <w:r w:rsidRPr="00F705B9">
        <w:rPr>
          <w:rFonts w:ascii="仿宋_GB2312" w:eastAsia="仿宋_GB2312" w:hAnsi="宋体" w:hint="eastAsia"/>
          <w:b/>
          <w:sz w:val="24"/>
          <w:szCs w:val="24"/>
        </w:rPr>
        <w:t xml:space="preserve"> </w:t>
      </w:r>
      <w:r w:rsidRPr="00F705B9">
        <w:rPr>
          <w:rFonts w:ascii="仿宋_GB2312" w:eastAsia="仿宋_GB2312" w:hAnsi="宋体" w:hint="eastAsia"/>
          <w:b/>
          <w:sz w:val="24"/>
          <w:szCs w:val="24"/>
        </w:rPr>
        <w:t>其他</w:t>
      </w:r>
      <w:r w:rsidRPr="00F705B9">
        <w:rPr>
          <w:rFonts w:ascii="仿宋_GB2312" w:eastAsia="仿宋_GB2312" w:hAnsi="宋体" w:hint="eastAsia"/>
          <w:b/>
          <w:sz w:val="24"/>
          <w:szCs w:val="24"/>
        </w:rPr>
        <w:t xml:space="preserve">  </w:t>
      </w:r>
    </w:p>
    <w:p w14:paraId="78F6EDC0" w14:textId="77777777" w:rsidR="000157F1" w:rsidRPr="00F705B9" w:rsidRDefault="00F705B9">
      <w:pPr>
        <w:snapToGrid w:val="0"/>
        <w:spacing w:line="500" w:lineRule="exact"/>
        <w:ind w:firstLineChars="200" w:firstLine="480"/>
        <w:rPr>
          <w:rFonts w:ascii="仿宋_GB2312" w:eastAsia="仿宋_GB2312" w:hAnsi="宋体"/>
          <w:sz w:val="24"/>
          <w:szCs w:val="24"/>
        </w:rPr>
      </w:pPr>
      <w:r w:rsidRPr="00F705B9">
        <w:rPr>
          <w:rFonts w:ascii="仿宋_GB2312" w:eastAsia="仿宋_GB2312" w:hAnsi="宋体" w:hint="eastAsia"/>
          <w:sz w:val="24"/>
          <w:szCs w:val="24"/>
        </w:rPr>
        <w:t>1</w:t>
      </w:r>
      <w:r w:rsidRPr="00F705B9">
        <w:rPr>
          <w:rFonts w:ascii="仿宋_GB2312" w:eastAsia="仿宋_GB2312" w:hAnsi="宋体" w:hint="eastAsia"/>
          <w:sz w:val="24"/>
          <w:szCs w:val="24"/>
        </w:rPr>
        <w:t>、本合同书及涉及本合同货物的中标通知书、投标文件、招标文件及本项目招标过程中双方签署或认可的其他文件等（如有）均属本合同文件的组成部分，各部分互为补充、解释。如本合同文件出现矛盾的，除本合同另有明文规定外，</w:t>
      </w:r>
      <w:r w:rsidRPr="00F705B9">
        <w:rPr>
          <w:rFonts w:ascii="仿宋_GB2312" w:eastAsia="仿宋_GB2312" w:hAnsi="宋体" w:hint="eastAsia"/>
          <w:sz w:val="24"/>
          <w:szCs w:val="24"/>
        </w:rPr>
        <w:lastRenderedPageBreak/>
        <w:t>按以下排列在前者为准：（</w:t>
      </w:r>
      <w:r w:rsidRPr="00F705B9">
        <w:rPr>
          <w:rFonts w:ascii="仿宋_GB2312" w:eastAsia="仿宋_GB2312" w:hAnsi="宋体" w:hint="eastAsia"/>
          <w:sz w:val="24"/>
          <w:szCs w:val="24"/>
        </w:rPr>
        <w:t>1</w:t>
      </w:r>
      <w:r w:rsidRPr="00F705B9">
        <w:rPr>
          <w:rFonts w:ascii="仿宋_GB2312" w:eastAsia="仿宋_GB2312" w:hAnsi="宋体" w:hint="eastAsia"/>
          <w:sz w:val="24"/>
          <w:szCs w:val="24"/>
        </w:rPr>
        <w:t>）</w:t>
      </w:r>
      <w:r w:rsidRPr="00F705B9">
        <w:rPr>
          <w:rFonts w:ascii="仿宋_GB2312" w:eastAsia="仿宋_GB2312" w:hAnsi="宋体" w:hint="eastAsia"/>
          <w:sz w:val="24"/>
          <w:szCs w:val="24"/>
        </w:rPr>
        <w:t>本合同及其补充协议，（</w:t>
      </w:r>
      <w:r w:rsidRPr="00F705B9">
        <w:rPr>
          <w:rFonts w:ascii="仿宋_GB2312" w:eastAsia="仿宋_GB2312" w:hAnsi="宋体" w:hint="eastAsia"/>
          <w:sz w:val="24"/>
          <w:szCs w:val="24"/>
        </w:rPr>
        <w:t>2</w:t>
      </w:r>
      <w:r w:rsidRPr="00F705B9">
        <w:rPr>
          <w:rFonts w:ascii="仿宋_GB2312" w:eastAsia="仿宋_GB2312" w:hAnsi="宋体" w:hint="eastAsia"/>
          <w:sz w:val="24"/>
          <w:szCs w:val="24"/>
        </w:rPr>
        <w:t>）中标通知书，（</w:t>
      </w:r>
      <w:r w:rsidRPr="00F705B9">
        <w:rPr>
          <w:rFonts w:ascii="仿宋_GB2312" w:eastAsia="仿宋_GB2312" w:hAnsi="宋体" w:hint="eastAsia"/>
          <w:sz w:val="24"/>
          <w:szCs w:val="24"/>
        </w:rPr>
        <w:t>3</w:t>
      </w:r>
      <w:r w:rsidRPr="00F705B9">
        <w:rPr>
          <w:rFonts w:ascii="仿宋_GB2312" w:eastAsia="仿宋_GB2312" w:hAnsi="宋体" w:hint="eastAsia"/>
          <w:sz w:val="24"/>
          <w:szCs w:val="24"/>
        </w:rPr>
        <w:t>）招标文件及其补充资料，（</w:t>
      </w:r>
      <w:r w:rsidRPr="00F705B9">
        <w:rPr>
          <w:rFonts w:ascii="仿宋_GB2312" w:eastAsia="仿宋_GB2312" w:hAnsi="宋体" w:hint="eastAsia"/>
          <w:sz w:val="24"/>
          <w:szCs w:val="24"/>
        </w:rPr>
        <w:t>4</w:t>
      </w:r>
      <w:r w:rsidRPr="00F705B9">
        <w:rPr>
          <w:rFonts w:ascii="仿宋_GB2312" w:eastAsia="仿宋_GB2312" w:hAnsi="宋体" w:hint="eastAsia"/>
          <w:sz w:val="24"/>
          <w:szCs w:val="24"/>
        </w:rPr>
        <w:t>）投标文件及其补充资料（以符合招标文件和经甲方书面同意者为准，但若经甲方确认响应文件承诺乙方的义务、责任比招标文件的规定更严、更大、对甲方更有利者，以该等对甲方有利的承诺为准</w:t>
      </w:r>
      <w:r w:rsidRPr="00F705B9">
        <w:rPr>
          <w:rFonts w:ascii="仿宋_GB2312" w:eastAsia="仿宋_GB2312" w:hAnsi="宋体" w:hint="eastAsia"/>
          <w:sz w:val="24"/>
          <w:szCs w:val="24"/>
        </w:rPr>
        <w:t>)</w:t>
      </w:r>
      <w:r w:rsidRPr="00F705B9">
        <w:rPr>
          <w:rFonts w:ascii="仿宋_GB2312" w:eastAsia="仿宋_GB2312" w:hAnsi="宋体" w:hint="eastAsia"/>
          <w:sz w:val="24"/>
          <w:szCs w:val="24"/>
        </w:rPr>
        <w:t>。同一顺序的多份文件出现不一致的，以时间在后的文件为准。</w:t>
      </w:r>
    </w:p>
    <w:p w14:paraId="340BC447" w14:textId="77777777" w:rsidR="000157F1" w:rsidRPr="00F705B9" w:rsidRDefault="00F705B9">
      <w:pPr>
        <w:snapToGrid w:val="0"/>
        <w:spacing w:line="500" w:lineRule="exact"/>
        <w:ind w:firstLineChars="200" w:firstLine="48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甲方如有需要，乙方应根据甲方要求派出技术人员到货物使用现场提供技术指导服务，为甲方提供相关技术培训，培训的主要内容包括：货物的基本结构、性能、技术参数、日常使用、保管与安全防护、安全隐患的排除、紧急情况的</w:t>
      </w:r>
      <w:r w:rsidRPr="00F705B9">
        <w:rPr>
          <w:rFonts w:ascii="仿宋_GB2312" w:eastAsia="仿宋_GB2312" w:hAnsi="宋体" w:hint="eastAsia"/>
          <w:sz w:val="24"/>
          <w:szCs w:val="24"/>
        </w:rPr>
        <w:t>处理等，培训地点为货物使用现场或甲方指定的其他地方。乙方应提供相关培训材料。该等服务，培训所需费用已包含在合同价款中，乙方不得再要求甲方支付任何费用。</w:t>
      </w:r>
    </w:p>
    <w:p w14:paraId="4275B66D" w14:textId="77777777" w:rsidR="000157F1" w:rsidRPr="00F705B9" w:rsidRDefault="00F705B9">
      <w:pPr>
        <w:snapToGrid w:val="0"/>
        <w:spacing w:line="360" w:lineRule="auto"/>
        <w:ind w:leftChars="-1" w:left="-2" w:firstLineChars="200" w:firstLine="480"/>
        <w:rPr>
          <w:rFonts w:ascii="仿宋_GB2312" w:eastAsia="仿宋_GB2312" w:hAnsi="宋体"/>
          <w:sz w:val="24"/>
          <w:szCs w:val="24"/>
        </w:rPr>
      </w:pPr>
      <w:r w:rsidRPr="00F705B9">
        <w:rPr>
          <w:rFonts w:ascii="仿宋_GB2312" w:eastAsia="仿宋_GB2312" w:hAnsi="宋体" w:hint="eastAsia"/>
          <w:sz w:val="24"/>
          <w:szCs w:val="24"/>
        </w:rPr>
        <w:t>3</w:t>
      </w:r>
      <w:r w:rsidRPr="00F705B9">
        <w:rPr>
          <w:rFonts w:ascii="仿宋_GB2312" w:eastAsia="仿宋_GB2312" w:hAnsi="宋体" w:hint="eastAsia"/>
          <w:sz w:val="24"/>
          <w:szCs w:val="24"/>
        </w:rPr>
        <w:t>、乙方确认：本合同中列明的乙方“联系地址”为其有效的收件地址，甲方对乙方的相关通知、函件等可通过特快专递方式送达至该地址或通过电话、邮件、传真等方式通知乙方的联系人（如下）。甲方通过特快专递方式向乙方“联系地址”发出相关通知、函件的，自其签收时，即视为已有效送达。以电话、邮件、传真等方式通知乙方联系人的，自甲方发出通知起满</w:t>
      </w:r>
      <w:r w:rsidRPr="00F705B9">
        <w:rPr>
          <w:rFonts w:ascii="仿宋_GB2312" w:eastAsia="仿宋_GB2312" w:hAnsi="宋体" w:hint="eastAsia"/>
          <w:sz w:val="24"/>
          <w:szCs w:val="24"/>
        </w:rPr>
        <w:t>8</w:t>
      </w:r>
      <w:r w:rsidRPr="00F705B9">
        <w:rPr>
          <w:rFonts w:ascii="仿宋_GB2312" w:eastAsia="仿宋_GB2312" w:hAnsi="宋体" w:hint="eastAsia"/>
          <w:sz w:val="24"/>
          <w:szCs w:val="24"/>
        </w:rPr>
        <w:t>小时，即视为已有效送达乙方。</w:t>
      </w:r>
    </w:p>
    <w:p w14:paraId="38E45D3F" w14:textId="77777777" w:rsidR="000157F1" w:rsidRPr="00F705B9" w:rsidRDefault="00F705B9">
      <w:pPr>
        <w:snapToGrid w:val="0"/>
        <w:spacing w:line="360" w:lineRule="auto"/>
        <w:ind w:leftChars="-1" w:left="-2" w:firstLineChars="200" w:firstLine="480"/>
        <w:rPr>
          <w:rFonts w:ascii="仿宋_GB2312" w:eastAsia="仿宋_GB2312" w:hAnsi="宋体"/>
          <w:sz w:val="24"/>
          <w:szCs w:val="24"/>
          <w:u w:val="single"/>
        </w:rPr>
      </w:pPr>
      <w:r w:rsidRPr="00F705B9">
        <w:rPr>
          <w:rFonts w:ascii="仿宋_GB2312" w:eastAsia="仿宋_GB2312" w:hAnsi="宋体" w:hint="eastAsia"/>
          <w:sz w:val="24"/>
          <w:szCs w:val="24"/>
        </w:rPr>
        <w:t>乙</w:t>
      </w:r>
      <w:r w:rsidRPr="00F705B9">
        <w:rPr>
          <w:rFonts w:ascii="仿宋_GB2312" w:eastAsia="仿宋_GB2312" w:hAnsi="宋体" w:hint="eastAsia"/>
          <w:sz w:val="24"/>
          <w:szCs w:val="24"/>
        </w:rPr>
        <w:t>方联系人：</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职务：</w:t>
      </w:r>
      <w:r w:rsidRPr="00F705B9">
        <w:rPr>
          <w:rFonts w:ascii="仿宋_GB2312" w:eastAsia="仿宋_GB2312" w:hAnsi="宋体" w:hint="eastAsia"/>
          <w:sz w:val="24"/>
          <w:szCs w:val="24"/>
          <w:u w:val="single"/>
        </w:rPr>
        <w:t xml:space="preserve">        </w:t>
      </w:r>
    </w:p>
    <w:p w14:paraId="2BDA1813" w14:textId="77777777" w:rsidR="000157F1" w:rsidRPr="00F705B9" w:rsidRDefault="00F705B9">
      <w:pPr>
        <w:snapToGrid w:val="0"/>
        <w:spacing w:line="360" w:lineRule="auto"/>
        <w:ind w:leftChars="-1" w:left="-2" w:firstLineChars="200" w:firstLine="480"/>
        <w:rPr>
          <w:rFonts w:ascii="仿宋_GB2312" w:eastAsia="仿宋_GB2312" w:hAnsi="宋体"/>
          <w:sz w:val="24"/>
          <w:szCs w:val="24"/>
        </w:rPr>
      </w:pPr>
      <w:r w:rsidRPr="00F705B9">
        <w:rPr>
          <w:rFonts w:ascii="仿宋_GB2312" w:eastAsia="仿宋_GB2312" w:hAnsi="宋体" w:hint="eastAsia"/>
          <w:sz w:val="24"/>
          <w:szCs w:val="24"/>
        </w:rPr>
        <w:t>传真：</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电话：</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邮箱：</w:t>
      </w:r>
      <w:r w:rsidRPr="00F705B9">
        <w:rPr>
          <w:rFonts w:ascii="仿宋_GB2312" w:eastAsia="仿宋_GB2312" w:hAnsi="宋体" w:hint="eastAsia"/>
          <w:sz w:val="24"/>
          <w:szCs w:val="24"/>
          <w:u w:val="single"/>
        </w:rPr>
        <w:t xml:space="preserve">        </w:t>
      </w:r>
    </w:p>
    <w:p w14:paraId="68DA50BD" w14:textId="77777777" w:rsidR="000157F1" w:rsidRPr="00F705B9" w:rsidRDefault="00F705B9">
      <w:pPr>
        <w:snapToGrid w:val="0"/>
        <w:spacing w:line="360" w:lineRule="auto"/>
        <w:ind w:leftChars="-1" w:left="-2" w:firstLineChars="200" w:firstLine="480"/>
        <w:rPr>
          <w:rFonts w:ascii="仿宋_GB2312" w:eastAsia="仿宋_GB2312" w:hAnsi="宋体"/>
          <w:sz w:val="24"/>
          <w:szCs w:val="24"/>
        </w:rPr>
      </w:pPr>
      <w:r w:rsidRPr="00F705B9">
        <w:rPr>
          <w:rFonts w:ascii="仿宋_GB2312" w:eastAsia="仿宋_GB2312" w:hAnsi="宋体" w:hint="eastAsia"/>
          <w:sz w:val="24"/>
          <w:szCs w:val="24"/>
        </w:rPr>
        <w:t>4</w:t>
      </w:r>
      <w:r w:rsidRPr="00F705B9">
        <w:rPr>
          <w:rFonts w:ascii="仿宋_GB2312" w:eastAsia="仿宋_GB2312" w:hAnsi="宋体" w:hint="eastAsia"/>
          <w:sz w:val="24"/>
          <w:szCs w:val="24"/>
        </w:rPr>
        <w:t>、本合同一式</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份，甲方执</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份，乙方执</w:t>
      </w:r>
      <w:r w:rsidRPr="00F705B9">
        <w:rPr>
          <w:rFonts w:ascii="仿宋_GB2312" w:eastAsia="仿宋_GB2312" w:hAnsi="宋体" w:hint="eastAsia"/>
          <w:sz w:val="24"/>
          <w:szCs w:val="24"/>
          <w:u w:val="single"/>
        </w:rPr>
        <w:t xml:space="preserve">     </w:t>
      </w:r>
      <w:r w:rsidRPr="00F705B9">
        <w:rPr>
          <w:rFonts w:ascii="仿宋_GB2312" w:eastAsia="仿宋_GB2312" w:hAnsi="宋体" w:hint="eastAsia"/>
          <w:sz w:val="24"/>
          <w:szCs w:val="24"/>
        </w:rPr>
        <w:t>份，每份均具同等法律效力。</w:t>
      </w:r>
    </w:p>
    <w:p w14:paraId="1A585993" w14:textId="77777777" w:rsidR="000157F1" w:rsidRPr="00F705B9" w:rsidRDefault="00F705B9">
      <w:pPr>
        <w:snapToGrid w:val="0"/>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5</w:t>
      </w:r>
      <w:r w:rsidRPr="00F705B9">
        <w:rPr>
          <w:rFonts w:ascii="仿宋_GB2312" w:eastAsia="仿宋_GB2312" w:hAnsi="宋体" w:hint="eastAsia"/>
          <w:sz w:val="24"/>
          <w:szCs w:val="24"/>
        </w:rPr>
        <w:t>、本合同经双方加盖公章或合同专用章后生效。</w:t>
      </w:r>
    </w:p>
    <w:p w14:paraId="4A7119FE" w14:textId="77777777" w:rsidR="000157F1" w:rsidRPr="00F705B9" w:rsidRDefault="00F705B9">
      <w:pPr>
        <w:snapToGrid w:val="0"/>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附件：</w:t>
      </w:r>
      <w:r w:rsidRPr="00F705B9">
        <w:rPr>
          <w:rFonts w:ascii="仿宋_GB2312" w:eastAsia="仿宋_GB2312" w:hAnsi="宋体" w:hint="eastAsia"/>
          <w:sz w:val="24"/>
          <w:szCs w:val="24"/>
        </w:rPr>
        <w:t>1</w:t>
      </w:r>
      <w:r w:rsidRPr="00F705B9">
        <w:rPr>
          <w:rFonts w:ascii="仿宋_GB2312" w:eastAsia="仿宋_GB2312" w:hAnsi="宋体" w:hint="eastAsia"/>
          <w:sz w:val="24"/>
          <w:szCs w:val="24"/>
        </w:rPr>
        <w:t>、交货通知单及交货通知单回函</w:t>
      </w:r>
    </w:p>
    <w:p w14:paraId="6FFF0AF3" w14:textId="77777777" w:rsidR="000157F1" w:rsidRPr="00F705B9" w:rsidRDefault="00F705B9">
      <w:pPr>
        <w:snapToGrid w:val="0"/>
        <w:spacing w:line="360" w:lineRule="auto"/>
        <w:ind w:firstLineChars="500" w:firstLine="1200"/>
        <w:rPr>
          <w:rFonts w:ascii="仿宋_GB2312" w:eastAsia="仿宋_GB2312" w:hAnsi="宋体"/>
          <w:sz w:val="24"/>
          <w:szCs w:val="24"/>
        </w:rPr>
      </w:pPr>
      <w:r w:rsidRPr="00F705B9">
        <w:rPr>
          <w:rFonts w:ascii="仿宋_GB2312" w:eastAsia="仿宋_GB2312" w:hAnsi="宋体" w:hint="eastAsia"/>
          <w:sz w:val="24"/>
          <w:szCs w:val="24"/>
        </w:rPr>
        <w:t>2</w:t>
      </w:r>
      <w:r w:rsidRPr="00F705B9">
        <w:rPr>
          <w:rFonts w:ascii="仿宋_GB2312" w:eastAsia="仿宋_GB2312" w:hAnsi="宋体" w:hint="eastAsia"/>
          <w:sz w:val="24"/>
          <w:szCs w:val="24"/>
        </w:rPr>
        <w:t>、廉政责任书</w:t>
      </w:r>
    </w:p>
    <w:p w14:paraId="2653F8C7" w14:textId="77777777" w:rsidR="000157F1" w:rsidRPr="00F705B9" w:rsidRDefault="00F705B9">
      <w:pPr>
        <w:snapToGrid w:val="0"/>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 xml:space="preserve">      3</w:t>
      </w:r>
      <w:r w:rsidRPr="00F705B9">
        <w:rPr>
          <w:rFonts w:ascii="仿宋_GB2312" w:eastAsia="仿宋_GB2312" w:hAnsi="宋体" w:hint="eastAsia"/>
          <w:sz w:val="24"/>
          <w:szCs w:val="24"/>
        </w:rPr>
        <w:t>、服务承诺</w:t>
      </w:r>
    </w:p>
    <w:p w14:paraId="7E7B9E5D" w14:textId="77777777" w:rsidR="000157F1" w:rsidRPr="00F705B9" w:rsidRDefault="00F705B9">
      <w:pPr>
        <w:snapToGrid w:val="0"/>
        <w:spacing w:line="36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 xml:space="preserve"> </w:t>
      </w:r>
      <w:r w:rsidRPr="00F705B9">
        <w:rPr>
          <w:rFonts w:ascii="仿宋_GB2312" w:eastAsia="仿宋_GB2312" w:hAnsi="宋体"/>
          <w:sz w:val="24"/>
          <w:szCs w:val="24"/>
        </w:rPr>
        <w:t xml:space="preserve">     4</w:t>
      </w:r>
      <w:r w:rsidRPr="00F705B9">
        <w:rPr>
          <w:rFonts w:ascii="仿宋_GB2312" w:eastAsia="仿宋_GB2312" w:hAnsi="宋体" w:hint="eastAsia"/>
          <w:sz w:val="24"/>
          <w:szCs w:val="24"/>
        </w:rPr>
        <w:t>、质量标准和要求</w:t>
      </w:r>
    </w:p>
    <w:p w14:paraId="67775F34" w14:textId="77777777" w:rsidR="000157F1" w:rsidRPr="00F705B9" w:rsidRDefault="00F705B9">
      <w:pPr>
        <w:snapToGrid w:val="0"/>
        <w:spacing w:line="360" w:lineRule="auto"/>
        <w:ind w:firstLineChars="200" w:firstLine="482"/>
        <w:rPr>
          <w:rFonts w:ascii="仿宋_GB2312" w:eastAsia="仿宋_GB2312"/>
          <w:b/>
          <w:sz w:val="24"/>
          <w:szCs w:val="24"/>
        </w:rPr>
      </w:pPr>
      <w:r w:rsidRPr="00F705B9">
        <w:rPr>
          <w:rFonts w:ascii="仿宋_GB2312" w:eastAsia="仿宋_GB2312"/>
          <w:b/>
          <w:sz w:val="24"/>
          <w:szCs w:val="24"/>
        </w:rPr>
        <w:t>（以下无正文）</w:t>
      </w:r>
    </w:p>
    <w:p w14:paraId="698C2CD3" w14:textId="77777777" w:rsidR="000157F1" w:rsidRPr="00F705B9" w:rsidRDefault="000157F1">
      <w:pPr>
        <w:pStyle w:val="2"/>
        <w:snapToGrid w:val="0"/>
        <w:spacing w:line="360" w:lineRule="auto"/>
        <w:ind w:left="5460" w:hangingChars="2100" w:hanging="5040"/>
        <w:rPr>
          <w:rFonts w:ascii="仿宋_GB2312" w:eastAsia="仿宋_GB2312" w:hAnsi="宋体"/>
          <w:sz w:val="24"/>
        </w:rPr>
      </w:pPr>
    </w:p>
    <w:p w14:paraId="41A079D0" w14:textId="77777777" w:rsidR="000157F1" w:rsidRPr="00F705B9" w:rsidRDefault="00F705B9">
      <w:pPr>
        <w:pStyle w:val="2"/>
        <w:snapToGrid w:val="0"/>
        <w:spacing w:line="360" w:lineRule="auto"/>
        <w:ind w:leftChars="0" w:left="0" w:firstLine="480"/>
        <w:rPr>
          <w:rFonts w:ascii="仿宋_GB2312" w:eastAsia="仿宋_GB2312" w:hAnsi="宋体"/>
          <w:sz w:val="24"/>
        </w:rPr>
      </w:pPr>
      <w:r w:rsidRPr="00F705B9">
        <w:rPr>
          <w:rFonts w:ascii="仿宋_GB2312" w:eastAsia="仿宋_GB2312" w:hAnsi="宋体" w:hint="eastAsia"/>
          <w:sz w:val="24"/>
        </w:rPr>
        <w:t>甲方（盖章）：</w:t>
      </w:r>
      <w:r w:rsidRPr="00F705B9">
        <w:rPr>
          <w:rFonts w:ascii="仿宋_GB2312" w:eastAsia="仿宋_GB2312" w:hAnsi="宋体" w:hint="eastAsia"/>
          <w:sz w:val="24"/>
        </w:rPr>
        <w:t xml:space="preserve">                      </w:t>
      </w:r>
      <w:r w:rsidRPr="00F705B9">
        <w:rPr>
          <w:rFonts w:ascii="仿宋_GB2312" w:eastAsia="仿宋_GB2312" w:hAnsi="宋体" w:hint="eastAsia"/>
          <w:sz w:val="24"/>
        </w:rPr>
        <w:t xml:space="preserve">　</w:t>
      </w:r>
      <w:r w:rsidRPr="00F705B9">
        <w:rPr>
          <w:rFonts w:ascii="仿宋_GB2312" w:eastAsia="仿宋_GB2312" w:hAnsi="宋体" w:hint="eastAsia"/>
          <w:sz w:val="24"/>
        </w:rPr>
        <w:t xml:space="preserve"> </w:t>
      </w:r>
      <w:r w:rsidRPr="00F705B9">
        <w:rPr>
          <w:rFonts w:ascii="仿宋_GB2312" w:eastAsia="仿宋_GB2312" w:hAnsi="宋体" w:hint="eastAsia"/>
          <w:sz w:val="24"/>
        </w:rPr>
        <w:t>乙方（盖章）：</w:t>
      </w:r>
    </w:p>
    <w:p w14:paraId="446DEE43"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lastRenderedPageBreak/>
        <w:t xml:space="preserve">法定代表人：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法定代表人：</w:t>
      </w:r>
    </w:p>
    <w:p w14:paraId="485A680A"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 xml:space="preserve">或授权代表：　　　　　　　　　　　　　</w:t>
      </w:r>
      <w:r w:rsidRPr="00F705B9">
        <w:rPr>
          <w:rFonts w:ascii="仿宋_GB2312" w:eastAsia="仿宋_GB2312" w:hAnsi="宋体" w:hint="eastAsia"/>
          <w:sz w:val="24"/>
          <w:szCs w:val="24"/>
        </w:rPr>
        <w:t xml:space="preserve"> </w:t>
      </w:r>
      <w:r w:rsidRPr="00F705B9">
        <w:rPr>
          <w:rFonts w:ascii="仿宋_GB2312" w:eastAsia="仿宋_GB2312" w:hAnsi="宋体"/>
          <w:sz w:val="24"/>
          <w:szCs w:val="24"/>
        </w:rPr>
        <w:t xml:space="preserve"> </w:t>
      </w:r>
      <w:r w:rsidRPr="00F705B9">
        <w:rPr>
          <w:rFonts w:ascii="仿宋_GB2312" w:eastAsia="仿宋_GB2312" w:hAnsi="宋体" w:hint="eastAsia"/>
          <w:sz w:val="24"/>
          <w:szCs w:val="24"/>
        </w:rPr>
        <w:t>或授权代表：</w:t>
      </w:r>
    </w:p>
    <w:p w14:paraId="4F563075"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传真：　　　　　　　　　　　　　　　　　传真：</w:t>
      </w:r>
    </w:p>
    <w:p w14:paraId="388DD6C4"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 xml:space="preserve">开户银行：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开户银行：</w:t>
      </w:r>
    </w:p>
    <w:p w14:paraId="3474E403" w14:textId="77777777" w:rsidR="000157F1" w:rsidRPr="00F705B9" w:rsidRDefault="00F705B9">
      <w:pPr>
        <w:spacing w:line="480" w:lineRule="auto"/>
        <w:ind w:firstLineChars="2700" w:firstLine="6480"/>
        <w:rPr>
          <w:rFonts w:ascii="仿宋_GB2312" w:eastAsia="仿宋_GB2312" w:hAnsi="宋体"/>
          <w:sz w:val="24"/>
          <w:szCs w:val="24"/>
        </w:rPr>
      </w:pPr>
      <w:r w:rsidRPr="00F705B9">
        <w:rPr>
          <w:rFonts w:ascii="仿宋_GB2312" w:eastAsia="仿宋_GB2312" w:hAnsi="宋体" w:hint="eastAsia"/>
          <w:sz w:val="24"/>
          <w:szCs w:val="24"/>
        </w:rPr>
        <w:t xml:space="preserve"> </w:t>
      </w:r>
    </w:p>
    <w:p w14:paraId="035C1385"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户名：</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户名：</w:t>
      </w:r>
    </w:p>
    <w:p w14:paraId="7E659347"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账号：</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 xml:space="preserve">　账号：</w:t>
      </w:r>
    </w:p>
    <w:p w14:paraId="19D01351"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签约时间：</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年</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月</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日</w:t>
      </w:r>
      <w:r w:rsidRPr="00F705B9">
        <w:rPr>
          <w:rFonts w:ascii="仿宋_GB2312" w:eastAsia="仿宋_GB2312" w:hAnsi="宋体" w:hint="eastAsia"/>
          <w:sz w:val="24"/>
          <w:szCs w:val="24"/>
        </w:rPr>
        <w:t xml:space="preserve">              </w:t>
      </w:r>
    </w:p>
    <w:p w14:paraId="5E81BC1A" w14:textId="77777777" w:rsidR="000157F1" w:rsidRPr="00F705B9" w:rsidRDefault="00F705B9">
      <w:pPr>
        <w:spacing w:line="480" w:lineRule="auto"/>
        <w:ind w:firstLineChars="200" w:firstLine="480"/>
        <w:rPr>
          <w:rFonts w:ascii="仿宋_GB2312" w:eastAsia="仿宋_GB2312" w:hAnsi="宋体"/>
          <w:sz w:val="24"/>
          <w:szCs w:val="24"/>
        </w:rPr>
      </w:pPr>
      <w:r w:rsidRPr="00F705B9">
        <w:rPr>
          <w:rFonts w:ascii="仿宋_GB2312" w:eastAsia="仿宋_GB2312" w:hAnsi="宋体" w:hint="eastAsia"/>
          <w:sz w:val="24"/>
          <w:szCs w:val="24"/>
        </w:rPr>
        <w:t>签约地点：</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市</w:t>
      </w:r>
      <w:r w:rsidRPr="00F705B9">
        <w:rPr>
          <w:rFonts w:ascii="仿宋_GB2312" w:eastAsia="仿宋_GB2312" w:hAnsi="宋体" w:hint="eastAsia"/>
          <w:sz w:val="24"/>
          <w:szCs w:val="24"/>
        </w:rPr>
        <w:t xml:space="preserve">   </w:t>
      </w:r>
      <w:r w:rsidRPr="00F705B9">
        <w:rPr>
          <w:rFonts w:ascii="仿宋_GB2312" w:eastAsia="仿宋_GB2312" w:hAnsi="宋体" w:hint="eastAsia"/>
          <w:sz w:val="24"/>
          <w:szCs w:val="24"/>
        </w:rPr>
        <w:t>区</w:t>
      </w:r>
    </w:p>
    <w:p w14:paraId="321A1BB2" w14:textId="77777777" w:rsidR="000157F1" w:rsidRPr="00F705B9" w:rsidRDefault="000157F1">
      <w:pPr>
        <w:widowControl/>
        <w:jc w:val="left"/>
        <w:rPr>
          <w:rFonts w:ascii="仿宋_GB2312" w:eastAsia="仿宋_GB2312" w:hAnsi="宋体" w:cs="宋体"/>
          <w:b/>
          <w:bCs/>
          <w:kern w:val="0"/>
          <w:sz w:val="24"/>
        </w:rPr>
      </w:pPr>
    </w:p>
    <w:p w14:paraId="2EA544DF" w14:textId="77777777" w:rsidR="000157F1" w:rsidRPr="00F705B9" w:rsidRDefault="000157F1">
      <w:pPr>
        <w:widowControl/>
        <w:jc w:val="left"/>
        <w:rPr>
          <w:rFonts w:ascii="仿宋_GB2312" w:eastAsia="仿宋_GB2312" w:hAnsi="宋体" w:cs="宋体"/>
          <w:b/>
          <w:bCs/>
          <w:kern w:val="0"/>
          <w:sz w:val="24"/>
        </w:rPr>
      </w:pPr>
    </w:p>
    <w:p w14:paraId="154FE440" w14:textId="77777777" w:rsidR="000157F1" w:rsidRPr="00F705B9" w:rsidRDefault="000157F1">
      <w:pPr>
        <w:widowControl/>
        <w:jc w:val="left"/>
        <w:rPr>
          <w:rFonts w:ascii="仿宋_GB2312" w:eastAsia="仿宋_GB2312" w:hAnsi="宋体" w:cs="宋体"/>
          <w:b/>
          <w:bCs/>
          <w:kern w:val="0"/>
          <w:sz w:val="24"/>
        </w:rPr>
      </w:pPr>
    </w:p>
    <w:p w14:paraId="34F4186F" w14:textId="77777777" w:rsidR="000157F1" w:rsidRPr="00F705B9" w:rsidRDefault="000157F1">
      <w:pPr>
        <w:widowControl/>
        <w:jc w:val="left"/>
        <w:rPr>
          <w:rFonts w:ascii="仿宋_GB2312" w:eastAsia="仿宋_GB2312" w:hAnsi="宋体" w:cs="宋体"/>
          <w:b/>
          <w:bCs/>
          <w:kern w:val="0"/>
          <w:sz w:val="24"/>
        </w:rPr>
      </w:pPr>
    </w:p>
    <w:p w14:paraId="135A221C" w14:textId="77777777" w:rsidR="000157F1" w:rsidRPr="00F705B9" w:rsidRDefault="000157F1">
      <w:pPr>
        <w:widowControl/>
        <w:jc w:val="left"/>
        <w:rPr>
          <w:rFonts w:ascii="仿宋_GB2312" w:eastAsia="仿宋_GB2312" w:hAnsi="宋体" w:cs="宋体"/>
          <w:b/>
          <w:bCs/>
          <w:kern w:val="0"/>
          <w:sz w:val="24"/>
        </w:rPr>
      </w:pPr>
    </w:p>
    <w:p w14:paraId="03DB401A" w14:textId="77777777" w:rsidR="000157F1" w:rsidRPr="00F705B9" w:rsidRDefault="000157F1">
      <w:pPr>
        <w:widowControl/>
        <w:jc w:val="left"/>
        <w:rPr>
          <w:rFonts w:ascii="仿宋_GB2312" w:eastAsia="仿宋_GB2312" w:hAnsi="宋体" w:cs="宋体"/>
          <w:b/>
          <w:bCs/>
          <w:kern w:val="0"/>
          <w:sz w:val="24"/>
        </w:rPr>
      </w:pPr>
    </w:p>
    <w:p w14:paraId="0D36D434" w14:textId="77777777" w:rsidR="000157F1" w:rsidRPr="00F705B9" w:rsidRDefault="000157F1">
      <w:pPr>
        <w:widowControl/>
        <w:jc w:val="left"/>
        <w:rPr>
          <w:rFonts w:ascii="仿宋_GB2312" w:eastAsia="仿宋_GB2312" w:hAnsi="宋体" w:cs="宋体"/>
          <w:b/>
          <w:bCs/>
          <w:kern w:val="0"/>
          <w:sz w:val="24"/>
        </w:rPr>
      </w:pPr>
    </w:p>
    <w:p w14:paraId="0B778F8F" w14:textId="77777777" w:rsidR="000157F1" w:rsidRPr="00F705B9" w:rsidRDefault="000157F1">
      <w:pPr>
        <w:widowControl/>
        <w:jc w:val="left"/>
        <w:rPr>
          <w:rFonts w:ascii="仿宋_GB2312" w:eastAsia="仿宋_GB2312" w:hAnsi="宋体" w:cs="宋体"/>
          <w:b/>
          <w:bCs/>
          <w:kern w:val="0"/>
          <w:sz w:val="24"/>
        </w:rPr>
      </w:pPr>
    </w:p>
    <w:p w14:paraId="04CB0B10" w14:textId="77777777" w:rsidR="000157F1" w:rsidRPr="00F705B9" w:rsidRDefault="000157F1">
      <w:pPr>
        <w:widowControl/>
        <w:jc w:val="left"/>
        <w:rPr>
          <w:rFonts w:ascii="仿宋_GB2312" w:eastAsia="仿宋_GB2312" w:hAnsi="宋体" w:cs="宋体"/>
          <w:b/>
          <w:bCs/>
          <w:kern w:val="0"/>
          <w:sz w:val="24"/>
        </w:rPr>
      </w:pPr>
    </w:p>
    <w:p w14:paraId="7C741B6F" w14:textId="77777777" w:rsidR="000157F1" w:rsidRPr="00F705B9" w:rsidRDefault="000157F1">
      <w:pPr>
        <w:widowControl/>
        <w:jc w:val="left"/>
        <w:rPr>
          <w:rFonts w:ascii="仿宋_GB2312" w:eastAsia="仿宋_GB2312" w:hAnsi="宋体" w:cs="宋体"/>
          <w:b/>
          <w:bCs/>
          <w:kern w:val="0"/>
          <w:sz w:val="24"/>
        </w:rPr>
      </w:pPr>
    </w:p>
    <w:p w14:paraId="0D4D5B20" w14:textId="77777777" w:rsidR="000157F1" w:rsidRPr="00F705B9" w:rsidRDefault="000157F1">
      <w:pPr>
        <w:widowControl/>
        <w:jc w:val="left"/>
        <w:rPr>
          <w:rFonts w:ascii="仿宋_GB2312" w:eastAsia="仿宋_GB2312" w:hAnsi="宋体" w:cs="宋体"/>
          <w:b/>
          <w:bCs/>
          <w:kern w:val="0"/>
          <w:sz w:val="24"/>
        </w:rPr>
      </w:pPr>
    </w:p>
    <w:p w14:paraId="6BADA062" w14:textId="77777777" w:rsidR="000157F1" w:rsidRPr="00F705B9" w:rsidRDefault="000157F1">
      <w:pPr>
        <w:widowControl/>
        <w:jc w:val="left"/>
        <w:rPr>
          <w:rFonts w:ascii="仿宋_GB2312" w:eastAsia="仿宋_GB2312" w:hAnsi="宋体" w:cs="宋体"/>
          <w:b/>
          <w:bCs/>
          <w:kern w:val="0"/>
          <w:sz w:val="24"/>
        </w:rPr>
      </w:pPr>
    </w:p>
    <w:p w14:paraId="7EEEAD8F" w14:textId="77777777" w:rsidR="000157F1" w:rsidRPr="00F705B9" w:rsidRDefault="00F705B9">
      <w:pPr>
        <w:widowControl/>
        <w:jc w:val="left"/>
        <w:rPr>
          <w:rFonts w:ascii="仿宋_GB2312" w:eastAsia="仿宋_GB2312" w:hAnsi="宋体" w:cs="宋体"/>
          <w:b/>
          <w:bCs/>
          <w:kern w:val="0"/>
          <w:sz w:val="24"/>
        </w:rPr>
      </w:pPr>
      <w:r w:rsidRPr="00F705B9">
        <w:rPr>
          <w:rFonts w:ascii="仿宋_GB2312" w:eastAsia="仿宋_GB2312" w:hAnsi="宋体" w:cs="宋体" w:hint="eastAsia"/>
          <w:b/>
          <w:bCs/>
          <w:kern w:val="0"/>
          <w:sz w:val="24"/>
        </w:rPr>
        <w:t>附件</w:t>
      </w:r>
      <w:r w:rsidRPr="00F705B9">
        <w:rPr>
          <w:rFonts w:ascii="仿宋_GB2312" w:eastAsia="仿宋_GB2312" w:hAnsi="宋体" w:cs="宋体" w:hint="eastAsia"/>
          <w:b/>
          <w:bCs/>
          <w:kern w:val="0"/>
          <w:sz w:val="24"/>
        </w:rPr>
        <w:t>1</w:t>
      </w:r>
      <w:r w:rsidRPr="00F705B9">
        <w:rPr>
          <w:rFonts w:ascii="仿宋_GB2312" w:eastAsia="仿宋_GB2312" w:hAnsi="宋体" w:cs="宋体" w:hint="eastAsia"/>
          <w:b/>
          <w:bCs/>
          <w:kern w:val="0"/>
          <w:sz w:val="24"/>
        </w:rPr>
        <w:t>：</w:t>
      </w:r>
    </w:p>
    <w:p w14:paraId="25853EC3" w14:textId="77777777" w:rsidR="000157F1" w:rsidRPr="00F705B9" w:rsidRDefault="000157F1">
      <w:pPr>
        <w:ind w:firstLineChars="1341" w:firstLine="3231"/>
        <w:rPr>
          <w:rFonts w:ascii="仿宋_GB2312" w:eastAsia="仿宋_GB2312" w:hAnsi="宋体" w:cs="宋体"/>
          <w:b/>
          <w:bCs/>
          <w:kern w:val="0"/>
          <w:sz w:val="24"/>
          <w:szCs w:val="24"/>
        </w:rPr>
      </w:pPr>
    </w:p>
    <w:p w14:paraId="03C58367" w14:textId="77777777" w:rsidR="000157F1" w:rsidRPr="00F705B9" w:rsidRDefault="00F705B9">
      <w:pPr>
        <w:ind w:firstLineChars="1537" w:firstLine="3703"/>
        <w:rPr>
          <w:rFonts w:ascii="仿宋_GB2312" w:eastAsia="仿宋_GB2312" w:hAnsi="宋体" w:cs="宋体"/>
          <w:b/>
          <w:bCs/>
          <w:kern w:val="0"/>
          <w:sz w:val="24"/>
          <w:szCs w:val="24"/>
        </w:rPr>
      </w:pPr>
      <w:r w:rsidRPr="00F705B9">
        <w:rPr>
          <w:rFonts w:ascii="仿宋_GB2312" w:eastAsia="仿宋_GB2312" w:hAnsi="宋体" w:cs="宋体" w:hint="eastAsia"/>
          <w:b/>
          <w:bCs/>
          <w:kern w:val="0"/>
          <w:sz w:val="24"/>
          <w:szCs w:val="24"/>
        </w:rPr>
        <w:t>送货通知单</w:t>
      </w:r>
    </w:p>
    <w:p w14:paraId="4B4EC19C" w14:textId="77777777" w:rsidR="000157F1" w:rsidRPr="00F705B9" w:rsidRDefault="000157F1">
      <w:pPr>
        <w:spacing w:line="360" w:lineRule="auto"/>
        <w:rPr>
          <w:rFonts w:ascii="仿宋_GB2312" w:eastAsia="仿宋_GB2312" w:hAnsi="宋体" w:cs="宋体"/>
          <w:b/>
          <w:bCs/>
          <w:kern w:val="0"/>
          <w:sz w:val="24"/>
          <w:szCs w:val="24"/>
        </w:rPr>
      </w:pPr>
    </w:p>
    <w:p w14:paraId="27666A8B" w14:textId="77777777" w:rsidR="000157F1" w:rsidRPr="00F705B9" w:rsidRDefault="00F705B9">
      <w:pPr>
        <w:spacing w:line="360" w:lineRule="auto"/>
        <w:rPr>
          <w:rFonts w:ascii="仿宋_GB2312" w:eastAsia="仿宋_GB2312" w:hAnsi="宋体" w:cs="宋体"/>
          <w:b/>
          <w:bCs/>
          <w:kern w:val="0"/>
          <w:sz w:val="24"/>
          <w:szCs w:val="24"/>
        </w:rPr>
      </w:pP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w:t>
      </w:r>
    </w:p>
    <w:p w14:paraId="1F122D6A" w14:textId="77777777" w:rsidR="000157F1" w:rsidRPr="00F705B9" w:rsidRDefault="00F705B9">
      <w:pPr>
        <w:spacing w:line="360" w:lineRule="auto"/>
        <w:ind w:firstLineChars="200" w:firstLine="480"/>
        <w:rPr>
          <w:rFonts w:ascii="仿宋_GB2312" w:eastAsia="仿宋_GB2312" w:hAnsi="宋体" w:cs="宋体"/>
          <w:kern w:val="0"/>
          <w:sz w:val="24"/>
          <w:szCs w:val="24"/>
        </w:rPr>
      </w:pPr>
      <w:r w:rsidRPr="00F705B9">
        <w:rPr>
          <w:rFonts w:ascii="仿宋_GB2312" w:eastAsia="仿宋_GB2312" w:hAnsi="宋体" w:cs="宋体" w:hint="eastAsia"/>
          <w:kern w:val="0"/>
          <w:sz w:val="24"/>
          <w:szCs w:val="24"/>
        </w:rPr>
        <w:t>经招标，贵公司中选并与我司签订了《</w:t>
      </w:r>
      <w:r w:rsidRPr="00F705B9">
        <w:rPr>
          <w:rFonts w:ascii="仿宋_GB2312" w:eastAsia="仿宋_GB2312" w:hAnsi="宋体" w:cs="宋体" w:hint="eastAsia"/>
          <w:kern w:val="0"/>
          <w:sz w:val="24"/>
          <w:szCs w:val="24"/>
        </w:rPr>
        <w:t xml:space="preserve">    </w:t>
      </w:r>
      <w:r w:rsidRPr="00F705B9">
        <w:rPr>
          <w:rFonts w:ascii="仿宋_GB2312" w:eastAsia="仿宋_GB2312" w:hAnsi="宋体" w:cs="宋体" w:hint="eastAsia"/>
          <w:kern w:val="0"/>
          <w:sz w:val="24"/>
          <w:szCs w:val="24"/>
        </w:rPr>
        <w:t>》（合同编号</w:t>
      </w:r>
      <w:r w:rsidRPr="00F705B9">
        <w:rPr>
          <w:rFonts w:ascii="仿宋_GB2312" w:eastAsia="仿宋_GB2312" w:hAnsi="宋体" w:cs="宋体"/>
          <w:kern w:val="0"/>
          <w:sz w:val="24"/>
          <w:szCs w:val="24"/>
          <w:u w:val="single"/>
        </w:rPr>
        <w:t xml:space="preserve">       </w:t>
      </w:r>
      <w:r w:rsidRPr="00F705B9">
        <w:rPr>
          <w:rFonts w:ascii="仿宋_GB2312" w:eastAsia="仿宋_GB2312" w:hAnsi="宋体" w:cs="宋体" w:hint="eastAsia"/>
          <w:kern w:val="0"/>
          <w:sz w:val="24"/>
          <w:szCs w:val="24"/>
        </w:rPr>
        <w:t>）。我司现需一批球墨管及配件</w:t>
      </w:r>
      <w:r w:rsidRPr="00F705B9">
        <w:rPr>
          <w:rFonts w:ascii="仿宋_GB2312" w:eastAsia="仿宋_GB2312" w:hAnsi="宋体" w:cs="宋体" w:hint="eastAsia"/>
          <w:kern w:val="0"/>
          <w:sz w:val="24"/>
          <w:szCs w:val="24"/>
        </w:rPr>
        <w:t>,</w:t>
      </w:r>
      <w:r w:rsidRPr="00F705B9">
        <w:rPr>
          <w:rFonts w:ascii="仿宋_GB2312" w:eastAsia="仿宋_GB2312" w:hAnsi="宋体" w:cs="宋体" w:hint="eastAsia"/>
          <w:kern w:val="0"/>
          <w:sz w:val="24"/>
          <w:szCs w:val="24"/>
        </w:rPr>
        <w:t>根据合同约定</w:t>
      </w:r>
      <w:r w:rsidRPr="00F705B9">
        <w:rPr>
          <w:rFonts w:ascii="仿宋_GB2312" w:eastAsia="仿宋_GB2312" w:hAnsi="宋体" w:cs="宋体" w:hint="eastAsia"/>
          <w:kern w:val="0"/>
          <w:sz w:val="24"/>
          <w:szCs w:val="24"/>
        </w:rPr>
        <w:t xml:space="preserve">, </w:t>
      </w:r>
      <w:r w:rsidRPr="00F705B9">
        <w:rPr>
          <w:rFonts w:ascii="仿宋_GB2312" w:eastAsia="仿宋_GB2312" w:hAnsi="宋体" w:cs="宋体" w:hint="eastAsia"/>
          <w:kern w:val="0"/>
          <w:sz w:val="24"/>
          <w:szCs w:val="24"/>
        </w:rPr>
        <w:t>请贵公司按下列送货清单的数量</w:t>
      </w:r>
      <w:r w:rsidRPr="00F705B9">
        <w:rPr>
          <w:rFonts w:ascii="仿宋_GB2312" w:eastAsia="仿宋_GB2312" w:hAnsi="宋体" w:cs="宋体" w:hint="eastAsia"/>
          <w:kern w:val="0"/>
          <w:sz w:val="24"/>
          <w:szCs w:val="24"/>
        </w:rPr>
        <w:t>(</w:t>
      </w:r>
      <w:r w:rsidRPr="00F705B9">
        <w:rPr>
          <w:rFonts w:ascii="仿宋_GB2312" w:eastAsia="仿宋_GB2312" w:hAnsi="宋体" w:cs="宋体" w:hint="eastAsia"/>
          <w:kern w:val="0"/>
          <w:sz w:val="24"/>
          <w:szCs w:val="24"/>
        </w:rPr>
        <w:t>详见附件一</w:t>
      </w:r>
      <w:r w:rsidRPr="00F705B9">
        <w:rPr>
          <w:rFonts w:ascii="仿宋_GB2312" w:eastAsia="仿宋_GB2312" w:hAnsi="宋体" w:cs="宋体" w:hint="eastAsia"/>
          <w:kern w:val="0"/>
          <w:sz w:val="24"/>
          <w:szCs w:val="24"/>
        </w:rPr>
        <w:t>)</w:t>
      </w:r>
      <w:r w:rsidRPr="00F705B9">
        <w:rPr>
          <w:rFonts w:ascii="仿宋_GB2312" w:eastAsia="仿宋_GB2312" w:hAnsi="宋体" w:cs="宋体" w:hint="eastAsia"/>
          <w:kern w:val="0"/>
          <w:sz w:val="24"/>
          <w:szCs w:val="24"/>
        </w:rPr>
        <w:t>，于</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年</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月</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日前将货物送达以下交货地点：</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省</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市</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路</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号。</w:t>
      </w:r>
    </w:p>
    <w:p w14:paraId="176509F6" w14:textId="77777777" w:rsidR="000157F1" w:rsidRPr="00F705B9" w:rsidRDefault="00F705B9">
      <w:pPr>
        <w:spacing w:line="360" w:lineRule="auto"/>
        <w:ind w:firstLineChars="200" w:firstLine="480"/>
        <w:rPr>
          <w:rFonts w:ascii="仿宋_GB2312" w:eastAsia="仿宋_GB2312"/>
          <w:sz w:val="24"/>
          <w:szCs w:val="24"/>
        </w:rPr>
      </w:pPr>
      <w:r w:rsidRPr="00F705B9">
        <w:rPr>
          <w:rFonts w:ascii="仿宋_GB2312" w:eastAsia="仿宋_GB2312" w:hAnsi="宋体" w:cs="宋体" w:hint="eastAsia"/>
          <w:bCs/>
          <w:kern w:val="0"/>
          <w:sz w:val="24"/>
          <w:szCs w:val="24"/>
        </w:rPr>
        <w:t>特此通知</w:t>
      </w:r>
    </w:p>
    <w:p w14:paraId="1A3BDCAA" w14:textId="77777777" w:rsidR="000157F1" w:rsidRPr="00F705B9" w:rsidRDefault="00F705B9">
      <w:pPr>
        <w:spacing w:line="360" w:lineRule="auto"/>
        <w:ind w:firstLineChars="2150" w:firstLine="5160"/>
        <w:rPr>
          <w:rFonts w:ascii="仿宋_GB2312" w:eastAsia="仿宋_GB2312" w:hAnsi="宋体" w:cs="宋体"/>
          <w:sz w:val="24"/>
          <w:szCs w:val="24"/>
        </w:rPr>
      </w:pPr>
      <w:r w:rsidRPr="00F705B9">
        <w:rPr>
          <w:rFonts w:ascii="仿宋_GB2312" w:eastAsia="仿宋_GB2312" w:hint="eastAsia"/>
          <w:sz w:val="24"/>
          <w:szCs w:val="24"/>
        </w:rPr>
        <w:lastRenderedPageBreak/>
        <w:t>采</w:t>
      </w:r>
      <w:r w:rsidRPr="00F705B9">
        <w:rPr>
          <w:rFonts w:ascii="仿宋_GB2312" w:eastAsia="仿宋_GB2312" w:hint="eastAsia"/>
          <w:sz w:val="24"/>
          <w:szCs w:val="24"/>
        </w:rPr>
        <w:t xml:space="preserve"> </w:t>
      </w:r>
      <w:r w:rsidRPr="00F705B9">
        <w:rPr>
          <w:rFonts w:ascii="仿宋_GB2312" w:eastAsia="仿宋_GB2312" w:hint="eastAsia"/>
          <w:sz w:val="24"/>
          <w:szCs w:val="24"/>
        </w:rPr>
        <w:t>购</w:t>
      </w:r>
      <w:r w:rsidRPr="00F705B9">
        <w:rPr>
          <w:rFonts w:ascii="仿宋_GB2312" w:eastAsia="仿宋_GB2312" w:hint="eastAsia"/>
          <w:sz w:val="24"/>
          <w:szCs w:val="24"/>
        </w:rPr>
        <w:t xml:space="preserve"> </w:t>
      </w:r>
      <w:r w:rsidRPr="00F705B9">
        <w:rPr>
          <w:rFonts w:ascii="仿宋_GB2312" w:eastAsia="仿宋_GB2312" w:hint="eastAsia"/>
          <w:sz w:val="24"/>
          <w:szCs w:val="24"/>
        </w:rPr>
        <w:t>方：</w:t>
      </w:r>
    </w:p>
    <w:p w14:paraId="058D2560" w14:textId="77777777" w:rsidR="000157F1" w:rsidRPr="00F705B9" w:rsidRDefault="00F705B9">
      <w:pPr>
        <w:spacing w:line="360" w:lineRule="auto"/>
        <w:ind w:firstLineChars="2150" w:firstLine="5160"/>
        <w:rPr>
          <w:rFonts w:ascii="仿宋_GB2312" w:eastAsia="仿宋_GB2312" w:hAnsi="宋体" w:cs="宋体"/>
          <w:sz w:val="24"/>
          <w:szCs w:val="24"/>
        </w:rPr>
      </w:pPr>
      <w:r w:rsidRPr="00F705B9">
        <w:rPr>
          <w:rFonts w:ascii="仿宋_GB2312" w:eastAsia="仿宋_GB2312" w:hint="eastAsia"/>
          <w:sz w:val="24"/>
          <w:szCs w:val="24"/>
        </w:rPr>
        <w:t>联系部门：</w:t>
      </w:r>
      <w:r w:rsidRPr="00F705B9">
        <w:rPr>
          <w:rFonts w:ascii="仿宋_GB2312" w:eastAsia="仿宋_GB2312" w:hAnsi="宋体" w:cs="宋体" w:hint="eastAsia"/>
          <w:sz w:val="24"/>
          <w:szCs w:val="24"/>
        </w:rPr>
        <w:t xml:space="preserve"> </w:t>
      </w:r>
    </w:p>
    <w:p w14:paraId="12DF8F85" w14:textId="77777777" w:rsidR="000157F1" w:rsidRPr="00F705B9" w:rsidRDefault="00F705B9">
      <w:pPr>
        <w:spacing w:line="360" w:lineRule="auto"/>
        <w:ind w:firstLineChars="2150" w:firstLine="5160"/>
        <w:rPr>
          <w:rFonts w:ascii="仿宋_GB2312" w:eastAsia="仿宋_GB2312"/>
          <w:sz w:val="24"/>
          <w:szCs w:val="24"/>
        </w:rPr>
      </w:pPr>
      <w:r w:rsidRPr="00F705B9">
        <w:rPr>
          <w:rFonts w:ascii="仿宋_GB2312" w:eastAsia="仿宋_GB2312" w:hint="eastAsia"/>
          <w:sz w:val="24"/>
          <w:szCs w:val="24"/>
        </w:rPr>
        <w:t>联</w:t>
      </w:r>
      <w:r w:rsidRPr="00F705B9">
        <w:rPr>
          <w:rFonts w:ascii="仿宋_GB2312" w:eastAsia="仿宋_GB2312" w:hint="eastAsia"/>
          <w:sz w:val="24"/>
          <w:szCs w:val="24"/>
        </w:rPr>
        <w:t xml:space="preserve"> </w:t>
      </w:r>
      <w:r w:rsidRPr="00F705B9">
        <w:rPr>
          <w:rFonts w:ascii="仿宋_GB2312" w:eastAsia="仿宋_GB2312" w:hint="eastAsia"/>
          <w:sz w:val="24"/>
          <w:szCs w:val="24"/>
        </w:rPr>
        <w:t>系</w:t>
      </w:r>
      <w:r w:rsidRPr="00F705B9">
        <w:rPr>
          <w:rFonts w:ascii="仿宋_GB2312" w:eastAsia="仿宋_GB2312" w:hint="eastAsia"/>
          <w:sz w:val="24"/>
          <w:szCs w:val="24"/>
        </w:rPr>
        <w:t xml:space="preserve"> </w:t>
      </w:r>
      <w:r w:rsidRPr="00F705B9">
        <w:rPr>
          <w:rFonts w:ascii="仿宋_GB2312" w:eastAsia="仿宋_GB2312" w:hint="eastAsia"/>
          <w:sz w:val="24"/>
          <w:szCs w:val="24"/>
        </w:rPr>
        <w:t>人：</w:t>
      </w:r>
    </w:p>
    <w:p w14:paraId="2591AB46" w14:textId="77777777" w:rsidR="000157F1" w:rsidRPr="00F705B9" w:rsidRDefault="00F705B9">
      <w:pPr>
        <w:spacing w:line="360" w:lineRule="auto"/>
        <w:ind w:firstLineChars="2150" w:firstLine="5160"/>
        <w:rPr>
          <w:rFonts w:ascii="仿宋_GB2312" w:eastAsia="仿宋_GB2312" w:hAnsi="宋体" w:cs="宋体"/>
          <w:sz w:val="24"/>
          <w:szCs w:val="24"/>
        </w:rPr>
      </w:pPr>
      <w:r w:rsidRPr="00F705B9">
        <w:rPr>
          <w:rFonts w:ascii="仿宋_GB2312" w:eastAsia="仿宋_GB2312" w:hint="eastAsia"/>
          <w:sz w:val="24"/>
          <w:szCs w:val="24"/>
        </w:rPr>
        <w:t>联系电话：</w:t>
      </w:r>
    </w:p>
    <w:p w14:paraId="60645A9E" w14:textId="77777777" w:rsidR="000157F1" w:rsidRPr="00F705B9" w:rsidRDefault="00F705B9">
      <w:pPr>
        <w:spacing w:line="360" w:lineRule="auto"/>
        <w:ind w:firstLineChars="2150" w:firstLine="5160"/>
        <w:rPr>
          <w:rFonts w:ascii="仿宋_GB2312" w:eastAsia="仿宋_GB2312"/>
          <w:sz w:val="24"/>
          <w:szCs w:val="24"/>
        </w:rPr>
      </w:pPr>
      <w:r w:rsidRPr="00F705B9">
        <w:rPr>
          <w:rFonts w:ascii="仿宋_GB2312" w:eastAsia="仿宋_GB2312" w:hint="eastAsia"/>
          <w:sz w:val="24"/>
          <w:szCs w:val="24"/>
        </w:rPr>
        <w:t>通知时间：</w:t>
      </w:r>
      <w:r w:rsidRPr="00F705B9">
        <w:rPr>
          <w:rFonts w:ascii="仿宋_GB2312" w:eastAsia="仿宋_GB2312" w:hint="eastAsia"/>
          <w:sz w:val="24"/>
          <w:szCs w:val="24"/>
        </w:rPr>
        <w:t xml:space="preserve">   </w:t>
      </w:r>
      <w:r w:rsidRPr="00F705B9">
        <w:rPr>
          <w:rFonts w:ascii="仿宋_GB2312" w:eastAsia="仿宋_GB2312" w:hint="eastAsia"/>
          <w:sz w:val="24"/>
          <w:szCs w:val="24"/>
        </w:rPr>
        <w:t>年</w:t>
      </w:r>
      <w:r w:rsidRPr="00F705B9">
        <w:rPr>
          <w:rFonts w:ascii="仿宋_GB2312" w:eastAsia="仿宋_GB2312" w:hint="eastAsia"/>
          <w:sz w:val="24"/>
          <w:szCs w:val="24"/>
        </w:rPr>
        <w:t xml:space="preserve">  </w:t>
      </w:r>
      <w:r w:rsidRPr="00F705B9">
        <w:rPr>
          <w:rFonts w:ascii="仿宋_GB2312" w:eastAsia="仿宋_GB2312" w:hint="eastAsia"/>
          <w:sz w:val="24"/>
          <w:szCs w:val="24"/>
        </w:rPr>
        <w:t>月</w:t>
      </w:r>
      <w:r w:rsidRPr="00F705B9">
        <w:rPr>
          <w:rFonts w:ascii="仿宋_GB2312" w:eastAsia="仿宋_GB2312" w:hint="eastAsia"/>
          <w:sz w:val="24"/>
          <w:szCs w:val="24"/>
        </w:rPr>
        <w:t xml:space="preserve">   </w:t>
      </w:r>
      <w:r w:rsidRPr="00F705B9">
        <w:rPr>
          <w:rFonts w:ascii="仿宋_GB2312" w:eastAsia="仿宋_GB2312" w:hint="eastAsia"/>
          <w:sz w:val="24"/>
          <w:szCs w:val="24"/>
        </w:rPr>
        <w:t>日</w:t>
      </w:r>
    </w:p>
    <w:p w14:paraId="04F55677" w14:textId="77777777" w:rsidR="000157F1" w:rsidRPr="00F705B9" w:rsidRDefault="000157F1">
      <w:pPr>
        <w:spacing w:line="360" w:lineRule="auto"/>
        <w:rPr>
          <w:rFonts w:ascii="仿宋_GB2312" w:eastAsia="仿宋_GB2312" w:hAnsi="宋体" w:cs="宋体"/>
          <w:bCs/>
          <w:kern w:val="0"/>
          <w:sz w:val="24"/>
          <w:szCs w:val="24"/>
        </w:rPr>
      </w:pPr>
    </w:p>
    <w:tbl>
      <w:tblPr>
        <w:tblpPr w:leftFromText="180" w:rightFromText="180" w:vertAnchor="text" w:horzAnchor="margin" w:tblpY="62"/>
        <w:tblOverlap w:val="never"/>
        <w:tblW w:w="8336" w:type="dxa"/>
        <w:tblLayout w:type="fixed"/>
        <w:tblCellMar>
          <w:top w:w="15" w:type="dxa"/>
          <w:left w:w="15" w:type="dxa"/>
          <w:bottom w:w="15" w:type="dxa"/>
          <w:right w:w="15" w:type="dxa"/>
        </w:tblCellMar>
        <w:tblLook w:val="04A0" w:firstRow="1" w:lastRow="0" w:firstColumn="1" w:lastColumn="0" w:noHBand="0" w:noVBand="1"/>
      </w:tblPr>
      <w:tblGrid>
        <w:gridCol w:w="376"/>
        <w:gridCol w:w="1754"/>
        <w:gridCol w:w="1936"/>
        <w:gridCol w:w="457"/>
        <w:gridCol w:w="734"/>
        <w:gridCol w:w="804"/>
        <w:gridCol w:w="804"/>
        <w:gridCol w:w="734"/>
        <w:gridCol w:w="737"/>
      </w:tblGrid>
      <w:tr w:rsidR="00F705B9" w:rsidRPr="00F705B9" w14:paraId="79FE4440" w14:textId="77777777">
        <w:trPr>
          <w:trHeight w:val="316"/>
        </w:trPr>
        <w:tc>
          <w:tcPr>
            <w:tcW w:w="376" w:type="dxa"/>
            <w:vMerge w:val="restart"/>
            <w:tcBorders>
              <w:top w:val="single" w:sz="12" w:space="0" w:color="000000"/>
              <w:left w:val="single" w:sz="12" w:space="0" w:color="000000"/>
              <w:bottom w:val="single" w:sz="4" w:space="0" w:color="000000"/>
              <w:right w:val="single" w:sz="4" w:space="0" w:color="000000"/>
            </w:tcBorders>
            <w:vAlign w:val="center"/>
          </w:tcPr>
          <w:p w14:paraId="5302B865"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序号</w:t>
            </w:r>
          </w:p>
        </w:tc>
        <w:tc>
          <w:tcPr>
            <w:tcW w:w="1754" w:type="dxa"/>
            <w:vMerge w:val="restart"/>
            <w:tcBorders>
              <w:top w:val="single" w:sz="12" w:space="0" w:color="000000"/>
              <w:left w:val="single" w:sz="4" w:space="0" w:color="000000"/>
              <w:bottom w:val="single" w:sz="4" w:space="0" w:color="000000"/>
              <w:right w:val="single" w:sz="4" w:space="0" w:color="000000"/>
            </w:tcBorders>
            <w:vAlign w:val="center"/>
          </w:tcPr>
          <w:p w14:paraId="2A68D821"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名</w:t>
            </w:r>
            <w:r w:rsidRPr="00F705B9">
              <w:rPr>
                <w:rFonts w:ascii="仿宋" w:eastAsia="仿宋" w:hAnsi="仿宋" w:cs="仿宋" w:hint="eastAsia"/>
                <w:b/>
                <w:kern w:val="0"/>
                <w:sz w:val="22"/>
                <w:szCs w:val="22"/>
              </w:rPr>
              <w:t xml:space="preserve">  </w:t>
            </w:r>
            <w:r w:rsidRPr="00F705B9">
              <w:rPr>
                <w:rFonts w:ascii="仿宋" w:eastAsia="仿宋" w:hAnsi="仿宋" w:cs="仿宋" w:hint="eastAsia"/>
                <w:b/>
                <w:kern w:val="0"/>
                <w:sz w:val="22"/>
                <w:szCs w:val="22"/>
              </w:rPr>
              <w:t>称</w:t>
            </w:r>
          </w:p>
        </w:tc>
        <w:tc>
          <w:tcPr>
            <w:tcW w:w="1936" w:type="dxa"/>
            <w:vMerge w:val="restart"/>
            <w:tcBorders>
              <w:top w:val="single" w:sz="12" w:space="0" w:color="000000"/>
              <w:left w:val="single" w:sz="4" w:space="0" w:color="000000"/>
              <w:bottom w:val="single" w:sz="4" w:space="0" w:color="000000"/>
              <w:right w:val="single" w:sz="4" w:space="0" w:color="000000"/>
            </w:tcBorders>
            <w:vAlign w:val="center"/>
          </w:tcPr>
          <w:p w14:paraId="133830E0" w14:textId="77777777" w:rsidR="000157F1" w:rsidRPr="00F705B9" w:rsidRDefault="00F705B9">
            <w:pPr>
              <w:widowControl/>
              <w:jc w:val="center"/>
              <w:textAlignment w:val="center"/>
              <w:rPr>
                <w:rFonts w:ascii="仿宋" w:eastAsia="仿宋" w:hAnsi="仿宋" w:cs="仿宋"/>
                <w:b/>
                <w:sz w:val="22"/>
                <w:szCs w:val="22"/>
              </w:rPr>
            </w:pPr>
            <w:proofErr w:type="gramStart"/>
            <w:r w:rsidRPr="00F705B9">
              <w:rPr>
                <w:rFonts w:ascii="仿宋" w:eastAsia="仿宋" w:hAnsi="仿宋" w:cs="仿宋" w:hint="eastAsia"/>
                <w:b/>
                <w:kern w:val="0"/>
                <w:sz w:val="22"/>
                <w:szCs w:val="22"/>
              </w:rPr>
              <w:t>规</w:t>
            </w:r>
            <w:proofErr w:type="gramEnd"/>
            <w:r w:rsidRPr="00F705B9">
              <w:rPr>
                <w:rFonts w:ascii="仿宋" w:eastAsia="仿宋" w:hAnsi="仿宋" w:cs="仿宋" w:hint="eastAsia"/>
                <w:b/>
                <w:kern w:val="0"/>
                <w:sz w:val="22"/>
                <w:szCs w:val="22"/>
              </w:rPr>
              <w:t xml:space="preserve">  </w:t>
            </w:r>
            <w:r w:rsidRPr="00F705B9">
              <w:rPr>
                <w:rFonts w:ascii="仿宋" w:eastAsia="仿宋" w:hAnsi="仿宋" w:cs="仿宋" w:hint="eastAsia"/>
                <w:b/>
                <w:kern w:val="0"/>
                <w:sz w:val="22"/>
                <w:szCs w:val="22"/>
              </w:rPr>
              <w:t>格</w:t>
            </w:r>
          </w:p>
        </w:tc>
        <w:tc>
          <w:tcPr>
            <w:tcW w:w="457" w:type="dxa"/>
            <w:vMerge w:val="restart"/>
            <w:tcBorders>
              <w:top w:val="single" w:sz="12" w:space="0" w:color="000000"/>
              <w:left w:val="single" w:sz="4" w:space="0" w:color="000000"/>
              <w:bottom w:val="single" w:sz="4" w:space="0" w:color="000000"/>
              <w:right w:val="single" w:sz="4" w:space="0" w:color="000000"/>
            </w:tcBorders>
            <w:vAlign w:val="center"/>
          </w:tcPr>
          <w:p w14:paraId="6DB7AE68"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单位</w:t>
            </w:r>
          </w:p>
        </w:tc>
        <w:tc>
          <w:tcPr>
            <w:tcW w:w="734" w:type="dxa"/>
            <w:vMerge w:val="restart"/>
            <w:tcBorders>
              <w:top w:val="single" w:sz="12" w:space="0" w:color="000000"/>
              <w:left w:val="single" w:sz="4" w:space="0" w:color="000000"/>
              <w:bottom w:val="single" w:sz="4" w:space="0" w:color="000000"/>
              <w:right w:val="single" w:sz="4" w:space="0" w:color="000000"/>
            </w:tcBorders>
            <w:vAlign w:val="center"/>
          </w:tcPr>
          <w:p w14:paraId="3AAAABFD"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数量</w:t>
            </w:r>
          </w:p>
        </w:tc>
        <w:tc>
          <w:tcPr>
            <w:tcW w:w="804" w:type="dxa"/>
            <w:tcBorders>
              <w:top w:val="single" w:sz="12" w:space="0" w:color="000000"/>
              <w:left w:val="single" w:sz="4" w:space="0" w:color="000000"/>
              <w:bottom w:val="single" w:sz="4" w:space="0" w:color="000000"/>
              <w:right w:val="single" w:sz="4" w:space="0" w:color="000000"/>
            </w:tcBorders>
            <w:vAlign w:val="center"/>
          </w:tcPr>
          <w:p w14:paraId="4094EB71" w14:textId="77777777" w:rsidR="000157F1" w:rsidRPr="00F705B9" w:rsidRDefault="00F705B9">
            <w:pPr>
              <w:widowControl/>
              <w:jc w:val="center"/>
              <w:textAlignment w:val="center"/>
              <w:rPr>
                <w:rFonts w:ascii="仿宋" w:eastAsia="仿宋" w:hAnsi="仿宋" w:cs="仿宋"/>
                <w:b/>
                <w:kern w:val="0"/>
                <w:sz w:val="22"/>
                <w:szCs w:val="22"/>
              </w:rPr>
            </w:pPr>
            <w:r w:rsidRPr="00F705B9">
              <w:rPr>
                <w:rFonts w:ascii="仿宋" w:eastAsia="仿宋" w:hAnsi="仿宋" w:cs="仿宋" w:hint="eastAsia"/>
                <w:b/>
                <w:kern w:val="0"/>
                <w:sz w:val="22"/>
                <w:szCs w:val="22"/>
              </w:rPr>
              <w:t>综合单价（不含税）</w:t>
            </w:r>
          </w:p>
        </w:tc>
        <w:tc>
          <w:tcPr>
            <w:tcW w:w="804" w:type="dxa"/>
            <w:tcBorders>
              <w:top w:val="single" w:sz="12" w:space="0" w:color="000000"/>
              <w:left w:val="single" w:sz="4" w:space="0" w:color="000000"/>
              <w:bottom w:val="single" w:sz="4" w:space="0" w:color="000000"/>
              <w:right w:val="single" w:sz="4" w:space="0" w:color="000000"/>
            </w:tcBorders>
            <w:vAlign w:val="center"/>
          </w:tcPr>
          <w:p w14:paraId="2C19226C"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综合单价（含税）</w:t>
            </w:r>
          </w:p>
        </w:tc>
        <w:tc>
          <w:tcPr>
            <w:tcW w:w="734" w:type="dxa"/>
            <w:tcBorders>
              <w:top w:val="single" w:sz="12" w:space="0" w:color="000000"/>
              <w:left w:val="single" w:sz="4" w:space="0" w:color="000000"/>
              <w:bottom w:val="single" w:sz="4" w:space="0" w:color="000000"/>
              <w:right w:val="single" w:sz="4" w:space="0" w:color="000000"/>
            </w:tcBorders>
            <w:vAlign w:val="center"/>
          </w:tcPr>
          <w:p w14:paraId="5B4A50F0" w14:textId="77777777" w:rsidR="000157F1" w:rsidRPr="00F705B9" w:rsidRDefault="00F705B9">
            <w:pPr>
              <w:widowControl/>
              <w:jc w:val="left"/>
              <w:textAlignment w:val="center"/>
              <w:rPr>
                <w:rFonts w:ascii="仿宋" w:eastAsia="仿宋" w:hAnsi="仿宋" w:cs="仿宋"/>
                <w:b/>
                <w:sz w:val="22"/>
                <w:szCs w:val="22"/>
              </w:rPr>
            </w:pPr>
            <w:r w:rsidRPr="00F705B9">
              <w:rPr>
                <w:rFonts w:ascii="仿宋" w:eastAsia="仿宋" w:hAnsi="仿宋" w:cs="仿宋" w:hint="eastAsia"/>
                <w:b/>
                <w:kern w:val="0"/>
                <w:sz w:val="22"/>
                <w:szCs w:val="22"/>
              </w:rPr>
              <w:t>合计金额（含税）</w:t>
            </w:r>
          </w:p>
        </w:tc>
        <w:tc>
          <w:tcPr>
            <w:tcW w:w="737" w:type="dxa"/>
            <w:vMerge w:val="restart"/>
            <w:tcBorders>
              <w:top w:val="single" w:sz="12" w:space="0" w:color="000000"/>
              <w:left w:val="single" w:sz="4" w:space="0" w:color="000000"/>
              <w:bottom w:val="single" w:sz="4" w:space="0" w:color="000000"/>
              <w:right w:val="single" w:sz="12" w:space="0" w:color="000000"/>
            </w:tcBorders>
            <w:vAlign w:val="center"/>
          </w:tcPr>
          <w:p w14:paraId="4D1000DF"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备注</w:t>
            </w:r>
          </w:p>
        </w:tc>
      </w:tr>
      <w:tr w:rsidR="00F705B9" w:rsidRPr="00F705B9" w14:paraId="7323C9FF" w14:textId="77777777">
        <w:trPr>
          <w:trHeight w:val="316"/>
        </w:trPr>
        <w:tc>
          <w:tcPr>
            <w:tcW w:w="376" w:type="dxa"/>
            <w:vMerge/>
            <w:tcBorders>
              <w:top w:val="single" w:sz="12" w:space="0" w:color="000000"/>
              <w:left w:val="single" w:sz="12" w:space="0" w:color="000000"/>
              <w:bottom w:val="single" w:sz="4" w:space="0" w:color="000000"/>
              <w:right w:val="single" w:sz="4" w:space="0" w:color="000000"/>
            </w:tcBorders>
            <w:vAlign w:val="center"/>
          </w:tcPr>
          <w:p w14:paraId="2A8D31E7" w14:textId="77777777" w:rsidR="000157F1" w:rsidRPr="00F705B9" w:rsidRDefault="000157F1">
            <w:pPr>
              <w:jc w:val="center"/>
              <w:rPr>
                <w:rFonts w:ascii="仿宋" w:eastAsia="仿宋" w:hAnsi="仿宋" w:cs="仿宋"/>
                <w:b/>
                <w:sz w:val="22"/>
                <w:szCs w:val="22"/>
              </w:rPr>
            </w:pPr>
          </w:p>
        </w:tc>
        <w:tc>
          <w:tcPr>
            <w:tcW w:w="1754" w:type="dxa"/>
            <w:vMerge/>
            <w:tcBorders>
              <w:top w:val="single" w:sz="12" w:space="0" w:color="000000"/>
              <w:left w:val="single" w:sz="4" w:space="0" w:color="000000"/>
              <w:bottom w:val="single" w:sz="4" w:space="0" w:color="000000"/>
              <w:right w:val="single" w:sz="4" w:space="0" w:color="000000"/>
            </w:tcBorders>
            <w:vAlign w:val="center"/>
          </w:tcPr>
          <w:p w14:paraId="05C03F11" w14:textId="77777777" w:rsidR="000157F1" w:rsidRPr="00F705B9" w:rsidRDefault="000157F1">
            <w:pPr>
              <w:jc w:val="center"/>
              <w:rPr>
                <w:rFonts w:ascii="仿宋" w:eastAsia="仿宋" w:hAnsi="仿宋" w:cs="仿宋"/>
                <w:b/>
                <w:sz w:val="22"/>
                <w:szCs w:val="22"/>
              </w:rPr>
            </w:pPr>
          </w:p>
        </w:tc>
        <w:tc>
          <w:tcPr>
            <w:tcW w:w="1936" w:type="dxa"/>
            <w:vMerge/>
            <w:tcBorders>
              <w:top w:val="single" w:sz="12" w:space="0" w:color="000000"/>
              <w:left w:val="single" w:sz="4" w:space="0" w:color="000000"/>
              <w:bottom w:val="single" w:sz="4" w:space="0" w:color="000000"/>
              <w:right w:val="single" w:sz="4" w:space="0" w:color="000000"/>
            </w:tcBorders>
            <w:vAlign w:val="center"/>
          </w:tcPr>
          <w:p w14:paraId="3B4021FA" w14:textId="77777777" w:rsidR="000157F1" w:rsidRPr="00F705B9" w:rsidRDefault="000157F1">
            <w:pPr>
              <w:jc w:val="center"/>
              <w:rPr>
                <w:rFonts w:ascii="仿宋" w:eastAsia="仿宋" w:hAnsi="仿宋" w:cs="仿宋"/>
                <w:b/>
                <w:sz w:val="22"/>
                <w:szCs w:val="22"/>
              </w:rPr>
            </w:pPr>
          </w:p>
        </w:tc>
        <w:tc>
          <w:tcPr>
            <w:tcW w:w="457" w:type="dxa"/>
            <w:vMerge/>
            <w:tcBorders>
              <w:top w:val="single" w:sz="12" w:space="0" w:color="000000"/>
              <w:left w:val="single" w:sz="4" w:space="0" w:color="000000"/>
              <w:bottom w:val="single" w:sz="4" w:space="0" w:color="000000"/>
              <w:right w:val="single" w:sz="4" w:space="0" w:color="000000"/>
            </w:tcBorders>
            <w:vAlign w:val="center"/>
          </w:tcPr>
          <w:p w14:paraId="26645381" w14:textId="77777777" w:rsidR="000157F1" w:rsidRPr="00F705B9" w:rsidRDefault="000157F1">
            <w:pPr>
              <w:jc w:val="center"/>
              <w:rPr>
                <w:rFonts w:ascii="仿宋" w:eastAsia="仿宋" w:hAnsi="仿宋" w:cs="仿宋"/>
                <w:b/>
                <w:sz w:val="22"/>
                <w:szCs w:val="22"/>
              </w:rPr>
            </w:pPr>
          </w:p>
        </w:tc>
        <w:tc>
          <w:tcPr>
            <w:tcW w:w="734" w:type="dxa"/>
            <w:vMerge/>
            <w:tcBorders>
              <w:top w:val="single" w:sz="12" w:space="0" w:color="000000"/>
              <w:left w:val="single" w:sz="4" w:space="0" w:color="000000"/>
              <w:bottom w:val="single" w:sz="4" w:space="0" w:color="000000"/>
              <w:right w:val="single" w:sz="4" w:space="0" w:color="000000"/>
            </w:tcBorders>
            <w:vAlign w:val="center"/>
          </w:tcPr>
          <w:p w14:paraId="71E453FA" w14:textId="77777777" w:rsidR="000157F1" w:rsidRPr="00F705B9" w:rsidRDefault="000157F1">
            <w:pPr>
              <w:jc w:val="center"/>
              <w:rPr>
                <w:rFonts w:ascii="仿宋" w:eastAsia="仿宋" w:hAnsi="仿宋" w:cs="仿宋"/>
                <w:b/>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F768F09" w14:textId="77777777" w:rsidR="000157F1" w:rsidRPr="00F705B9" w:rsidRDefault="00F705B9">
            <w:pPr>
              <w:widowControl/>
              <w:jc w:val="center"/>
              <w:textAlignment w:val="center"/>
              <w:rPr>
                <w:rFonts w:ascii="仿宋" w:eastAsia="仿宋" w:hAnsi="仿宋" w:cs="仿宋"/>
                <w:b/>
                <w:kern w:val="0"/>
                <w:sz w:val="22"/>
                <w:szCs w:val="22"/>
              </w:rPr>
            </w:pPr>
            <w:r w:rsidRPr="00F705B9">
              <w:rPr>
                <w:rFonts w:ascii="仿宋" w:eastAsia="仿宋" w:hAnsi="仿宋" w:cs="仿宋" w:hint="eastAsia"/>
                <w:b/>
                <w:kern w:val="0"/>
                <w:sz w:val="22"/>
                <w:szCs w:val="22"/>
              </w:rPr>
              <w:t>（元）</w:t>
            </w:r>
          </w:p>
        </w:tc>
        <w:tc>
          <w:tcPr>
            <w:tcW w:w="804" w:type="dxa"/>
            <w:tcBorders>
              <w:top w:val="single" w:sz="4" w:space="0" w:color="000000"/>
              <w:left w:val="single" w:sz="4" w:space="0" w:color="000000"/>
              <w:bottom w:val="single" w:sz="4" w:space="0" w:color="000000"/>
              <w:right w:val="single" w:sz="4" w:space="0" w:color="000000"/>
            </w:tcBorders>
            <w:vAlign w:val="center"/>
          </w:tcPr>
          <w:p w14:paraId="625A37CA"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（元）</w:t>
            </w:r>
          </w:p>
        </w:tc>
        <w:tc>
          <w:tcPr>
            <w:tcW w:w="734" w:type="dxa"/>
            <w:tcBorders>
              <w:top w:val="single" w:sz="4" w:space="0" w:color="000000"/>
              <w:left w:val="single" w:sz="4" w:space="0" w:color="000000"/>
              <w:bottom w:val="single" w:sz="4" w:space="0" w:color="000000"/>
              <w:right w:val="single" w:sz="4" w:space="0" w:color="000000"/>
            </w:tcBorders>
            <w:vAlign w:val="center"/>
          </w:tcPr>
          <w:p w14:paraId="3A1B3353" w14:textId="77777777" w:rsidR="000157F1" w:rsidRPr="00F705B9" w:rsidRDefault="00F705B9">
            <w:pPr>
              <w:widowControl/>
              <w:jc w:val="center"/>
              <w:textAlignment w:val="center"/>
              <w:rPr>
                <w:rFonts w:ascii="仿宋" w:eastAsia="仿宋" w:hAnsi="仿宋" w:cs="仿宋"/>
                <w:b/>
                <w:sz w:val="22"/>
                <w:szCs w:val="22"/>
              </w:rPr>
            </w:pPr>
            <w:r w:rsidRPr="00F705B9">
              <w:rPr>
                <w:rFonts w:ascii="仿宋" w:eastAsia="仿宋" w:hAnsi="仿宋" w:cs="仿宋" w:hint="eastAsia"/>
                <w:b/>
                <w:kern w:val="0"/>
                <w:sz w:val="22"/>
                <w:szCs w:val="22"/>
              </w:rPr>
              <w:t>（元）</w:t>
            </w:r>
          </w:p>
        </w:tc>
        <w:tc>
          <w:tcPr>
            <w:tcW w:w="737" w:type="dxa"/>
            <w:vMerge/>
            <w:tcBorders>
              <w:top w:val="single" w:sz="12" w:space="0" w:color="000000"/>
              <w:left w:val="single" w:sz="4" w:space="0" w:color="000000"/>
              <w:bottom w:val="single" w:sz="4" w:space="0" w:color="000000"/>
              <w:right w:val="single" w:sz="12" w:space="0" w:color="000000"/>
            </w:tcBorders>
            <w:vAlign w:val="center"/>
          </w:tcPr>
          <w:p w14:paraId="408CC30E" w14:textId="77777777" w:rsidR="000157F1" w:rsidRPr="00F705B9" w:rsidRDefault="000157F1">
            <w:pPr>
              <w:jc w:val="center"/>
              <w:rPr>
                <w:rFonts w:ascii="仿宋" w:eastAsia="仿宋" w:hAnsi="仿宋" w:cs="仿宋"/>
                <w:b/>
                <w:sz w:val="22"/>
                <w:szCs w:val="22"/>
              </w:rPr>
            </w:pPr>
          </w:p>
        </w:tc>
      </w:tr>
      <w:tr w:rsidR="00F705B9" w:rsidRPr="00F705B9" w14:paraId="2191A30D" w14:textId="77777777">
        <w:trPr>
          <w:trHeight w:val="360"/>
        </w:trPr>
        <w:tc>
          <w:tcPr>
            <w:tcW w:w="376" w:type="dxa"/>
            <w:tcBorders>
              <w:top w:val="single" w:sz="4" w:space="0" w:color="000000"/>
              <w:left w:val="single" w:sz="12" w:space="0" w:color="000000"/>
              <w:bottom w:val="single" w:sz="4" w:space="0" w:color="000000"/>
              <w:right w:val="single" w:sz="4" w:space="0" w:color="000000"/>
            </w:tcBorders>
            <w:vAlign w:val="center"/>
          </w:tcPr>
          <w:p w14:paraId="3F093AA4" w14:textId="77777777" w:rsidR="000157F1" w:rsidRPr="00F705B9" w:rsidRDefault="00F705B9">
            <w:pPr>
              <w:widowControl/>
              <w:jc w:val="center"/>
              <w:textAlignment w:val="center"/>
              <w:rPr>
                <w:rFonts w:ascii="仿宋" w:eastAsia="仿宋" w:hAnsi="仿宋" w:cs="仿宋"/>
                <w:sz w:val="22"/>
                <w:szCs w:val="22"/>
              </w:rPr>
            </w:pPr>
            <w:r w:rsidRPr="00F705B9">
              <w:rPr>
                <w:rFonts w:ascii="仿宋" w:eastAsia="仿宋" w:hAnsi="仿宋" w:cs="仿宋" w:hint="eastAsia"/>
                <w:kern w:val="0"/>
                <w:sz w:val="22"/>
                <w:szCs w:val="22"/>
              </w:rPr>
              <w:t>1</w:t>
            </w:r>
          </w:p>
        </w:tc>
        <w:tc>
          <w:tcPr>
            <w:tcW w:w="1754" w:type="dxa"/>
            <w:tcBorders>
              <w:top w:val="single" w:sz="4" w:space="0" w:color="000000"/>
              <w:left w:val="single" w:sz="4" w:space="0" w:color="000000"/>
              <w:bottom w:val="single" w:sz="4" w:space="0" w:color="000000"/>
              <w:right w:val="single" w:sz="4" w:space="0" w:color="000000"/>
            </w:tcBorders>
            <w:vAlign w:val="center"/>
          </w:tcPr>
          <w:p w14:paraId="601B7AEB" w14:textId="77777777" w:rsidR="000157F1" w:rsidRPr="00F705B9" w:rsidRDefault="000157F1">
            <w:pPr>
              <w:widowControl/>
              <w:jc w:val="center"/>
              <w:textAlignment w:val="center"/>
              <w:rPr>
                <w:rFonts w:ascii="仿宋" w:eastAsia="仿宋" w:hAnsi="仿宋" w:cs="仿宋"/>
                <w:sz w:val="22"/>
                <w:szCs w:val="22"/>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1947854E" w14:textId="77777777" w:rsidR="000157F1" w:rsidRPr="00F705B9" w:rsidRDefault="000157F1">
            <w:pPr>
              <w:widowControl/>
              <w:jc w:val="center"/>
              <w:textAlignment w:val="center"/>
              <w:rPr>
                <w:rFonts w:ascii="仿宋" w:eastAsia="仿宋" w:hAnsi="仿宋" w:cs="仿宋"/>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67D1C572" w14:textId="77777777" w:rsidR="000157F1" w:rsidRPr="00F705B9" w:rsidRDefault="000157F1">
            <w:pPr>
              <w:widowControl/>
              <w:jc w:val="center"/>
              <w:textAlignment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75908485"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tcPr>
          <w:p w14:paraId="4438E7EA"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625D0C0" w14:textId="77777777" w:rsidR="000157F1" w:rsidRPr="00F705B9" w:rsidRDefault="000157F1">
            <w:pPr>
              <w:jc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3C6404D" w14:textId="77777777" w:rsidR="000157F1" w:rsidRPr="00F705B9" w:rsidRDefault="000157F1">
            <w:pPr>
              <w:jc w:val="center"/>
              <w:rPr>
                <w:rFonts w:ascii="仿宋" w:eastAsia="仿宋" w:hAnsi="仿宋" w:cs="仿宋"/>
                <w:sz w:val="22"/>
                <w:szCs w:val="22"/>
              </w:rPr>
            </w:pPr>
          </w:p>
        </w:tc>
        <w:tc>
          <w:tcPr>
            <w:tcW w:w="737" w:type="dxa"/>
            <w:tcBorders>
              <w:top w:val="single" w:sz="4" w:space="0" w:color="000000"/>
              <w:left w:val="single" w:sz="4" w:space="0" w:color="000000"/>
              <w:bottom w:val="single" w:sz="4" w:space="0" w:color="000000"/>
              <w:right w:val="single" w:sz="12" w:space="0" w:color="000000"/>
            </w:tcBorders>
            <w:vAlign w:val="center"/>
          </w:tcPr>
          <w:p w14:paraId="679D88B0" w14:textId="77777777" w:rsidR="000157F1" w:rsidRPr="00F705B9" w:rsidRDefault="000157F1">
            <w:pPr>
              <w:jc w:val="center"/>
              <w:rPr>
                <w:rFonts w:ascii="宋体" w:hAnsi="宋体" w:cs="宋体"/>
                <w:sz w:val="22"/>
                <w:szCs w:val="22"/>
              </w:rPr>
            </w:pPr>
          </w:p>
        </w:tc>
      </w:tr>
      <w:tr w:rsidR="00F705B9" w:rsidRPr="00F705B9" w14:paraId="5D9ECD7B" w14:textId="77777777">
        <w:trPr>
          <w:trHeight w:val="360"/>
        </w:trPr>
        <w:tc>
          <w:tcPr>
            <w:tcW w:w="376" w:type="dxa"/>
            <w:tcBorders>
              <w:top w:val="single" w:sz="4" w:space="0" w:color="000000"/>
              <w:left w:val="single" w:sz="12" w:space="0" w:color="000000"/>
              <w:bottom w:val="single" w:sz="4" w:space="0" w:color="000000"/>
              <w:right w:val="single" w:sz="4" w:space="0" w:color="000000"/>
            </w:tcBorders>
            <w:vAlign w:val="center"/>
          </w:tcPr>
          <w:p w14:paraId="6B28FEC4" w14:textId="77777777" w:rsidR="000157F1" w:rsidRPr="00F705B9" w:rsidRDefault="00F705B9">
            <w:pPr>
              <w:widowControl/>
              <w:jc w:val="center"/>
              <w:textAlignment w:val="center"/>
              <w:rPr>
                <w:rFonts w:ascii="仿宋" w:eastAsia="仿宋" w:hAnsi="仿宋" w:cs="仿宋"/>
                <w:sz w:val="22"/>
                <w:szCs w:val="22"/>
              </w:rPr>
            </w:pPr>
            <w:r w:rsidRPr="00F705B9">
              <w:rPr>
                <w:rFonts w:ascii="仿宋" w:eastAsia="仿宋" w:hAnsi="仿宋" w:cs="仿宋" w:hint="eastAsia"/>
                <w:kern w:val="0"/>
                <w:sz w:val="22"/>
                <w:szCs w:val="22"/>
              </w:rPr>
              <w:t>2</w:t>
            </w:r>
          </w:p>
        </w:tc>
        <w:tc>
          <w:tcPr>
            <w:tcW w:w="1754" w:type="dxa"/>
            <w:tcBorders>
              <w:top w:val="single" w:sz="4" w:space="0" w:color="000000"/>
              <w:left w:val="single" w:sz="4" w:space="0" w:color="000000"/>
              <w:bottom w:val="single" w:sz="4" w:space="0" w:color="000000"/>
              <w:right w:val="single" w:sz="4" w:space="0" w:color="000000"/>
            </w:tcBorders>
            <w:vAlign w:val="center"/>
          </w:tcPr>
          <w:p w14:paraId="1EC28543" w14:textId="77777777" w:rsidR="000157F1" w:rsidRPr="00F705B9" w:rsidRDefault="000157F1">
            <w:pPr>
              <w:widowControl/>
              <w:jc w:val="center"/>
              <w:textAlignment w:val="center"/>
              <w:rPr>
                <w:rFonts w:ascii="仿宋" w:eastAsia="仿宋" w:hAnsi="仿宋" w:cs="仿宋"/>
                <w:sz w:val="22"/>
                <w:szCs w:val="22"/>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277F3016" w14:textId="77777777" w:rsidR="000157F1" w:rsidRPr="00F705B9" w:rsidRDefault="000157F1">
            <w:pPr>
              <w:widowControl/>
              <w:jc w:val="center"/>
              <w:textAlignment w:val="center"/>
              <w:rPr>
                <w:rFonts w:ascii="仿宋" w:eastAsia="仿宋" w:hAnsi="仿宋" w:cs="仿宋"/>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5564802D" w14:textId="77777777" w:rsidR="000157F1" w:rsidRPr="00F705B9" w:rsidRDefault="000157F1">
            <w:pPr>
              <w:widowControl/>
              <w:jc w:val="center"/>
              <w:textAlignment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B96236E"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tcPr>
          <w:p w14:paraId="19D9E7B7"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579B0629" w14:textId="77777777" w:rsidR="000157F1" w:rsidRPr="00F705B9" w:rsidRDefault="000157F1">
            <w:pPr>
              <w:jc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714832F3" w14:textId="77777777" w:rsidR="000157F1" w:rsidRPr="00F705B9" w:rsidRDefault="000157F1">
            <w:pPr>
              <w:jc w:val="center"/>
              <w:rPr>
                <w:rFonts w:ascii="仿宋" w:eastAsia="仿宋" w:hAnsi="仿宋" w:cs="仿宋"/>
                <w:sz w:val="22"/>
                <w:szCs w:val="22"/>
              </w:rPr>
            </w:pPr>
          </w:p>
        </w:tc>
        <w:tc>
          <w:tcPr>
            <w:tcW w:w="737" w:type="dxa"/>
            <w:tcBorders>
              <w:top w:val="single" w:sz="4" w:space="0" w:color="000000"/>
              <w:left w:val="single" w:sz="4" w:space="0" w:color="000000"/>
              <w:bottom w:val="single" w:sz="4" w:space="0" w:color="000000"/>
              <w:right w:val="single" w:sz="12" w:space="0" w:color="000000"/>
            </w:tcBorders>
            <w:vAlign w:val="center"/>
          </w:tcPr>
          <w:p w14:paraId="79D78F3B" w14:textId="77777777" w:rsidR="000157F1" w:rsidRPr="00F705B9" w:rsidRDefault="000157F1">
            <w:pPr>
              <w:jc w:val="center"/>
              <w:rPr>
                <w:rFonts w:ascii="宋体" w:hAnsi="宋体" w:cs="宋体"/>
                <w:sz w:val="22"/>
                <w:szCs w:val="22"/>
              </w:rPr>
            </w:pPr>
          </w:p>
        </w:tc>
      </w:tr>
      <w:tr w:rsidR="00F705B9" w:rsidRPr="00F705B9" w14:paraId="48602367" w14:textId="77777777">
        <w:trPr>
          <w:trHeight w:val="360"/>
        </w:trPr>
        <w:tc>
          <w:tcPr>
            <w:tcW w:w="376" w:type="dxa"/>
            <w:tcBorders>
              <w:top w:val="single" w:sz="4" w:space="0" w:color="000000"/>
              <w:left w:val="single" w:sz="12" w:space="0" w:color="000000"/>
              <w:bottom w:val="single" w:sz="4" w:space="0" w:color="000000"/>
              <w:right w:val="single" w:sz="4" w:space="0" w:color="000000"/>
            </w:tcBorders>
            <w:vAlign w:val="center"/>
          </w:tcPr>
          <w:p w14:paraId="303DDC0C" w14:textId="77777777" w:rsidR="000157F1" w:rsidRPr="00F705B9" w:rsidRDefault="00F705B9">
            <w:pPr>
              <w:widowControl/>
              <w:jc w:val="center"/>
              <w:textAlignment w:val="center"/>
              <w:rPr>
                <w:rFonts w:ascii="仿宋" w:eastAsia="仿宋" w:hAnsi="仿宋" w:cs="仿宋"/>
                <w:sz w:val="22"/>
                <w:szCs w:val="22"/>
              </w:rPr>
            </w:pPr>
            <w:r w:rsidRPr="00F705B9">
              <w:rPr>
                <w:rFonts w:ascii="仿宋" w:eastAsia="仿宋" w:hAnsi="仿宋" w:cs="仿宋" w:hint="eastAsia"/>
                <w:kern w:val="0"/>
                <w:sz w:val="22"/>
                <w:szCs w:val="22"/>
              </w:rPr>
              <w:t>3</w:t>
            </w:r>
          </w:p>
        </w:tc>
        <w:tc>
          <w:tcPr>
            <w:tcW w:w="1754" w:type="dxa"/>
            <w:tcBorders>
              <w:top w:val="single" w:sz="4" w:space="0" w:color="000000"/>
              <w:left w:val="single" w:sz="4" w:space="0" w:color="000000"/>
              <w:bottom w:val="single" w:sz="4" w:space="0" w:color="000000"/>
              <w:right w:val="single" w:sz="4" w:space="0" w:color="000000"/>
            </w:tcBorders>
            <w:vAlign w:val="center"/>
          </w:tcPr>
          <w:p w14:paraId="502F9592" w14:textId="77777777" w:rsidR="000157F1" w:rsidRPr="00F705B9" w:rsidRDefault="000157F1">
            <w:pPr>
              <w:widowControl/>
              <w:jc w:val="center"/>
              <w:textAlignment w:val="center"/>
              <w:rPr>
                <w:rFonts w:ascii="仿宋" w:eastAsia="仿宋" w:hAnsi="仿宋" w:cs="仿宋"/>
                <w:sz w:val="22"/>
                <w:szCs w:val="22"/>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4C89DA61" w14:textId="77777777" w:rsidR="000157F1" w:rsidRPr="00F705B9" w:rsidRDefault="000157F1">
            <w:pPr>
              <w:widowControl/>
              <w:jc w:val="center"/>
              <w:textAlignment w:val="center"/>
              <w:rPr>
                <w:rFonts w:ascii="仿宋" w:eastAsia="仿宋" w:hAnsi="仿宋" w:cs="仿宋"/>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5F8B9AFF" w14:textId="77777777" w:rsidR="000157F1" w:rsidRPr="00F705B9" w:rsidRDefault="000157F1">
            <w:pPr>
              <w:widowControl/>
              <w:jc w:val="center"/>
              <w:textAlignment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9C607B9"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tcPr>
          <w:p w14:paraId="0D230AF1"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14678503" w14:textId="77777777" w:rsidR="000157F1" w:rsidRPr="00F705B9" w:rsidRDefault="000157F1">
            <w:pPr>
              <w:jc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6266862D" w14:textId="77777777" w:rsidR="000157F1" w:rsidRPr="00F705B9" w:rsidRDefault="000157F1">
            <w:pPr>
              <w:jc w:val="center"/>
              <w:rPr>
                <w:rFonts w:ascii="仿宋" w:eastAsia="仿宋" w:hAnsi="仿宋" w:cs="仿宋"/>
                <w:sz w:val="22"/>
                <w:szCs w:val="22"/>
              </w:rPr>
            </w:pPr>
          </w:p>
        </w:tc>
        <w:tc>
          <w:tcPr>
            <w:tcW w:w="737" w:type="dxa"/>
            <w:tcBorders>
              <w:top w:val="single" w:sz="4" w:space="0" w:color="000000"/>
              <w:left w:val="single" w:sz="4" w:space="0" w:color="000000"/>
              <w:bottom w:val="single" w:sz="4" w:space="0" w:color="000000"/>
              <w:right w:val="single" w:sz="12" w:space="0" w:color="000000"/>
            </w:tcBorders>
            <w:vAlign w:val="center"/>
          </w:tcPr>
          <w:p w14:paraId="12364E22" w14:textId="77777777" w:rsidR="000157F1" w:rsidRPr="00F705B9" w:rsidRDefault="000157F1">
            <w:pPr>
              <w:jc w:val="center"/>
              <w:rPr>
                <w:rFonts w:ascii="宋体" w:hAnsi="宋体" w:cs="宋体"/>
                <w:sz w:val="22"/>
                <w:szCs w:val="22"/>
              </w:rPr>
            </w:pPr>
          </w:p>
        </w:tc>
      </w:tr>
      <w:tr w:rsidR="00F705B9" w:rsidRPr="00F705B9" w14:paraId="08743F05" w14:textId="77777777">
        <w:trPr>
          <w:trHeight w:val="360"/>
        </w:trPr>
        <w:tc>
          <w:tcPr>
            <w:tcW w:w="376" w:type="dxa"/>
            <w:tcBorders>
              <w:top w:val="single" w:sz="4" w:space="0" w:color="000000"/>
              <w:left w:val="single" w:sz="12" w:space="0" w:color="000000"/>
              <w:bottom w:val="single" w:sz="4" w:space="0" w:color="000000"/>
              <w:right w:val="single" w:sz="4" w:space="0" w:color="000000"/>
            </w:tcBorders>
            <w:vAlign w:val="center"/>
          </w:tcPr>
          <w:p w14:paraId="2B3AF0F9" w14:textId="77777777" w:rsidR="000157F1" w:rsidRPr="00F705B9" w:rsidRDefault="00F705B9">
            <w:pPr>
              <w:widowControl/>
              <w:jc w:val="center"/>
              <w:textAlignment w:val="center"/>
              <w:rPr>
                <w:rFonts w:ascii="仿宋" w:eastAsia="仿宋" w:hAnsi="仿宋" w:cs="仿宋"/>
                <w:sz w:val="22"/>
                <w:szCs w:val="22"/>
              </w:rPr>
            </w:pPr>
            <w:r w:rsidRPr="00F705B9">
              <w:rPr>
                <w:rFonts w:ascii="仿宋" w:eastAsia="仿宋" w:hAnsi="仿宋" w:cs="仿宋" w:hint="eastAsia"/>
                <w:kern w:val="0"/>
                <w:sz w:val="22"/>
                <w:szCs w:val="22"/>
              </w:rPr>
              <w:t>4</w:t>
            </w:r>
          </w:p>
        </w:tc>
        <w:tc>
          <w:tcPr>
            <w:tcW w:w="1754" w:type="dxa"/>
            <w:tcBorders>
              <w:top w:val="single" w:sz="4" w:space="0" w:color="000000"/>
              <w:left w:val="single" w:sz="4" w:space="0" w:color="000000"/>
              <w:bottom w:val="single" w:sz="4" w:space="0" w:color="000000"/>
              <w:right w:val="single" w:sz="4" w:space="0" w:color="000000"/>
            </w:tcBorders>
            <w:vAlign w:val="center"/>
          </w:tcPr>
          <w:p w14:paraId="0F3B5009" w14:textId="77777777" w:rsidR="000157F1" w:rsidRPr="00F705B9" w:rsidRDefault="000157F1">
            <w:pPr>
              <w:widowControl/>
              <w:jc w:val="center"/>
              <w:textAlignment w:val="center"/>
              <w:rPr>
                <w:rFonts w:ascii="仿宋" w:eastAsia="仿宋" w:hAnsi="仿宋" w:cs="仿宋"/>
                <w:sz w:val="22"/>
                <w:szCs w:val="22"/>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717A18FF" w14:textId="77777777" w:rsidR="000157F1" w:rsidRPr="00F705B9" w:rsidRDefault="000157F1">
            <w:pPr>
              <w:widowControl/>
              <w:jc w:val="center"/>
              <w:textAlignment w:val="center"/>
              <w:rPr>
                <w:rFonts w:ascii="仿宋" w:eastAsia="仿宋" w:hAnsi="仿宋" w:cs="仿宋"/>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741DE386" w14:textId="77777777" w:rsidR="000157F1" w:rsidRPr="00F705B9" w:rsidRDefault="000157F1">
            <w:pPr>
              <w:widowControl/>
              <w:jc w:val="center"/>
              <w:textAlignment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39AE734E"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tcPr>
          <w:p w14:paraId="748A5944"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7A8F6F0D" w14:textId="77777777" w:rsidR="000157F1" w:rsidRPr="00F705B9" w:rsidRDefault="000157F1">
            <w:pPr>
              <w:jc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6BA42E8C" w14:textId="77777777" w:rsidR="000157F1" w:rsidRPr="00F705B9" w:rsidRDefault="000157F1">
            <w:pPr>
              <w:jc w:val="center"/>
              <w:rPr>
                <w:rFonts w:ascii="仿宋" w:eastAsia="仿宋" w:hAnsi="仿宋" w:cs="仿宋"/>
                <w:sz w:val="22"/>
                <w:szCs w:val="22"/>
              </w:rPr>
            </w:pPr>
          </w:p>
        </w:tc>
        <w:tc>
          <w:tcPr>
            <w:tcW w:w="737" w:type="dxa"/>
            <w:tcBorders>
              <w:top w:val="single" w:sz="4" w:space="0" w:color="000000"/>
              <w:left w:val="single" w:sz="4" w:space="0" w:color="000000"/>
              <w:bottom w:val="single" w:sz="4" w:space="0" w:color="000000"/>
              <w:right w:val="single" w:sz="12" w:space="0" w:color="000000"/>
            </w:tcBorders>
            <w:vAlign w:val="center"/>
          </w:tcPr>
          <w:p w14:paraId="149A8F32" w14:textId="77777777" w:rsidR="000157F1" w:rsidRPr="00F705B9" w:rsidRDefault="000157F1">
            <w:pPr>
              <w:jc w:val="center"/>
              <w:rPr>
                <w:rFonts w:ascii="宋体" w:hAnsi="宋体" w:cs="宋体"/>
                <w:sz w:val="22"/>
                <w:szCs w:val="22"/>
              </w:rPr>
            </w:pPr>
          </w:p>
        </w:tc>
      </w:tr>
      <w:tr w:rsidR="00F705B9" w:rsidRPr="00F705B9" w14:paraId="008909A0" w14:textId="77777777">
        <w:trPr>
          <w:trHeight w:val="360"/>
        </w:trPr>
        <w:tc>
          <w:tcPr>
            <w:tcW w:w="376" w:type="dxa"/>
            <w:tcBorders>
              <w:top w:val="single" w:sz="4" w:space="0" w:color="000000"/>
              <w:left w:val="single" w:sz="12" w:space="0" w:color="000000"/>
              <w:bottom w:val="single" w:sz="4" w:space="0" w:color="000000"/>
              <w:right w:val="single" w:sz="4" w:space="0" w:color="000000"/>
            </w:tcBorders>
            <w:vAlign w:val="center"/>
          </w:tcPr>
          <w:p w14:paraId="6EA24BBA" w14:textId="77777777" w:rsidR="000157F1" w:rsidRPr="00F705B9" w:rsidRDefault="00F705B9">
            <w:pPr>
              <w:widowControl/>
              <w:jc w:val="center"/>
              <w:textAlignment w:val="center"/>
              <w:rPr>
                <w:rFonts w:ascii="仿宋" w:eastAsia="仿宋" w:hAnsi="仿宋" w:cs="仿宋"/>
                <w:sz w:val="22"/>
                <w:szCs w:val="22"/>
              </w:rPr>
            </w:pPr>
            <w:r w:rsidRPr="00F705B9">
              <w:rPr>
                <w:rFonts w:ascii="仿宋" w:eastAsia="仿宋" w:hAnsi="仿宋" w:cs="仿宋" w:hint="eastAsia"/>
                <w:kern w:val="0"/>
                <w:sz w:val="22"/>
                <w:szCs w:val="22"/>
              </w:rPr>
              <w:t>...</w:t>
            </w:r>
          </w:p>
        </w:tc>
        <w:tc>
          <w:tcPr>
            <w:tcW w:w="1754" w:type="dxa"/>
            <w:tcBorders>
              <w:top w:val="single" w:sz="4" w:space="0" w:color="000000"/>
              <w:left w:val="single" w:sz="4" w:space="0" w:color="000000"/>
              <w:bottom w:val="single" w:sz="4" w:space="0" w:color="000000"/>
              <w:right w:val="single" w:sz="4" w:space="0" w:color="000000"/>
            </w:tcBorders>
            <w:vAlign w:val="center"/>
          </w:tcPr>
          <w:p w14:paraId="633FFF27" w14:textId="77777777" w:rsidR="000157F1" w:rsidRPr="00F705B9" w:rsidRDefault="000157F1">
            <w:pPr>
              <w:widowControl/>
              <w:jc w:val="center"/>
              <w:textAlignment w:val="center"/>
              <w:rPr>
                <w:rFonts w:ascii="仿宋" w:eastAsia="仿宋" w:hAnsi="仿宋" w:cs="仿宋"/>
                <w:sz w:val="22"/>
                <w:szCs w:val="22"/>
              </w:rPr>
            </w:pPr>
          </w:p>
        </w:tc>
        <w:tc>
          <w:tcPr>
            <w:tcW w:w="1936" w:type="dxa"/>
            <w:tcBorders>
              <w:top w:val="single" w:sz="4" w:space="0" w:color="000000"/>
              <w:left w:val="single" w:sz="4" w:space="0" w:color="000000"/>
              <w:bottom w:val="single" w:sz="4" w:space="0" w:color="000000"/>
              <w:right w:val="single" w:sz="4" w:space="0" w:color="000000"/>
            </w:tcBorders>
            <w:vAlign w:val="center"/>
          </w:tcPr>
          <w:p w14:paraId="292C5A41" w14:textId="77777777" w:rsidR="000157F1" w:rsidRPr="00F705B9" w:rsidRDefault="000157F1">
            <w:pPr>
              <w:widowControl/>
              <w:jc w:val="center"/>
              <w:textAlignment w:val="center"/>
              <w:rPr>
                <w:rFonts w:ascii="仿宋" w:eastAsia="仿宋" w:hAnsi="仿宋" w:cs="仿宋"/>
                <w:sz w:val="22"/>
                <w:szCs w:val="22"/>
              </w:rPr>
            </w:pPr>
          </w:p>
        </w:tc>
        <w:tc>
          <w:tcPr>
            <w:tcW w:w="457" w:type="dxa"/>
            <w:tcBorders>
              <w:top w:val="single" w:sz="4" w:space="0" w:color="000000"/>
              <w:left w:val="single" w:sz="4" w:space="0" w:color="000000"/>
              <w:bottom w:val="single" w:sz="4" w:space="0" w:color="000000"/>
              <w:right w:val="single" w:sz="4" w:space="0" w:color="000000"/>
            </w:tcBorders>
            <w:vAlign w:val="center"/>
          </w:tcPr>
          <w:p w14:paraId="258F3659" w14:textId="77777777" w:rsidR="000157F1" w:rsidRPr="00F705B9" w:rsidRDefault="000157F1">
            <w:pPr>
              <w:widowControl/>
              <w:jc w:val="center"/>
              <w:textAlignment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0224B9CB"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tcPr>
          <w:p w14:paraId="55F862D5" w14:textId="77777777" w:rsidR="000157F1" w:rsidRPr="00F705B9" w:rsidRDefault="000157F1">
            <w:pPr>
              <w:jc w:val="center"/>
              <w:rPr>
                <w:rFonts w:ascii="仿宋" w:eastAsia="仿宋" w:hAnsi="仿宋" w:cs="仿宋"/>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14:paraId="34F4672A" w14:textId="77777777" w:rsidR="000157F1" w:rsidRPr="00F705B9" w:rsidRDefault="000157F1">
            <w:pPr>
              <w:jc w:val="center"/>
              <w:rPr>
                <w:rFonts w:ascii="仿宋" w:eastAsia="仿宋" w:hAnsi="仿宋" w:cs="仿宋"/>
                <w:sz w:val="22"/>
                <w:szCs w:val="22"/>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1F268250" w14:textId="77777777" w:rsidR="000157F1" w:rsidRPr="00F705B9" w:rsidRDefault="000157F1">
            <w:pPr>
              <w:jc w:val="center"/>
              <w:rPr>
                <w:rFonts w:ascii="仿宋" w:eastAsia="仿宋" w:hAnsi="仿宋" w:cs="仿宋"/>
                <w:sz w:val="22"/>
                <w:szCs w:val="22"/>
              </w:rPr>
            </w:pPr>
          </w:p>
        </w:tc>
        <w:tc>
          <w:tcPr>
            <w:tcW w:w="737" w:type="dxa"/>
            <w:tcBorders>
              <w:top w:val="single" w:sz="4" w:space="0" w:color="000000"/>
              <w:left w:val="single" w:sz="4" w:space="0" w:color="000000"/>
              <w:bottom w:val="single" w:sz="4" w:space="0" w:color="000000"/>
              <w:right w:val="single" w:sz="12" w:space="0" w:color="000000"/>
            </w:tcBorders>
            <w:vAlign w:val="center"/>
          </w:tcPr>
          <w:p w14:paraId="2361F88D" w14:textId="77777777" w:rsidR="000157F1" w:rsidRPr="00F705B9" w:rsidRDefault="000157F1">
            <w:pPr>
              <w:jc w:val="center"/>
              <w:rPr>
                <w:rFonts w:ascii="宋体" w:hAnsi="宋体" w:cs="宋体"/>
                <w:sz w:val="22"/>
                <w:szCs w:val="22"/>
              </w:rPr>
            </w:pPr>
          </w:p>
        </w:tc>
      </w:tr>
      <w:tr w:rsidR="00F705B9" w:rsidRPr="00F705B9" w14:paraId="465FACDE" w14:textId="77777777">
        <w:trPr>
          <w:trHeight w:val="360"/>
        </w:trPr>
        <w:tc>
          <w:tcPr>
            <w:tcW w:w="376" w:type="dxa"/>
            <w:tcBorders>
              <w:top w:val="single" w:sz="4" w:space="0" w:color="000000"/>
              <w:left w:val="single" w:sz="12" w:space="0" w:color="000000"/>
              <w:bottom w:val="single" w:sz="12" w:space="0" w:color="000000"/>
              <w:right w:val="single" w:sz="12" w:space="0" w:color="000000"/>
            </w:tcBorders>
          </w:tcPr>
          <w:p w14:paraId="2442EEC8" w14:textId="77777777" w:rsidR="000157F1" w:rsidRPr="00F705B9" w:rsidRDefault="000157F1">
            <w:pPr>
              <w:widowControl/>
              <w:jc w:val="center"/>
              <w:textAlignment w:val="center"/>
              <w:rPr>
                <w:rFonts w:ascii="仿宋" w:eastAsia="仿宋" w:hAnsi="仿宋" w:cs="仿宋"/>
                <w:kern w:val="0"/>
                <w:sz w:val="22"/>
                <w:szCs w:val="22"/>
              </w:rPr>
            </w:pPr>
          </w:p>
        </w:tc>
        <w:tc>
          <w:tcPr>
            <w:tcW w:w="7960" w:type="dxa"/>
            <w:gridSpan w:val="8"/>
            <w:tcBorders>
              <w:top w:val="single" w:sz="4" w:space="0" w:color="000000"/>
              <w:left w:val="single" w:sz="12" w:space="0" w:color="000000"/>
              <w:bottom w:val="single" w:sz="12" w:space="0" w:color="000000"/>
              <w:right w:val="single" w:sz="12" w:space="0" w:color="000000"/>
            </w:tcBorders>
            <w:vAlign w:val="center"/>
          </w:tcPr>
          <w:p w14:paraId="36CF3637" w14:textId="77777777" w:rsidR="000157F1" w:rsidRPr="00F705B9" w:rsidRDefault="00F705B9">
            <w:pPr>
              <w:widowControl/>
              <w:jc w:val="center"/>
              <w:textAlignment w:val="center"/>
              <w:rPr>
                <w:rFonts w:ascii="仿宋" w:eastAsia="仿宋" w:hAnsi="仿宋" w:cs="仿宋"/>
                <w:sz w:val="22"/>
                <w:szCs w:val="22"/>
              </w:rPr>
            </w:pPr>
            <w:r w:rsidRPr="00F705B9">
              <w:rPr>
                <w:rFonts w:ascii="仿宋" w:eastAsia="仿宋" w:hAnsi="仿宋" w:cs="仿宋" w:hint="eastAsia"/>
                <w:kern w:val="0"/>
                <w:sz w:val="22"/>
                <w:szCs w:val="22"/>
              </w:rPr>
              <w:t>总</w:t>
            </w:r>
            <w:r w:rsidRPr="00F705B9">
              <w:rPr>
                <w:rFonts w:ascii="仿宋" w:eastAsia="仿宋" w:hAnsi="仿宋" w:cs="仿宋" w:hint="eastAsia"/>
                <w:kern w:val="0"/>
                <w:sz w:val="22"/>
                <w:szCs w:val="22"/>
              </w:rPr>
              <w:t xml:space="preserve"> </w:t>
            </w:r>
            <w:r w:rsidRPr="00F705B9">
              <w:rPr>
                <w:rFonts w:ascii="仿宋" w:eastAsia="仿宋" w:hAnsi="仿宋" w:cs="仿宋" w:hint="eastAsia"/>
                <w:kern w:val="0"/>
                <w:sz w:val="22"/>
                <w:szCs w:val="22"/>
              </w:rPr>
              <w:t>价</w:t>
            </w:r>
            <w:r w:rsidRPr="00F705B9">
              <w:rPr>
                <w:rFonts w:ascii="仿宋" w:eastAsia="仿宋" w:hAnsi="仿宋" w:cs="仿宋" w:hint="eastAsia"/>
                <w:kern w:val="0"/>
                <w:sz w:val="22"/>
                <w:szCs w:val="22"/>
              </w:rPr>
              <w:t>(</w:t>
            </w:r>
            <w:r w:rsidRPr="00F705B9">
              <w:rPr>
                <w:rFonts w:ascii="仿宋" w:eastAsia="仿宋" w:hAnsi="仿宋" w:cs="仿宋" w:hint="eastAsia"/>
                <w:kern w:val="0"/>
                <w:sz w:val="22"/>
                <w:szCs w:val="22"/>
              </w:rPr>
              <w:t>含税</w:t>
            </w:r>
            <w:r w:rsidRPr="00F705B9">
              <w:rPr>
                <w:rFonts w:ascii="仿宋" w:eastAsia="仿宋" w:hAnsi="仿宋" w:cs="仿宋" w:hint="eastAsia"/>
                <w:kern w:val="0"/>
                <w:sz w:val="22"/>
                <w:szCs w:val="22"/>
              </w:rPr>
              <w:t>)</w:t>
            </w:r>
            <w:r w:rsidRPr="00F705B9">
              <w:rPr>
                <w:rFonts w:ascii="仿宋" w:eastAsia="仿宋" w:hAnsi="仿宋" w:cs="仿宋" w:hint="eastAsia"/>
                <w:kern w:val="0"/>
                <w:sz w:val="22"/>
                <w:szCs w:val="22"/>
              </w:rPr>
              <w:t>：（大写：人民币</w:t>
            </w:r>
            <w:r w:rsidRPr="00F705B9">
              <w:rPr>
                <w:rFonts w:ascii="仿宋" w:eastAsia="仿宋" w:hAnsi="仿宋" w:cs="仿宋" w:hint="eastAsia"/>
                <w:kern w:val="0"/>
                <w:sz w:val="22"/>
                <w:szCs w:val="22"/>
              </w:rPr>
              <w:t xml:space="preserve">                      </w:t>
            </w:r>
            <w:r w:rsidRPr="00F705B9">
              <w:rPr>
                <w:rFonts w:ascii="仿宋" w:eastAsia="仿宋" w:hAnsi="仿宋" w:cs="仿宋" w:hint="eastAsia"/>
                <w:kern w:val="0"/>
                <w:sz w:val="22"/>
                <w:szCs w:val="22"/>
              </w:rPr>
              <w:t>元）</w:t>
            </w:r>
            <w:r w:rsidRPr="00F705B9">
              <w:rPr>
                <w:rFonts w:ascii="仿宋" w:eastAsia="仿宋" w:hAnsi="仿宋" w:cs="仿宋" w:hint="eastAsia"/>
                <w:kern w:val="0"/>
                <w:sz w:val="22"/>
                <w:szCs w:val="22"/>
              </w:rPr>
              <w:t xml:space="preserve"> </w:t>
            </w:r>
            <w:r w:rsidRPr="00F705B9">
              <w:rPr>
                <w:rFonts w:ascii="Arial" w:eastAsia="仿宋" w:hAnsi="Arial" w:cs="Arial"/>
                <w:kern w:val="0"/>
                <w:sz w:val="22"/>
                <w:szCs w:val="22"/>
              </w:rPr>
              <w:t>¥</w:t>
            </w:r>
            <w:r w:rsidRPr="00F705B9">
              <w:rPr>
                <w:rFonts w:ascii="仿宋" w:eastAsia="仿宋" w:hAnsi="仿宋" w:cs="仿宋" w:hint="eastAsia"/>
                <w:kern w:val="0"/>
                <w:sz w:val="22"/>
                <w:szCs w:val="22"/>
              </w:rPr>
              <w:t xml:space="preserve"> </w:t>
            </w:r>
            <w:r w:rsidRPr="00F705B9">
              <w:rPr>
                <w:rFonts w:ascii="仿宋" w:eastAsia="仿宋" w:hAnsi="仿宋" w:cs="仿宋" w:hint="eastAsia"/>
                <w:kern w:val="0"/>
                <w:sz w:val="22"/>
                <w:szCs w:val="22"/>
              </w:rPr>
              <w:t>：</w:t>
            </w:r>
            <w:r w:rsidRPr="00F705B9">
              <w:rPr>
                <w:rFonts w:ascii="仿宋" w:eastAsia="仿宋" w:hAnsi="仿宋" w:cs="仿宋" w:hint="eastAsia"/>
                <w:kern w:val="0"/>
                <w:sz w:val="22"/>
                <w:szCs w:val="22"/>
              </w:rPr>
              <w:t xml:space="preserve">          </w:t>
            </w:r>
            <w:r w:rsidRPr="00F705B9">
              <w:rPr>
                <w:rFonts w:ascii="仿宋" w:eastAsia="仿宋" w:hAnsi="仿宋" w:cs="仿宋" w:hint="eastAsia"/>
                <w:kern w:val="0"/>
                <w:sz w:val="22"/>
                <w:szCs w:val="22"/>
              </w:rPr>
              <w:t>元</w:t>
            </w:r>
          </w:p>
        </w:tc>
      </w:tr>
    </w:tbl>
    <w:p w14:paraId="5F778A60" w14:textId="77777777" w:rsidR="000157F1" w:rsidRPr="00F705B9" w:rsidRDefault="00F705B9">
      <w:pPr>
        <w:spacing w:line="360" w:lineRule="auto"/>
        <w:rPr>
          <w:rFonts w:ascii="仿宋_GB2312" w:eastAsia="仿宋_GB2312" w:hAnsi="宋体" w:cs="宋体"/>
          <w:bCs/>
          <w:kern w:val="0"/>
          <w:sz w:val="22"/>
          <w:szCs w:val="24"/>
        </w:rPr>
      </w:pPr>
      <w:r w:rsidRPr="00F705B9">
        <w:rPr>
          <w:rFonts w:ascii="仿宋_GB2312" w:eastAsia="仿宋_GB2312" w:hAnsi="宋体" w:cs="宋体" w:hint="eastAsia"/>
          <w:bCs/>
          <w:kern w:val="0"/>
          <w:sz w:val="22"/>
          <w:szCs w:val="24"/>
        </w:rPr>
        <w:t>说明：以上税率暂按</w:t>
      </w:r>
      <w:r w:rsidRPr="00F705B9">
        <w:rPr>
          <w:rFonts w:ascii="仿宋_GB2312" w:eastAsia="仿宋_GB2312" w:hAnsi="宋体" w:cs="宋体" w:hint="eastAsia"/>
          <w:bCs/>
          <w:kern w:val="0"/>
          <w:sz w:val="22"/>
          <w:szCs w:val="24"/>
        </w:rPr>
        <w:t>1</w:t>
      </w:r>
      <w:r w:rsidRPr="00F705B9">
        <w:rPr>
          <w:rFonts w:ascii="仿宋_GB2312" w:eastAsia="仿宋_GB2312" w:hAnsi="宋体" w:cs="宋体"/>
          <w:bCs/>
          <w:kern w:val="0"/>
          <w:sz w:val="22"/>
          <w:szCs w:val="24"/>
        </w:rPr>
        <w:t>3</w:t>
      </w:r>
      <w:r w:rsidRPr="00F705B9">
        <w:rPr>
          <w:rFonts w:ascii="仿宋_GB2312" w:eastAsia="仿宋_GB2312" w:hAnsi="宋体" w:cs="宋体" w:hint="eastAsia"/>
          <w:bCs/>
          <w:kern w:val="0"/>
          <w:sz w:val="22"/>
          <w:szCs w:val="24"/>
        </w:rPr>
        <w:t>%</w:t>
      </w:r>
      <w:r w:rsidRPr="00F705B9">
        <w:rPr>
          <w:rFonts w:ascii="仿宋_GB2312" w:eastAsia="仿宋_GB2312" w:hAnsi="宋体" w:cs="宋体" w:hint="eastAsia"/>
          <w:bCs/>
          <w:kern w:val="0"/>
          <w:sz w:val="22"/>
          <w:szCs w:val="24"/>
        </w:rPr>
        <w:t>增值税计。</w:t>
      </w:r>
    </w:p>
    <w:p w14:paraId="08047AE4" w14:textId="77777777" w:rsidR="000157F1" w:rsidRPr="00F705B9" w:rsidRDefault="000157F1">
      <w:pPr>
        <w:spacing w:line="360" w:lineRule="auto"/>
        <w:ind w:firstLineChars="1439" w:firstLine="3467"/>
        <w:rPr>
          <w:rFonts w:ascii="仿宋_GB2312" w:eastAsia="仿宋_GB2312" w:hAnsi="宋体" w:cs="宋体"/>
          <w:b/>
          <w:bCs/>
          <w:kern w:val="0"/>
          <w:sz w:val="24"/>
          <w:szCs w:val="24"/>
        </w:rPr>
      </w:pPr>
    </w:p>
    <w:p w14:paraId="2EEB3387" w14:textId="77777777" w:rsidR="000157F1" w:rsidRPr="00F705B9" w:rsidRDefault="000157F1">
      <w:pPr>
        <w:spacing w:line="360" w:lineRule="auto"/>
        <w:ind w:firstLineChars="1439" w:firstLine="3467"/>
        <w:rPr>
          <w:rFonts w:ascii="仿宋_GB2312" w:eastAsia="仿宋_GB2312" w:hAnsi="宋体" w:cs="宋体"/>
          <w:b/>
          <w:bCs/>
          <w:kern w:val="0"/>
          <w:sz w:val="24"/>
          <w:szCs w:val="24"/>
        </w:rPr>
      </w:pPr>
    </w:p>
    <w:p w14:paraId="10248C73" w14:textId="77777777" w:rsidR="000157F1" w:rsidRPr="00F705B9" w:rsidRDefault="000157F1">
      <w:pPr>
        <w:spacing w:line="360" w:lineRule="auto"/>
        <w:ind w:firstLineChars="1439" w:firstLine="3467"/>
        <w:rPr>
          <w:rFonts w:ascii="仿宋_GB2312" w:eastAsia="仿宋_GB2312" w:hAnsi="宋体" w:cs="宋体"/>
          <w:b/>
          <w:bCs/>
          <w:kern w:val="0"/>
          <w:sz w:val="24"/>
          <w:szCs w:val="24"/>
        </w:rPr>
      </w:pPr>
    </w:p>
    <w:p w14:paraId="652CD96A" w14:textId="77777777" w:rsidR="000157F1" w:rsidRPr="00F705B9" w:rsidRDefault="000157F1">
      <w:pPr>
        <w:spacing w:line="360" w:lineRule="auto"/>
        <w:ind w:firstLineChars="1439" w:firstLine="3467"/>
        <w:rPr>
          <w:rFonts w:ascii="仿宋_GB2312" w:eastAsia="仿宋_GB2312" w:hAnsi="宋体" w:cs="宋体"/>
          <w:b/>
          <w:bCs/>
          <w:kern w:val="0"/>
          <w:sz w:val="24"/>
          <w:szCs w:val="24"/>
        </w:rPr>
      </w:pPr>
    </w:p>
    <w:p w14:paraId="049D95D9" w14:textId="77777777" w:rsidR="000157F1" w:rsidRPr="00F705B9" w:rsidRDefault="000157F1">
      <w:pPr>
        <w:spacing w:line="360" w:lineRule="auto"/>
        <w:ind w:firstLineChars="1439" w:firstLine="3467"/>
        <w:rPr>
          <w:rFonts w:ascii="仿宋_GB2312" w:eastAsia="仿宋_GB2312" w:hAnsi="宋体" w:cs="宋体"/>
          <w:b/>
          <w:bCs/>
          <w:kern w:val="0"/>
          <w:sz w:val="24"/>
          <w:szCs w:val="24"/>
        </w:rPr>
      </w:pPr>
    </w:p>
    <w:p w14:paraId="2C8A4D3F" w14:textId="77777777" w:rsidR="000157F1" w:rsidRPr="00F705B9" w:rsidRDefault="000157F1">
      <w:pPr>
        <w:spacing w:line="360" w:lineRule="auto"/>
        <w:ind w:firstLineChars="1439" w:firstLine="3467"/>
        <w:rPr>
          <w:rFonts w:ascii="仿宋_GB2312" w:eastAsia="仿宋_GB2312" w:hAnsi="宋体" w:cs="宋体"/>
          <w:b/>
          <w:bCs/>
          <w:kern w:val="0"/>
          <w:sz w:val="24"/>
          <w:szCs w:val="24"/>
        </w:rPr>
      </w:pPr>
    </w:p>
    <w:p w14:paraId="50C23231" w14:textId="77777777" w:rsidR="000157F1" w:rsidRPr="00F705B9" w:rsidRDefault="00F705B9">
      <w:pPr>
        <w:spacing w:line="360" w:lineRule="auto"/>
        <w:ind w:firstLineChars="1439" w:firstLine="3467"/>
        <w:rPr>
          <w:rFonts w:ascii="仿宋_GB2312" w:eastAsia="仿宋_GB2312" w:hAnsi="宋体" w:cs="宋体"/>
          <w:b/>
          <w:bCs/>
          <w:kern w:val="0"/>
          <w:sz w:val="24"/>
          <w:szCs w:val="24"/>
        </w:rPr>
      </w:pPr>
      <w:r w:rsidRPr="00F705B9">
        <w:rPr>
          <w:rFonts w:ascii="仿宋_GB2312" w:eastAsia="仿宋_GB2312" w:hAnsi="宋体" w:cs="宋体" w:hint="eastAsia"/>
          <w:b/>
          <w:bCs/>
          <w:kern w:val="0"/>
          <w:sz w:val="24"/>
          <w:szCs w:val="24"/>
        </w:rPr>
        <w:t>交货通知单回函</w:t>
      </w:r>
    </w:p>
    <w:p w14:paraId="450C6681" w14:textId="77777777" w:rsidR="000157F1" w:rsidRPr="00F705B9" w:rsidRDefault="000157F1">
      <w:pPr>
        <w:spacing w:line="360" w:lineRule="auto"/>
        <w:rPr>
          <w:rFonts w:ascii="仿宋_GB2312" w:eastAsia="仿宋_GB2312" w:hAnsi="宋体" w:cs="宋体"/>
          <w:b/>
          <w:bCs/>
          <w:kern w:val="0"/>
          <w:sz w:val="24"/>
          <w:szCs w:val="24"/>
        </w:rPr>
      </w:pPr>
    </w:p>
    <w:p w14:paraId="07C54180" w14:textId="77777777" w:rsidR="000157F1" w:rsidRPr="00F705B9" w:rsidRDefault="00F705B9">
      <w:pPr>
        <w:spacing w:line="360" w:lineRule="auto"/>
        <w:rPr>
          <w:rFonts w:ascii="仿宋_GB2312" w:eastAsia="仿宋_GB2312" w:hAnsi="宋体" w:cs="宋体"/>
          <w:b/>
          <w:bCs/>
          <w:kern w:val="0"/>
          <w:sz w:val="24"/>
          <w:szCs w:val="24"/>
        </w:rPr>
      </w:pP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w:t>
      </w:r>
    </w:p>
    <w:p w14:paraId="356E8EC9" w14:textId="77777777" w:rsidR="000157F1" w:rsidRPr="00F705B9" w:rsidRDefault="00F705B9">
      <w:pPr>
        <w:spacing w:line="360" w:lineRule="auto"/>
        <w:ind w:firstLineChars="200" w:firstLine="480"/>
        <w:rPr>
          <w:rFonts w:ascii="仿宋_GB2312" w:eastAsia="仿宋_GB2312" w:hAnsi="宋体" w:cs="宋体"/>
          <w:kern w:val="0"/>
          <w:sz w:val="24"/>
          <w:szCs w:val="24"/>
        </w:rPr>
      </w:pPr>
      <w:r w:rsidRPr="00F705B9">
        <w:rPr>
          <w:rFonts w:ascii="仿宋_GB2312" w:eastAsia="仿宋_GB2312" w:hAnsi="宋体" w:cs="宋体" w:hint="eastAsia"/>
          <w:kern w:val="0"/>
          <w:sz w:val="24"/>
          <w:szCs w:val="24"/>
        </w:rPr>
        <w:t>贵公司</w:t>
      </w:r>
      <w:r w:rsidRPr="00F705B9">
        <w:rPr>
          <w:rFonts w:ascii="仿宋_GB2312" w:eastAsia="仿宋_GB2312" w:hAnsi="宋体" w:cs="宋体" w:hint="eastAsia"/>
          <w:kern w:val="0"/>
          <w:sz w:val="24"/>
          <w:szCs w:val="24"/>
          <w:u w:val="single"/>
        </w:rPr>
        <w:t xml:space="preserve">      </w:t>
      </w:r>
      <w:r w:rsidRPr="00F705B9">
        <w:rPr>
          <w:rFonts w:ascii="仿宋_GB2312" w:eastAsia="仿宋_GB2312" w:hint="eastAsia"/>
          <w:sz w:val="24"/>
          <w:szCs w:val="24"/>
        </w:rPr>
        <w:t>年</w:t>
      </w:r>
      <w:r w:rsidRPr="00F705B9">
        <w:rPr>
          <w:rFonts w:ascii="仿宋_GB2312" w:eastAsia="仿宋_GB2312" w:hint="eastAsia"/>
          <w:sz w:val="24"/>
          <w:szCs w:val="24"/>
          <w:u w:val="single"/>
        </w:rPr>
        <w:t xml:space="preserve">   </w:t>
      </w:r>
      <w:r w:rsidRPr="00F705B9">
        <w:rPr>
          <w:rFonts w:ascii="仿宋_GB2312" w:eastAsia="仿宋_GB2312" w:hint="eastAsia"/>
          <w:sz w:val="24"/>
          <w:szCs w:val="24"/>
        </w:rPr>
        <w:t>月</w:t>
      </w:r>
      <w:r w:rsidRPr="00F705B9">
        <w:rPr>
          <w:rFonts w:ascii="仿宋_GB2312" w:eastAsia="仿宋_GB2312" w:hint="eastAsia"/>
          <w:sz w:val="24"/>
          <w:szCs w:val="24"/>
          <w:u w:val="single"/>
        </w:rPr>
        <w:t xml:space="preserve">   </w:t>
      </w:r>
      <w:r w:rsidRPr="00F705B9">
        <w:rPr>
          <w:rFonts w:ascii="仿宋_GB2312" w:eastAsia="仿宋_GB2312" w:hint="eastAsia"/>
          <w:sz w:val="24"/>
          <w:szCs w:val="24"/>
        </w:rPr>
        <w:t>日的《送货通知》收悉，我司</w:t>
      </w:r>
      <w:r w:rsidRPr="00F705B9">
        <w:rPr>
          <w:rFonts w:ascii="仿宋_GB2312" w:eastAsia="仿宋_GB2312" w:hAnsi="宋体" w:cs="宋体" w:hint="eastAsia"/>
          <w:kern w:val="0"/>
          <w:sz w:val="24"/>
          <w:szCs w:val="24"/>
        </w:rPr>
        <w:t>将按照《</w:t>
      </w:r>
      <w:r w:rsidRPr="00F705B9">
        <w:rPr>
          <w:rFonts w:ascii="仿宋_GB2312" w:eastAsia="仿宋_GB2312" w:hAnsi="宋体" w:cs="宋体" w:hint="eastAsia"/>
          <w:kern w:val="0"/>
          <w:sz w:val="24"/>
          <w:szCs w:val="24"/>
        </w:rPr>
        <w:t xml:space="preserve">     </w:t>
      </w:r>
      <w:r w:rsidRPr="00F705B9">
        <w:rPr>
          <w:rFonts w:ascii="仿宋_GB2312" w:eastAsia="仿宋_GB2312" w:hAnsi="宋体" w:cs="宋体" w:hint="eastAsia"/>
          <w:kern w:val="0"/>
          <w:sz w:val="24"/>
          <w:szCs w:val="24"/>
        </w:rPr>
        <w:t>》（合同编号</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kern w:val="0"/>
          <w:sz w:val="24"/>
          <w:szCs w:val="24"/>
          <w:u w:val="single"/>
        </w:rPr>
        <w:t xml:space="preserve">        </w:t>
      </w:r>
      <w:r w:rsidRPr="00F705B9">
        <w:rPr>
          <w:rFonts w:ascii="仿宋_GB2312" w:eastAsia="仿宋_GB2312" w:hAnsi="宋体" w:cs="宋体" w:hint="eastAsia"/>
          <w:kern w:val="0"/>
          <w:sz w:val="24"/>
          <w:szCs w:val="24"/>
          <w:u w:val="single"/>
        </w:rPr>
        <w:t xml:space="preserve">  </w:t>
      </w:r>
      <w:r w:rsidRPr="00F705B9">
        <w:rPr>
          <w:rFonts w:ascii="仿宋_GB2312" w:eastAsia="仿宋_GB2312" w:hAnsi="宋体" w:cs="宋体" w:hint="eastAsia"/>
          <w:kern w:val="0"/>
          <w:sz w:val="24"/>
          <w:szCs w:val="24"/>
        </w:rPr>
        <w:t>）和《</w:t>
      </w:r>
      <w:r w:rsidRPr="00F705B9">
        <w:rPr>
          <w:rFonts w:ascii="仿宋_GB2312" w:eastAsia="仿宋_GB2312" w:hint="eastAsia"/>
          <w:sz w:val="24"/>
          <w:szCs w:val="24"/>
        </w:rPr>
        <w:t>送货通知》</w:t>
      </w:r>
      <w:r w:rsidRPr="00F705B9">
        <w:rPr>
          <w:rFonts w:ascii="仿宋_GB2312" w:eastAsia="仿宋_GB2312" w:hAnsi="宋体" w:cs="宋体" w:hint="eastAsia"/>
          <w:kern w:val="0"/>
          <w:sz w:val="24"/>
          <w:szCs w:val="24"/>
        </w:rPr>
        <w:t>的要求安排发货。</w:t>
      </w:r>
    </w:p>
    <w:p w14:paraId="6D689334" w14:textId="77777777" w:rsidR="000157F1" w:rsidRPr="00F705B9" w:rsidRDefault="00F705B9">
      <w:pPr>
        <w:spacing w:line="360" w:lineRule="auto"/>
        <w:ind w:firstLineChars="196" w:firstLine="470"/>
        <w:rPr>
          <w:rFonts w:ascii="仿宋_GB2312" w:eastAsia="仿宋_GB2312" w:hAnsi="宋体" w:cs="宋体"/>
          <w:bCs/>
          <w:kern w:val="0"/>
          <w:sz w:val="24"/>
          <w:szCs w:val="24"/>
        </w:rPr>
      </w:pPr>
      <w:r w:rsidRPr="00F705B9">
        <w:rPr>
          <w:rFonts w:ascii="仿宋_GB2312" w:eastAsia="仿宋_GB2312" w:hAnsi="宋体" w:cs="宋体" w:hint="eastAsia"/>
          <w:bCs/>
          <w:kern w:val="0"/>
          <w:sz w:val="24"/>
          <w:szCs w:val="24"/>
        </w:rPr>
        <w:t>专此函复</w:t>
      </w:r>
    </w:p>
    <w:p w14:paraId="5FE41817" w14:textId="77777777" w:rsidR="000157F1" w:rsidRPr="00F705B9" w:rsidRDefault="000157F1">
      <w:pPr>
        <w:spacing w:line="360" w:lineRule="auto"/>
        <w:rPr>
          <w:rFonts w:ascii="仿宋_GB2312" w:eastAsia="仿宋_GB2312" w:hAnsi="宋体" w:cs="宋体"/>
          <w:b/>
          <w:bCs/>
          <w:kern w:val="0"/>
          <w:sz w:val="24"/>
          <w:szCs w:val="24"/>
        </w:rPr>
      </w:pPr>
    </w:p>
    <w:p w14:paraId="4C7D2144" w14:textId="77777777" w:rsidR="000157F1" w:rsidRPr="00F705B9" w:rsidRDefault="00F705B9">
      <w:pPr>
        <w:spacing w:line="360" w:lineRule="auto"/>
        <w:ind w:firstLineChars="1900" w:firstLine="4560"/>
        <w:rPr>
          <w:rFonts w:ascii="仿宋_GB2312" w:eastAsia="仿宋_GB2312" w:hAnsi="宋体" w:cs="宋体"/>
          <w:sz w:val="24"/>
          <w:szCs w:val="24"/>
        </w:rPr>
      </w:pPr>
      <w:r w:rsidRPr="00F705B9">
        <w:rPr>
          <w:rFonts w:ascii="仿宋_GB2312" w:eastAsia="仿宋_GB2312" w:hint="eastAsia"/>
          <w:sz w:val="24"/>
          <w:szCs w:val="24"/>
        </w:rPr>
        <w:t>供</w:t>
      </w:r>
      <w:r w:rsidRPr="00F705B9">
        <w:rPr>
          <w:rFonts w:ascii="仿宋_GB2312" w:eastAsia="仿宋_GB2312" w:hint="eastAsia"/>
          <w:sz w:val="24"/>
          <w:szCs w:val="24"/>
        </w:rPr>
        <w:t xml:space="preserve"> </w:t>
      </w:r>
      <w:r w:rsidRPr="00F705B9">
        <w:rPr>
          <w:rFonts w:ascii="仿宋_GB2312" w:eastAsia="仿宋_GB2312" w:hint="eastAsia"/>
          <w:sz w:val="24"/>
          <w:szCs w:val="24"/>
        </w:rPr>
        <w:t>货</w:t>
      </w:r>
      <w:r w:rsidRPr="00F705B9">
        <w:rPr>
          <w:rFonts w:ascii="仿宋_GB2312" w:eastAsia="仿宋_GB2312" w:hint="eastAsia"/>
          <w:sz w:val="24"/>
          <w:szCs w:val="24"/>
        </w:rPr>
        <w:t xml:space="preserve"> </w:t>
      </w:r>
      <w:r w:rsidRPr="00F705B9">
        <w:rPr>
          <w:rFonts w:ascii="仿宋_GB2312" w:eastAsia="仿宋_GB2312" w:hint="eastAsia"/>
          <w:sz w:val="24"/>
          <w:szCs w:val="24"/>
        </w:rPr>
        <w:t>方：</w:t>
      </w:r>
      <w:r w:rsidRPr="00F705B9">
        <w:rPr>
          <w:rFonts w:ascii="仿宋_GB2312" w:eastAsia="仿宋_GB2312" w:hAnsi="宋体" w:cs="宋体"/>
          <w:sz w:val="24"/>
          <w:szCs w:val="24"/>
        </w:rPr>
        <w:t xml:space="preserve"> </w:t>
      </w:r>
    </w:p>
    <w:p w14:paraId="777211A8" w14:textId="77777777" w:rsidR="000157F1" w:rsidRPr="00F705B9" w:rsidRDefault="00F705B9">
      <w:pPr>
        <w:spacing w:line="360" w:lineRule="auto"/>
        <w:ind w:firstLineChars="1900" w:firstLine="4560"/>
        <w:rPr>
          <w:rFonts w:ascii="仿宋_GB2312" w:eastAsia="仿宋_GB2312" w:hAnsi="宋体" w:cs="宋体"/>
          <w:sz w:val="24"/>
          <w:szCs w:val="24"/>
        </w:rPr>
      </w:pPr>
      <w:r w:rsidRPr="00F705B9">
        <w:rPr>
          <w:rFonts w:ascii="仿宋_GB2312" w:eastAsia="仿宋_GB2312" w:hint="eastAsia"/>
          <w:sz w:val="24"/>
          <w:szCs w:val="24"/>
        </w:rPr>
        <w:lastRenderedPageBreak/>
        <w:t>联系部门：</w:t>
      </w:r>
      <w:r w:rsidRPr="00F705B9">
        <w:rPr>
          <w:rFonts w:ascii="仿宋_GB2312" w:eastAsia="仿宋_GB2312" w:hAnsi="宋体" w:cs="宋体" w:hint="eastAsia"/>
          <w:sz w:val="24"/>
          <w:szCs w:val="24"/>
        </w:rPr>
        <w:t xml:space="preserve"> </w:t>
      </w:r>
    </w:p>
    <w:p w14:paraId="6E1C3FB5" w14:textId="77777777" w:rsidR="000157F1" w:rsidRPr="00F705B9" w:rsidRDefault="00F705B9">
      <w:pPr>
        <w:spacing w:line="360" w:lineRule="auto"/>
        <w:ind w:firstLineChars="1900" w:firstLine="4560"/>
        <w:rPr>
          <w:rFonts w:ascii="仿宋_GB2312" w:eastAsia="仿宋_GB2312"/>
          <w:sz w:val="24"/>
          <w:szCs w:val="24"/>
        </w:rPr>
      </w:pPr>
      <w:r w:rsidRPr="00F705B9">
        <w:rPr>
          <w:rFonts w:ascii="仿宋_GB2312" w:eastAsia="仿宋_GB2312" w:hint="eastAsia"/>
          <w:sz w:val="24"/>
          <w:szCs w:val="24"/>
        </w:rPr>
        <w:t>联</w:t>
      </w:r>
      <w:r w:rsidRPr="00F705B9">
        <w:rPr>
          <w:rFonts w:ascii="仿宋_GB2312" w:eastAsia="仿宋_GB2312" w:hint="eastAsia"/>
          <w:sz w:val="24"/>
          <w:szCs w:val="24"/>
        </w:rPr>
        <w:t xml:space="preserve"> </w:t>
      </w:r>
      <w:r w:rsidRPr="00F705B9">
        <w:rPr>
          <w:rFonts w:ascii="仿宋_GB2312" w:eastAsia="仿宋_GB2312" w:hint="eastAsia"/>
          <w:sz w:val="24"/>
          <w:szCs w:val="24"/>
        </w:rPr>
        <w:t>系</w:t>
      </w:r>
      <w:r w:rsidRPr="00F705B9">
        <w:rPr>
          <w:rFonts w:ascii="仿宋_GB2312" w:eastAsia="仿宋_GB2312" w:hint="eastAsia"/>
          <w:sz w:val="24"/>
          <w:szCs w:val="24"/>
        </w:rPr>
        <w:t xml:space="preserve"> </w:t>
      </w:r>
      <w:r w:rsidRPr="00F705B9">
        <w:rPr>
          <w:rFonts w:ascii="仿宋_GB2312" w:eastAsia="仿宋_GB2312" w:hint="eastAsia"/>
          <w:sz w:val="24"/>
          <w:szCs w:val="24"/>
        </w:rPr>
        <w:t>人：</w:t>
      </w:r>
    </w:p>
    <w:p w14:paraId="4CC4EF53" w14:textId="77777777" w:rsidR="000157F1" w:rsidRPr="00F705B9" w:rsidRDefault="00F705B9">
      <w:pPr>
        <w:spacing w:line="360" w:lineRule="auto"/>
        <w:ind w:firstLineChars="1900" w:firstLine="4560"/>
        <w:rPr>
          <w:rFonts w:ascii="仿宋_GB2312" w:eastAsia="仿宋_GB2312" w:hAnsi="宋体" w:cs="宋体"/>
          <w:sz w:val="24"/>
          <w:szCs w:val="24"/>
        </w:rPr>
      </w:pPr>
      <w:r w:rsidRPr="00F705B9">
        <w:rPr>
          <w:rFonts w:ascii="仿宋_GB2312" w:eastAsia="仿宋_GB2312" w:hint="eastAsia"/>
          <w:sz w:val="24"/>
          <w:szCs w:val="24"/>
        </w:rPr>
        <w:t>联系电话：</w:t>
      </w:r>
    </w:p>
    <w:p w14:paraId="3A1E24A2" w14:textId="77777777" w:rsidR="000157F1" w:rsidRPr="00F705B9" w:rsidRDefault="00F705B9">
      <w:pPr>
        <w:spacing w:line="360" w:lineRule="auto"/>
        <w:ind w:firstLineChars="1900" w:firstLine="4560"/>
        <w:rPr>
          <w:rFonts w:ascii="仿宋_GB2312" w:eastAsia="仿宋_GB2312" w:hAnsi="宋体" w:cs="宋体"/>
          <w:sz w:val="24"/>
          <w:szCs w:val="24"/>
        </w:rPr>
      </w:pPr>
      <w:r w:rsidRPr="00F705B9">
        <w:rPr>
          <w:rFonts w:ascii="仿宋_GB2312" w:eastAsia="仿宋_GB2312" w:hint="eastAsia"/>
          <w:sz w:val="24"/>
          <w:szCs w:val="24"/>
        </w:rPr>
        <w:t>回复时间：</w:t>
      </w:r>
      <w:r w:rsidRPr="00F705B9">
        <w:rPr>
          <w:rFonts w:ascii="仿宋_GB2312" w:eastAsia="仿宋_GB2312" w:hint="eastAsia"/>
          <w:sz w:val="24"/>
          <w:szCs w:val="24"/>
        </w:rPr>
        <w:t xml:space="preserve">  </w:t>
      </w:r>
      <w:r w:rsidRPr="00F705B9">
        <w:rPr>
          <w:rFonts w:ascii="仿宋_GB2312" w:eastAsia="仿宋_GB2312" w:hint="eastAsia"/>
          <w:sz w:val="24"/>
          <w:szCs w:val="24"/>
        </w:rPr>
        <w:t>年</w:t>
      </w:r>
      <w:r w:rsidRPr="00F705B9">
        <w:rPr>
          <w:rFonts w:ascii="仿宋_GB2312" w:eastAsia="仿宋_GB2312" w:hint="eastAsia"/>
          <w:sz w:val="24"/>
          <w:szCs w:val="24"/>
        </w:rPr>
        <w:t xml:space="preserve">  </w:t>
      </w:r>
      <w:r w:rsidRPr="00F705B9">
        <w:rPr>
          <w:rFonts w:ascii="仿宋_GB2312" w:eastAsia="仿宋_GB2312" w:hint="eastAsia"/>
          <w:sz w:val="24"/>
          <w:szCs w:val="24"/>
        </w:rPr>
        <w:t>月</w:t>
      </w:r>
      <w:r w:rsidRPr="00F705B9">
        <w:rPr>
          <w:rFonts w:ascii="仿宋_GB2312" w:eastAsia="仿宋_GB2312" w:hint="eastAsia"/>
          <w:sz w:val="24"/>
          <w:szCs w:val="24"/>
        </w:rPr>
        <w:t xml:space="preserve">   </w:t>
      </w:r>
      <w:r w:rsidRPr="00F705B9">
        <w:rPr>
          <w:rFonts w:ascii="仿宋_GB2312" w:eastAsia="仿宋_GB2312" w:hint="eastAsia"/>
          <w:sz w:val="24"/>
          <w:szCs w:val="24"/>
        </w:rPr>
        <w:t>日</w:t>
      </w:r>
    </w:p>
    <w:p w14:paraId="317040C1" w14:textId="77777777" w:rsidR="000157F1" w:rsidRPr="00F705B9" w:rsidRDefault="000157F1">
      <w:pPr>
        <w:spacing w:line="360" w:lineRule="auto"/>
        <w:rPr>
          <w:rFonts w:ascii="仿宋_GB2312" w:eastAsia="仿宋_GB2312" w:hAnsi="宋体" w:cs="宋体"/>
          <w:b/>
          <w:bCs/>
          <w:kern w:val="0"/>
          <w:sz w:val="24"/>
          <w:szCs w:val="24"/>
        </w:rPr>
      </w:pPr>
    </w:p>
    <w:p w14:paraId="3A710727" w14:textId="77777777" w:rsidR="000157F1" w:rsidRPr="00F705B9" w:rsidRDefault="000157F1">
      <w:pPr>
        <w:snapToGrid w:val="0"/>
        <w:spacing w:line="360" w:lineRule="auto"/>
        <w:rPr>
          <w:rFonts w:ascii="仿宋_GB2312" w:eastAsia="仿宋_GB2312" w:hAnsi="宋体"/>
          <w:b/>
          <w:sz w:val="24"/>
          <w:szCs w:val="24"/>
        </w:rPr>
      </w:pPr>
    </w:p>
    <w:p w14:paraId="1D2C313F" w14:textId="77777777" w:rsidR="000157F1" w:rsidRPr="00F705B9" w:rsidRDefault="000157F1">
      <w:pPr>
        <w:snapToGrid w:val="0"/>
        <w:spacing w:line="360" w:lineRule="auto"/>
        <w:rPr>
          <w:rFonts w:ascii="仿宋_GB2312" w:eastAsia="仿宋_GB2312" w:hAnsi="宋体"/>
          <w:b/>
          <w:sz w:val="24"/>
          <w:szCs w:val="24"/>
        </w:rPr>
      </w:pPr>
    </w:p>
    <w:p w14:paraId="4369FBB4" w14:textId="77777777" w:rsidR="000157F1" w:rsidRPr="00F705B9" w:rsidRDefault="000157F1">
      <w:pPr>
        <w:snapToGrid w:val="0"/>
        <w:spacing w:line="360" w:lineRule="auto"/>
        <w:rPr>
          <w:rFonts w:ascii="仿宋_GB2312" w:eastAsia="仿宋_GB2312" w:hAnsi="宋体"/>
          <w:b/>
          <w:sz w:val="24"/>
        </w:rPr>
      </w:pPr>
    </w:p>
    <w:p w14:paraId="53E9FC9C" w14:textId="77777777" w:rsidR="000157F1" w:rsidRPr="00F705B9" w:rsidRDefault="000157F1">
      <w:pPr>
        <w:snapToGrid w:val="0"/>
        <w:spacing w:line="360" w:lineRule="auto"/>
        <w:rPr>
          <w:rFonts w:ascii="仿宋_GB2312" w:eastAsia="仿宋_GB2312" w:hAnsi="宋体"/>
          <w:b/>
          <w:sz w:val="24"/>
        </w:rPr>
      </w:pPr>
    </w:p>
    <w:p w14:paraId="528CCCCE" w14:textId="77777777" w:rsidR="000157F1" w:rsidRPr="00F705B9" w:rsidRDefault="000157F1">
      <w:pPr>
        <w:pStyle w:val="a3"/>
      </w:pPr>
    </w:p>
    <w:p w14:paraId="7E99D665" w14:textId="77777777" w:rsidR="000157F1" w:rsidRPr="00F705B9" w:rsidRDefault="000157F1">
      <w:pPr>
        <w:pStyle w:val="a3"/>
      </w:pPr>
    </w:p>
    <w:p w14:paraId="6EC2DF8B" w14:textId="77777777" w:rsidR="000157F1" w:rsidRPr="00F705B9" w:rsidRDefault="000157F1">
      <w:pPr>
        <w:pStyle w:val="a3"/>
      </w:pPr>
    </w:p>
    <w:p w14:paraId="4506C544" w14:textId="77777777" w:rsidR="000157F1" w:rsidRPr="00F705B9" w:rsidRDefault="000157F1">
      <w:pPr>
        <w:pStyle w:val="a3"/>
      </w:pPr>
    </w:p>
    <w:p w14:paraId="2FCA9F97" w14:textId="77777777" w:rsidR="000157F1" w:rsidRPr="00F705B9" w:rsidRDefault="000157F1">
      <w:pPr>
        <w:pStyle w:val="a3"/>
      </w:pPr>
    </w:p>
    <w:p w14:paraId="0B592E30" w14:textId="77777777" w:rsidR="000157F1" w:rsidRPr="00F705B9" w:rsidRDefault="000157F1">
      <w:pPr>
        <w:pStyle w:val="a3"/>
      </w:pPr>
    </w:p>
    <w:p w14:paraId="774DA21A" w14:textId="77777777" w:rsidR="000157F1" w:rsidRPr="00F705B9" w:rsidRDefault="000157F1">
      <w:pPr>
        <w:pStyle w:val="a3"/>
      </w:pPr>
    </w:p>
    <w:p w14:paraId="7850C843" w14:textId="77777777" w:rsidR="000157F1" w:rsidRPr="00F705B9" w:rsidRDefault="000157F1">
      <w:pPr>
        <w:pStyle w:val="a3"/>
      </w:pPr>
    </w:p>
    <w:p w14:paraId="4E1FA641" w14:textId="77777777" w:rsidR="000157F1" w:rsidRPr="00F705B9" w:rsidRDefault="000157F1">
      <w:pPr>
        <w:pStyle w:val="a3"/>
      </w:pPr>
    </w:p>
    <w:p w14:paraId="2F39E574" w14:textId="77777777" w:rsidR="000157F1" w:rsidRPr="00F705B9" w:rsidRDefault="00F705B9">
      <w:pPr>
        <w:snapToGrid w:val="0"/>
        <w:spacing w:line="360" w:lineRule="auto"/>
        <w:rPr>
          <w:rFonts w:ascii="仿宋" w:eastAsia="仿宋" w:hAnsi="仿宋" w:cs="宋体"/>
          <w:b/>
          <w:sz w:val="24"/>
          <w:szCs w:val="24"/>
        </w:rPr>
      </w:pPr>
      <w:r w:rsidRPr="00F705B9">
        <w:rPr>
          <w:rFonts w:ascii="仿宋" w:eastAsia="仿宋" w:hAnsi="仿宋" w:cs="宋体" w:hint="eastAsia"/>
          <w:b/>
          <w:sz w:val="24"/>
          <w:szCs w:val="24"/>
        </w:rPr>
        <w:t>附件</w:t>
      </w:r>
      <w:r w:rsidRPr="00F705B9">
        <w:rPr>
          <w:rFonts w:ascii="仿宋" w:eastAsia="仿宋" w:hAnsi="仿宋" w:cs="宋体" w:hint="eastAsia"/>
          <w:b/>
          <w:sz w:val="24"/>
          <w:szCs w:val="24"/>
        </w:rPr>
        <w:t>2</w:t>
      </w:r>
      <w:r w:rsidRPr="00F705B9">
        <w:rPr>
          <w:rFonts w:ascii="仿宋" w:eastAsia="仿宋" w:hAnsi="仿宋" w:cs="宋体" w:hint="eastAsia"/>
          <w:b/>
          <w:sz w:val="24"/>
          <w:szCs w:val="24"/>
        </w:rPr>
        <w:t>：</w:t>
      </w:r>
    </w:p>
    <w:p w14:paraId="5B2464D0" w14:textId="77777777" w:rsidR="000157F1" w:rsidRPr="00F705B9" w:rsidRDefault="00F705B9">
      <w:pPr>
        <w:pStyle w:val="a3"/>
        <w:jc w:val="center"/>
        <w:rPr>
          <w:rFonts w:ascii="仿宋_GB2312" w:eastAsia="仿宋_GB2312"/>
          <w:b/>
          <w:sz w:val="32"/>
          <w:szCs w:val="32"/>
        </w:rPr>
      </w:pPr>
      <w:r w:rsidRPr="00F705B9">
        <w:rPr>
          <w:rFonts w:ascii="仿宋_GB2312" w:eastAsia="仿宋_GB2312" w:hint="eastAsia"/>
          <w:b/>
          <w:sz w:val="32"/>
          <w:szCs w:val="32"/>
        </w:rPr>
        <w:t>廉政责任书</w:t>
      </w:r>
    </w:p>
    <w:p w14:paraId="1E3C58F4" w14:textId="77777777" w:rsidR="000157F1" w:rsidRPr="00F705B9" w:rsidRDefault="000157F1">
      <w:pPr>
        <w:snapToGrid w:val="0"/>
        <w:spacing w:line="360" w:lineRule="auto"/>
        <w:rPr>
          <w:rFonts w:ascii="仿宋" w:eastAsia="仿宋" w:hAnsi="仿宋"/>
          <w:sz w:val="24"/>
        </w:rPr>
      </w:pPr>
    </w:p>
    <w:p w14:paraId="0C2D56DF" w14:textId="77777777" w:rsidR="000157F1" w:rsidRPr="00F705B9" w:rsidRDefault="00F705B9">
      <w:pPr>
        <w:snapToGrid w:val="0"/>
        <w:spacing w:line="360" w:lineRule="auto"/>
        <w:rPr>
          <w:rFonts w:ascii="仿宋" w:eastAsia="仿宋" w:hAnsi="仿宋"/>
          <w:sz w:val="24"/>
          <w:szCs w:val="24"/>
        </w:rPr>
      </w:pPr>
      <w:r w:rsidRPr="00F705B9">
        <w:rPr>
          <w:rFonts w:ascii="仿宋" w:eastAsia="仿宋" w:hAnsi="仿宋" w:hint="eastAsia"/>
          <w:sz w:val="24"/>
        </w:rPr>
        <w:t>项目名称</w:t>
      </w:r>
      <w:r w:rsidRPr="00F705B9">
        <w:rPr>
          <w:rFonts w:ascii="仿宋" w:eastAsia="仿宋" w:hAnsi="仿宋" w:cs="仿宋" w:hint="eastAsia"/>
          <w:sz w:val="24"/>
          <w:szCs w:val="24"/>
        </w:rPr>
        <w:t>：</w:t>
      </w:r>
      <w:r w:rsidRPr="00F705B9">
        <w:rPr>
          <w:rFonts w:ascii="仿宋" w:eastAsia="仿宋" w:hAnsi="仿宋" w:hint="eastAsia"/>
          <w:sz w:val="24"/>
          <w:szCs w:val="24"/>
        </w:rPr>
        <w:t xml:space="preserve"> </w:t>
      </w:r>
    </w:p>
    <w:p w14:paraId="426A4E67" w14:textId="77777777" w:rsidR="000157F1" w:rsidRPr="00F705B9" w:rsidRDefault="000157F1">
      <w:pPr>
        <w:spacing w:line="360" w:lineRule="auto"/>
        <w:rPr>
          <w:rFonts w:ascii="仿宋" w:eastAsia="仿宋" w:hAnsi="仿宋" w:cs="仿宋"/>
          <w:kern w:val="0"/>
          <w:sz w:val="24"/>
        </w:rPr>
      </w:pPr>
    </w:p>
    <w:p w14:paraId="034E9166" w14:textId="77777777" w:rsidR="000157F1" w:rsidRPr="00F705B9" w:rsidRDefault="00F705B9">
      <w:pPr>
        <w:spacing w:line="360" w:lineRule="auto"/>
        <w:rPr>
          <w:rFonts w:ascii="仿宋" w:eastAsia="仿宋" w:hAnsi="仿宋" w:cs="仿宋"/>
          <w:sz w:val="24"/>
          <w:szCs w:val="24"/>
        </w:rPr>
      </w:pPr>
      <w:r w:rsidRPr="00F705B9">
        <w:rPr>
          <w:rFonts w:ascii="仿宋" w:eastAsia="仿宋" w:hAnsi="仿宋" w:cs="仿宋" w:hint="eastAsia"/>
          <w:sz w:val="24"/>
          <w:szCs w:val="24"/>
        </w:rPr>
        <w:t>买方：</w:t>
      </w:r>
      <w:r w:rsidRPr="00F705B9">
        <w:rPr>
          <w:rFonts w:ascii="仿宋" w:eastAsia="仿宋" w:hAnsi="仿宋" w:cs="仿宋" w:hint="eastAsia"/>
          <w:sz w:val="24"/>
          <w:szCs w:val="24"/>
        </w:rPr>
        <w:t xml:space="preserve">                        </w:t>
      </w:r>
      <w:r w:rsidRPr="00F705B9">
        <w:rPr>
          <w:rFonts w:ascii="仿宋" w:eastAsia="仿宋" w:hAnsi="仿宋" w:cs="仿宋"/>
          <w:sz w:val="24"/>
          <w:szCs w:val="24"/>
        </w:rPr>
        <w:t xml:space="preserve">                    </w:t>
      </w:r>
      <w:r w:rsidRPr="00F705B9">
        <w:rPr>
          <w:rFonts w:ascii="仿宋" w:eastAsia="仿宋" w:hAnsi="仿宋" w:cs="仿宋" w:hint="eastAsia"/>
          <w:sz w:val="24"/>
          <w:szCs w:val="24"/>
        </w:rPr>
        <w:t>（以下称甲方）</w:t>
      </w:r>
    </w:p>
    <w:p w14:paraId="782CB092" w14:textId="77777777" w:rsidR="000157F1" w:rsidRPr="00F705B9" w:rsidRDefault="00F705B9">
      <w:pPr>
        <w:spacing w:line="360" w:lineRule="auto"/>
        <w:jc w:val="left"/>
        <w:rPr>
          <w:rFonts w:ascii="仿宋" w:eastAsia="仿宋" w:hAnsi="仿宋" w:cs="仿宋"/>
          <w:bCs/>
          <w:sz w:val="24"/>
          <w:szCs w:val="24"/>
        </w:rPr>
      </w:pPr>
      <w:r w:rsidRPr="00F705B9">
        <w:rPr>
          <w:rFonts w:ascii="仿宋" w:eastAsia="仿宋" w:hAnsi="仿宋" w:cs="仿宋" w:hint="eastAsia"/>
          <w:sz w:val="24"/>
          <w:szCs w:val="24"/>
        </w:rPr>
        <w:t>卖方</w:t>
      </w:r>
      <w:r w:rsidRPr="00F705B9">
        <w:rPr>
          <w:rFonts w:ascii="仿宋" w:eastAsia="仿宋" w:hAnsi="仿宋" w:cs="仿宋" w:hint="eastAsia"/>
          <w:b/>
          <w:sz w:val="24"/>
          <w:szCs w:val="24"/>
        </w:rPr>
        <w:t>：</w:t>
      </w:r>
      <w:r w:rsidRPr="00F705B9">
        <w:rPr>
          <w:rFonts w:ascii="仿宋" w:eastAsia="仿宋" w:hAnsi="仿宋" w:cs="仿宋" w:hint="eastAsia"/>
          <w:b/>
          <w:sz w:val="24"/>
          <w:szCs w:val="24"/>
        </w:rPr>
        <w:t xml:space="preserve">                                 </w:t>
      </w:r>
      <w:r w:rsidRPr="00F705B9">
        <w:rPr>
          <w:rFonts w:ascii="仿宋" w:eastAsia="仿宋" w:hAnsi="仿宋" w:cs="仿宋" w:hint="eastAsia"/>
          <w:bCs/>
          <w:sz w:val="24"/>
          <w:szCs w:val="24"/>
        </w:rPr>
        <w:t xml:space="preserve">　</w:t>
      </w:r>
      <w:r w:rsidRPr="00F705B9">
        <w:rPr>
          <w:rFonts w:ascii="仿宋" w:eastAsia="仿宋" w:hAnsi="仿宋" w:cs="仿宋" w:hint="eastAsia"/>
          <w:bCs/>
          <w:sz w:val="24"/>
          <w:szCs w:val="24"/>
        </w:rPr>
        <w:t xml:space="preserve">         </w:t>
      </w:r>
      <w:r w:rsidRPr="00F705B9">
        <w:rPr>
          <w:rFonts w:ascii="仿宋" w:eastAsia="仿宋" w:hAnsi="仿宋" w:cs="仿宋" w:hint="eastAsia"/>
          <w:bCs/>
          <w:sz w:val="24"/>
          <w:szCs w:val="24"/>
        </w:rPr>
        <w:t>（以下称乙方）</w:t>
      </w:r>
    </w:p>
    <w:p w14:paraId="657ECBEC" w14:textId="77777777" w:rsidR="000157F1" w:rsidRPr="00F705B9" w:rsidRDefault="000157F1">
      <w:pPr>
        <w:spacing w:line="360" w:lineRule="auto"/>
        <w:ind w:firstLineChars="200" w:firstLine="480"/>
        <w:rPr>
          <w:rFonts w:ascii="仿宋" w:eastAsia="仿宋" w:hAnsi="仿宋" w:cs="仿宋"/>
          <w:bCs/>
          <w:sz w:val="24"/>
          <w:szCs w:val="24"/>
        </w:rPr>
      </w:pPr>
    </w:p>
    <w:p w14:paraId="4C620974" w14:textId="77777777" w:rsidR="000157F1" w:rsidRPr="00F705B9" w:rsidRDefault="00F705B9">
      <w:pPr>
        <w:spacing w:line="360" w:lineRule="auto"/>
        <w:ind w:firstLineChars="200" w:firstLine="480"/>
        <w:rPr>
          <w:rFonts w:ascii="仿宋" w:eastAsia="仿宋" w:hAnsi="仿宋" w:cs="仿宋"/>
          <w:sz w:val="24"/>
          <w:szCs w:val="24"/>
        </w:rPr>
      </w:pPr>
      <w:r w:rsidRPr="00F705B9">
        <w:rPr>
          <w:rFonts w:ascii="仿宋" w:eastAsia="仿宋" w:hAnsi="仿宋" w:cs="仿宋" w:hint="eastAsia"/>
          <w:sz w:val="24"/>
          <w:szCs w:val="24"/>
        </w:rPr>
        <w:lastRenderedPageBreak/>
        <w:t>为加强货物采购过程中的廉政建设，规范货物采购过程中甲方、乙方双方的各项活动，防止发生各种谋取不正当利益的违法违纪行为，保护国家和当事人的合法权益，根据国家有关的法律法规和廉政建设责任制规定，特订立本廉政责任书。</w:t>
      </w:r>
    </w:p>
    <w:p w14:paraId="6811967B" w14:textId="77777777" w:rsidR="000157F1" w:rsidRPr="00F705B9" w:rsidRDefault="00F705B9">
      <w:pPr>
        <w:spacing w:line="360" w:lineRule="auto"/>
        <w:ind w:firstLineChars="200" w:firstLine="480"/>
        <w:rPr>
          <w:rFonts w:ascii="仿宋" w:eastAsia="仿宋" w:hAnsi="仿宋" w:cs="仿宋"/>
          <w:sz w:val="24"/>
          <w:szCs w:val="24"/>
        </w:rPr>
      </w:pPr>
      <w:r w:rsidRPr="00F705B9">
        <w:rPr>
          <w:rFonts w:ascii="仿宋" w:eastAsia="仿宋" w:hAnsi="仿宋" w:cs="仿宋" w:hint="eastAsia"/>
          <w:sz w:val="24"/>
          <w:szCs w:val="24"/>
        </w:rPr>
        <w:t>第一条　甲方、乙方双方的责任</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（一）应严格遵守国家关于市场准入、项目招标投标、工程建设、施工安装和市场活动等有关法律、法规，相关政策，以及廉政建设的各项规定。</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（二）严格履行采购过程中所签订的所有合同文件，自觉按合同办事。</w:t>
      </w:r>
    </w:p>
    <w:p w14:paraId="05C6E9BE" w14:textId="77777777" w:rsidR="000157F1" w:rsidRPr="00F705B9" w:rsidRDefault="00F705B9">
      <w:pPr>
        <w:spacing w:line="360" w:lineRule="auto"/>
        <w:rPr>
          <w:rFonts w:ascii="仿宋" w:eastAsia="仿宋" w:hAnsi="仿宋" w:cs="仿宋"/>
          <w:sz w:val="24"/>
          <w:szCs w:val="24"/>
        </w:rPr>
      </w:pPr>
      <w:r w:rsidRPr="00F705B9">
        <w:rPr>
          <w:rFonts w:ascii="仿宋" w:eastAsia="仿宋" w:hAnsi="仿宋" w:cs="仿宋" w:hint="eastAsia"/>
          <w:sz w:val="24"/>
          <w:szCs w:val="24"/>
        </w:rPr>
        <w:t xml:space="preserve">   </w:t>
      </w:r>
      <w:r w:rsidRPr="00F705B9">
        <w:rPr>
          <w:rFonts w:ascii="仿宋" w:eastAsia="仿宋" w:hAnsi="仿宋" w:cs="仿宋" w:hint="eastAsia"/>
          <w:sz w:val="24"/>
          <w:szCs w:val="24"/>
        </w:rPr>
        <w:t>（三）业务活动必须坚持公开、公平、公正、诚信、透明的原则（</w:t>
      </w:r>
      <w:r w:rsidRPr="00F705B9">
        <w:rPr>
          <w:rFonts w:ascii="仿宋" w:eastAsia="仿宋" w:hAnsi="仿宋" w:cs="仿宋" w:hint="eastAsia"/>
          <w:sz w:val="24"/>
          <w:szCs w:val="24"/>
        </w:rPr>
        <w:t>除法律法规另有规定者外），不得为获取不正当的利益，损害国家和对方利益，不得违反工程建设管理、施工安装的规章制度。</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（四）教育、监督本身所有相关人员</w:t>
      </w:r>
      <w:r w:rsidRPr="00F705B9">
        <w:rPr>
          <w:rFonts w:ascii="仿宋" w:eastAsia="仿宋" w:hAnsi="仿宋" w:cs="仿宋" w:hint="eastAsia"/>
          <w:sz w:val="24"/>
          <w:szCs w:val="24"/>
        </w:rPr>
        <w:t>(</w:t>
      </w:r>
      <w:r w:rsidRPr="00F705B9">
        <w:rPr>
          <w:rFonts w:ascii="仿宋" w:eastAsia="仿宋" w:hAnsi="仿宋" w:cs="仿宋" w:hint="eastAsia"/>
          <w:sz w:val="24"/>
          <w:szCs w:val="24"/>
        </w:rPr>
        <w:t>包括担任领导职务人员，下同。</w:t>
      </w:r>
      <w:r w:rsidRPr="00F705B9">
        <w:rPr>
          <w:rFonts w:ascii="仿宋" w:eastAsia="仿宋" w:hAnsi="仿宋" w:cs="仿宋" w:hint="eastAsia"/>
          <w:sz w:val="24"/>
          <w:szCs w:val="24"/>
        </w:rPr>
        <w:t>)</w:t>
      </w:r>
      <w:r w:rsidRPr="00F705B9">
        <w:rPr>
          <w:rFonts w:ascii="仿宋" w:eastAsia="仿宋" w:hAnsi="仿宋" w:cs="仿宋" w:hint="eastAsia"/>
          <w:sz w:val="24"/>
          <w:szCs w:val="24"/>
        </w:rPr>
        <w:t>（以下</w:t>
      </w:r>
      <w:proofErr w:type="gramStart"/>
      <w:r w:rsidRPr="00F705B9">
        <w:rPr>
          <w:rFonts w:ascii="仿宋" w:eastAsia="仿宋" w:hAnsi="仿宋" w:cs="仿宋" w:hint="eastAsia"/>
          <w:sz w:val="24"/>
          <w:szCs w:val="24"/>
        </w:rPr>
        <w:t>称本身</w:t>
      </w:r>
      <w:proofErr w:type="gramEnd"/>
      <w:r w:rsidRPr="00F705B9">
        <w:rPr>
          <w:rFonts w:ascii="仿宋" w:eastAsia="仿宋" w:hAnsi="仿宋" w:cs="仿宋" w:hint="eastAsia"/>
          <w:sz w:val="24"/>
          <w:szCs w:val="24"/>
        </w:rPr>
        <w:t>人员或有关人员）廉洁、尽职地工作，制定和严格执行相关规章制度，防范和严肃查处本身人员违法、违纪利用工作便利谋取个人利益的行为。</w:t>
      </w:r>
    </w:p>
    <w:p w14:paraId="3B01D792" w14:textId="77777777" w:rsidR="000157F1" w:rsidRPr="00F705B9" w:rsidRDefault="00F705B9">
      <w:pPr>
        <w:spacing w:line="360" w:lineRule="auto"/>
        <w:ind w:firstLineChars="200" w:firstLine="480"/>
        <w:rPr>
          <w:rFonts w:ascii="仿宋" w:eastAsia="仿宋" w:hAnsi="仿宋" w:cs="仿宋"/>
          <w:sz w:val="24"/>
          <w:szCs w:val="24"/>
        </w:rPr>
      </w:pPr>
      <w:r w:rsidRPr="00F705B9">
        <w:rPr>
          <w:rFonts w:ascii="仿宋" w:eastAsia="仿宋" w:hAnsi="仿宋" w:cs="仿宋" w:hint="eastAsia"/>
          <w:sz w:val="24"/>
          <w:szCs w:val="24"/>
        </w:rPr>
        <w:t>（五）不得向另一方的相关人员提供第二条或第三条各项所列个人利益，甲方、乙方双方的合同另有明文规定的奖励、考察不受此限。</w:t>
      </w:r>
    </w:p>
    <w:p w14:paraId="50B7C2B2" w14:textId="77777777" w:rsidR="000157F1" w:rsidRPr="00F705B9" w:rsidRDefault="00F705B9">
      <w:pPr>
        <w:spacing w:line="360" w:lineRule="auto"/>
        <w:ind w:firstLineChars="200" w:firstLine="480"/>
        <w:rPr>
          <w:rFonts w:ascii="仿宋" w:eastAsia="仿宋" w:hAnsi="仿宋" w:cs="仿宋"/>
          <w:sz w:val="24"/>
          <w:szCs w:val="24"/>
        </w:rPr>
      </w:pPr>
      <w:r w:rsidRPr="00F705B9">
        <w:rPr>
          <w:rFonts w:ascii="仿宋" w:eastAsia="仿宋" w:hAnsi="仿宋" w:cs="仿宋" w:hint="eastAsia"/>
          <w:sz w:val="24"/>
          <w:szCs w:val="24"/>
        </w:rPr>
        <w:t>(</w:t>
      </w:r>
      <w:r w:rsidRPr="00F705B9">
        <w:rPr>
          <w:rFonts w:ascii="仿宋" w:eastAsia="仿宋" w:hAnsi="仿宋" w:cs="仿宋" w:hint="eastAsia"/>
          <w:sz w:val="24"/>
          <w:szCs w:val="24"/>
        </w:rPr>
        <w:t>六</w:t>
      </w:r>
      <w:r w:rsidRPr="00F705B9">
        <w:rPr>
          <w:rFonts w:ascii="仿宋" w:eastAsia="仿宋" w:hAnsi="仿宋" w:cs="仿宋" w:hint="eastAsia"/>
          <w:sz w:val="24"/>
          <w:szCs w:val="24"/>
        </w:rPr>
        <w:t>)</w:t>
      </w:r>
      <w:r w:rsidRPr="00F705B9">
        <w:rPr>
          <w:rFonts w:ascii="仿宋" w:eastAsia="仿宋" w:hAnsi="仿宋" w:cs="仿宋" w:hint="eastAsia"/>
          <w:sz w:val="24"/>
          <w:szCs w:val="24"/>
        </w:rPr>
        <w:t>发现另一方或其有关人员在业务活动中有违规、违纪、违法行为的，应</w:t>
      </w:r>
      <w:r w:rsidRPr="00F705B9">
        <w:rPr>
          <w:rFonts w:ascii="仿宋" w:eastAsia="仿宋" w:hAnsi="仿宋" w:cs="仿宋" w:hint="eastAsia"/>
          <w:sz w:val="24"/>
          <w:szCs w:val="24"/>
        </w:rPr>
        <w:t>及时提醒、告知另一方，另一方应依照法律法规、相关合同，认真调查并处理。另一方或其有关人员该等行为情节严重的，任何一方均应向其上级主管部门或纪检监察、司法等有关机关举报。</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第二条　甲方的责任</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甲方应教育和监督本方与该货物采购过程中有关的人员，在货物采购过程中的事前、事中、事后均严格遵守以下规定：</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（一）不准向乙方和相关单位索要或接受回扣、礼金、红包、有价证券、物品和好处费、感谢费等。</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（二）不准在乙方和相关单位报销任何应由乙方或个人支付的费用。</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（三）不准要求、暗示和接受乙方</w:t>
      </w:r>
      <w:r w:rsidRPr="00F705B9">
        <w:rPr>
          <w:rFonts w:ascii="仿宋" w:eastAsia="仿宋" w:hAnsi="仿宋" w:cs="仿宋" w:hint="eastAsia"/>
          <w:sz w:val="24"/>
          <w:szCs w:val="24"/>
        </w:rPr>
        <w:t>和相关单位为个人装修住房、婚丧嫁娶、配偶子女的工作安排以及出国（境）、旅游（甲方、乙方双方相关合同所规定的考察不受此限）等提供方便。</w:t>
      </w:r>
      <w:r w:rsidRPr="00F705B9">
        <w:rPr>
          <w:rFonts w:ascii="仿宋" w:eastAsia="仿宋" w:hAnsi="仿宋" w:cs="仿宋" w:hint="eastAsia"/>
          <w:sz w:val="24"/>
          <w:szCs w:val="24"/>
        </w:rPr>
        <w:br/>
      </w:r>
      <w:r w:rsidRPr="00F705B9">
        <w:rPr>
          <w:rFonts w:ascii="仿宋" w:eastAsia="仿宋" w:hAnsi="仿宋" w:cs="仿宋" w:hint="eastAsia"/>
          <w:sz w:val="24"/>
          <w:szCs w:val="24"/>
        </w:rPr>
        <w:lastRenderedPageBreak/>
        <w:t xml:space="preserve">   </w:t>
      </w:r>
      <w:r w:rsidRPr="00F705B9">
        <w:rPr>
          <w:rFonts w:ascii="仿宋" w:eastAsia="仿宋" w:hAnsi="仿宋" w:cs="仿宋" w:hint="eastAsia"/>
          <w:sz w:val="24"/>
          <w:szCs w:val="24"/>
        </w:rPr>
        <w:t>（四）不准参加有可能影响公正执行公务的乙方和相关单位的宴请、健身、娱乐等活动。</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（五）不准向乙方介绍或为配偶、子女、亲属参与同乙方有关的设备、材料、工程分包、劳务等经济活动。不得以任何理由向乙方和相关单位推荐分包单位和要求乙方购买规定以外的材料、设备等。</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第三条　乙方的责任</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应与甲方保持正常的业务交往，按照有关法律法规和程序开展业务工作，严格执行货</w:t>
      </w:r>
      <w:r w:rsidRPr="00F705B9">
        <w:rPr>
          <w:rFonts w:ascii="仿宋" w:eastAsia="仿宋" w:hAnsi="仿宋" w:cs="仿宋" w:hint="eastAsia"/>
          <w:sz w:val="24"/>
          <w:szCs w:val="24"/>
        </w:rPr>
        <w:t>物采购过程中的有关方针、政策，尤其是有关安装的强制性标准和规范，并教育和监督其领导和有关人员严格遵守以下规定：</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（一）不准以任何理由向甲方、相关单位及其工作人员索要、接受或赠送礼金、红包、有价证券、贵重物品和回扣、好处费、感谢费等。</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（二）不准以任何理由为甲方和相关单位报销应由对方或个人支付的费用。</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（三）不准接受或暗示为甲方、相关单位或个人装修住房、婚丧嫁娶、配偶子女的工作安排以及出国（境）、旅游等提供方便。</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（四）不准以任何理由为甲方、相关单位或个人组织有可能影响公正执行公务的宴</w:t>
      </w:r>
      <w:r w:rsidRPr="00F705B9">
        <w:rPr>
          <w:rFonts w:ascii="仿宋" w:eastAsia="仿宋" w:hAnsi="仿宋" w:cs="仿宋" w:hint="eastAsia"/>
          <w:sz w:val="24"/>
          <w:szCs w:val="24"/>
        </w:rPr>
        <w:t>请、健身、娱乐等活动。</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第四条　法律和纪律责任</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一）甲方工作人员有违反本责任书第一、二条谋取个人利益行为的，乙方应向甲方或有关机关举报，甲方应按照管理权限调查核实，并依据有关法律法规和规定给予党纪、政纪处分或公司制度项下处分处理；涉嫌犯罪的，向司法机关举报，追究刑事责任。</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二）乙方工作人员有违反本责任书第一、三条谋取个人利益行为的，甲方应向乙方或有关机关举报，乙方应按照管理权限调查核实，并依据有关法律法规和规定给予党纪、政纪处分或公司制度项下处分处理；涉嫌犯罪的，向司法机关举报，追究</w:t>
      </w:r>
      <w:r w:rsidRPr="00F705B9">
        <w:rPr>
          <w:rFonts w:ascii="仿宋" w:eastAsia="仿宋" w:hAnsi="仿宋" w:cs="仿宋" w:hint="eastAsia"/>
          <w:sz w:val="24"/>
          <w:szCs w:val="24"/>
        </w:rPr>
        <w:t>刑事责任。</w:t>
      </w:r>
    </w:p>
    <w:p w14:paraId="34B50B85" w14:textId="77777777" w:rsidR="000157F1" w:rsidRPr="00F705B9" w:rsidRDefault="00F705B9">
      <w:pPr>
        <w:spacing w:line="360" w:lineRule="auto"/>
        <w:ind w:firstLineChars="200" w:firstLine="480"/>
        <w:rPr>
          <w:rFonts w:ascii="仿宋" w:eastAsia="仿宋" w:hAnsi="仿宋" w:cs="仿宋"/>
          <w:sz w:val="24"/>
          <w:szCs w:val="24"/>
        </w:rPr>
      </w:pPr>
      <w:r w:rsidRPr="00F705B9">
        <w:rPr>
          <w:rFonts w:ascii="仿宋" w:eastAsia="仿宋" w:hAnsi="仿宋" w:cs="仿宋" w:hint="eastAsia"/>
          <w:sz w:val="24"/>
          <w:szCs w:val="24"/>
        </w:rPr>
        <w:t>（三）</w:t>
      </w:r>
      <w:r w:rsidRPr="00F705B9">
        <w:rPr>
          <w:rFonts w:ascii="仿宋" w:eastAsia="仿宋" w:hAnsi="仿宋" w:cs="仿宋" w:hint="eastAsia"/>
          <w:sz w:val="24"/>
          <w:szCs w:val="24"/>
        </w:rPr>
        <w:t>A</w:t>
      </w:r>
      <w:r w:rsidRPr="00F705B9">
        <w:rPr>
          <w:rFonts w:ascii="仿宋" w:eastAsia="仿宋" w:hAnsi="仿宋" w:cs="仿宋" w:hint="eastAsia"/>
          <w:sz w:val="24"/>
          <w:szCs w:val="24"/>
        </w:rPr>
        <w:t>方（指任何一方，下同）向</w:t>
      </w:r>
      <w:r w:rsidRPr="00F705B9">
        <w:rPr>
          <w:rFonts w:ascii="仿宋" w:eastAsia="仿宋" w:hAnsi="仿宋" w:cs="仿宋" w:hint="eastAsia"/>
          <w:sz w:val="24"/>
          <w:szCs w:val="24"/>
        </w:rPr>
        <w:t>B</w:t>
      </w:r>
      <w:r w:rsidRPr="00F705B9">
        <w:rPr>
          <w:rFonts w:ascii="仿宋" w:eastAsia="仿宋" w:hAnsi="仿宋" w:cs="仿宋" w:hint="eastAsia"/>
          <w:sz w:val="24"/>
          <w:szCs w:val="24"/>
        </w:rPr>
        <w:t>方（指另一方，下同）有关人员提供前述各条所禁止提供或收受的个人利益的，无论是否依</w:t>
      </w:r>
      <w:r w:rsidRPr="00F705B9">
        <w:rPr>
          <w:rFonts w:ascii="仿宋" w:eastAsia="仿宋" w:hAnsi="仿宋" w:cs="仿宋" w:hint="eastAsia"/>
          <w:sz w:val="24"/>
          <w:szCs w:val="24"/>
        </w:rPr>
        <w:t>B</w:t>
      </w:r>
      <w:r w:rsidRPr="00F705B9">
        <w:rPr>
          <w:rFonts w:ascii="仿宋" w:eastAsia="仿宋" w:hAnsi="仿宋" w:cs="仿宋" w:hint="eastAsia"/>
          <w:sz w:val="24"/>
          <w:szCs w:val="24"/>
        </w:rPr>
        <w:t>方有关人员的要求提供，也</w:t>
      </w:r>
      <w:proofErr w:type="gramStart"/>
      <w:r w:rsidRPr="00F705B9">
        <w:rPr>
          <w:rFonts w:ascii="仿宋" w:eastAsia="仿宋" w:hAnsi="仿宋" w:cs="仿宋" w:hint="eastAsia"/>
          <w:sz w:val="24"/>
          <w:szCs w:val="24"/>
        </w:rPr>
        <w:t>无论通过</w:t>
      </w:r>
      <w:proofErr w:type="gramEnd"/>
      <w:r w:rsidRPr="00F705B9">
        <w:rPr>
          <w:rFonts w:ascii="仿宋" w:eastAsia="仿宋" w:hAnsi="仿宋" w:cs="仿宋" w:hint="eastAsia"/>
          <w:sz w:val="24"/>
          <w:szCs w:val="24"/>
        </w:rPr>
        <w:t>何种方式、何人提供，均须承担全部相应的法律责任，包括但不限于赔偿</w:t>
      </w:r>
      <w:r w:rsidRPr="00F705B9">
        <w:rPr>
          <w:rFonts w:ascii="仿宋" w:eastAsia="仿宋" w:hAnsi="仿宋" w:cs="仿宋" w:hint="eastAsia"/>
          <w:sz w:val="24"/>
          <w:szCs w:val="24"/>
        </w:rPr>
        <w:t>B</w:t>
      </w:r>
      <w:r w:rsidRPr="00F705B9">
        <w:rPr>
          <w:rFonts w:ascii="仿宋" w:eastAsia="仿宋" w:hAnsi="仿宋" w:cs="仿宋" w:hint="eastAsia"/>
          <w:sz w:val="24"/>
          <w:szCs w:val="24"/>
        </w:rPr>
        <w:t>方因该等不正当收受利益人员有关失职行为所发生的全部损失。</w:t>
      </w:r>
      <w:r w:rsidRPr="00F705B9">
        <w:rPr>
          <w:rFonts w:ascii="仿宋" w:eastAsia="仿宋" w:hAnsi="仿宋" w:cs="仿宋" w:hint="eastAsia"/>
          <w:sz w:val="24"/>
          <w:szCs w:val="24"/>
        </w:rPr>
        <w:t>B</w:t>
      </w:r>
      <w:r w:rsidRPr="00F705B9">
        <w:rPr>
          <w:rFonts w:ascii="仿宋" w:eastAsia="仿宋" w:hAnsi="仿宋" w:cs="仿宋" w:hint="eastAsia"/>
          <w:sz w:val="24"/>
          <w:szCs w:val="24"/>
        </w:rPr>
        <w:t>方并有</w:t>
      </w:r>
      <w:r w:rsidRPr="00F705B9">
        <w:rPr>
          <w:rFonts w:ascii="仿宋" w:eastAsia="仿宋" w:hAnsi="仿宋" w:cs="仿宋" w:hint="eastAsia"/>
          <w:sz w:val="24"/>
          <w:szCs w:val="24"/>
        </w:rPr>
        <w:lastRenderedPageBreak/>
        <w:t>权解除合同。</w:t>
      </w:r>
      <w:r w:rsidRPr="00F705B9">
        <w:rPr>
          <w:rFonts w:ascii="仿宋" w:eastAsia="仿宋" w:hAnsi="仿宋" w:cs="仿宋" w:hint="eastAsia"/>
          <w:sz w:val="24"/>
          <w:szCs w:val="24"/>
        </w:rPr>
        <w:t>B</w:t>
      </w:r>
      <w:r w:rsidRPr="00F705B9">
        <w:rPr>
          <w:rFonts w:ascii="仿宋" w:eastAsia="仿宋" w:hAnsi="仿宋" w:cs="仿宋" w:hint="eastAsia"/>
          <w:sz w:val="24"/>
          <w:szCs w:val="24"/>
        </w:rPr>
        <w:t>方有关人员未接受</w:t>
      </w:r>
      <w:r w:rsidRPr="00F705B9">
        <w:rPr>
          <w:rFonts w:ascii="仿宋" w:eastAsia="仿宋" w:hAnsi="仿宋" w:cs="仿宋" w:hint="eastAsia"/>
          <w:sz w:val="24"/>
          <w:szCs w:val="24"/>
        </w:rPr>
        <w:t>A</w:t>
      </w:r>
      <w:r w:rsidRPr="00F705B9">
        <w:rPr>
          <w:rFonts w:ascii="仿宋" w:eastAsia="仿宋" w:hAnsi="仿宋" w:cs="仿宋" w:hint="eastAsia"/>
          <w:sz w:val="24"/>
          <w:szCs w:val="24"/>
        </w:rPr>
        <w:t>方所给付的该等利益的，或其接受后未发现其失职造成</w:t>
      </w:r>
      <w:r w:rsidRPr="00F705B9">
        <w:rPr>
          <w:rFonts w:ascii="仿宋" w:eastAsia="仿宋" w:hAnsi="仿宋" w:cs="仿宋" w:hint="eastAsia"/>
          <w:sz w:val="24"/>
          <w:szCs w:val="24"/>
        </w:rPr>
        <w:t>B</w:t>
      </w:r>
      <w:r w:rsidRPr="00F705B9">
        <w:rPr>
          <w:rFonts w:ascii="仿宋" w:eastAsia="仿宋" w:hAnsi="仿宋" w:cs="仿宋" w:hint="eastAsia"/>
          <w:sz w:val="24"/>
          <w:szCs w:val="24"/>
        </w:rPr>
        <w:t>方损失的，或</w:t>
      </w:r>
      <w:r w:rsidRPr="00F705B9">
        <w:rPr>
          <w:rFonts w:ascii="仿宋" w:eastAsia="仿宋" w:hAnsi="仿宋" w:cs="仿宋" w:hint="eastAsia"/>
          <w:sz w:val="24"/>
          <w:szCs w:val="24"/>
        </w:rPr>
        <w:t>B</w:t>
      </w:r>
      <w:r w:rsidRPr="00F705B9">
        <w:rPr>
          <w:rFonts w:ascii="仿宋" w:eastAsia="仿宋" w:hAnsi="仿宋" w:cs="仿宋" w:hint="eastAsia"/>
          <w:sz w:val="24"/>
          <w:szCs w:val="24"/>
        </w:rPr>
        <w:t>方所发生的损失或部分损失难以计算的</w:t>
      </w:r>
      <w:r w:rsidRPr="00F705B9">
        <w:rPr>
          <w:rFonts w:ascii="仿宋" w:eastAsia="仿宋" w:hAnsi="仿宋" w:cs="仿宋" w:hint="eastAsia"/>
          <w:sz w:val="24"/>
          <w:szCs w:val="24"/>
        </w:rPr>
        <w:t>,</w:t>
      </w:r>
      <w:r w:rsidRPr="00F705B9">
        <w:rPr>
          <w:rFonts w:ascii="仿宋" w:eastAsia="仿宋" w:hAnsi="仿宋" w:cs="仿宋" w:hint="eastAsia"/>
          <w:sz w:val="24"/>
          <w:szCs w:val="24"/>
        </w:rPr>
        <w:t>按提供给</w:t>
      </w:r>
      <w:r w:rsidRPr="00F705B9">
        <w:rPr>
          <w:rFonts w:ascii="仿宋" w:eastAsia="仿宋" w:hAnsi="仿宋" w:cs="仿宋" w:hint="eastAsia"/>
          <w:sz w:val="24"/>
          <w:szCs w:val="24"/>
        </w:rPr>
        <w:t>B</w:t>
      </w:r>
      <w:r w:rsidRPr="00F705B9">
        <w:rPr>
          <w:rFonts w:ascii="仿宋" w:eastAsia="仿宋" w:hAnsi="仿宋" w:cs="仿宋" w:hint="eastAsia"/>
          <w:sz w:val="24"/>
          <w:szCs w:val="24"/>
        </w:rPr>
        <w:t>方人员个人利益每人次须付</w:t>
      </w:r>
      <w:r w:rsidRPr="00F705B9">
        <w:rPr>
          <w:rFonts w:ascii="仿宋" w:eastAsia="仿宋" w:hAnsi="仿宋" w:cs="仿宋" w:hint="eastAsia"/>
          <w:sz w:val="24"/>
          <w:szCs w:val="24"/>
        </w:rPr>
        <w:t>50</w:t>
      </w:r>
      <w:r w:rsidRPr="00F705B9">
        <w:rPr>
          <w:rFonts w:ascii="仿宋" w:eastAsia="仿宋" w:hAnsi="仿宋" w:cs="仿宋" w:hint="eastAsia"/>
          <w:sz w:val="24"/>
          <w:szCs w:val="24"/>
        </w:rPr>
        <w:t>万元计算违约金。</w:t>
      </w:r>
    </w:p>
    <w:p w14:paraId="2087B387" w14:textId="77777777" w:rsidR="000157F1" w:rsidRPr="00F705B9" w:rsidRDefault="00F705B9">
      <w:pPr>
        <w:spacing w:line="360" w:lineRule="auto"/>
        <w:ind w:firstLineChars="200" w:firstLine="480"/>
        <w:rPr>
          <w:rFonts w:ascii="仿宋_GB2312" w:eastAsia="仿宋_GB2312"/>
          <w:sz w:val="24"/>
          <w:szCs w:val="24"/>
        </w:rPr>
      </w:pPr>
      <w:r w:rsidRPr="00F705B9">
        <w:rPr>
          <w:rFonts w:ascii="仿宋" w:eastAsia="仿宋" w:hAnsi="仿宋" w:cs="仿宋" w:hint="eastAsia"/>
          <w:sz w:val="24"/>
          <w:szCs w:val="24"/>
        </w:rPr>
        <w:t>（四）</w:t>
      </w:r>
      <w:r w:rsidRPr="00F705B9">
        <w:rPr>
          <w:rFonts w:ascii="仿宋" w:eastAsia="仿宋" w:hAnsi="仿宋" w:cs="仿宋" w:hint="eastAsia"/>
          <w:sz w:val="24"/>
          <w:szCs w:val="24"/>
        </w:rPr>
        <w:t>B</w:t>
      </w:r>
      <w:r w:rsidRPr="00F705B9">
        <w:rPr>
          <w:rFonts w:ascii="仿宋" w:eastAsia="仿宋" w:hAnsi="仿宋" w:cs="仿宋" w:hint="eastAsia"/>
          <w:sz w:val="24"/>
          <w:szCs w:val="24"/>
        </w:rPr>
        <w:t>方有关人员因索要前述禁止的</w:t>
      </w:r>
      <w:r w:rsidRPr="00F705B9">
        <w:rPr>
          <w:rFonts w:ascii="仿宋" w:eastAsia="仿宋" w:hAnsi="仿宋" w:cs="仿宋" w:hint="eastAsia"/>
          <w:sz w:val="24"/>
          <w:szCs w:val="24"/>
        </w:rPr>
        <w:t>个人利益未成功而未正常处理有关工作，造成</w:t>
      </w:r>
      <w:r w:rsidRPr="00F705B9">
        <w:rPr>
          <w:rFonts w:ascii="仿宋" w:eastAsia="仿宋" w:hAnsi="仿宋" w:cs="仿宋" w:hint="eastAsia"/>
          <w:sz w:val="24"/>
          <w:szCs w:val="24"/>
        </w:rPr>
        <w:t>B</w:t>
      </w:r>
      <w:r w:rsidRPr="00F705B9">
        <w:rPr>
          <w:rFonts w:ascii="仿宋" w:eastAsia="仿宋" w:hAnsi="仿宋" w:cs="仿宋" w:hint="eastAsia"/>
          <w:sz w:val="24"/>
          <w:szCs w:val="24"/>
        </w:rPr>
        <w:t>方违反合同的，</w:t>
      </w:r>
      <w:r w:rsidRPr="00F705B9">
        <w:rPr>
          <w:rFonts w:ascii="仿宋" w:eastAsia="仿宋" w:hAnsi="仿宋" w:cs="仿宋" w:hint="eastAsia"/>
          <w:sz w:val="24"/>
          <w:szCs w:val="24"/>
        </w:rPr>
        <w:t>B</w:t>
      </w:r>
      <w:r w:rsidRPr="00F705B9">
        <w:rPr>
          <w:rFonts w:ascii="仿宋" w:eastAsia="仿宋" w:hAnsi="仿宋" w:cs="仿宋" w:hint="eastAsia"/>
          <w:sz w:val="24"/>
          <w:szCs w:val="24"/>
        </w:rPr>
        <w:t>方须向</w:t>
      </w:r>
      <w:r w:rsidRPr="00F705B9">
        <w:rPr>
          <w:rFonts w:ascii="仿宋" w:eastAsia="仿宋" w:hAnsi="仿宋" w:cs="仿宋" w:hint="eastAsia"/>
          <w:sz w:val="24"/>
          <w:szCs w:val="24"/>
        </w:rPr>
        <w:t>A</w:t>
      </w:r>
      <w:r w:rsidRPr="00F705B9">
        <w:rPr>
          <w:rFonts w:ascii="仿宋" w:eastAsia="仿宋" w:hAnsi="仿宋" w:cs="仿宋" w:hint="eastAsia"/>
          <w:sz w:val="24"/>
          <w:szCs w:val="24"/>
        </w:rPr>
        <w:t>方承担违约责任，赔偿</w:t>
      </w:r>
      <w:r w:rsidRPr="00F705B9">
        <w:rPr>
          <w:rFonts w:ascii="仿宋" w:eastAsia="仿宋" w:hAnsi="仿宋" w:cs="仿宋" w:hint="eastAsia"/>
          <w:sz w:val="24"/>
          <w:szCs w:val="24"/>
        </w:rPr>
        <w:t>A</w:t>
      </w:r>
      <w:r w:rsidRPr="00F705B9">
        <w:rPr>
          <w:rFonts w:ascii="仿宋" w:eastAsia="仿宋" w:hAnsi="仿宋" w:cs="仿宋" w:hint="eastAsia"/>
          <w:sz w:val="24"/>
          <w:szCs w:val="24"/>
        </w:rPr>
        <w:t>方全部损失</w:t>
      </w:r>
      <w:r w:rsidRPr="00F705B9">
        <w:rPr>
          <w:rFonts w:ascii="仿宋_GB2312" w:eastAsia="仿宋_GB2312" w:hint="eastAsia"/>
          <w:sz w:val="24"/>
          <w:szCs w:val="24"/>
        </w:rPr>
        <w:t>。</w:t>
      </w:r>
    </w:p>
    <w:p w14:paraId="10FEFD17" w14:textId="77777777" w:rsidR="000157F1" w:rsidRPr="00F705B9" w:rsidRDefault="00F705B9">
      <w:pPr>
        <w:spacing w:line="360" w:lineRule="auto"/>
        <w:jc w:val="left"/>
        <w:rPr>
          <w:rFonts w:ascii="仿宋" w:eastAsia="仿宋" w:hAnsi="仿宋" w:cs="仿宋"/>
          <w:sz w:val="24"/>
          <w:szCs w:val="24"/>
        </w:rPr>
      </w:pPr>
      <w:r w:rsidRPr="00F705B9">
        <w:rPr>
          <w:rFonts w:ascii="仿宋" w:eastAsia="仿宋" w:hAnsi="仿宋" w:cs="仿宋" w:hint="eastAsia"/>
          <w:sz w:val="24"/>
          <w:szCs w:val="24"/>
        </w:rPr>
        <w:t>（五）</w:t>
      </w:r>
      <w:r w:rsidRPr="00F705B9">
        <w:rPr>
          <w:rFonts w:ascii="仿宋" w:eastAsia="仿宋" w:hAnsi="仿宋" w:cs="仿宋" w:hint="eastAsia"/>
          <w:sz w:val="24"/>
          <w:szCs w:val="24"/>
        </w:rPr>
        <w:t>B</w:t>
      </w:r>
      <w:r w:rsidRPr="00F705B9">
        <w:rPr>
          <w:rFonts w:ascii="仿宋" w:eastAsia="仿宋" w:hAnsi="仿宋" w:cs="仿宋" w:hint="eastAsia"/>
          <w:sz w:val="24"/>
          <w:szCs w:val="24"/>
        </w:rPr>
        <w:t>方有关人员因索要前述禁止的个人利益未成功而刁难</w:t>
      </w:r>
      <w:r w:rsidRPr="00F705B9">
        <w:rPr>
          <w:rFonts w:ascii="仿宋" w:eastAsia="仿宋" w:hAnsi="仿宋" w:cs="仿宋" w:hint="eastAsia"/>
          <w:sz w:val="24"/>
          <w:szCs w:val="24"/>
        </w:rPr>
        <w:t>A</w:t>
      </w:r>
      <w:r w:rsidRPr="00F705B9">
        <w:rPr>
          <w:rFonts w:ascii="仿宋" w:eastAsia="仿宋" w:hAnsi="仿宋" w:cs="仿宋" w:hint="eastAsia"/>
          <w:sz w:val="24"/>
          <w:szCs w:val="24"/>
        </w:rPr>
        <w:t>方，致使</w:t>
      </w:r>
      <w:r w:rsidRPr="00F705B9">
        <w:rPr>
          <w:rFonts w:ascii="仿宋" w:eastAsia="仿宋" w:hAnsi="仿宋" w:cs="仿宋" w:hint="eastAsia"/>
          <w:sz w:val="24"/>
          <w:szCs w:val="24"/>
        </w:rPr>
        <w:t>A</w:t>
      </w:r>
      <w:r w:rsidRPr="00F705B9">
        <w:rPr>
          <w:rFonts w:ascii="仿宋" w:eastAsia="仿宋" w:hAnsi="仿宋" w:cs="仿宋" w:hint="eastAsia"/>
          <w:sz w:val="24"/>
          <w:szCs w:val="24"/>
        </w:rPr>
        <w:t>方履行合同发生障碍或困难的，</w:t>
      </w:r>
      <w:r w:rsidRPr="00F705B9">
        <w:rPr>
          <w:rFonts w:ascii="仿宋" w:eastAsia="仿宋" w:hAnsi="仿宋" w:cs="仿宋" w:hint="eastAsia"/>
          <w:sz w:val="24"/>
          <w:szCs w:val="24"/>
        </w:rPr>
        <w:t>A</w:t>
      </w:r>
      <w:r w:rsidRPr="00F705B9">
        <w:rPr>
          <w:rFonts w:ascii="仿宋" w:eastAsia="仿宋" w:hAnsi="仿宋" w:cs="仿宋" w:hint="eastAsia"/>
          <w:sz w:val="24"/>
          <w:szCs w:val="24"/>
        </w:rPr>
        <w:t>方应向</w:t>
      </w:r>
      <w:r w:rsidRPr="00F705B9">
        <w:rPr>
          <w:rFonts w:ascii="仿宋" w:eastAsia="仿宋" w:hAnsi="仿宋" w:cs="仿宋" w:hint="eastAsia"/>
          <w:sz w:val="24"/>
          <w:szCs w:val="24"/>
        </w:rPr>
        <w:t>B</w:t>
      </w:r>
      <w:r w:rsidRPr="00F705B9">
        <w:rPr>
          <w:rFonts w:ascii="仿宋" w:eastAsia="仿宋" w:hAnsi="仿宋" w:cs="仿宋" w:hint="eastAsia"/>
          <w:sz w:val="24"/>
          <w:szCs w:val="24"/>
        </w:rPr>
        <w:t>方举报，</w:t>
      </w:r>
      <w:r w:rsidRPr="00F705B9">
        <w:rPr>
          <w:rFonts w:ascii="仿宋" w:eastAsia="仿宋" w:hAnsi="仿宋" w:cs="仿宋" w:hint="eastAsia"/>
          <w:sz w:val="24"/>
          <w:szCs w:val="24"/>
        </w:rPr>
        <w:t>B</w:t>
      </w:r>
      <w:r w:rsidRPr="00F705B9">
        <w:rPr>
          <w:rFonts w:ascii="仿宋" w:eastAsia="仿宋" w:hAnsi="仿宋" w:cs="仿宋" w:hint="eastAsia"/>
          <w:sz w:val="24"/>
          <w:szCs w:val="24"/>
        </w:rPr>
        <w:t>方除应按前述规定调查处理外，并应采取有效措施排除或协助、配合</w:t>
      </w:r>
      <w:r w:rsidRPr="00F705B9">
        <w:rPr>
          <w:rFonts w:ascii="仿宋" w:eastAsia="仿宋" w:hAnsi="仿宋" w:cs="仿宋" w:hint="eastAsia"/>
          <w:sz w:val="24"/>
          <w:szCs w:val="24"/>
        </w:rPr>
        <w:t>A</w:t>
      </w:r>
      <w:r w:rsidRPr="00F705B9">
        <w:rPr>
          <w:rFonts w:ascii="仿宋" w:eastAsia="仿宋" w:hAnsi="仿宋" w:cs="仿宋" w:hint="eastAsia"/>
          <w:sz w:val="24"/>
          <w:szCs w:val="24"/>
        </w:rPr>
        <w:t>甲排除</w:t>
      </w:r>
      <w:r w:rsidRPr="00F705B9">
        <w:rPr>
          <w:rFonts w:ascii="仿宋" w:eastAsia="仿宋" w:hAnsi="仿宋" w:cs="仿宋" w:hint="eastAsia"/>
          <w:sz w:val="24"/>
          <w:szCs w:val="24"/>
        </w:rPr>
        <w:t>A</w:t>
      </w:r>
      <w:r w:rsidRPr="00F705B9">
        <w:rPr>
          <w:rFonts w:ascii="仿宋" w:eastAsia="仿宋" w:hAnsi="仿宋" w:cs="仿宋" w:hint="eastAsia"/>
          <w:sz w:val="24"/>
          <w:szCs w:val="24"/>
        </w:rPr>
        <w:t>方履行合同中因此发生的障碍或困难。</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第五条　本责任书作为《</w:t>
      </w:r>
      <w:r w:rsidRPr="00F705B9">
        <w:rPr>
          <w:rFonts w:ascii="仿宋" w:eastAsia="仿宋" w:hAnsi="仿宋" w:cs="仿宋" w:hint="eastAsia"/>
          <w:sz w:val="24"/>
          <w:szCs w:val="24"/>
        </w:rPr>
        <w:t xml:space="preserve">       </w:t>
      </w:r>
      <w:r w:rsidRPr="00F705B9">
        <w:rPr>
          <w:rFonts w:ascii="仿宋" w:eastAsia="仿宋" w:hAnsi="仿宋" w:cs="仿宋" w:hint="eastAsia"/>
          <w:sz w:val="24"/>
          <w:szCs w:val="24"/>
        </w:rPr>
        <w:t>》的附件，与</w:t>
      </w:r>
      <w:r w:rsidRPr="00F705B9">
        <w:rPr>
          <w:rFonts w:ascii="仿宋" w:eastAsia="仿宋" w:hAnsi="仿宋" w:cs="仿宋"/>
          <w:sz w:val="24"/>
          <w:szCs w:val="24"/>
        </w:rPr>
        <w:t>主</w:t>
      </w:r>
      <w:r w:rsidRPr="00F705B9">
        <w:rPr>
          <w:rFonts w:ascii="仿宋" w:eastAsia="仿宋" w:hAnsi="仿宋" w:cs="仿宋" w:hint="eastAsia"/>
          <w:sz w:val="24"/>
          <w:szCs w:val="24"/>
        </w:rPr>
        <w:t>合同具有同等法律效力。经双方</w:t>
      </w:r>
      <w:r w:rsidRPr="00F705B9">
        <w:rPr>
          <w:rFonts w:ascii="仿宋" w:eastAsia="仿宋" w:hAnsi="仿宋" w:cs="仿宋"/>
          <w:sz w:val="24"/>
          <w:szCs w:val="24"/>
        </w:rPr>
        <w:t>盖章</w:t>
      </w:r>
      <w:r w:rsidRPr="00F705B9">
        <w:rPr>
          <w:rFonts w:ascii="仿宋" w:eastAsia="仿宋" w:hAnsi="仿宋" w:cs="仿宋" w:hint="eastAsia"/>
          <w:sz w:val="24"/>
          <w:szCs w:val="24"/>
        </w:rPr>
        <w:t>后立即生效。</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第六条　本责任书的有效期与主合同一致。</w:t>
      </w:r>
      <w:r w:rsidRPr="00F705B9">
        <w:rPr>
          <w:rFonts w:ascii="仿宋" w:eastAsia="仿宋" w:hAnsi="仿宋" w:cs="仿宋" w:hint="eastAsia"/>
          <w:sz w:val="24"/>
          <w:szCs w:val="24"/>
        </w:rPr>
        <w:br/>
        <w:t xml:space="preserve">    </w:t>
      </w:r>
      <w:r w:rsidRPr="00F705B9">
        <w:rPr>
          <w:rFonts w:ascii="仿宋" w:eastAsia="仿宋" w:hAnsi="仿宋" w:cs="仿宋" w:hint="eastAsia"/>
          <w:sz w:val="24"/>
          <w:szCs w:val="24"/>
        </w:rPr>
        <w:t>第七条　本责任书一式</w:t>
      </w:r>
      <w:r w:rsidRPr="00F705B9">
        <w:rPr>
          <w:rFonts w:ascii="仿宋" w:eastAsia="仿宋" w:hAnsi="仿宋" w:cs="仿宋" w:hint="eastAsia"/>
          <w:sz w:val="24"/>
          <w:szCs w:val="24"/>
        </w:rPr>
        <w:t xml:space="preserve">   </w:t>
      </w:r>
      <w:r w:rsidRPr="00F705B9">
        <w:rPr>
          <w:rFonts w:ascii="仿宋" w:eastAsia="仿宋" w:hAnsi="仿宋" w:cs="仿宋" w:hint="eastAsia"/>
          <w:sz w:val="24"/>
          <w:szCs w:val="24"/>
        </w:rPr>
        <w:t>份，</w:t>
      </w:r>
      <w:r w:rsidRPr="00F705B9">
        <w:rPr>
          <w:rFonts w:ascii="仿宋" w:eastAsia="仿宋" w:hAnsi="仿宋" w:cs="仿宋" w:hint="eastAsia"/>
          <w:sz w:val="24"/>
          <w:szCs w:val="24"/>
        </w:rPr>
        <w:t>甲方执</w:t>
      </w:r>
      <w:r w:rsidRPr="00F705B9">
        <w:rPr>
          <w:rFonts w:ascii="仿宋" w:eastAsia="仿宋" w:hAnsi="仿宋" w:cs="仿宋" w:hint="eastAsia"/>
          <w:sz w:val="24"/>
          <w:szCs w:val="24"/>
        </w:rPr>
        <w:t xml:space="preserve">   </w:t>
      </w:r>
      <w:r w:rsidRPr="00F705B9">
        <w:rPr>
          <w:rFonts w:ascii="仿宋" w:eastAsia="仿宋" w:hAnsi="仿宋" w:cs="仿宋" w:hint="eastAsia"/>
          <w:sz w:val="24"/>
          <w:szCs w:val="24"/>
        </w:rPr>
        <w:t>份，</w:t>
      </w:r>
      <w:proofErr w:type="gramStart"/>
      <w:r w:rsidRPr="00F705B9">
        <w:rPr>
          <w:rFonts w:ascii="仿宋" w:eastAsia="仿宋" w:hAnsi="仿宋" w:cs="仿宋" w:hint="eastAsia"/>
          <w:sz w:val="24"/>
          <w:szCs w:val="24"/>
        </w:rPr>
        <w:t>乙执</w:t>
      </w:r>
      <w:proofErr w:type="gramEnd"/>
      <w:r w:rsidRPr="00F705B9">
        <w:rPr>
          <w:rFonts w:ascii="仿宋" w:eastAsia="仿宋" w:hAnsi="仿宋" w:cs="仿宋" w:hint="eastAsia"/>
          <w:sz w:val="24"/>
          <w:szCs w:val="24"/>
        </w:rPr>
        <w:t xml:space="preserve">   </w:t>
      </w:r>
      <w:r w:rsidRPr="00F705B9">
        <w:rPr>
          <w:rFonts w:ascii="仿宋" w:eastAsia="仿宋" w:hAnsi="仿宋" w:cs="仿宋" w:hint="eastAsia"/>
          <w:sz w:val="24"/>
          <w:szCs w:val="24"/>
        </w:rPr>
        <w:t>份，均具同等法律效力。</w:t>
      </w:r>
    </w:p>
    <w:p w14:paraId="214013EE" w14:textId="77777777" w:rsidR="000157F1" w:rsidRPr="00F705B9" w:rsidRDefault="000157F1">
      <w:pPr>
        <w:pStyle w:val="a3"/>
        <w:spacing w:line="360" w:lineRule="auto"/>
        <w:jc w:val="left"/>
        <w:rPr>
          <w:rFonts w:ascii="仿宋" w:eastAsia="仿宋" w:hAnsi="仿宋" w:cs="仿宋"/>
          <w:sz w:val="24"/>
        </w:rPr>
      </w:pPr>
    </w:p>
    <w:p w14:paraId="32494A42" w14:textId="77777777" w:rsidR="000157F1" w:rsidRPr="00F705B9" w:rsidRDefault="00F705B9">
      <w:pPr>
        <w:spacing w:line="360" w:lineRule="auto"/>
        <w:rPr>
          <w:rFonts w:ascii="仿宋" w:eastAsia="仿宋" w:hAnsi="仿宋" w:cs="仿宋"/>
          <w:sz w:val="24"/>
          <w:szCs w:val="24"/>
        </w:rPr>
      </w:pPr>
      <w:r w:rsidRPr="00F705B9">
        <w:rPr>
          <w:rFonts w:ascii="仿宋" w:eastAsia="仿宋" w:hAnsi="仿宋" w:cs="仿宋" w:hint="eastAsia"/>
          <w:sz w:val="24"/>
          <w:szCs w:val="24"/>
        </w:rPr>
        <w:t>甲方（盖章）：</w:t>
      </w:r>
      <w:r w:rsidRPr="00F705B9">
        <w:rPr>
          <w:rFonts w:ascii="仿宋" w:eastAsia="仿宋" w:hAnsi="仿宋" w:cs="仿宋" w:hint="eastAsia"/>
          <w:sz w:val="24"/>
          <w:szCs w:val="24"/>
        </w:rPr>
        <w:t xml:space="preserve">                            </w:t>
      </w:r>
      <w:r w:rsidRPr="00F705B9">
        <w:rPr>
          <w:rFonts w:ascii="仿宋" w:eastAsia="仿宋" w:hAnsi="仿宋" w:cs="仿宋" w:hint="eastAsia"/>
          <w:sz w:val="24"/>
          <w:szCs w:val="24"/>
        </w:rPr>
        <w:t>乙方（盖章）：</w:t>
      </w:r>
    </w:p>
    <w:p w14:paraId="40B293AD" w14:textId="77777777" w:rsidR="000157F1" w:rsidRPr="00F705B9" w:rsidRDefault="000157F1">
      <w:pPr>
        <w:spacing w:line="360" w:lineRule="auto"/>
        <w:rPr>
          <w:rFonts w:ascii="仿宋" w:eastAsia="仿宋" w:hAnsi="仿宋" w:cs="仿宋"/>
          <w:sz w:val="24"/>
          <w:szCs w:val="24"/>
        </w:rPr>
      </w:pPr>
    </w:p>
    <w:p w14:paraId="1DD83B8D" w14:textId="77777777" w:rsidR="000157F1" w:rsidRPr="00F705B9" w:rsidRDefault="000157F1">
      <w:pPr>
        <w:spacing w:line="360" w:lineRule="auto"/>
        <w:rPr>
          <w:rFonts w:ascii="仿宋" w:eastAsia="仿宋" w:hAnsi="仿宋" w:cs="仿宋"/>
          <w:sz w:val="24"/>
          <w:szCs w:val="24"/>
        </w:rPr>
      </w:pPr>
    </w:p>
    <w:p w14:paraId="0B7152B0" w14:textId="77777777" w:rsidR="000157F1" w:rsidRPr="00F705B9" w:rsidRDefault="000157F1">
      <w:pPr>
        <w:spacing w:line="360" w:lineRule="auto"/>
        <w:rPr>
          <w:rFonts w:ascii="仿宋" w:eastAsia="仿宋" w:hAnsi="仿宋" w:cs="仿宋"/>
          <w:sz w:val="24"/>
          <w:szCs w:val="24"/>
        </w:rPr>
      </w:pPr>
    </w:p>
    <w:p w14:paraId="157DE1D6" w14:textId="77777777" w:rsidR="000157F1" w:rsidRPr="00F705B9" w:rsidRDefault="000157F1">
      <w:pPr>
        <w:pStyle w:val="TOC1"/>
        <w:rPr>
          <w:lang w:eastAsia="zh-CN"/>
        </w:rPr>
      </w:pPr>
    </w:p>
    <w:p w14:paraId="194D958D" w14:textId="77777777" w:rsidR="000157F1" w:rsidRPr="00F705B9" w:rsidRDefault="000157F1">
      <w:pPr>
        <w:snapToGrid w:val="0"/>
        <w:spacing w:line="360" w:lineRule="auto"/>
        <w:rPr>
          <w:rFonts w:ascii="仿宋" w:eastAsia="仿宋" w:hAnsi="仿宋" w:cs="宋体"/>
          <w:b/>
          <w:sz w:val="24"/>
          <w:szCs w:val="24"/>
        </w:rPr>
      </w:pPr>
    </w:p>
    <w:p w14:paraId="506F0EA6" w14:textId="77777777" w:rsidR="000157F1" w:rsidRPr="00F705B9" w:rsidRDefault="000157F1">
      <w:pPr>
        <w:pStyle w:val="TOC1"/>
        <w:rPr>
          <w:lang w:eastAsia="zh-CN"/>
        </w:rPr>
      </w:pPr>
    </w:p>
    <w:p w14:paraId="4F91DAA2" w14:textId="77777777" w:rsidR="000157F1" w:rsidRPr="00F705B9" w:rsidRDefault="00F705B9">
      <w:pPr>
        <w:snapToGrid w:val="0"/>
        <w:spacing w:line="360" w:lineRule="auto"/>
        <w:rPr>
          <w:rFonts w:ascii="仿宋" w:eastAsia="仿宋" w:hAnsi="仿宋" w:cs="仿宋"/>
          <w:sz w:val="24"/>
          <w:szCs w:val="24"/>
        </w:rPr>
      </w:pPr>
      <w:r w:rsidRPr="00F705B9">
        <w:rPr>
          <w:rFonts w:ascii="仿宋" w:eastAsia="仿宋" w:hAnsi="仿宋" w:cs="宋体" w:hint="eastAsia"/>
          <w:b/>
          <w:sz w:val="24"/>
          <w:szCs w:val="24"/>
        </w:rPr>
        <w:t>附件</w:t>
      </w:r>
      <w:r w:rsidRPr="00F705B9">
        <w:rPr>
          <w:rFonts w:ascii="仿宋" w:eastAsia="仿宋" w:hAnsi="仿宋" w:cs="宋体" w:hint="eastAsia"/>
          <w:b/>
          <w:sz w:val="24"/>
          <w:szCs w:val="24"/>
        </w:rPr>
        <w:t>3</w:t>
      </w:r>
      <w:r w:rsidRPr="00F705B9">
        <w:rPr>
          <w:rFonts w:ascii="仿宋" w:eastAsia="仿宋" w:hAnsi="仿宋" w:cs="宋体" w:hint="eastAsia"/>
          <w:b/>
          <w:sz w:val="24"/>
          <w:szCs w:val="24"/>
        </w:rPr>
        <w:t>：</w:t>
      </w:r>
      <w:r w:rsidRPr="00F705B9">
        <w:rPr>
          <w:rFonts w:ascii="仿宋" w:eastAsia="仿宋" w:hAnsi="仿宋" w:cs="宋体" w:hint="eastAsia"/>
          <w:b/>
          <w:sz w:val="24"/>
          <w:szCs w:val="24"/>
        </w:rPr>
        <w:t xml:space="preserve">                </w:t>
      </w:r>
    </w:p>
    <w:p w14:paraId="297D5B02" w14:textId="77777777" w:rsidR="000157F1" w:rsidRPr="00F705B9" w:rsidRDefault="00F705B9">
      <w:pPr>
        <w:jc w:val="center"/>
        <w:rPr>
          <w:rFonts w:ascii="仿宋" w:eastAsia="仿宋" w:hAnsi="仿宋"/>
          <w:b/>
          <w:sz w:val="24"/>
          <w:szCs w:val="24"/>
        </w:rPr>
      </w:pPr>
      <w:r w:rsidRPr="00F705B9">
        <w:rPr>
          <w:rFonts w:ascii="仿宋" w:eastAsia="仿宋" w:hAnsi="仿宋" w:hint="eastAsia"/>
          <w:b/>
          <w:sz w:val="24"/>
          <w:szCs w:val="24"/>
        </w:rPr>
        <w:t>中选供应</w:t>
      </w:r>
      <w:proofErr w:type="gramStart"/>
      <w:r w:rsidRPr="00F705B9">
        <w:rPr>
          <w:rFonts w:ascii="仿宋" w:eastAsia="仿宋" w:hAnsi="仿宋" w:hint="eastAsia"/>
          <w:b/>
          <w:sz w:val="24"/>
          <w:szCs w:val="24"/>
        </w:rPr>
        <w:t>商服务</w:t>
      </w:r>
      <w:proofErr w:type="gramEnd"/>
      <w:r w:rsidRPr="00F705B9">
        <w:rPr>
          <w:rFonts w:ascii="仿宋" w:eastAsia="仿宋" w:hAnsi="仿宋" w:hint="eastAsia"/>
          <w:b/>
          <w:sz w:val="24"/>
          <w:szCs w:val="24"/>
        </w:rPr>
        <w:t>承诺</w:t>
      </w:r>
    </w:p>
    <w:p w14:paraId="4919339E" w14:textId="77777777" w:rsidR="000157F1" w:rsidRPr="00F705B9" w:rsidRDefault="00F705B9">
      <w:pPr>
        <w:spacing w:line="360" w:lineRule="auto"/>
        <w:rPr>
          <w:rFonts w:ascii="宋体" w:hAnsi="宋体"/>
          <w:sz w:val="28"/>
          <w:szCs w:val="28"/>
        </w:rPr>
      </w:pPr>
      <w:r w:rsidRPr="00F705B9">
        <w:rPr>
          <w:rFonts w:ascii="宋体" w:hAnsi="宋体" w:hint="eastAsia"/>
          <w:sz w:val="24"/>
        </w:rPr>
        <w:t xml:space="preserve">   </w:t>
      </w:r>
      <w:r w:rsidRPr="00F705B9">
        <w:rPr>
          <w:rFonts w:ascii="宋体" w:hAnsi="宋体" w:hint="eastAsia"/>
          <w:sz w:val="28"/>
          <w:szCs w:val="28"/>
        </w:rPr>
        <w:t xml:space="preserve">  </w:t>
      </w:r>
    </w:p>
    <w:p w14:paraId="66DE10B5" w14:textId="77777777" w:rsidR="000157F1" w:rsidRPr="00F705B9" w:rsidRDefault="000157F1">
      <w:pPr>
        <w:spacing w:line="360" w:lineRule="auto"/>
        <w:ind w:firstLineChars="200" w:firstLine="420"/>
        <w:rPr>
          <w:rFonts w:ascii="宋体" w:hAnsi="宋体"/>
        </w:rPr>
      </w:pPr>
    </w:p>
    <w:p w14:paraId="7033E790" w14:textId="77777777" w:rsidR="000157F1" w:rsidRPr="00F705B9" w:rsidRDefault="000157F1">
      <w:pPr>
        <w:spacing w:line="360" w:lineRule="auto"/>
        <w:ind w:firstLineChars="200" w:firstLine="420"/>
        <w:rPr>
          <w:rFonts w:ascii="宋体" w:hAnsi="宋体"/>
        </w:rPr>
      </w:pPr>
    </w:p>
    <w:p w14:paraId="12476A2A" w14:textId="77777777" w:rsidR="000157F1" w:rsidRPr="00F705B9" w:rsidRDefault="000157F1">
      <w:pPr>
        <w:spacing w:line="360" w:lineRule="auto"/>
        <w:ind w:firstLineChars="200" w:firstLine="420"/>
        <w:rPr>
          <w:rFonts w:ascii="宋体" w:hAnsi="宋体"/>
        </w:rPr>
      </w:pPr>
    </w:p>
    <w:p w14:paraId="58C081A2" w14:textId="77777777" w:rsidR="000157F1" w:rsidRPr="00F705B9" w:rsidRDefault="000157F1">
      <w:pPr>
        <w:spacing w:line="360" w:lineRule="auto"/>
        <w:ind w:firstLineChars="200" w:firstLine="420"/>
        <w:rPr>
          <w:rFonts w:ascii="宋体" w:hAnsi="宋体"/>
        </w:rPr>
      </w:pPr>
    </w:p>
    <w:p w14:paraId="6C39FC6A" w14:textId="77777777" w:rsidR="000157F1" w:rsidRPr="00F705B9" w:rsidRDefault="000157F1">
      <w:pPr>
        <w:spacing w:line="360" w:lineRule="auto"/>
        <w:ind w:firstLineChars="200" w:firstLine="420"/>
        <w:rPr>
          <w:rFonts w:ascii="宋体" w:hAnsi="宋体"/>
        </w:rPr>
      </w:pPr>
    </w:p>
    <w:p w14:paraId="0795632D" w14:textId="77777777" w:rsidR="000157F1" w:rsidRPr="00F705B9" w:rsidRDefault="000157F1">
      <w:pPr>
        <w:spacing w:line="360" w:lineRule="auto"/>
        <w:ind w:firstLineChars="200" w:firstLine="420"/>
        <w:rPr>
          <w:rFonts w:ascii="宋体" w:hAnsi="宋体"/>
        </w:rPr>
      </w:pPr>
    </w:p>
    <w:p w14:paraId="090A61C9" w14:textId="77777777" w:rsidR="000157F1" w:rsidRPr="00F705B9" w:rsidRDefault="000157F1">
      <w:pPr>
        <w:spacing w:line="360" w:lineRule="auto"/>
        <w:ind w:firstLineChars="200" w:firstLine="420"/>
        <w:rPr>
          <w:rFonts w:ascii="宋体" w:hAnsi="宋体"/>
        </w:rPr>
      </w:pPr>
    </w:p>
    <w:p w14:paraId="6E56047A" w14:textId="77777777" w:rsidR="000157F1" w:rsidRPr="00F705B9" w:rsidRDefault="000157F1">
      <w:pPr>
        <w:spacing w:line="360" w:lineRule="auto"/>
        <w:ind w:firstLineChars="200" w:firstLine="420"/>
        <w:rPr>
          <w:rFonts w:ascii="宋体" w:hAnsi="宋体"/>
        </w:rPr>
      </w:pPr>
    </w:p>
    <w:p w14:paraId="74F6BFD1" w14:textId="77777777" w:rsidR="000157F1" w:rsidRPr="00F705B9" w:rsidRDefault="000157F1">
      <w:pPr>
        <w:spacing w:line="360" w:lineRule="auto"/>
        <w:ind w:firstLineChars="200" w:firstLine="420"/>
        <w:rPr>
          <w:rFonts w:ascii="宋体" w:hAnsi="宋体"/>
        </w:rPr>
      </w:pPr>
    </w:p>
    <w:p w14:paraId="3929ACBD" w14:textId="77777777" w:rsidR="000157F1" w:rsidRPr="00F705B9" w:rsidRDefault="00F705B9">
      <w:pPr>
        <w:spacing w:line="360" w:lineRule="auto"/>
        <w:ind w:firstLineChars="200" w:firstLine="420"/>
        <w:rPr>
          <w:rFonts w:ascii="宋体" w:hAnsi="宋体"/>
          <w:sz w:val="24"/>
        </w:rPr>
      </w:pPr>
      <w:r w:rsidRPr="00F705B9">
        <w:rPr>
          <w:rFonts w:ascii="宋体" w:hAnsi="宋体" w:hint="eastAsia"/>
        </w:rPr>
        <w:t xml:space="preserve">                 </w:t>
      </w:r>
      <w:r w:rsidRPr="00F705B9">
        <w:rPr>
          <w:rFonts w:ascii="宋体" w:hAnsi="宋体" w:hint="eastAsia"/>
          <w:sz w:val="24"/>
        </w:rPr>
        <w:t xml:space="preserve"> </w:t>
      </w:r>
    </w:p>
    <w:p w14:paraId="0ED49339" w14:textId="77777777" w:rsidR="000157F1" w:rsidRPr="00F705B9" w:rsidRDefault="000157F1">
      <w:pPr>
        <w:spacing w:line="360" w:lineRule="auto"/>
        <w:ind w:firstLineChars="200" w:firstLine="480"/>
        <w:rPr>
          <w:rFonts w:ascii="宋体" w:hAnsi="宋体"/>
          <w:sz w:val="24"/>
        </w:rPr>
      </w:pPr>
    </w:p>
    <w:p w14:paraId="0C20ACE7" w14:textId="77777777" w:rsidR="000157F1" w:rsidRPr="00F705B9" w:rsidRDefault="00F705B9">
      <w:pPr>
        <w:pStyle w:val="a3"/>
        <w:rPr>
          <w:rFonts w:ascii="仿宋_GB2312" w:eastAsia="仿宋_GB2312"/>
          <w:b/>
          <w:sz w:val="32"/>
          <w:szCs w:val="32"/>
        </w:rPr>
      </w:pPr>
      <w:r w:rsidRPr="00F705B9">
        <w:rPr>
          <w:rFonts w:ascii="宋体" w:hAnsi="宋体" w:hint="eastAsia"/>
          <w:sz w:val="24"/>
        </w:rPr>
        <w:t xml:space="preserve">                       </w:t>
      </w:r>
    </w:p>
    <w:p w14:paraId="5C95E06D" w14:textId="77777777" w:rsidR="000157F1" w:rsidRPr="00F705B9" w:rsidRDefault="000157F1">
      <w:pPr>
        <w:pStyle w:val="a3"/>
        <w:rPr>
          <w:rFonts w:ascii="仿宋_GB2312" w:eastAsia="仿宋_GB2312"/>
          <w:b/>
          <w:sz w:val="32"/>
          <w:szCs w:val="32"/>
        </w:rPr>
      </w:pPr>
    </w:p>
    <w:p w14:paraId="7CCF8C83" w14:textId="77777777" w:rsidR="000157F1" w:rsidRPr="00F705B9" w:rsidRDefault="000157F1">
      <w:pPr>
        <w:pStyle w:val="a3"/>
        <w:rPr>
          <w:rFonts w:ascii="仿宋_GB2312" w:eastAsia="仿宋_GB2312"/>
          <w:b/>
          <w:sz w:val="32"/>
          <w:szCs w:val="32"/>
        </w:rPr>
      </w:pPr>
    </w:p>
    <w:p w14:paraId="414E7267" w14:textId="77777777" w:rsidR="000157F1" w:rsidRPr="00F705B9" w:rsidRDefault="000157F1">
      <w:pPr>
        <w:pStyle w:val="a3"/>
        <w:rPr>
          <w:rFonts w:ascii="仿宋_GB2312" w:eastAsia="仿宋_GB2312"/>
          <w:b/>
          <w:sz w:val="32"/>
          <w:szCs w:val="32"/>
        </w:rPr>
      </w:pPr>
    </w:p>
    <w:p w14:paraId="7987BA26" w14:textId="77777777" w:rsidR="000157F1" w:rsidRPr="00F705B9" w:rsidRDefault="000157F1">
      <w:pPr>
        <w:pStyle w:val="a3"/>
        <w:rPr>
          <w:rFonts w:ascii="仿宋_GB2312" w:eastAsia="仿宋_GB2312"/>
          <w:b/>
          <w:sz w:val="32"/>
          <w:szCs w:val="32"/>
        </w:rPr>
      </w:pPr>
    </w:p>
    <w:p w14:paraId="66FD30C0" w14:textId="77777777" w:rsidR="000157F1" w:rsidRPr="00F705B9" w:rsidRDefault="000157F1">
      <w:pPr>
        <w:pStyle w:val="a3"/>
        <w:rPr>
          <w:rFonts w:ascii="仿宋_GB2312" w:eastAsia="仿宋_GB2312"/>
          <w:b/>
          <w:sz w:val="32"/>
          <w:szCs w:val="32"/>
        </w:rPr>
      </w:pPr>
    </w:p>
    <w:p w14:paraId="1A4413CA" w14:textId="77777777" w:rsidR="000157F1" w:rsidRPr="00F705B9" w:rsidRDefault="000157F1">
      <w:pPr>
        <w:pStyle w:val="a3"/>
        <w:rPr>
          <w:rFonts w:ascii="仿宋_GB2312" w:eastAsia="仿宋_GB2312"/>
          <w:b/>
          <w:sz w:val="32"/>
          <w:szCs w:val="32"/>
        </w:rPr>
      </w:pPr>
    </w:p>
    <w:p w14:paraId="40B7DE49" w14:textId="77777777" w:rsidR="000157F1" w:rsidRPr="00F705B9" w:rsidRDefault="000157F1">
      <w:pPr>
        <w:pStyle w:val="a3"/>
        <w:rPr>
          <w:rFonts w:ascii="仿宋_GB2312" w:eastAsia="仿宋_GB2312"/>
          <w:b/>
          <w:sz w:val="32"/>
          <w:szCs w:val="32"/>
        </w:rPr>
      </w:pPr>
    </w:p>
    <w:p w14:paraId="68D76F4F" w14:textId="77777777" w:rsidR="000157F1" w:rsidRPr="00F705B9" w:rsidRDefault="000157F1">
      <w:pPr>
        <w:pStyle w:val="a3"/>
        <w:rPr>
          <w:rFonts w:ascii="仿宋_GB2312" w:eastAsia="仿宋_GB2312"/>
          <w:b/>
          <w:sz w:val="32"/>
          <w:szCs w:val="32"/>
        </w:rPr>
      </w:pPr>
    </w:p>
    <w:p w14:paraId="2BD60CE8" w14:textId="77777777" w:rsidR="000157F1" w:rsidRPr="00F705B9" w:rsidRDefault="000157F1">
      <w:pPr>
        <w:pStyle w:val="a3"/>
        <w:rPr>
          <w:rFonts w:ascii="仿宋_GB2312" w:eastAsia="仿宋_GB2312"/>
          <w:b/>
          <w:sz w:val="32"/>
          <w:szCs w:val="32"/>
        </w:rPr>
      </w:pPr>
    </w:p>
    <w:p w14:paraId="4DB9E6A3" w14:textId="77777777" w:rsidR="000157F1" w:rsidRPr="00F705B9" w:rsidRDefault="000157F1">
      <w:pPr>
        <w:pStyle w:val="a3"/>
        <w:rPr>
          <w:rFonts w:ascii="仿宋_GB2312" w:eastAsia="仿宋_GB2312"/>
          <w:b/>
          <w:sz w:val="32"/>
          <w:szCs w:val="32"/>
        </w:rPr>
      </w:pPr>
    </w:p>
    <w:p w14:paraId="6FD1EA8E" w14:textId="77777777" w:rsidR="000157F1" w:rsidRPr="00F705B9" w:rsidRDefault="000157F1">
      <w:pPr>
        <w:snapToGrid w:val="0"/>
        <w:spacing w:line="360" w:lineRule="auto"/>
        <w:rPr>
          <w:rFonts w:ascii="仿宋" w:eastAsia="仿宋" w:hAnsi="仿宋" w:cs="宋体"/>
          <w:b/>
          <w:sz w:val="24"/>
          <w:szCs w:val="24"/>
        </w:rPr>
      </w:pPr>
    </w:p>
    <w:p w14:paraId="632046A4" w14:textId="77777777" w:rsidR="000157F1" w:rsidRPr="00F705B9" w:rsidRDefault="00F705B9">
      <w:pPr>
        <w:snapToGrid w:val="0"/>
        <w:spacing w:line="360" w:lineRule="auto"/>
        <w:rPr>
          <w:rFonts w:ascii="仿宋" w:eastAsia="仿宋" w:hAnsi="仿宋" w:cs="宋体"/>
          <w:b/>
          <w:sz w:val="24"/>
          <w:szCs w:val="24"/>
        </w:rPr>
      </w:pPr>
      <w:r w:rsidRPr="00F705B9">
        <w:rPr>
          <w:rFonts w:ascii="仿宋" w:eastAsia="仿宋" w:hAnsi="仿宋" w:cs="宋体" w:hint="eastAsia"/>
          <w:b/>
          <w:sz w:val="24"/>
          <w:szCs w:val="24"/>
        </w:rPr>
        <w:t>附件</w:t>
      </w:r>
      <w:r w:rsidRPr="00F705B9">
        <w:rPr>
          <w:rFonts w:ascii="仿宋" w:eastAsia="仿宋" w:hAnsi="仿宋" w:cs="宋体" w:hint="eastAsia"/>
          <w:b/>
          <w:sz w:val="24"/>
          <w:szCs w:val="24"/>
        </w:rPr>
        <w:t>4</w:t>
      </w:r>
      <w:r w:rsidRPr="00F705B9">
        <w:rPr>
          <w:rFonts w:ascii="仿宋" w:eastAsia="仿宋" w:hAnsi="仿宋" w:cs="宋体"/>
          <w:b/>
          <w:sz w:val="24"/>
          <w:szCs w:val="24"/>
        </w:rPr>
        <w:t xml:space="preserve"> </w:t>
      </w:r>
    </w:p>
    <w:p w14:paraId="6842E18F" w14:textId="77777777" w:rsidR="000157F1" w:rsidRPr="00F705B9" w:rsidRDefault="00F705B9">
      <w:pPr>
        <w:jc w:val="center"/>
        <w:rPr>
          <w:rFonts w:ascii="仿宋" w:eastAsia="仿宋" w:hAnsi="仿宋" w:cs="宋体"/>
          <w:b/>
          <w:sz w:val="36"/>
          <w:szCs w:val="36"/>
        </w:rPr>
      </w:pPr>
      <w:r w:rsidRPr="00F705B9">
        <w:rPr>
          <w:rFonts w:ascii="仿宋" w:eastAsia="仿宋" w:hAnsi="仿宋" w:cs="宋体" w:hint="eastAsia"/>
          <w:b/>
          <w:sz w:val="36"/>
          <w:szCs w:val="36"/>
        </w:rPr>
        <w:t>质量标准和要求</w:t>
      </w:r>
    </w:p>
    <w:p w14:paraId="68D41EF0" w14:textId="77777777" w:rsidR="000157F1" w:rsidRPr="00F705B9" w:rsidRDefault="00F705B9">
      <w:pPr>
        <w:jc w:val="center"/>
        <w:rPr>
          <w:rFonts w:ascii="仿宋" w:eastAsia="仿宋" w:hAnsi="仿宋" w:cs="宋体"/>
          <w:b/>
          <w:sz w:val="36"/>
          <w:szCs w:val="36"/>
        </w:rPr>
      </w:pPr>
      <w:r w:rsidRPr="00F705B9">
        <w:rPr>
          <w:rFonts w:ascii="仿宋" w:eastAsia="仿宋" w:hAnsi="仿宋" w:cs="宋体" w:hint="eastAsia"/>
          <w:b/>
          <w:sz w:val="36"/>
          <w:szCs w:val="36"/>
        </w:rPr>
        <w:t>球墨铸铁管及管件质量标准和要求</w:t>
      </w:r>
    </w:p>
    <w:p w14:paraId="2CB3BDEC" w14:textId="77777777" w:rsidR="000157F1" w:rsidRPr="00F705B9" w:rsidRDefault="00F705B9">
      <w:pPr>
        <w:snapToGrid w:val="0"/>
        <w:spacing w:line="400" w:lineRule="exact"/>
        <w:rPr>
          <w:rFonts w:ascii="仿宋" w:eastAsia="仿宋" w:hAnsi="仿宋" w:cs="宋体"/>
          <w:b/>
          <w:sz w:val="24"/>
        </w:rPr>
      </w:pPr>
      <w:r w:rsidRPr="00F705B9">
        <w:rPr>
          <w:rFonts w:ascii="仿宋" w:eastAsia="仿宋" w:hAnsi="仿宋" w:cs="宋体" w:hint="eastAsia"/>
          <w:b/>
          <w:sz w:val="24"/>
        </w:rPr>
        <w:t>1.</w:t>
      </w:r>
      <w:r w:rsidRPr="00F705B9">
        <w:rPr>
          <w:rFonts w:ascii="仿宋" w:eastAsia="仿宋" w:hAnsi="仿宋" w:cs="宋体" w:hint="eastAsia"/>
          <w:b/>
          <w:sz w:val="24"/>
        </w:rPr>
        <w:t>执行标准：</w:t>
      </w:r>
    </w:p>
    <w:p w14:paraId="0689CD52" w14:textId="77777777" w:rsidR="000157F1" w:rsidRPr="00F705B9" w:rsidRDefault="00F705B9">
      <w:pPr>
        <w:snapToGrid w:val="0"/>
        <w:spacing w:line="400" w:lineRule="exact"/>
      </w:pPr>
      <w:r w:rsidRPr="00F705B9">
        <w:rPr>
          <w:rFonts w:ascii="仿宋" w:eastAsia="仿宋" w:hAnsi="仿宋" w:hint="eastAsia"/>
          <w:sz w:val="24"/>
          <w:szCs w:val="24"/>
        </w:rPr>
        <w:t xml:space="preserve">    </w:t>
      </w:r>
      <w:r w:rsidRPr="00F705B9">
        <w:rPr>
          <w:rFonts w:ascii="仿宋" w:eastAsia="仿宋" w:hAnsi="仿宋" w:hint="eastAsia"/>
          <w:sz w:val="24"/>
          <w:szCs w:val="24"/>
        </w:rPr>
        <w:t>乙方</w:t>
      </w:r>
      <w:r w:rsidRPr="00F705B9">
        <w:rPr>
          <w:rFonts w:ascii="仿宋" w:eastAsia="仿宋" w:hAnsi="仿宋"/>
          <w:sz w:val="24"/>
          <w:szCs w:val="24"/>
        </w:rPr>
        <w:t>提供的球墨铸铁管管材、管件，在满足</w:t>
      </w:r>
      <w:r w:rsidRPr="00F705B9">
        <w:rPr>
          <w:rFonts w:ascii="仿宋" w:eastAsia="仿宋" w:hAnsi="仿宋" w:hint="eastAsia"/>
          <w:sz w:val="24"/>
          <w:szCs w:val="24"/>
        </w:rPr>
        <w:t>现行</w:t>
      </w:r>
      <w:r w:rsidRPr="00F705B9">
        <w:rPr>
          <w:rFonts w:ascii="仿宋" w:eastAsia="仿宋" w:hAnsi="仿宋"/>
          <w:sz w:val="24"/>
          <w:szCs w:val="24"/>
        </w:rPr>
        <w:t>下列标准</w:t>
      </w:r>
      <w:r w:rsidRPr="00F705B9">
        <w:rPr>
          <w:rFonts w:ascii="仿宋" w:eastAsia="仿宋" w:hAnsi="仿宋" w:hint="eastAsia"/>
          <w:sz w:val="24"/>
          <w:szCs w:val="24"/>
        </w:rPr>
        <w:t>要求</w:t>
      </w:r>
      <w:r w:rsidRPr="00F705B9">
        <w:rPr>
          <w:rFonts w:ascii="仿宋" w:eastAsia="仿宋" w:hAnsi="仿宋"/>
          <w:sz w:val="24"/>
          <w:szCs w:val="24"/>
        </w:rPr>
        <w:t>的前提下，应满足或高于本技术</w:t>
      </w:r>
      <w:r w:rsidRPr="00F705B9">
        <w:rPr>
          <w:rFonts w:ascii="仿宋" w:eastAsia="仿宋" w:hAnsi="仿宋" w:hint="eastAsia"/>
          <w:sz w:val="24"/>
          <w:szCs w:val="24"/>
        </w:rPr>
        <w:t>标准和</w:t>
      </w:r>
      <w:r w:rsidRPr="00F705B9">
        <w:rPr>
          <w:rFonts w:ascii="仿宋" w:eastAsia="仿宋" w:hAnsi="仿宋"/>
          <w:sz w:val="24"/>
          <w:szCs w:val="24"/>
        </w:rPr>
        <w:t>要求的规定。</w:t>
      </w:r>
    </w:p>
    <w:p w14:paraId="6F967A4F" w14:textId="77777777" w:rsidR="000157F1" w:rsidRPr="00F705B9" w:rsidRDefault="00F705B9">
      <w:pPr>
        <w:tabs>
          <w:tab w:val="left" w:pos="567"/>
        </w:tabs>
        <w:autoSpaceDE w:val="0"/>
        <w:autoSpaceDN w:val="0"/>
        <w:adjustRightIn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 xml:space="preserve">1.1 </w:t>
      </w:r>
      <w:hyperlink r:id="rId8" w:tgtFrame="http://www.csres.com/_blank" w:history="1">
        <w:r w:rsidRPr="00F705B9">
          <w:rPr>
            <w:rFonts w:ascii="仿宋_GB2312" w:eastAsia="仿宋_GB2312" w:hAnsi="宋体" w:cs="宋体" w:hint="eastAsia"/>
            <w:sz w:val="24"/>
            <w:szCs w:val="24"/>
          </w:rPr>
          <w:t>GB/T 13295-201</w:t>
        </w:r>
      </w:hyperlink>
      <w:r w:rsidRPr="00F705B9">
        <w:rPr>
          <w:rFonts w:ascii="仿宋_GB2312" w:eastAsia="仿宋_GB2312" w:hAnsi="宋体" w:cs="宋体" w:hint="eastAsia"/>
          <w:sz w:val="24"/>
          <w:szCs w:val="24"/>
        </w:rPr>
        <w:t>9</w:t>
      </w:r>
      <w:r w:rsidRPr="00F705B9">
        <w:rPr>
          <w:rFonts w:ascii="仿宋_GB2312" w:eastAsia="仿宋_GB2312" w:hAnsi="宋体" w:cs="宋体" w:hint="eastAsia"/>
          <w:sz w:val="24"/>
          <w:szCs w:val="24"/>
        </w:rPr>
        <w:t>《水及燃气用球墨铸铁管、管件和附件》</w:t>
      </w:r>
    </w:p>
    <w:p w14:paraId="7ADF1963" w14:textId="77777777" w:rsidR="000157F1" w:rsidRPr="00F705B9" w:rsidRDefault="00F705B9">
      <w:pPr>
        <w:tabs>
          <w:tab w:val="left" w:pos="567"/>
        </w:tabs>
        <w:autoSpaceDE w:val="0"/>
        <w:autoSpaceDN w:val="0"/>
        <w:adjustRightInd w:val="0"/>
        <w:spacing w:line="360" w:lineRule="auto"/>
        <w:ind w:firstLineChars="200" w:firstLine="480"/>
        <w:rPr>
          <w:rFonts w:ascii="仿宋_GB2312" w:eastAsia="仿宋_GB2312" w:hAnsi="仿宋_GB2312"/>
          <w:sz w:val="24"/>
        </w:rPr>
      </w:pPr>
      <w:r w:rsidRPr="00F705B9">
        <w:rPr>
          <w:rFonts w:ascii="仿宋_GB2312" w:eastAsia="仿宋_GB2312" w:hAnsi="仿宋_GB2312" w:hint="eastAsia"/>
          <w:sz w:val="24"/>
        </w:rPr>
        <w:t>1.2.GB/T 17459-1998</w:t>
      </w:r>
      <w:r w:rsidRPr="00F705B9">
        <w:rPr>
          <w:rFonts w:ascii="仿宋_GB2312" w:eastAsia="仿宋_GB2312" w:hAnsi="仿宋_GB2312" w:hint="eastAsia"/>
          <w:sz w:val="24"/>
        </w:rPr>
        <w:t>《球墨铸铁管沥青涂层》</w:t>
      </w:r>
    </w:p>
    <w:p w14:paraId="5BDDF25C" w14:textId="77777777" w:rsidR="000157F1" w:rsidRPr="00F705B9" w:rsidRDefault="00F705B9">
      <w:pPr>
        <w:tabs>
          <w:tab w:val="left" w:pos="567"/>
        </w:tabs>
        <w:autoSpaceDE w:val="0"/>
        <w:autoSpaceDN w:val="0"/>
        <w:adjustRightIn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lastRenderedPageBreak/>
        <w:t xml:space="preserve">1.3.GB/T 9119-2010 </w:t>
      </w:r>
      <w:r w:rsidRPr="00F705B9">
        <w:rPr>
          <w:rFonts w:ascii="仿宋_GB2312" w:eastAsia="仿宋_GB2312" w:hAnsi="宋体" w:cs="宋体" w:hint="eastAsia"/>
          <w:sz w:val="24"/>
          <w:szCs w:val="24"/>
        </w:rPr>
        <w:t>《板式平焊钢制法兰》</w:t>
      </w:r>
    </w:p>
    <w:p w14:paraId="6CA795F3" w14:textId="77777777" w:rsidR="000157F1" w:rsidRPr="00F705B9" w:rsidRDefault="00F705B9">
      <w:pPr>
        <w:tabs>
          <w:tab w:val="left" w:pos="567"/>
        </w:tabs>
        <w:autoSpaceDE w:val="0"/>
        <w:autoSpaceDN w:val="0"/>
        <w:adjustRightIn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1.4.</w:t>
      </w:r>
      <w:hyperlink r:id="rId9" w:tgtFrame="http://www.csres.com/_blank" w:history="1">
        <w:r w:rsidRPr="00F705B9">
          <w:rPr>
            <w:rFonts w:ascii="仿宋_GB2312" w:eastAsia="仿宋_GB2312" w:hAnsi="宋体" w:cs="宋体" w:hint="eastAsia"/>
            <w:sz w:val="24"/>
            <w:szCs w:val="24"/>
          </w:rPr>
          <w:t>GB/T 21873-201</w:t>
        </w:r>
      </w:hyperlink>
      <w:r w:rsidRPr="00F705B9">
        <w:rPr>
          <w:rFonts w:ascii="仿宋_GB2312" w:eastAsia="仿宋_GB2312" w:hAnsi="宋体" w:cs="宋体" w:hint="eastAsia"/>
          <w:sz w:val="24"/>
          <w:szCs w:val="24"/>
        </w:rPr>
        <w:t>3</w:t>
      </w:r>
      <w:r w:rsidRPr="00F705B9">
        <w:rPr>
          <w:rFonts w:ascii="仿宋_GB2312" w:eastAsia="仿宋_GB2312" w:hAnsi="宋体" w:cs="宋体" w:hint="eastAsia"/>
          <w:sz w:val="24"/>
          <w:szCs w:val="24"/>
        </w:rPr>
        <w:t>《橡胶密封件给排水管及污水管道用接口密封圈材料规范》</w:t>
      </w:r>
    </w:p>
    <w:p w14:paraId="74308602" w14:textId="77777777" w:rsidR="000157F1" w:rsidRPr="00F705B9" w:rsidRDefault="00F705B9">
      <w:pPr>
        <w:tabs>
          <w:tab w:val="left" w:pos="567"/>
        </w:tabs>
        <w:autoSpaceDE w:val="0"/>
        <w:autoSpaceDN w:val="0"/>
        <w:adjustRightIn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 xml:space="preserve">1.5.GB/T </w:t>
      </w:r>
      <w:r w:rsidRPr="00F705B9">
        <w:rPr>
          <w:rFonts w:ascii="仿宋_GB2312" w:eastAsia="仿宋_GB2312" w:hAnsi="宋体" w:cs="宋体"/>
          <w:sz w:val="24"/>
          <w:szCs w:val="24"/>
        </w:rPr>
        <w:t>17456.1</w:t>
      </w:r>
      <w:r w:rsidRPr="00F705B9">
        <w:rPr>
          <w:rFonts w:ascii="仿宋_GB2312" w:eastAsia="仿宋_GB2312" w:hAnsi="宋体" w:cs="宋体" w:hint="eastAsia"/>
          <w:sz w:val="24"/>
          <w:szCs w:val="24"/>
        </w:rPr>
        <w:t>-</w:t>
      </w:r>
      <w:r w:rsidRPr="00F705B9">
        <w:rPr>
          <w:rFonts w:ascii="仿宋_GB2312" w:eastAsia="仿宋_GB2312" w:hAnsi="宋体" w:cs="宋体"/>
          <w:sz w:val="24"/>
          <w:szCs w:val="24"/>
        </w:rPr>
        <w:t xml:space="preserve">2009 </w:t>
      </w:r>
      <w:r w:rsidRPr="00F705B9">
        <w:rPr>
          <w:rFonts w:ascii="仿宋_GB2312" w:eastAsia="仿宋_GB2312" w:hAnsi="宋体" w:cs="宋体" w:hint="eastAsia"/>
          <w:sz w:val="24"/>
          <w:szCs w:val="24"/>
        </w:rPr>
        <w:t>《球墨铸铁管沥青涂层第</w:t>
      </w:r>
      <w:r w:rsidRPr="00F705B9">
        <w:rPr>
          <w:rFonts w:ascii="仿宋_GB2312" w:eastAsia="仿宋_GB2312" w:hAnsi="宋体" w:cs="宋体" w:hint="eastAsia"/>
          <w:sz w:val="24"/>
          <w:szCs w:val="24"/>
        </w:rPr>
        <w:t>1</w:t>
      </w:r>
      <w:r w:rsidRPr="00F705B9">
        <w:rPr>
          <w:rFonts w:ascii="仿宋_GB2312" w:eastAsia="仿宋_GB2312" w:hAnsi="宋体" w:cs="宋体" w:hint="eastAsia"/>
          <w:sz w:val="24"/>
          <w:szCs w:val="24"/>
        </w:rPr>
        <w:t>部分：带</w:t>
      </w:r>
      <w:r w:rsidRPr="00F705B9">
        <w:rPr>
          <w:rFonts w:ascii="仿宋_GB2312" w:eastAsia="仿宋_GB2312" w:hAnsi="宋体" w:cs="宋体"/>
          <w:sz w:val="24"/>
          <w:szCs w:val="24"/>
        </w:rPr>
        <w:t>终</w:t>
      </w:r>
      <w:r w:rsidRPr="00F705B9">
        <w:rPr>
          <w:rFonts w:ascii="仿宋_GB2312" w:eastAsia="仿宋_GB2312" w:hAnsi="宋体" w:cs="宋体" w:hint="eastAsia"/>
          <w:sz w:val="24"/>
          <w:szCs w:val="24"/>
        </w:rPr>
        <w:t>饰</w:t>
      </w:r>
      <w:r w:rsidRPr="00F705B9">
        <w:rPr>
          <w:rFonts w:ascii="仿宋_GB2312" w:eastAsia="仿宋_GB2312" w:hAnsi="宋体" w:cs="宋体"/>
          <w:sz w:val="24"/>
          <w:szCs w:val="24"/>
        </w:rPr>
        <w:t>层的</w:t>
      </w:r>
      <w:r w:rsidRPr="00F705B9">
        <w:rPr>
          <w:rFonts w:ascii="仿宋_GB2312" w:eastAsia="仿宋_GB2312" w:hAnsi="宋体" w:cs="宋体" w:hint="eastAsia"/>
          <w:sz w:val="24"/>
          <w:szCs w:val="24"/>
        </w:rPr>
        <w:t>金属锌涂层》</w:t>
      </w:r>
    </w:p>
    <w:p w14:paraId="0491E8F3" w14:textId="77777777" w:rsidR="000157F1" w:rsidRPr="00F705B9" w:rsidRDefault="00F705B9">
      <w:pPr>
        <w:tabs>
          <w:tab w:val="left" w:pos="567"/>
        </w:tabs>
        <w:autoSpaceDE w:val="0"/>
        <w:autoSpaceDN w:val="0"/>
        <w:adjustRightIn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1.6.GB/T 17456.2-2010</w:t>
      </w:r>
      <w:r w:rsidRPr="00F705B9">
        <w:rPr>
          <w:rFonts w:ascii="仿宋_GB2312" w:eastAsia="仿宋_GB2312" w:hAnsi="宋体" w:cs="宋体" w:hint="eastAsia"/>
          <w:sz w:val="24"/>
          <w:szCs w:val="24"/>
        </w:rPr>
        <w:t>《球墨铸铁管外表面锌涂层</w:t>
      </w:r>
      <w:r w:rsidRPr="00F705B9">
        <w:rPr>
          <w:rFonts w:ascii="仿宋_GB2312" w:eastAsia="仿宋_GB2312" w:hAnsi="宋体" w:cs="宋体" w:hint="eastAsia"/>
          <w:sz w:val="24"/>
          <w:szCs w:val="24"/>
        </w:rPr>
        <w:t xml:space="preserve"> </w:t>
      </w:r>
      <w:r w:rsidRPr="00F705B9">
        <w:rPr>
          <w:rFonts w:ascii="仿宋_GB2312" w:eastAsia="仿宋_GB2312" w:hAnsi="宋体" w:cs="宋体" w:hint="eastAsia"/>
          <w:sz w:val="24"/>
          <w:szCs w:val="24"/>
        </w:rPr>
        <w:t>第</w:t>
      </w:r>
      <w:r w:rsidRPr="00F705B9">
        <w:rPr>
          <w:rFonts w:ascii="仿宋_GB2312" w:eastAsia="仿宋_GB2312" w:hAnsi="宋体" w:cs="宋体" w:hint="eastAsia"/>
          <w:sz w:val="24"/>
          <w:szCs w:val="24"/>
        </w:rPr>
        <w:t>2</w:t>
      </w:r>
      <w:r w:rsidRPr="00F705B9">
        <w:rPr>
          <w:rFonts w:ascii="仿宋_GB2312" w:eastAsia="仿宋_GB2312" w:hAnsi="宋体" w:cs="宋体" w:hint="eastAsia"/>
          <w:sz w:val="24"/>
          <w:szCs w:val="24"/>
        </w:rPr>
        <w:t>部分：带终饰层的富锌</w:t>
      </w:r>
      <w:r w:rsidRPr="00F705B9">
        <w:rPr>
          <w:rFonts w:ascii="仿宋_GB2312" w:eastAsia="仿宋_GB2312" w:hAnsi="宋体" w:cs="宋体"/>
          <w:sz w:val="24"/>
          <w:szCs w:val="24"/>
        </w:rPr>
        <w:t>涂料</w:t>
      </w:r>
      <w:r w:rsidRPr="00F705B9">
        <w:rPr>
          <w:rFonts w:ascii="仿宋_GB2312" w:eastAsia="仿宋_GB2312" w:hAnsi="宋体" w:cs="宋体" w:hint="eastAsia"/>
          <w:sz w:val="24"/>
          <w:szCs w:val="24"/>
        </w:rPr>
        <w:t>涂层》</w:t>
      </w:r>
    </w:p>
    <w:p w14:paraId="6CA26D3E" w14:textId="77777777" w:rsidR="000157F1" w:rsidRPr="00F705B9" w:rsidRDefault="00F705B9">
      <w:pPr>
        <w:pStyle w:val="a3"/>
        <w:rPr>
          <w:rFonts w:eastAsia="仿宋_GB2312"/>
        </w:rPr>
      </w:pPr>
      <w:r w:rsidRPr="00F705B9">
        <w:rPr>
          <w:rFonts w:ascii="仿宋_GB2312" w:eastAsia="仿宋_GB2312" w:hAnsi="宋体" w:cs="宋体" w:hint="eastAsia"/>
          <w:sz w:val="24"/>
        </w:rPr>
        <w:t xml:space="preserve">    1.7.GB/T 17457-2009  </w:t>
      </w:r>
      <w:r w:rsidRPr="00F705B9">
        <w:rPr>
          <w:rFonts w:ascii="仿宋_GB2312" w:eastAsia="仿宋_GB2312" w:hAnsi="宋体" w:cs="宋体" w:hint="eastAsia"/>
          <w:sz w:val="24"/>
        </w:rPr>
        <w:t>《球墨铸铁管和管件</w:t>
      </w:r>
      <w:r w:rsidRPr="00F705B9">
        <w:rPr>
          <w:rFonts w:ascii="仿宋_GB2312" w:eastAsia="仿宋_GB2312" w:hAnsi="宋体" w:cs="宋体" w:hint="eastAsia"/>
          <w:sz w:val="24"/>
        </w:rPr>
        <w:t xml:space="preserve">  </w:t>
      </w:r>
      <w:r w:rsidRPr="00F705B9">
        <w:rPr>
          <w:rFonts w:ascii="仿宋_GB2312" w:eastAsia="仿宋_GB2312" w:hAnsi="宋体" w:cs="宋体" w:hint="eastAsia"/>
          <w:sz w:val="24"/>
        </w:rPr>
        <w:t>水泥砂浆内衬层》</w:t>
      </w:r>
    </w:p>
    <w:p w14:paraId="2E45E1DB" w14:textId="77777777" w:rsidR="000157F1" w:rsidRPr="00F705B9" w:rsidRDefault="00F705B9">
      <w:pPr>
        <w:tabs>
          <w:tab w:val="left" w:pos="567"/>
        </w:tabs>
        <w:autoSpaceDE w:val="0"/>
        <w:autoSpaceDN w:val="0"/>
        <w:adjustRightInd w:val="0"/>
        <w:spacing w:line="360" w:lineRule="auto"/>
        <w:ind w:leftChars="228" w:left="537" w:hangingChars="24" w:hanging="58"/>
        <w:rPr>
          <w:rFonts w:ascii="仿宋_GB2312" w:eastAsia="仿宋_GB2312" w:hAnsi="仿宋_GB2312" w:cs="仿宋_GB2312"/>
          <w:sz w:val="24"/>
          <w:szCs w:val="24"/>
        </w:rPr>
      </w:pPr>
      <w:r w:rsidRPr="00F705B9">
        <w:rPr>
          <w:rFonts w:ascii="仿宋_GB2312" w:eastAsia="仿宋_GB2312" w:hAnsi="宋体" w:cs="宋体" w:hint="eastAsia"/>
          <w:sz w:val="24"/>
          <w:szCs w:val="24"/>
        </w:rPr>
        <w:t>1.8.GB/T 17219-2001</w:t>
      </w:r>
      <w:r w:rsidRPr="00F705B9">
        <w:rPr>
          <w:rFonts w:ascii="仿宋_GB2312" w:eastAsia="仿宋_GB2312" w:hAnsi="宋体" w:cs="宋体" w:hint="eastAsia"/>
          <w:sz w:val="24"/>
          <w:szCs w:val="24"/>
        </w:rPr>
        <w:t>《生</w:t>
      </w:r>
      <w:r w:rsidRPr="00F705B9">
        <w:rPr>
          <w:rFonts w:ascii="仿宋_GB2312" w:eastAsia="仿宋_GB2312" w:hAnsi="仿宋_GB2312" w:cs="仿宋_GB2312" w:hint="eastAsia"/>
          <w:sz w:val="24"/>
          <w:szCs w:val="24"/>
        </w:rPr>
        <w:t>活饮用水输配水设备及防护材料的安全性能评价规范》</w:t>
      </w:r>
    </w:p>
    <w:p w14:paraId="49F64BA0" w14:textId="77777777" w:rsidR="000157F1" w:rsidRPr="00F705B9" w:rsidRDefault="00F705B9">
      <w:pPr>
        <w:spacing w:line="360" w:lineRule="auto"/>
        <w:rPr>
          <w:rFonts w:ascii="仿宋_GB2312" w:eastAsia="仿宋_GB2312" w:hAnsi="宋体" w:cs="宋体"/>
          <w:sz w:val="24"/>
          <w:szCs w:val="24"/>
        </w:rPr>
      </w:pPr>
      <w:r w:rsidRPr="00F705B9">
        <w:rPr>
          <w:rFonts w:ascii="仿宋" w:eastAsia="仿宋" w:hAnsi="仿宋" w:hint="eastAsia"/>
          <w:b/>
          <w:sz w:val="24"/>
          <w:szCs w:val="24"/>
        </w:rPr>
        <w:t>2.</w:t>
      </w:r>
      <w:r w:rsidRPr="00F705B9">
        <w:rPr>
          <w:rFonts w:ascii="仿宋" w:eastAsia="仿宋" w:hAnsi="仿宋" w:hint="eastAsia"/>
          <w:b/>
          <w:sz w:val="24"/>
          <w:szCs w:val="24"/>
        </w:rPr>
        <w:t>基本技术要求：</w:t>
      </w:r>
    </w:p>
    <w:p w14:paraId="08C01464" w14:textId="77777777" w:rsidR="000157F1" w:rsidRPr="00F705B9" w:rsidRDefault="00F705B9">
      <w:pPr>
        <w:tabs>
          <w:tab w:val="left" w:pos="567"/>
        </w:tabs>
        <w:autoSpaceDE w:val="0"/>
        <w:autoSpaceDN w:val="0"/>
        <w:adjustRightInd w:val="0"/>
        <w:spacing w:line="360" w:lineRule="auto"/>
        <w:rPr>
          <w:rFonts w:ascii="仿宋" w:eastAsia="仿宋" w:hAnsi="仿宋"/>
          <w:sz w:val="24"/>
          <w:szCs w:val="24"/>
        </w:rPr>
      </w:pPr>
      <w:r w:rsidRPr="00F705B9">
        <w:rPr>
          <w:rFonts w:ascii="仿宋_GB2312" w:eastAsia="仿宋_GB2312" w:hAnsi="宋体" w:cs="宋体" w:hint="eastAsia"/>
          <w:sz w:val="24"/>
          <w:szCs w:val="24"/>
        </w:rPr>
        <w:t xml:space="preserve">2.1 </w:t>
      </w:r>
      <w:r w:rsidRPr="00F705B9">
        <w:rPr>
          <w:rFonts w:ascii="仿宋_GB2312" w:eastAsia="仿宋_GB2312" w:hAnsi="宋体" w:cs="宋体" w:hint="eastAsia"/>
          <w:sz w:val="24"/>
          <w:szCs w:val="24"/>
        </w:rPr>
        <w:t>材质、接口方式及等级</w:t>
      </w:r>
      <w:r w:rsidRPr="00F705B9">
        <w:rPr>
          <w:rFonts w:ascii="仿宋" w:eastAsia="仿宋" w:hAnsi="仿宋" w:hint="eastAsia"/>
          <w:sz w:val="24"/>
          <w:szCs w:val="24"/>
        </w:rPr>
        <w:t>要求</w:t>
      </w:r>
    </w:p>
    <w:p w14:paraId="4BDAFCF2" w14:textId="77777777" w:rsidR="000157F1" w:rsidRPr="00F705B9" w:rsidRDefault="00F705B9">
      <w:pPr>
        <w:spacing w:line="360" w:lineRule="auto"/>
        <w:ind w:firstLine="480"/>
        <w:rPr>
          <w:rFonts w:ascii="仿宋" w:eastAsia="仿宋" w:hAnsi="仿宋"/>
          <w:sz w:val="24"/>
          <w:szCs w:val="24"/>
        </w:rPr>
      </w:pPr>
      <w:r w:rsidRPr="00F705B9">
        <w:rPr>
          <w:rFonts w:ascii="仿宋" w:eastAsia="仿宋" w:hAnsi="仿宋" w:hint="eastAsia"/>
          <w:sz w:val="24"/>
          <w:szCs w:val="24"/>
        </w:rPr>
        <w:t>2.1.1</w:t>
      </w:r>
      <w:proofErr w:type="gramStart"/>
      <w:r w:rsidRPr="00F705B9">
        <w:rPr>
          <w:rFonts w:ascii="仿宋" w:eastAsia="仿宋" w:hAnsi="仿宋" w:hint="eastAsia"/>
          <w:sz w:val="24"/>
          <w:szCs w:val="24"/>
        </w:rPr>
        <w:t>球墨化要求</w:t>
      </w:r>
      <w:proofErr w:type="gramEnd"/>
      <w:r w:rsidRPr="00F705B9">
        <w:rPr>
          <w:rFonts w:ascii="仿宋" w:eastAsia="仿宋" w:hAnsi="仿宋" w:hint="eastAsia"/>
          <w:sz w:val="24"/>
          <w:szCs w:val="24"/>
        </w:rPr>
        <w:t>：用于制造球墨铸铁管、管件和附件的铸铁，其析出的石墨大部分或全部呈球状形态。</w:t>
      </w:r>
    </w:p>
    <w:p w14:paraId="2B26A7BB" w14:textId="77777777" w:rsidR="000157F1" w:rsidRPr="00F705B9" w:rsidRDefault="00F705B9">
      <w:pPr>
        <w:pStyle w:val="a3"/>
        <w:ind w:firstLineChars="200" w:firstLine="480"/>
        <w:rPr>
          <w:rFonts w:eastAsia="仿宋"/>
        </w:rPr>
      </w:pPr>
      <w:r w:rsidRPr="00F705B9">
        <w:rPr>
          <w:rFonts w:ascii="仿宋" w:eastAsia="仿宋" w:hAnsi="仿宋" w:hint="eastAsia"/>
          <w:sz w:val="24"/>
        </w:rPr>
        <w:t xml:space="preserve">2.1.2 </w:t>
      </w:r>
      <w:r w:rsidRPr="00F705B9">
        <w:rPr>
          <w:rFonts w:ascii="仿宋" w:eastAsia="仿宋" w:hAnsi="仿宋" w:hint="eastAsia"/>
          <w:sz w:val="24"/>
        </w:rPr>
        <w:t>在响应文件中必须注明主料、稳定剂的生产厂家、型号、规格。</w:t>
      </w:r>
    </w:p>
    <w:p w14:paraId="04FD8648" w14:textId="77777777" w:rsidR="000157F1" w:rsidRPr="00F705B9" w:rsidRDefault="00F705B9">
      <w:pPr>
        <w:spacing w:line="440" w:lineRule="exact"/>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2.1.3</w:t>
      </w:r>
      <w:r w:rsidRPr="00F705B9">
        <w:rPr>
          <w:rFonts w:ascii="仿宋_GB2312" w:eastAsia="仿宋_GB2312" w:hAnsi="宋体" w:cs="宋体" w:hint="eastAsia"/>
          <w:sz w:val="24"/>
          <w:szCs w:val="24"/>
        </w:rPr>
        <w:t>管材物理、力学性能，制造、检验等必须符合现行《水及燃气管道用球墨铸铁管、管件和附件》</w:t>
      </w:r>
      <w:r w:rsidRPr="00F705B9">
        <w:rPr>
          <w:rFonts w:ascii="仿宋_GB2312" w:eastAsia="仿宋_GB2312" w:hAnsi="宋体" w:cs="宋体" w:hint="eastAsia"/>
          <w:sz w:val="24"/>
          <w:szCs w:val="24"/>
        </w:rPr>
        <w:t>GB</w:t>
      </w:r>
      <w:r w:rsidRPr="00F705B9">
        <w:rPr>
          <w:rFonts w:ascii="仿宋_GB2312" w:eastAsia="仿宋_GB2312" w:hAnsi="宋体" w:cs="宋体"/>
          <w:sz w:val="24"/>
          <w:szCs w:val="24"/>
        </w:rPr>
        <w:t>/T</w:t>
      </w:r>
      <w:r w:rsidRPr="00F705B9">
        <w:rPr>
          <w:rFonts w:ascii="仿宋_GB2312" w:eastAsia="仿宋_GB2312" w:hAnsi="宋体" w:cs="宋体" w:hint="eastAsia"/>
          <w:sz w:val="24"/>
          <w:szCs w:val="24"/>
        </w:rPr>
        <w:t xml:space="preserve"> 13</w:t>
      </w:r>
      <w:r w:rsidRPr="00F705B9">
        <w:rPr>
          <w:rFonts w:ascii="仿宋_GB2312" w:eastAsia="仿宋_GB2312" w:hAnsi="宋体" w:cs="宋体" w:hint="eastAsia"/>
          <w:sz w:val="24"/>
          <w:szCs w:val="24"/>
        </w:rPr>
        <w:t>295</w:t>
      </w:r>
      <w:r w:rsidRPr="00F705B9">
        <w:rPr>
          <w:rFonts w:ascii="仿宋_GB2312" w:eastAsia="仿宋_GB2312" w:hAnsi="宋体" w:cs="宋体"/>
          <w:sz w:val="24"/>
          <w:szCs w:val="24"/>
        </w:rPr>
        <w:t>-201</w:t>
      </w:r>
      <w:r w:rsidRPr="00F705B9">
        <w:rPr>
          <w:rFonts w:ascii="仿宋_GB2312" w:eastAsia="仿宋_GB2312" w:hAnsi="宋体" w:cs="宋体" w:hint="eastAsia"/>
          <w:sz w:val="24"/>
          <w:szCs w:val="24"/>
        </w:rPr>
        <w:t>9</w:t>
      </w:r>
      <w:r w:rsidRPr="00F705B9">
        <w:rPr>
          <w:rFonts w:ascii="仿宋_GB2312" w:eastAsia="仿宋_GB2312" w:hAnsi="宋体" w:cs="宋体" w:hint="eastAsia"/>
          <w:sz w:val="24"/>
          <w:szCs w:val="24"/>
        </w:rPr>
        <w:t>的规定。管</w:t>
      </w:r>
      <w:r w:rsidRPr="00F705B9">
        <w:rPr>
          <w:rFonts w:ascii="仿宋_GB2312" w:eastAsia="仿宋_GB2312" w:hAnsi="宋体" w:cs="宋体"/>
          <w:sz w:val="24"/>
          <w:szCs w:val="24"/>
        </w:rPr>
        <w:t>和管件</w:t>
      </w:r>
      <w:r w:rsidRPr="00F705B9">
        <w:rPr>
          <w:rFonts w:ascii="仿宋_GB2312" w:eastAsia="仿宋_GB2312" w:hAnsi="宋体" w:cs="宋体" w:hint="eastAsia"/>
          <w:sz w:val="24"/>
          <w:szCs w:val="24"/>
        </w:rPr>
        <w:t>的</w:t>
      </w:r>
      <w:r w:rsidRPr="00F705B9">
        <w:rPr>
          <w:rFonts w:ascii="仿宋_GB2312" w:eastAsia="仿宋_GB2312" w:hAnsi="宋体" w:cs="宋体"/>
          <w:sz w:val="24"/>
          <w:szCs w:val="24"/>
        </w:rPr>
        <w:t>材料性能</w:t>
      </w:r>
      <w:r w:rsidRPr="00F705B9">
        <w:rPr>
          <w:rFonts w:ascii="仿宋_GB2312" w:eastAsia="仿宋_GB2312" w:hAnsi="宋体" w:cs="宋体" w:hint="eastAsia"/>
          <w:sz w:val="24"/>
          <w:szCs w:val="24"/>
        </w:rPr>
        <w:t>应</w:t>
      </w:r>
      <w:r w:rsidRPr="00F705B9">
        <w:rPr>
          <w:rFonts w:ascii="仿宋_GB2312" w:eastAsia="仿宋_GB2312" w:hAnsi="宋体" w:cs="宋体"/>
          <w:sz w:val="24"/>
          <w:szCs w:val="24"/>
        </w:rPr>
        <w:t>符合下表</w:t>
      </w:r>
      <w:r w:rsidRPr="00F705B9">
        <w:rPr>
          <w:rFonts w:ascii="仿宋_GB2312" w:eastAsia="仿宋_GB2312" w:hAnsi="宋体" w:cs="宋体" w:hint="eastAsia"/>
          <w:sz w:val="24"/>
          <w:szCs w:val="24"/>
        </w:rPr>
        <w:t>要求：</w:t>
      </w:r>
    </w:p>
    <w:p w14:paraId="0D15275D" w14:textId="77777777" w:rsidR="000157F1" w:rsidRPr="00F705B9" w:rsidRDefault="000157F1">
      <w:pPr>
        <w:pStyle w:val="a3"/>
        <w:rPr>
          <w:sz w:val="24"/>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675"/>
        <w:gridCol w:w="1662"/>
        <w:gridCol w:w="1938"/>
        <w:gridCol w:w="1750"/>
      </w:tblGrid>
      <w:tr w:rsidR="00F705B9" w:rsidRPr="00F705B9" w14:paraId="68675B3D" w14:textId="77777777">
        <w:tc>
          <w:tcPr>
            <w:tcW w:w="1681" w:type="dxa"/>
            <w:vMerge w:val="restart"/>
            <w:vAlign w:val="center"/>
          </w:tcPr>
          <w:p w14:paraId="7F93DEE4"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球墨铸铁类型</w:t>
            </w:r>
          </w:p>
        </w:tc>
        <w:tc>
          <w:tcPr>
            <w:tcW w:w="1675" w:type="dxa"/>
          </w:tcPr>
          <w:p w14:paraId="66DAD54D"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最小抗拉强度</w:t>
            </w:r>
          </w:p>
          <w:p w14:paraId="7435CA34" w14:textId="77777777" w:rsidR="000157F1" w:rsidRPr="00F705B9" w:rsidRDefault="00F705B9">
            <w:pPr>
              <w:pStyle w:val="a3"/>
              <w:ind w:firstLineChars="150" w:firstLine="360"/>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MPa</w:t>
            </w:r>
            <w:r w:rsidRPr="00F705B9">
              <w:rPr>
                <w:rFonts w:ascii="仿宋_GB2312" w:eastAsia="仿宋_GB2312" w:hAnsi="仿宋_GB2312" w:cs="仿宋_GB2312" w:hint="eastAsia"/>
                <w:sz w:val="24"/>
              </w:rPr>
              <w:t>）</w:t>
            </w:r>
          </w:p>
        </w:tc>
        <w:tc>
          <w:tcPr>
            <w:tcW w:w="3600" w:type="dxa"/>
            <w:gridSpan w:val="2"/>
          </w:tcPr>
          <w:p w14:paraId="4E9B27EC"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最小断后伸长率</w:t>
            </w:r>
            <w:r w:rsidRPr="00F705B9">
              <w:rPr>
                <w:rFonts w:ascii="仿宋_GB2312" w:eastAsia="仿宋_GB2312" w:hAnsi="仿宋_GB2312" w:cs="仿宋_GB2312" w:hint="eastAsia"/>
                <w:sz w:val="24"/>
              </w:rPr>
              <w:t>A</w:t>
            </w:r>
          </w:p>
          <w:p w14:paraId="31576C77"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w:t>
            </w:r>
          </w:p>
        </w:tc>
        <w:tc>
          <w:tcPr>
            <w:tcW w:w="1750" w:type="dxa"/>
          </w:tcPr>
          <w:p w14:paraId="01E8E202"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布氏硬度</w:t>
            </w:r>
          </w:p>
          <w:p w14:paraId="5E3312DC"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HBW</w:t>
            </w:r>
            <w:r w:rsidRPr="00F705B9">
              <w:rPr>
                <w:rFonts w:ascii="仿宋_GB2312" w:eastAsia="仿宋_GB2312" w:hAnsi="仿宋_GB2312" w:cs="仿宋_GB2312" w:hint="eastAsia"/>
                <w:sz w:val="24"/>
              </w:rPr>
              <w:t>）</w:t>
            </w:r>
          </w:p>
        </w:tc>
      </w:tr>
      <w:tr w:rsidR="00F705B9" w:rsidRPr="00F705B9" w14:paraId="5DD9697C" w14:textId="77777777">
        <w:tc>
          <w:tcPr>
            <w:tcW w:w="1681" w:type="dxa"/>
            <w:vMerge/>
          </w:tcPr>
          <w:p w14:paraId="6024116B" w14:textId="77777777" w:rsidR="000157F1" w:rsidRPr="00F705B9" w:rsidRDefault="000157F1">
            <w:pPr>
              <w:pStyle w:val="a3"/>
              <w:rPr>
                <w:rFonts w:ascii="仿宋_GB2312" w:eastAsia="仿宋_GB2312" w:hAnsi="仿宋_GB2312" w:cs="仿宋_GB2312"/>
                <w:sz w:val="24"/>
              </w:rPr>
            </w:pPr>
          </w:p>
        </w:tc>
        <w:tc>
          <w:tcPr>
            <w:tcW w:w="1675" w:type="dxa"/>
          </w:tcPr>
          <w:p w14:paraId="62BD230A"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DN40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DN2600</w:t>
            </w:r>
          </w:p>
        </w:tc>
        <w:tc>
          <w:tcPr>
            <w:tcW w:w="1662" w:type="dxa"/>
          </w:tcPr>
          <w:p w14:paraId="0CF6296D"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DN40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DN1000</w:t>
            </w:r>
          </w:p>
        </w:tc>
        <w:tc>
          <w:tcPr>
            <w:tcW w:w="1938" w:type="dxa"/>
          </w:tcPr>
          <w:p w14:paraId="5A9FF890"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DN1100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DN2600</w:t>
            </w:r>
          </w:p>
        </w:tc>
        <w:tc>
          <w:tcPr>
            <w:tcW w:w="1750" w:type="dxa"/>
          </w:tcPr>
          <w:p w14:paraId="460F8E78"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DN40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DN2600</w:t>
            </w:r>
          </w:p>
        </w:tc>
      </w:tr>
      <w:tr w:rsidR="00F705B9" w:rsidRPr="00F705B9" w14:paraId="453A4203" w14:textId="77777777">
        <w:tc>
          <w:tcPr>
            <w:tcW w:w="1681" w:type="dxa"/>
          </w:tcPr>
          <w:p w14:paraId="78B0965B" w14:textId="77777777" w:rsidR="000157F1" w:rsidRPr="00F705B9" w:rsidRDefault="00F705B9">
            <w:pPr>
              <w:pStyle w:val="a3"/>
              <w:rPr>
                <w:rFonts w:ascii="仿宋_GB2312" w:eastAsia="仿宋_GB2312" w:hAnsi="仿宋_GB2312" w:cs="仿宋_GB2312"/>
                <w:sz w:val="24"/>
              </w:rPr>
            </w:pPr>
            <w:r w:rsidRPr="00F705B9">
              <w:rPr>
                <w:rFonts w:ascii="仿宋_GB2312" w:eastAsia="仿宋_GB2312" w:hAnsi="仿宋_GB2312" w:cs="仿宋_GB2312" w:hint="eastAsia"/>
                <w:sz w:val="24"/>
              </w:rPr>
              <w:t>离心铸造管</w:t>
            </w:r>
          </w:p>
        </w:tc>
        <w:tc>
          <w:tcPr>
            <w:tcW w:w="1675" w:type="dxa"/>
            <w:vAlign w:val="center"/>
          </w:tcPr>
          <w:p w14:paraId="298518DF"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420</w:t>
            </w:r>
          </w:p>
        </w:tc>
        <w:tc>
          <w:tcPr>
            <w:tcW w:w="1662" w:type="dxa"/>
            <w:vAlign w:val="center"/>
          </w:tcPr>
          <w:p w14:paraId="7217E792"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10</w:t>
            </w:r>
          </w:p>
        </w:tc>
        <w:tc>
          <w:tcPr>
            <w:tcW w:w="1938" w:type="dxa"/>
            <w:vAlign w:val="center"/>
          </w:tcPr>
          <w:p w14:paraId="1A1BAD99"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7</w:t>
            </w:r>
          </w:p>
        </w:tc>
        <w:tc>
          <w:tcPr>
            <w:tcW w:w="1750" w:type="dxa"/>
            <w:vAlign w:val="center"/>
          </w:tcPr>
          <w:p w14:paraId="32DF8D3E"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230</w:t>
            </w:r>
          </w:p>
        </w:tc>
      </w:tr>
      <w:tr w:rsidR="000157F1" w:rsidRPr="00F705B9" w14:paraId="7B1CBDF3" w14:textId="77777777">
        <w:tc>
          <w:tcPr>
            <w:tcW w:w="1681" w:type="dxa"/>
            <w:vAlign w:val="center"/>
          </w:tcPr>
          <w:p w14:paraId="670359A9"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管件</w:t>
            </w:r>
          </w:p>
        </w:tc>
        <w:tc>
          <w:tcPr>
            <w:tcW w:w="1675" w:type="dxa"/>
            <w:vAlign w:val="center"/>
          </w:tcPr>
          <w:p w14:paraId="069389CE"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420</w:t>
            </w:r>
          </w:p>
        </w:tc>
        <w:tc>
          <w:tcPr>
            <w:tcW w:w="1662" w:type="dxa"/>
            <w:vAlign w:val="center"/>
          </w:tcPr>
          <w:p w14:paraId="651A5C68"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5</w:t>
            </w:r>
          </w:p>
        </w:tc>
        <w:tc>
          <w:tcPr>
            <w:tcW w:w="1938" w:type="dxa"/>
            <w:vAlign w:val="center"/>
          </w:tcPr>
          <w:p w14:paraId="3F57E0F1"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5</w:t>
            </w:r>
          </w:p>
        </w:tc>
        <w:tc>
          <w:tcPr>
            <w:tcW w:w="1750" w:type="dxa"/>
            <w:vAlign w:val="center"/>
          </w:tcPr>
          <w:p w14:paraId="295D4B41"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250</w:t>
            </w:r>
          </w:p>
        </w:tc>
      </w:tr>
    </w:tbl>
    <w:p w14:paraId="18AFFC1B" w14:textId="77777777" w:rsidR="000157F1" w:rsidRPr="00F705B9" w:rsidRDefault="000157F1">
      <w:pPr>
        <w:pStyle w:val="a3"/>
        <w:rPr>
          <w:sz w:val="24"/>
        </w:rPr>
      </w:pPr>
    </w:p>
    <w:p w14:paraId="32674FC8" w14:textId="77777777" w:rsidR="000157F1" w:rsidRPr="00F705B9" w:rsidRDefault="00F705B9">
      <w:pPr>
        <w:spacing w:line="440" w:lineRule="exact"/>
        <w:ind w:firstLineChars="200" w:firstLine="480"/>
        <w:rPr>
          <w:rFonts w:ascii="仿宋" w:eastAsia="仿宋" w:hAnsi="仿宋"/>
          <w:sz w:val="24"/>
          <w:szCs w:val="24"/>
        </w:rPr>
      </w:pPr>
      <w:r w:rsidRPr="00F705B9">
        <w:rPr>
          <w:rFonts w:ascii="仿宋_GB2312" w:eastAsia="仿宋_GB2312" w:hAnsi="宋体" w:cs="宋体" w:hint="eastAsia"/>
          <w:sz w:val="24"/>
          <w:szCs w:val="24"/>
        </w:rPr>
        <w:t>2.1.4</w:t>
      </w:r>
      <w:r w:rsidRPr="00F705B9">
        <w:rPr>
          <w:rFonts w:ascii="仿宋_GB2312" w:eastAsia="仿宋_GB2312" w:hAnsi="宋体" w:cs="宋体" w:hint="eastAsia"/>
          <w:sz w:val="24"/>
          <w:szCs w:val="24"/>
        </w:rPr>
        <w:t>球墨铸铁管材要求采用离心铸造工艺铸造，长度为</w:t>
      </w:r>
      <w:r w:rsidRPr="00F705B9">
        <w:rPr>
          <w:rFonts w:ascii="仿宋_GB2312" w:eastAsia="仿宋_GB2312" w:hAnsi="宋体" w:cs="宋体" w:hint="eastAsia"/>
          <w:sz w:val="24"/>
          <w:szCs w:val="24"/>
        </w:rPr>
        <w:t>6</w:t>
      </w:r>
      <w:r w:rsidRPr="00F705B9">
        <w:rPr>
          <w:rFonts w:ascii="仿宋_GB2312" w:eastAsia="仿宋_GB2312" w:hAnsi="宋体" w:cs="宋体" w:hint="eastAsia"/>
          <w:sz w:val="24"/>
          <w:szCs w:val="24"/>
        </w:rPr>
        <w:t>米，</w:t>
      </w:r>
      <w:r w:rsidRPr="00F705B9">
        <w:rPr>
          <w:rFonts w:ascii="仿宋" w:eastAsia="仿宋" w:hAnsi="仿宋" w:hint="eastAsia"/>
          <w:sz w:val="24"/>
          <w:szCs w:val="24"/>
        </w:rPr>
        <w:t>长度公差应在±</w:t>
      </w:r>
      <w:r w:rsidRPr="00F705B9">
        <w:rPr>
          <w:rFonts w:ascii="仿宋" w:eastAsia="仿宋" w:hAnsi="仿宋" w:hint="eastAsia"/>
          <w:sz w:val="24"/>
          <w:szCs w:val="24"/>
        </w:rPr>
        <w:t>250mm</w:t>
      </w:r>
      <w:r w:rsidRPr="00F705B9">
        <w:rPr>
          <w:rFonts w:ascii="仿宋" w:eastAsia="仿宋" w:hAnsi="仿宋" w:hint="eastAsia"/>
          <w:sz w:val="24"/>
          <w:szCs w:val="24"/>
        </w:rPr>
        <w:t>范围内，</w:t>
      </w:r>
      <w:r w:rsidRPr="00F705B9">
        <w:rPr>
          <w:rFonts w:ascii="仿宋_GB2312" w:eastAsia="仿宋_GB2312" w:hAnsi="宋体" w:cs="宋体" w:hint="eastAsia"/>
          <w:sz w:val="24"/>
          <w:szCs w:val="24"/>
        </w:rPr>
        <w:t>工作压力≥</w:t>
      </w:r>
      <w:r w:rsidRPr="00F705B9">
        <w:rPr>
          <w:rFonts w:ascii="仿宋_GB2312" w:eastAsia="仿宋_GB2312" w:hAnsi="宋体" w:cs="宋体" w:hint="eastAsia"/>
          <w:sz w:val="24"/>
          <w:szCs w:val="24"/>
        </w:rPr>
        <w:t>PN10</w:t>
      </w:r>
      <w:r w:rsidRPr="00F705B9">
        <w:rPr>
          <w:rFonts w:ascii="仿宋" w:eastAsia="仿宋" w:hAnsi="仿宋" w:hint="eastAsia"/>
          <w:sz w:val="24"/>
          <w:szCs w:val="24"/>
        </w:rPr>
        <w:t>。</w:t>
      </w:r>
    </w:p>
    <w:p w14:paraId="406C796F" w14:textId="77777777" w:rsidR="000157F1" w:rsidRPr="00F705B9" w:rsidRDefault="00F705B9">
      <w:pPr>
        <w:spacing w:line="440" w:lineRule="exact"/>
        <w:ind w:firstLineChars="200" w:firstLine="480"/>
        <w:rPr>
          <w:rFonts w:ascii="仿宋" w:eastAsia="仿宋" w:hAnsi="仿宋"/>
          <w:sz w:val="24"/>
          <w:szCs w:val="24"/>
        </w:rPr>
      </w:pPr>
      <w:r w:rsidRPr="00F705B9">
        <w:rPr>
          <w:rFonts w:ascii="仿宋" w:eastAsia="仿宋" w:hAnsi="仿宋" w:hint="eastAsia"/>
          <w:sz w:val="24"/>
          <w:szCs w:val="24"/>
        </w:rPr>
        <w:t>2.1.5</w:t>
      </w:r>
      <w:r w:rsidRPr="00F705B9">
        <w:rPr>
          <w:rFonts w:ascii="仿宋_GB2312" w:eastAsia="仿宋_GB2312" w:hAnsi="宋体" w:cs="宋体" w:hint="eastAsia"/>
          <w:sz w:val="24"/>
          <w:szCs w:val="24"/>
        </w:rPr>
        <w:t>等级</w:t>
      </w:r>
      <w:r w:rsidRPr="00F705B9">
        <w:rPr>
          <w:rFonts w:ascii="仿宋" w:eastAsia="仿宋" w:hAnsi="仿宋" w:hint="eastAsia"/>
          <w:sz w:val="24"/>
          <w:szCs w:val="24"/>
        </w:rPr>
        <w:t>要求：球墨铸铁管的等级要求为</w:t>
      </w:r>
      <w:r w:rsidRPr="00F705B9">
        <w:rPr>
          <w:rFonts w:ascii="仿宋" w:eastAsia="仿宋" w:hAnsi="仿宋" w:hint="eastAsia"/>
          <w:sz w:val="24"/>
          <w:szCs w:val="24"/>
        </w:rPr>
        <w:t>K9</w:t>
      </w:r>
      <w:r w:rsidRPr="00F705B9">
        <w:rPr>
          <w:rFonts w:ascii="仿宋" w:eastAsia="仿宋" w:hAnsi="仿宋" w:hint="eastAsia"/>
          <w:sz w:val="24"/>
          <w:szCs w:val="24"/>
        </w:rPr>
        <w:t>，</w:t>
      </w:r>
      <w:r w:rsidRPr="00F705B9">
        <w:rPr>
          <w:rFonts w:ascii="仿宋_GB2312" w:eastAsia="仿宋_GB2312" w:hAnsi="宋体" w:cs="宋体" w:hint="eastAsia"/>
          <w:sz w:val="24"/>
          <w:szCs w:val="24"/>
        </w:rPr>
        <w:t>壁厚要求达到国家标准中</w:t>
      </w:r>
      <w:r w:rsidRPr="00F705B9">
        <w:rPr>
          <w:rFonts w:ascii="仿宋_GB2312" w:eastAsia="仿宋_GB2312" w:hAnsi="宋体" w:cs="宋体" w:hint="eastAsia"/>
          <w:sz w:val="24"/>
          <w:szCs w:val="24"/>
        </w:rPr>
        <w:t>K9</w:t>
      </w:r>
      <w:r w:rsidRPr="00F705B9">
        <w:rPr>
          <w:rFonts w:ascii="仿宋_GB2312" w:eastAsia="仿宋_GB2312" w:hAnsi="宋体" w:cs="宋体" w:hint="eastAsia"/>
          <w:sz w:val="24"/>
          <w:szCs w:val="24"/>
        </w:rPr>
        <w:t>的公称壁厚。</w:t>
      </w:r>
      <w:r w:rsidRPr="00F705B9">
        <w:rPr>
          <w:rFonts w:ascii="仿宋" w:eastAsia="仿宋" w:hAnsi="仿宋" w:hint="eastAsia"/>
          <w:sz w:val="24"/>
          <w:szCs w:val="24"/>
        </w:rPr>
        <w:t>管件的壁厚须大于或等于</w:t>
      </w:r>
      <w:r w:rsidRPr="00F705B9">
        <w:rPr>
          <w:rFonts w:ascii="仿宋" w:eastAsia="仿宋" w:hAnsi="仿宋" w:hint="eastAsia"/>
          <w:sz w:val="24"/>
          <w:szCs w:val="24"/>
        </w:rPr>
        <w:t>K9</w:t>
      </w:r>
      <w:r w:rsidRPr="00F705B9">
        <w:rPr>
          <w:rFonts w:ascii="仿宋" w:eastAsia="仿宋" w:hAnsi="仿宋" w:hint="eastAsia"/>
          <w:sz w:val="24"/>
          <w:szCs w:val="24"/>
        </w:rPr>
        <w:t>级，并能与</w:t>
      </w:r>
      <w:r w:rsidRPr="00F705B9">
        <w:rPr>
          <w:rFonts w:ascii="仿宋" w:eastAsia="仿宋" w:hAnsi="仿宋" w:hint="eastAsia"/>
          <w:sz w:val="24"/>
          <w:szCs w:val="24"/>
        </w:rPr>
        <w:t>K9</w:t>
      </w:r>
      <w:r w:rsidRPr="00F705B9">
        <w:rPr>
          <w:rFonts w:ascii="仿宋" w:eastAsia="仿宋" w:hAnsi="仿宋" w:hint="eastAsia"/>
          <w:sz w:val="24"/>
          <w:szCs w:val="24"/>
        </w:rPr>
        <w:t>级球墨铸铁</w:t>
      </w:r>
      <w:proofErr w:type="gramStart"/>
      <w:r w:rsidRPr="00F705B9">
        <w:rPr>
          <w:rFonts w:ascii="仿宋" w:eastAsia="仿宋" w:hAnsi="仿宋" w:hint="eastAsia"/>
          <w:sz w:val="24"/>
          <w:szCs w:val="24"/>
        </w:rPr>
        <w:t>管配套</w:t>
      </w:r>
      <w:proofErr w:type="gramEnd"/>
      <w:r w:rsidRPr="00F705B9">
        <w:rPr>
          <w:rFonts w:ascii="仿宋" w:eastAsia="仿宋" w:hAnsi="仿宋" w:hint="eastAsia"/>
          <w:sz w:val="24"/>
          <w:szCs w:val="24"/>
        </w:rPr>
        <w:t>安装使用。</w:t>
      </w:r>
      <w:r w:rsidRPr="00F705B9">
        <w:rPr>
          <w:rFonts w:ascii="仿宋_GB2312" w:eastAsia="仿宋_GB2312" w:hAnsi="宋体" w:cs="宋体" w:hint="eastAsia"/>
          <w:sz w:val="24"/>
          <w:szCs w:val="24"/>
        </w:rPr>
        <w:t>管材</w:t>
      </w:r>
      <w:r w:rsidRPr="00F705B9">
        <w:rPr>
          <w:rFonts w:ascii="仿宋_GB2312" w:eastAsia="仿宋_GB2312" w:hAnsi="宋体" w:cs="宋体"/>
          <w:sz w:val="24"/>
          <w:szCs w:val="24"/>
        </w:rPr>
        <w:t>和管件</w:t>
      </w:r>
      <w:r w:rsidRPr="00F705B9">
        <w:rPr>
          <w:rFonts w:ascii="仿宋_GB2312" w:eastAsia="仿宋_GB2312" w:hAnsi="宋体" w:cs="宋体" w:hint="eastAsia"/>
          <w:sz w:val="24"/>
          <w:szCs w:val="24"/>
        </w:rPr>
        <w:t>任何一点实测壁厚不得小于国家标准中</w:t>
      </w:r>
      <w:r w:rsidRPr="00F705B9">
        <w:rPr>
          <w:rFonts w:ascii="仿宋_GB2312" w:eastAsia="仿宋_GB2312" w:hAnsi="宋体" w:cs="宋体" w:hint="eastAsia"/>
          <w:sz w:val="24"/>
          <w:szCs w:val="24"/>
        </w:rPr>
        <w:t>K9</w:t>
      </w:r>
      <w:r w:rsidRPr="00F705B9">
        <w:rPr>
          <w:rFonts w:ascii="仿宋_GB2312" w:eastAsia="仿宋_GB2312" w:hAnsi="宋体" w:cs="宋体" w:hint="eastAsia"/>
          <w:sz w:val="24"/>
          <w:szCs w:val="24"/>
        </w:rPr>
        <w:t>的最小壁厚，实测平均壁厚与国家标准公称壁厚的负偏差不得超过</w:t>
      </w:r>
      <w:r w:rsidRPr="00F705B9">
        <w:rPr>
          <w:rFonts w:ascii="仿宋_GB2312" w:eastAsia="仿宋_GB2312" w:hAnsi="宋体" w:cs="宋体" w:hint="eastAsia"/>
          <w:sz w:val="24"/>
          <w:szCs w:val="24"/>
        </w:rPr>
        <w:t>5%</w:t>
      </w:r>
      <w:r w:rsidRPr="00F705B9">
        <w:rPr>
          <w:rFonts w:ascii="仿宋_GB2312" w:eastAsia="仿宋_GB2312" w:hAnsi="宋体" w:cs="宋体" w:hint="eastAsia"/>
          <w:sz w:val="24"/>
          <w:szCs w:val="24"/>
        </w:rPr>
        <w:t>（管材实测平均壁厚：选取任</w:t>
      </w:r>
      <w:proofErr w:type="gramStart"/>
      <w:r w:rsidRPr="00F705B9">
        <w:rPr>
          <w:rFonts w:ascii="仿宋_GB2312" w:eastAsia="仿宋_GB2312" w:hAnsi="宋体" w:cs="宋体" w:hint="eastAsia"/>
          <w:sz w:val="24"/>
          <w:szCs w:val="24"/>
        </w:rPr>
        <w:t>一</w:t>
      </w:r>
      <w:proofErr w:type="gramEnd"/>
      <w:r w:rsidRPr="00F705B9">
        <w:rPr>
          <w:rFonts w:ascii="仿宋_GB2312" w:eastAsia="仿宋_GB2312" w:hAnsi="宋体" w:cs="宋体" w:hint="eastAsia"/>
          <w:sz w:val="24"/>
          <w:szCs w:val="24"/>
        </w:rPr>
        <w:t>管径管材，在管材中间取</w:t>
      </w:r>
      <w:r w:rsidRPr="00F705B9">
        <w:rPr>
          <w:rFonts w:ascii="仿宋_GB2312" w:eastAsia="仿宋_GB2312" w:hAnsi="宋体" w:cs="宋体" w:hint="eastAsia"/>
          <w:sz w:val="24"/>
          <w:szCs w:val="24"/>
        </w:rPr>
        <w:t>3</w:t>
      </w:r>
      <w:r w:rsidRPr="00F705B9">
        <w:rPr>
          <w:rFonts w:ascii="仿宋_GB2312" w:eastAsia="仿宋_GB2312" w:hAnsi="宋体" w:cs="宋体" w:hint="eastAsia"/>
          <w:sz w:val="24"/>
          <w:szCs w:val="24"/>
        </w:rPr>
        <w:t>个点、距两头管端</w:t>
      </w:r>
      <w:r w:rsidRPr="00F705B9">
        <w:rPr>
          <w:rFonts w:ascii="仿宋_GB2312" w:eastAsia="仿宋_GB2312" w:hAnsi="宋体" w:cs="宋体" w:hint="eastAsia"/>
          <w:sz w:val="24"/>
          <w:szCs w:val="24"/>
        </w:rPr>
        <w:t>1</w:t>
      </w:r>
      <w:r w:rsidRPr="00F705B9">
        <w:rPr>
          <w:rFonts w:ascii="仿宋_GB2312" w:eastAsia="仿宋_GB2312" w:hAnsi="宋体" w:cs="宋体" w:hint="eastAsia"/>
          <w:sz w:val="24"/>
          <w:szCs w:val="24"/>
        </w:rPr>
        <w:t>米处各取</w:t>
      </w:r>
      <w:r w:rsidRPr="00F705B9">
        <w:rPr>
          <w:rFonts w:ascii="仿宋_GB2312" w:eastAsia="仿宋_GB2312" w:hAnsi="宋体" w:cs="宋体" w:hint="eastAsia"/>
          <w:sz w:val="24"/>
          <w:szCs w:val="24"/>
        </w:rPr>
        <w:t>1</w:t>
      </w:r>
      <w:r w:rsidRPr="00F705B9">
        <w:rPr>
          <w:rFonts w:ascii="仿宋_GB2312" w:eastAsia="仿宋_GB2312" w:hAnsi="宋体" w:cs="宋体" w:hint="eastAsia"/>
          <w:sz w:val="24"/>
          <w:szCs w:val="24"/>
        </w:rPr>
        <w:t>个点，共</w:t>
      </w:r>
      <w:r w:rsidRPr="00F705B9">
        <w:rPr>
          <w:rFonts w:ascii="仿宋_GB2312" w:eastAsia="仿宋_GB2312" w:hAnsi="宋体" w:cs="宋体" w:hint="eastAsia"/>
          <w:sz w:val="24"/>
          <w:szCs w:val="24"/>
        </w:rPr>
        <w:t>5</w:t>
      </w:r>
      <w:r w:rsidRPr="00F705B9">
        <w:rPr>
          <w:rFonts w:ascii="仿宋_GB2312" w:eastAsia="仿宋_GB2312" w:hAnsi="宋体" w:cs="宋体" w:hint="eastAsia"/>
          <w:sz w:val="24"/>
          <w:szCs w:val="24"/>
        </w:rPr>
        <w:t>个点实测壁厚的平均值；</w:t>
      </w:r>
      <w:r w:rsidRPr="00F705B9">
        <w:rPr>
          <w:rFonts w:ascii="仿宋_GB2312" w:eastAsia="仿宋_GB2312" w:hAnsi="宋体" w:cs="宋体"/>
          <w:sz w:val="24"/>
          <w:szCs w:val="24"/>
        </w:rPr>
        <w:t>管件实测</w:t>
      </w:r>
      <w:r w:rsidRPr="00F705B9">
        <w:rPr>
          <w:rFonts w:ascii="仿宋_GB2312" w:eastAsia="仿宋_GB2312" w:hAnsi="宋体" w:cs="宋体" w:hint="eastAsia"/>
          <w:sz w:val="24"/>
          <w:szCs w:val="24"/>
        </w:rPr>
        <w:t>平均</w:t>
      </w:r>
      <w:r w:rsidRPr="00F705B9">
        <w:rPr>
          <w:rFonts w:ascii="仿宋_GB2312" w:eastAsia="仿宋_GB2312" w:hAnsi="宋体" w:cs="宋体"/>
          <w:sz w:val="24"/>
          <w:szCs w:val="24"/>
        </w:rPr>
        <w:t>壁厚</w:t>
      </w:r>
      <w:r w:rsidRPr="00F705B9">
        <w:rPr>
          <w:rFonts w:ascii="仿宋_GB2312" w:eastAsia="仿宋_GB2312" w:hAnsi="宋体" w:cs="宋体" w:hint="eastAsia"/>
          <w:sz w:val="24"/>
          <w:szCs w:val="24"/>
        </w:rPr>
        <w:t>：</w:t>
      </w:r>
      <w:r w:rsidRPr="00F705B9">
        <w:rPr>
          <w:rFonts w:ascii="仿宋_GB2312" w:eastAsia="仿宋_GB2312" w:hAnsi="宋体" w:cs="宋体"/>
          <w:sz w:val="24"/>
          <w:szCs w:val="24"/>
        </w:rPr>
        <w:t>任意</w:t>
      </w:r>
      <w:r w:rsidRPr="00F705B9">
        <w:rPr>
          <w:rFonts w:ascii="仿宋_GB2312" w:eastAsia="仿宋_GB2312" w:hAnsi="宋体" w:cs="宋体" w:hint="eastAsia"/>
          <w:sz w:val="24"/>
          <w:szCs w:val="24"/>
        </w:rPr>
        <w:t>选取除</w:t>
      </w:r>
      <w:r w:rsidRPr="00F705B9">
        <w:rPr>
          <w:rFonts w:ascii="仿宋_GB2312" w:eastAsia="仿宋_GB2312" w:hAnsi="宋体" w:cs="宋体"/>
          <w:sz w:val="24"/>
          <w:szCs w:val="24"/>
        </w:rPr>
        <w:t>承插盘口外</w:t>
      </w:r>
      <w:r w:rsidRPr="00F705B9">
        <w:rPr>
          <w:rFonts w:ascii="仿宋_GB2312" w:eastAsia="仿宋_GB2312" w:hAnsi="宋体" w:cs="宋体" w:hint="eastAsia"/>
          <w:sz w:val="24"/>
          <w:szCs w:val="24"/>
        </w:rPr>
        <w:t>5</w:t>
      </w:r>
      <w:r w:rsidRPr="00F705B9">
        <w:rPr>
          <w:rFonts w:ascii="仿宋_GB2312" w:eastAsia="仿宋_GB2312" w:hAnsi="宋体" w:cs="宋体" w:hint="eastAsia"/>
          <w:sz w:val="24"/>
          <w:szCs w:val="24"/>
        </w:rPr>
        <w:t>个点实测</w:t>
      </w:r>
      <w:r w:rsidRPr="00F705B9">
        <w:rPr>
          <w:rFonts w:ascii="仿宋_GB2312" w:eastAsia="仿宋_GB2312" w:hAnsi="宋体" w:cs="宋体"/>
          <w:sz w:val="24"/>
          <w:szCs w:val="24"/>
        </w:rPr>
        <w:lastRenderedPageBreak/>
        <w:t>壁厚的平均值</w:t>
      </w:r>
      <w:r w:rsidRPr="00F705B9">
        <w:rPr>
          <w:rFonts w:ascii="仿宋_GB2312" w:eastAsia="仿宋_GB2312" w:hAnsi="宋体" w:cs="宋体" w:hint="eastAsia"/>
          <w:sz w:val="24"/>
          <w:szCs w:val="24"/>
        </w:rPr>
        <w:t>）。管件采用消失模铸造工艺铸造，长度、尺寸</w:t>
      </w:r>
      <w:r w:rsidRPr="00F705B9">
        <w:rPr>
          <w:rFonts w:ascii="仿宋_GB2312" w:eastAsia="仿宋_GB2312" w:hAnsi="宋体" w:cs="宋体"/>
          <w:sz w:val="24"/>
          <w:szCs w:val="24"/>
        </w:rPr>
        <w:t>、</w:t>
      </w:r>
      <w:r w:rsidRPr="00F705B9">
        <w:rPr>
          <w:rFonts w:ascii="仿宋_GB2312" w:eastAsia="仿宋_GB2312" w:hAnsi="宋体" w:cs="宋体" w:hint="eastAsia"/>
          <w:sz w:val="24"/>
          <w:szCs w:val="24"/>
        </w:rPr>
        <w:t>壁厚等应符合</w:t>
      </w:r>
      <w:r w:rsidRPr="00F705B9">
        <w:rPr>
          <w:rFonts w:ascii="仿宋_GB2312" w:eastAsia="仿宋_GB2312" w:hAnsi="宋体" w:cs="宋体" w:hint="eastAsia"/>
          <w:sz w:val="24"/>
          <w:szCs w:val="24"/>
        </w:rPr>
        <w:t xml:space="preserve">GB/T </w:t>
      </w:r>
      <w:r w:rsidRPr="00F705B9">
        <w:rPr>
          <w:rFonts w:ascii="仿宋_GB2312" w:eastAsia="仿宋_GB2312" w:hAnsi="宋体" w:cs="宋体" w:hint="eastAsia"/>
          <w:sz w:val="24"/>
          <w:szCs w:val="24"/>
        </w:rPr>
        <w:t>13295-2013</w:t>
      </w:r>
      <w:r w:rsidRPr="00F705B9">
        <w:rPr>
          <w:rFonts w:ascii="仿宋_GB2312" w:eastAsia="仿宋_GB2312" w:hAnsi="宋体" w:cs="宋体" w:hint="eastAsia"/>
          <w:sz w:val="24"/>
          <w:szCs w:val="24"/>
        </w:rPr>
        <w:t>标准</w:t>
      </w:r>
      <w:r w:rsidRPr="00F705B9">
        <w:rPr>
          <w:rFonts w:ascii="仿宋_GB2312" w:eastAsia="仿宋_GB2312" w:hAnsi="宋体" w:cs="宋体" w:hint="eastAsia"/>
          <w:sz w:val="24"/>
          <w:szCs w:val="24"/>
        </w:rPr>
        <w:t>A</w:t>
      </w:r>
      <w:r w:rsidRPr="00F705B9">
        <w:rPr>
          <w:rFonts w:ascii="仿宋_GB2312" w:eastAsia="仿宋_GB2312" w:hAnsi="宋体" w:cs="宋体" w:hint="eastAsia"/>
          <w:sz w:val="24"/>
          <w:szCs w:val="24"/>
        </w:rPr>
        <w:t>系列要求。</w:t>
      </w:r>
      <w:r w:rsidRPr="00F705B9">
        <w:rPr>
          <w:rFonts w:ascii="仿宋_GB2312" w:eastAsia="仿宋_GB2312" w:hAnsi="仿宋_GB2312" w:cs="仿宋_GB2312" w:hint="eastAsia"/>
          <w:sz w:val="24"/>
          <w:szCs w:val="24"/>
        </w:rPr>
        <w:t>管材、管件和附件的表面不应有裂纹、重皮，承、插口密封工作面不应</w:t>
      </w:r>
      <w:r w:rsidRPr="00F705B9">
        <w:rPr>
          <w:rFonts w:ascii="仿宋" w:eastAsia="仿宋" w:hAnsi="仿宋" w:hint="eastAsia"/>
          <w:sz w:val="24"/>
          <w:szCs w:val="24"/>
        </w:rPr>
        <w:t>有连续的轴向沟纹。球墨铸铁管件的工作压力≥</w:t>
      </w:r>
      <w:r w:rsidRPr="00F705B9">
        <w:rPr>
          <w:rFonts w:ascii="仿宋" w:eastAsia="仿宋" w:hAnsi="仿宋" w:hint="eastAsia"/>
          <w:sz w:val="24"/>
          <w:szCs w:val="24"/>
        </w:rPr>
        <w:t>PN10,</w:t>
      </w:r>
      <w:r w:rsidRPr="00F705B9">
        <w:rPr>
          <w:rFonts w:ascii="仿宋" w:eastAsia="仿宋" w:hAnsi="仿宋" w:hint="eastAsia"/>
          <w:sz w:val="24"/>
          <w:szCs w:val="24"/>
        </w:rPr>
        <w:t>但其法兰连接尺寸应与</w:t>
      </w:r>
      <w:r w:rsidRPr="00F705B9">
        <w:rPr>
          <w:rFonts w:ascii="仿宋" w:eastAsia="仿宋" w:hAnsi="仿宋" w:hint="eastAsia"/>
          <w:sz w:val="24"/>
          <w:szCs w:val="24"/>
        </w:rPr>
        <w:t xml:space="preserve">GB/T 9119-2010 </w:t>
      </w:r>
      <w:r w:rsidRPr="00F705B9">
        <w:rPr>
          <w:rFonts w:ascii="仿宋" w:eastAsia="仿宋" w:hAnsi="仿宋" w:hint="eastAsia"/>
          <w:sz w:val="24"/>
          <w:szCs w:val="24"/>
        </w:rPr>
        <w:t>《板式平焊钢制法兰》中工作压力为</w:t>
      </w:r>
      <w:r w:rsidRPr="00F705B9">
        <w:rPr>
          <w:rFonts w:ascii="仿宋" w:eastAsia="仿宋" w:hAnsi="仿宋" w:hint="eastAsia"/>
          <w:sz w:val="24"/>
          <w:szCs w:val="24"/>
        </w:rPr>
        <w:t>PN10</w:t>
      </w:r>
      <w:r w:rsidRPr="00F705B9">
        <w:rPr>
          <w:rFonts w:ascii="仿宋" w:eastAsia="仿宋" w:hAnsi="仿宋" w:hint="eastAsia"/>
          <w:sz w:val="24"/>
          <w:szCs w:val="24"/>
        </w:rPr>
        <w:t>的法兰一致。</w:t>
      </w:r>
    </w:p>
    <w:p w14:paraId="1C7B5FA2" w14:textId="77777777" w:rsidR="000157F1" w:rsidRPr="00F705B9" w:rsidRDefault="00F705B9">
      <w:pPr>
        <w:pStyle w:val="a3"/>
        <w:rPr>
          <w:rFonts w:eastAsia="仿宋"/>
        </w:rPr>
      </w:pPr>
      <w:r w:rsidRPr="00F705B9">
        <w:rPr>
          <w:rFonts w:ascii="仿宋" w:eastAsia="仿宋" w:hAnsi="仿宋" w:hint="eastAsia"/>
          <w:sz w:val="24"/>
        </w:rPr>
        <w:t xml:space="preserve">    2.1.6</w:t>
      </w:r>
      <w:r w:rsidRPr="00F705B9">
        <w:rPr>
          <w:rFonts w:ascii="仿宋_GB2312" w:eastAsia="仿宋_GB2312" w:hAnsi="宋体" w:cs="宋体" w:hint="eastAsia"/>
          <w:sz w:val="24"/>
        </w:rPr>
        <w:t>接口方式：管及管件的接口方式均为</w:t>
      </w:r>
      <w:r w:rsidRPr="00F705B9">
        <w:rPr>
          <w:rFonts w:ascii="仿宋_GB2312" w:eastAsia="仿宋_GB2312" w:hAnsi="宋体" w:cs="宋体" w:hint="eastAsia"/>
          <w:sz w:val="24"/>
        </w:rPr>
        <w:t>T</w:t>
      </w:r>
      <w:r w:rsidRPr="00F705B9">
        <w:rPr>
          <w:rFonts w:ascii="仿宋_GB2312" w:eastAsia="仿宋_GB2312" w:hAnsi="宋体" w:cs="宋体" w:hint="eastAsia"/>
          <w:sz w:val="24"/>
        </w:rPr>
        <w:t>型滑入式柔性接口。</w:t>
      </w:r>
    </w:p>
    <w:p w14:paraId="44108831" w14:textId="77777777" w:rsidR="000157F1" w:rsidRPr="00F705B9" w:rsidRDefault="00F705B9">
      <w:pPr>
        <w:spacing w:line="440" w:lineRule="exact"/>
        <w:ind w:firstLineChars="200" w:firstLine="480"/>
        <w:rPr>
          <w:rFonts w:ascii="仿宋_GB2312" w:eastAsia="仿宋_GB2312" w:hAnsi="宋体" w:cs="宋体"/>
          <w:bCs/>
          <w:kern w:val="0"/>
          <w:sz w:val="24"/>
          <w:szCs w:val="24"/>
        </w:rPr>
      </w:pPr>
      <w:r w:rsidRPr="00F705B9">
        <w:rPr>
          <w:rFonts w:ascii="仿宋_GB2312" w:eastAsia="仿宋_GB2312" w:hAnsi="宋体" w:cs="宋体" w:hint="eastAsia"/>
          <w:sz w:val="24"/>
          <w:szCs w:val="24"/>
        </w:rPr>
        <w:t>2.1.7</w:t>
      </w:r>
      <w:r w:rsidRPr="00F705B9">
        <w:rPr>
          <w:rFonts w:ascii="仿宋_GB2312" w:eastAsia="仿宋_GB2312" w:hAnsi="宋体" w:cs="宋体" w:hint="eastAsia"/>
          <w:sz w:val="24"/>
          <w:szCs w:val="24"/>
        </w:rPr>
        <w:t>密封圈质量符合</w:t>
      </w:r>
      <w:hyperlink r:id="rId10" w:tgtFrame="http://www.csres.com/_blank" w:history="1">
        <w:r w:rsidRPr="00F705B9">
          <w:rPr>
            <w:rFonts w:ascii="仿宋_GB2312" w:eastAsia="仿宋_GB2312" w:hAnsi="宋体" w:cs="宋体" w:hint="eastAsia"/>
            <w:sz w:val="24"/>
            <w:szCs w:val="24"/>
          </w:rPr>
          <w:t>GB/T 21873-2008</w:t>
        </w:r>
      </w:hyperlink>
      <w:r w:rsidRPr="00F705B9">
        <w:rPr>
          <w:rFonts w:ascii="仿宋_GB2312" w:eastAsia="仿宋_GB2312" w:hAnsi="宋体" w:cs="宋体" w:hint="eastAsia"/>
          <w:sz w:val="24"/>
          <w:szCs w:val="24"/>
        </w:rPr>
        <w:t>标准，材质</w:t>
      </w:r>
      <w:r w:rsidRPr="00F705B9">
        <w:rPr>
          <w:rFonts w:ascii="仿宋_GB2312" w:eastAsia="仿宋_GB2312" w:hAnsi="宋体" w:cs="宋体" w:hint="eastAsia"/>
          <w:bCs/>
          <w:kern w:val="0"/>
          <w:sz w:val="24"/>
          <w:szCs w:val="24"/>
        </w:rPr>
        <w:t>为</w:t>
      </w:r>
      <w:r w:rsidRPr="00F705B9">
        <w:rPr>
          <w:rFonts w:ascii="仿宋_GB2312" w:eastAsia="仿宋_GB2312" w:hAnsi="宋体" w:cs="宋体" w:hint="eastAsia"/>
          <w:bCs/>
          <w:kern w:val="0"/>
          <w:sz w:val="24"/>
          <w:szCs w:val="24"/>
        </w:rPr>
        <w:t>SBR</w:t>
      </w:r>
      <w:r w:rsidRPr="00F705B9">
        <w:rPr>
          <w:rFonts w:ascii="仿宋_GB2312" w:eastAsia="仿宋_GB2312" w:hAnsi="宋体" w:cs="宋体" w:hint="eastAsia"/>
          <w:bCs/>
          <w:kern w:val="0"/>
          <w:sz w:val="24"/>
          <w:szCs w:val="24"/>
        </w:rPr>
        <w:t>丁苯橡胶或</w:t>
      </w:r>
      <w:r w:rsidRPr="00F705B9">
        <w:rPr>
          <w:rFonts w:ascii="仿宋_GB2312" w:eastAsia="仿宋_GB2312" w:hAnsi="宋体" w:cs="宋体" w:hint="eastAsia"/>
          <w:bCs/>
          <w:kern w:val="0"/>
          <w:sz w:val="24"/>
          <w:szCs w:val="24"/>
        </w:rPr>
        <w:t>EPDM</w:t>
      </w:r>
      <w:r w:rsidRPr="00F705B9">
        <w:rPr>
          <w:rFonts w:ascii="仿宋_GB2312" w:eastAsia="仿宋_GB2312" w:hAnsi="宋体" w:cs="宋体" w:hint="eastAsia"/>
          <w:bCs/>
          <w:kern w:val="0"/>
          <w:sz w:val="24"/>
          <w:szCs w:val="24"/>
        </w:rPr>
        <w:t>三元乙丙橡胶。应用类别为</w:t>
      </w:r>
      <w:r w:rsidRPr="00F705B9">
        <w:rPr>
          <w:rFonts w:ascii="仿宋_GB2312" w:eastAsia="仿宋_GB2312" w:hAnsi="宋体" w:cs="宋体" w:hint="eastAsia"/>
          <w:bCs/>
          <w:kern w:val="0"/>
          <w:sz w:val="24"/>
          <w:szCs w:val="24"/>
        </w:rPr>
        <w:t>WA</w:t>
      </w:r>
      <w:r w:rsidRPr="00F705B9">
        <w:rPr>
          <w:rFonts w:ascii="仿宋_GB2312" w:eastAsia="仿宋_GB2312" w:hAnsi="宋体" w:cs="宋体" w:hint="eastAsia"/>
          <w:bCs/>
          <w:kern w:val="0"/>
          <w:sz w:val="24"/>
          <w:szCs w:val="24"/>
        </w:rPr>
        <w:t>类</w:t>
      </w:r>
      <w:r w:rsidRPr="00F705B9">
        <w:rPr>
          <w:rFonts w:ascii="仿宋_GB2312" w:eastAsia="仿宋_GB2312" w:hAnsi="宋体" w:cs="宋体" w:hint="eastAsia"/>
          <w:bCs/>
          <w:kern w:val="0"/>
          <w:sz w:val="24"/>
          <w:szCs w:val="24"/>
        </w:rPr>
        <w:t>T</w:t>
      </w:r>
      <w:r w:rsidRPr="00F705B9">
        <w:rPr>
          <w:rFonts w:ascii="仿宋_GB2312" w:eastAsia="仿宋_GB2312" w:hAnsi="宋体" w:cs="宋体" w:hint="eastAsia"/>
          <w:bCs/>
          <w:kern w:val="0"/>
          <w:sz w:val="24"/>
          <w:szCs w:val="24"/>
        </w:rPr>
        <w:t>型，胶圈与</w:t>
      </w:r>
      <w:r w:rsidRPr="00F705B9">
        <w:rPr>
          <w:rFonts w:ascii="仿宋_GB2312" w:eastAsia="仿宋_GB2312" w:hAnsi="宋体" w:cs="宋体" w:hint="eastAsia"/>
          <w:bCs/>
          <w:kern w:val="0"/>
          <w:sz w:val="24"/>
          <w:szCs w:val="24"/>
        </w:rPr>
        <w:t>T</w:t>
      </w:r>
      <w:r w:rsidRPr="00F705B9">
        <w:rPr>
          <w:rFonts w:ascii="仿宋_GB2312" w:eastAsia="仿宋_GB2312" w:hAnsi="宋体" w:cs="宋体" w:hint="eastAsia"/>
          <w:bCs/>
          <w:kern w:val="0"/>
          <w:sz w:val="24"/>
          <w:szCs w:val="24"/>
        </w:rPr>
        <w:t>型滑入式柔性接口球墨铸铁</w:t>
      </w:r>
      <w:proofErr w:type="gramStart"/>
      <w:r w:rsidRPr="00F705B9">
        <w:rPr>
          <w:rFonts w:ascii="仿宋_GB2312" w:eastAsia="仿宋_GB2312" w:hAnsi="宋体" w:cs="宋体" w:hint="eastAsia"/>
          <w:bCs/>
          <w:kern w:val="0"/>
          <w:sz w:val="24"/>
          <w:szCs w:val="24"/>
        </w:rPr>
        <w:t>管配套</w:t>
      </w:r>
      <w:proofErr w:type="gramEnd"/>
      <w:r w:rsidRPr="00F705B9">
        <w:rPr>
          <w:rFonts w:ascii="仿宋_GB2312" w:eastAsia="仿宋_GB2312" w:hAnsi="宋体" w:cs="宋体" w:hint="eastAsia"/>
          <w:bCs/>
          <w:kern w:val="0"/>
          <w:sz w:val="24"/>
          <w:szCs w:val="24"/>
        </w:rPr>
        <w:t>使用。</w:t>
      </w:r>
    </w:p>
    <w:p w14:paraId="49459E6F" w14:textId="77777777" w:rsidR="000157F1" w:rsidRPr="00F705B9" w:rsidRDefault="00F705B9">
      <w:pPr>
        <w:spacing w:line="440" w:lineRule="exact"/>
        <w:ind w:firstLineChars="200" w:firstLine="480"/>
        <w:rPr>
          <w:rFonts w:ascii="仿宋_GB2312" w:eastAsia="仿宋_GB2312" w:hAnsi="宋体" w:cs="宋体"/>
          <w:bCs/>
          <w:kern w:val="0"/>
          <w:sz w:val="24"/>
          <w:szCs w:val="24"/>
        </w:rPr>
      </w:pPr>
      <w:r w:rsidRPr="00F705B9">
        <w:rPr>
          <w:rFonts w:ascii="仿宋_GB2312" w:eastAsia="仿宋_GB2312" w:hAnsi="宋体" w:cs="宋体" w:hint="eastAsia"/>
          <w:bCs/>
          <w:kern w:val="0"/>
          <w:sz w:val="24"/>
          <w:szCs w:val="24"/>
        </w:rPr>
        <w:t>2.1.8</w:t>
      </w:r>
      <w:r w:rsidRPr="00F705B9">
        <w:rPr>
          <w:rFonts w:ascii="仿宋_GB2312" w:eastAsia="仿宋_GB2312" w:hAnsi="宋体" w:cs="宋体" w:hint="eastAsia"/>
          <w:bCs/>
          <w:kern w:val="0"/>
          <w:sz w:val="24"/>
          <w:szCs w:val="24"/>
        </w:rPr>
        <w:t>球墨铸铁管及管件外表面均为</w:t>
      </w:r>
      <w:proofErr w:type="gramStart"/>
      <w:r w:rsidRPr="00F705B9">
        <w:rPr>
          <w:rFonts w:ascii="仿宋_GB2312" w:eastAsia="仿宋_GB2312" w:hAnsi="宋体" w:cs="宋体" w:hint="eastAsia"/>
          <w:bCs/>
          <w:kern w:val="0"/>
          <w:sz w:val="24"/>
          <w:szCs w:val="24"/>
        </w:rPr>
        <w:t>喷锌后涂</w:t>
      </w:r>
      <w:proofErr w:type="gramEnd"/>
      <w:r w:rsidRPr="00F705B9">
        <w:rPr>
          <w:rFonts w:ascii="仿宋_GB2312" w:eastAsia="仿宋_GB2312" w:hAnsi="宋体" w:cs="宋体" w:hint="eastAsia"/>
          <w:bCs/>
          <w:kern w:val="0"/>
          <w:sz w:val="24"/>
          <w:szCs w:val="24"/>
        </w:rPr>
        <w:t>沥青漆，内表面均为内衬水泥砂浆。</w:t>
      </w:r>
    </w:p>
    <w:p w14:paraId="0EDBF1FA" w14:textId="77777777" w:rsidR="000157F1" w:rsidRPr="00F705B9" w:rsidRDefault="00F705B9">
      <w:pPr>
        <w:spacing w:line="440" w:lineRule="exact"/>
        <w:ind w:firstLineChars="200" w:firstLine="480"/>
        <w:rPr>
          <w:rFonts w:ascii="仿宋_GB2312" w:eastAsia="仿宋_GB2312" w:hAnsi="宋体" w:cs="宋体"/>
          <w:bCs/>
          <w:kern w:val="0"/>
          <w:sz w:val="24"/>
          <w:szCs w:val="24"/>
        </w:rPr>
      </w:pPr>
      <w:r w:rsidRPr="00F705B9">
        <w:rPr>
          <w:rFonts w:ascii="仿宋_GB2312" w:eastAsia="仿宋_GB2312" w:hAnsi="宋体" w:cs="宋体" w:hint="eastAsia"/>
          <w:bCs/>
          <w:kern w:val="0"/>
          <w:sz w:val="24"/>
          <w:szCs w:val="24"/>
        </w:rPr>
        <w:t>2.1.8.1</w:t>
      </w:r>
      <w:r w:rsidRPr="00F705B9">
        <w:rPr>
          <w:rFonts w:ascii="仿宋_GB2312" w:eastAsia="仿宋_GB2312" w:hAnsi="宋体" w:cs="宋体" w:hint="eastAsia"/>
          <w:bCs/>
          <w:kern w:val="0"/>
          <w:sz w:val="24"/>
          <w:szCs w:val="24"/>
        </w:rPr>
        <w:t>外涂层：</w:t>
      </w:r>
    </w:p>
    <w:p w14:paraId="26DEBBA5" w14:textId="77777777" w:rsidR="000157F1" w:rsidRPr="00F705B9" w:rsidRDefault="00F705B9">
      <w:pPr>
        <w:numPr>
          <w:ilvl w:val="0"/>
          <w:numId w:val="3"/>
        </w:numPr>
        <w:tabs>
          <w:tab w:val="left" w:pos="709"/>
        </w:tabs>
        <w:spacing w:line="440" w:lineRule="exact"/>
        <w:ind w:left="0" w:firstLineChars="236" w:firstLine="566"/>
        <w:rPr>
          <w:rFonts w:ascii="仿宋_GB2312" w:eastAsia="仿宋_GB2312" w:hAnsi="仿宋_GB2312"/>
          <w:sz w:val="24"/>
        </w:rPr>
      </w:pPr>
      <w:r w:rsidRPr="00F705B9">
        <w:rPr>
          <w:rFonts w:ascii="仿宋_GB2312" w:eastAsia="仿宋_GB2312" w:hAnsi="仿宋_GB2312" w:hint="eastAsia"/>
          <w:sz w:val="24"/>
        </w:rPr>
        <w:t>管材外表面底涂层采用金属</w:t>
      </w:r>
      <w:proofErr w:type="gramStart"/>
      <w:r w:rsidRPr="00F705B9">
        <w:rPr>
          <w:rFonts w:ascii="仿宋_GB2312" w:eastAsia="仿宋_GB2312" w:hAnsi="仿宋_GB2312" w:hint="eastAsia"/>
          <w:sz w:val="24"/>
        </w:rPr>
        <w:t>锌</w:t>
      </w:r>
      <w:proofErr w:type="gramEnd"/>
      <w:r w:rsidRPr="00F705B9">
        <w:rPr>
          <w:rFonts w:ascii="仿宋_GB2312" w:eastAsia="仿宋_GB2312" w:hAnsi="仿宋_GB2312" w:hint="eastAsia"/>
          <w:sz w:val="24"/>
        </w:rPr>
        <w:t>喷涂：金属</w:t>
      </w:r>
      <w:proofErr w:type="gramStart"/>
      <w:r w:rsidRPr="00F705B9">
        <w:rPr>
          <w:rFonts w:ascii="仿宋_GB2312" w:eastAsia="仿宋_GB2312" w:hAnsi="仿宋_GB2312" w:hint="eastAsia"/>
          <w:sz w:val="24"/>
        </w:rPr>
        <w:t>锌</w:t>
      </w:r>
      <w:proofErr w:type="gramEnd"/>
      <w:r w:rsidRPr="00F705B9">
        <w:rPr>
          <w:rFonts w:ascii="仿宋_GB2312" w:eastAsia="仿宋_GB2312" w:hAnsi="仿宋_GB2312"/>
          <w:sz w:val="24"/>
        </w:rPr>
        <w:t>涂层</w:t>
      </w:r>
      <w:r w:rsidRPr="00F705B9">
        <w:rPr>
          <w:rFonts w:ascii="仿宋_GB2312" w:eastAsia="仿宋_GB2312" w:hAnsi="仿宋_GB2312" w:hint="eastAsia"/>
          <w:sz w:val="24"/>
        </w:rPr>
        <w:t>必须符合《球墨铸铁管外表面锌涂层</w:t>
      </w:r>
      <w:r w:rsidRPr="00F705B9">
        <w:rPr>
          <w:rFonts w:ascii="仿宋_GB2312" w:eastAsia="仿宋_GB2312" w:hAnsi="仿宋_GB2312" w:hint="eastAsia"/>
          <w:sz w:val="24"/>
        </w:rPr>
        <w:t xml:space="preserve"> </w:t>
      </w:r>
      <w:r w:rsidRPr="00F705B9">
        <w:rPr>
          <w:rFonts w:ascii="仿宋_GB2312" w:eastAsia="仿宋_GB2312" w:hAnsi="仿宋_GB2312" w:hint="eastAsia"/>
          <w:sz w:val="24"/>
        </w:rPr>
        <w:t>第</w:t>
      </w:r>
      <w:r w:rsidRPr="00F705B9">
        <w:rPr>
          <w:rFonts w:ascii="仿宋_GB2312" w:eastAsia="仿宋_GB2312" w:hAnsi="仿宋_GB2312" w:hint="eastAsia"/>
          <w:sz w:val="24"/>
        </w:rPr>
        <w:t>1</w:t>
      </w:r>
      <w:r w:rsidRPr="00F705B9">
        <w:rPr>
          <w:rFonts w:ascii="仿宋_GB2312" w:eastAsia="仿宋_GB2312" w:hAnsi="仿宋_GB2312" w:hint="eastAsia"/>
          <w:sz w:val="24"/>
        </w:rPr>
        <w:t>部分：带</w:t>
      </w:r>
      <w:r w:rsidRPr="00F705B9">
        <w:rPr>
          <w:rFonts w:ascii="仿宋_GB2312" w:eastAsia="仿宋_GB2312" w:hAnsi="仿宋_GB2312"/>
          <w:sz w:val="24"/>
        </w:rPr>
        <w:t>终</w:t>
      </w:r>
      <w:r w:rsidRPr="00F705B9">
        <w:rPr>
          <w:rFonts w:ascii="仿宋_GB2312" w:eastAsia="仿宋_GB2312" w:hAnsi="仿宋_GB2312" w:hint="eastAsia"/>
          <w:sz w:val="24"/>
        </w:rPr>
        <w:t>饰</w:t>
      </w:r>
      <w:r w:rsidRPr="00F705B9">
        <w:rPr>
          <w:rFonts w:ascii="仿宋_GB2312" w:eastAsia="仿宋_GB2312" w:hAnsi="仿宋_GB2312"/>
          <w:sz w:val="24"/>
        </w:rPr>
        <w:t>层的</w:t>
      </w:r>
      <w:r w:rsidRPr="00F705B9">
        <w:rPr>
          <w:rFonts w:ascii="仿宋_GB2312" w:eastAsia="仿宋_GB2312" w:hAnsi="仿宋_GB2312" w:hint="eastAsia"/>
          <w:sz w:val="24"/>
        </w:rPr>
        <w:t>金属锌涂层》</w:t>
      </w:r>
      <w:r w:rsidRPr="00F705B9">
        <w:rPr>
          <w:rFonts w:ascii="仿宋_GB2312" w:eastAsia="仿宋_GB2312" w:hAnsi="仿宋_GB2312"/>
          <w:sz w:val="24"/>
        </w:rPr>
        <w:t>17456.1</w:t>
      </w:r>
      <w:r w:rsidRPr="00F705B9">
        <w:rPr>
          <w:rFonts w:ascii="仿宋_GB2312" w:eastAsia="仿宋_GB2312" w:hAnsi="仿宋_GB2312" w:hint="eastAsia"/>
          <w:sz w:val="24"/>
        </w:rPr>
        <w:t>-</w:t>
      </w:r>
      <w:r w:rsidRPr="00F705B9">
        <w:rPr>
          <w:rFonts w:ascii="仿宋_GB2312" w:eastAsia="仿宋_GB2312" w:hAnsi="仿宋_GB2312"/>
          <w:sz w:val="24"/>
        </w:rPr>
        <w:t>2009</w:t>
      </w:r>
      <w:r w:rsidRPr="00F705B9">
        <w:rPr>
          <w:rFonts w:ascii="仿宋_GB2312" w:eastAsia="仿宋_GB2312" w:hAnsi="仿宋_GB2312" w:hint="eastAsia"/>
          <w:sz w:val="24"/>
        </w:rPr>
        <w:t>，锌涂层材料的含锌量≥</w:t>
      </w:r>
      <w:r w:rsidRPr="00F705B9">
        <w:rPr>
          <w:rFonts w:ascii="仿宋_GB2312" w:eastAsia="仿宋_GB2312" w:hAnsi="仿宋_GB2312" w:hint="eastAsia"/>
          <w:sz w:val="24"/>
        </w:rPr>
        <w:t>99.99%</w:t>
      </w:r>
      <w:r w:rsidRPr="00F705B9">
        <w:rPr>
          <w:rFonts w:ascii="仿宋_GB2312" w:eastAsia="仿宋_GB2312" w:hAnsi="仿宋_GB2312" w:hint="eastAsia"/>
          <w:sz w:val="24"/>
        </w:rPr>
        <w:t>，金属</w:t>
      </w:r>
      <w:proofErr w:type="gramStart"/>
      <w:r w:rsidRPr="00F705B9">
        <w:rPr>
          <w:rFonts w:ascii="仿宋_GB2312" w:eastAsia="仿宋_GB2312" w:hAnsi="仿宋_GB2312" w:hint="eastAsia"/>
          <w:sz w:val="24"/>
        </w:rPr>
        <w:t>锌</w:t>
      </w:r>
      <w:proofErr w:type="gramEnd"/>
      <w:r w:rsidRPr="00F705B9">
        <w:rPr>
          <w:rFonts w:ascii="仿宋_GB2312" w:eastAsia="仿宋_GB2312" w:hAnsi="仿宋_GB2312" w:hint="eastAsia"/>
          <w:sz w:val="24"/>
        </w:rPr>
        <w:t>涂覆采用热熔喷涂法。金属</w:t>
      </w:r>
      <w:proofErr w:type="gramStart"/>
      <w:r w:rsidRPr="00F705B9">
        <w:rPr>
          <w:rFonts w:ascii="仿宋_GB2312" w:eastAsia="仿宋_GB2312" w:hAnsi="仿宋_GB2312" w:hint="eastAsia"/>
          <w:sz w:val="24"/>
        </w:rPr>
        <w:t>锌</w:t>
      </w:r>
      <w:proofErr w:type="gramEnd"/>
      <w:r w:rsidRPr="00F705B9">
        <w:rPr>
          <w:rFonts w:ascii="仿宋_GB2312" w:eastAsia="仿宋_GB2312" w:hAnsi="仿宋_GB2312" w:hint="eastAsia"/>
          <w:sz w:val="24"/>
        </w:rPr>
        <w:t>涂层重量≥</w:t>
      </w:r>
      <w:r w:rsidRPr="00F705B9">
        <w:rPr>
          <w:rFonts w:ascii="仿宋_GB2312" w:eastAsia="仿宋_GB2312" w:hAnsi="仿宋_GB2312"/>
          <w:sz w:val="24"/>
        </w:rPr>
        <w:t>13</w:t>
      </w:r>
      <w:r w:rsidRPr="00F705B9">
        <w:rPr>
          <w:rFonts w:ascii="仿宋_GB2312" w:eastAsia="仿宋_GB2312" w:hAnsi="仿宋_GB2312" w:hint="eastAsia"/>
          <w:sz w:val="24"/>
        </w:rPr>
        <w:t>0g/m</w:t>
      </w:r>
      <w:r w:rsidRPr="00F705B9">
        <w:rPr>
          <w:rFonts w:ascii="仿宋_GB2312" w:eastAsia="仿宋_GB2312" w:hAnsi="仿宋_GB2312" w:hint="eastAsia"/>
          <w:sz w:val="24"/>
          <w:vertAlign w:val="superscript"/>
        </w:rPr>
        <w:t>2</w:t>
      </w:r>
      <w:r w:rsidRPr="00F705B9">
        <w:rPr>
          <w:rFonts w:ascii="仿宋_GB2312" w:eastAsia="仿宋_GB2312" w:hAnsi="仿宋_GB2312" w:hint="eastAsia"/>
          <w:sz w:val="24"/>
        </w:rPr>
        <w:t>，任</w:t>
      </w:r>
      <w:proofErr w:type="gramStart"/>
      <w:r w:rsidRPr="00F705B9">
        <w:rPr>
          <w:rFonts w:ascii="仿宋_GB2312" w:eastAsia="仿宋_GB2312" w:hAnsi="仿宋_GB2312" w:hint="eastAsia"/>
          <w:sz w:val="24"/>
        </w:rPr>
        <w:t>一</w:t>
      </w:r>
      <w:proofErr w:type="gramEnd"/>
      <w:r w:rsidRPr="00F705B9">
        <w:rPr>
          <w:rFonts w:ascii="仿宋_GB2312" w:eastAsia="仿宋_GB2312" w:hAnsi="仿宋_GB2312" w:hint="eastAsia"/>
          <w:sz w:val="24"/>
        </w:rPr>
        <w:t>区域锌层重量最小值不少于</w:t>
      </w:r>
      <w:r w:rsidRPr="00F705B9">
        <w:rPr>
          <w:rFonts w:ascii="仿宋_GB2312" w:eastAsia="仿宋_GB2312" w:hAnsi="仿宋_GB2312" w:hint="eastAsia"/>
          <w:sz w:val="24"/>
        </w:rPr>
        <w:t>1</w:t>
      </w:r>
      <w:r w:rsidRPr="00F705B9">
        <w:rPr>
          <w:rFonts w:ascii="仿宋_GB2312" w:eastAsia="仿宋_GB2312" w:hAnsi="仿宋_GB2312"/>
          <w:sz w:val="24"/>
        </w:rPr>
        <w:t>1</w:t>
      </w:r>
      <w:r w:rsidRPr="00F705B9">
        <w:rPr>
          <w:rFonts w:ascii="仿宋_GB2312" w:eastAsia="仿宋_GB2312" w:hAnsi="仿宋_GB2312" w:hint="eastAsia"/>
          <w:sz w:val="24"/>
        </w:rPr>
        <w:t>0g/m</w:t>
      </w:r>
      <w:r w:rsidRPr="00F705B9">
        <w:rPr>
          <w:rFonts w:ascii="仿宋_GB2312" w:eastAsia="仿宋_GB2312" w:hAnsi="仿宋_GB2312" w:hint="eastAsia"/>
          <w:sz w:val="24"/>
          <w:vertAlign w:val="superscript"/>
        </w:rPr>
        <w:t>2</w:t>
      </w:r>
      <w:r w:rsidRPr="00F705B9">
        <w:rPr>
          <w:rFonts w:ascii="仿宋_GB2312" w:eastAsia="仿宋_GB2312" w:hAnsi="仿宋_GB2312" w:hint="eastAsia"/>
          <w:sz w:val="24"/>
        </w:rPr>
        <w:t>。</w:t>
      </w:r>
    </w:p>
    <w:p w14:paraId="49D168C8" w14:textId="77777777" w:rsidR="000157F1" w:rsidRPr="00F705B9" w:rsidRDefault="00F705B9">
      <w:pPr>
        <w:numPr>
          <w:ilvl w:val="0"/>
          <w:numId w:val="3"/>
        </w:numPr>
        <w:tabs>
          <w:tab w:val="left" w:pos="709"/>
        </w:tabs>
        <w:spacing w:line="440" w:lineRule="exact"/>
        <w:ind w:left="0" w:firstLineChars="236" w:firstLine="566"/>
        <w:rPr>
          <w:rFonts w:ascii="仿宋_GB2312" w:eastAsia="仿宋_GB2312" w:hAnsi="仿宋_GB2312"/>
          <w:sz w:val="24"/>
        </w:rPr>
      </w:pPr>
      <w:r w:rsidRPr="00F705B9">
        <w:rPr>
          <w:rFonts w:ascii="仿宋_GB2312" w:eastAsia="仿宋_GB2312" w:hAnsi="仿宋_GB2312" w:hint="eastAsia"/>
          <w:sz w:val="24"/>
        </w:rPr>
        <w:t>金属</w:t>
      </w:r>
      <w:proofErr w:type="gramStart"/>
      <w:r w:rsidRPr="00F705B9">
        <w:rPr>
          <w:rFonts w:ascii="仿宋_GB2312" w:eastAsia="仿宋_GB2312" w:hAnsi="仿宋_GB2312" w:hint="eastAsia"/>
          <w:sz w:val="24"/>
        </w:rPr>
        <w:t>锌</w:t>
      </w:r>
      <w:proofErr w:type="gramEnd"/>
      <w:r w:rsidRPr="00F705B9">
        <w:rPr>
          <w:rFonts w:ascii="仿宋_GB2312" w:eastAsia="仿宋_GB2312" w:hAnsi="仿宋_GB2312" w:hint="eastAsia"/>
          <w:sz w:val="24"/>
        </w:rPr>
        <w:t>涂层必须覆盖管子外表面并且不得有暴露的斑疤或缺锌等缺陷</w:t>
      </w:r>
      <w:r w:rsidRPr="00F705B9">
        <w:rPr>
          <w:rFonts w:ascii="仿宋_GB2312" w:eastAsia="仿宋_GB2312" w:hAnsi="仿宋_GB2312" w:hint="eastAsia"/>
          <w:sz w:val="24"/>
        </w:rPr>
        <w:t>,</w:t>
      </w:r>
      <w:r w:rsidRPr="00F705B9">
        <w:rPr>
          <w:rFonts w:ascii="仿宋_GB2312" w:eastAsia="仿宋_GB2312" w:hAnsi="仿宋_GB2312" w:hint="eastAsia"/>
          <w:sz w:val="24"/>
        </w:rPr>
        <w:t>当锌层达到上述要求的前提下，允许出现螺旋状外观表面。</w:t>
      </w:r>
    </w:p>
    <w:p w14:paraId="01AD9135" w14:textId="77777777" w:rsidR="000157F1" w:rsidRPr="00F705B9" w:rsidRDefault="00F705B9">
      <w:pPr>
        <w:numPr>
          <w:ilvl w:val="0"/>
          <w:numId w:val="3"/>
        </w:numPr>
        <w:tabs>
          <w:tab w:val="left" w:pos="709"/>
        </w:tabs>
        <w:spacing w:line="440" w:lineRule="exact"/>
        <w:ind w:left="0" w:firstLineChars="236" w:firstLine="566"/>
        <w:rPr>
          <w:rFonts w:ascii="仿宋_GB2312" w:eastAsia="仿宋_GB2312" w:hAnsi="仿宋_GB2312"/>
          <w:sz w:val="24"/>
        </w:rPr>
      </w:pPr>
      <w:r w:rsidRPr="00F705B9">
        <w:rPr>
          <w:rFonts w:ascii="仿宋_GB2312" w:eastAsia="仿宋_GB2312" w:hAnsi="仿宋_GB2312" w:hint="eastAsia"/>
          <w:sz w:val="24"/>
        </w:rPr>
        <w:t>管件外表面底涂层</w:t>
      </w:r>
      <w:r w:rsidRPr="00F705B9">
        <w:rPr>
          <w:rFonts w:ascii="仿宋_GB2312" w:eastAsia="仿宋_GB2312" w:hAnsi="仿宋_GB2312"/>
          <w:sz w:val="24"/>
        </w:rPr>
        <w:t>采用</w:t>
      </w:r>
      <w:r w:rsidRPr="00F705B9">
        <w:rPr>
          <w:rFonts w:ascii="仿宋_GB2312" w:eastAsia="仿宋_GB2312" w:hAnsi="仿宋_GB2312" w:hint="eastAsia"/>
          <w:sz w:val="24"/>
        </w:rPr>
        <w:t>金属</w:t>
      </w:r>
      <w:proofErr w:type="gramStart"/>
      <w:r w:rsidRPr="00F705B9">
        <w:rPr>
          <w:rFonts w:ascii="仿宋_GB2312" w:eastAsia="仿宋_GB2312" w:hAnsi="仿宋_GB2312" w:hint="eastAsia"/>
          <w:sz w:val="24"/>
        </w:rPr>
        <w:t>锌</w:t>
      </w:r>
      <w:proofErr w:type="gramEnd"/>
      <w:r w:rsidRPr="00F705B9">
        <w:rPr>
          <w:rFonts w:ascii="仿宋_GB2312" w:eastAsia="仿宋_GB2312" w:hAnsi="仿宋_GB2312" w:hint="eastAsia"/>
          <w:sz w:val="24"/>
        </w:rPr>
        <w:t>涂层或富锌涂料。如采用富</w:t>
      </w:r>
      <w:r w:rsidRPr="00F705B9">
        <w:rPr>
          <w:rFonts w:ascii="仿宋_GB2312" w:eastAsia="仿宋_GB2312" w:hAnsi="仿宋_GB2312"/>
          <w:sz w:val="24"/>
        </w:rPr>
        <w:t>锌</w:t>
      </w:r>
      <w:r w:rsidRPr="00F705B9">
        <w:rPr>
          <w:rFonts w:ascii="仿宋_GB2312" w:eastAsia="仿宋_GB2312" w:hAnsi="仿宋_GB2312" w:hint="eastAsia"/>
          <w:sz w:val="24"/>
        </w:rPr>
        <w:t>涂料，则涂层</w:t>
      </w:r>
      <w:r w:rsidRPr="00F705B9">
        <w:rPr>
          <w:rFonts w:ascii="仿宋_GB2312" w:eastAsia="仿宋_GB2312" w:hAnsi="仿宋_GB2312"/>
          <w:sz w:val="24"/>
        </w:rPr>
        <w:t>须符合</w:t>
      </w:r>
      <w:r w:rsidRPr="00F705B9">
        <w:rPr>
          <w:rFonts w:ascii="仿宋_GB2312" w:eastAsia="仿宋_GB2312" w:hAnsi="仿宋_GB2312" w:hint="eastAsia"/>
          <w:sz w:val="24"/>
        </w:rPr>
        <w:t>《球墨铸铁管外表面锌涂层</w:t>
      </w:r>
      <w:r w:rsidRPr="00F705B9">
        <w:rPr>
          <w:rFonts w:ascii="仿宋_GB2312" w:eastAsia="仿宋_GB2312" w:hAnsi="仿宋_GB2312" w:hint="eastAsia"/>
          <w:sz w:val="24"/>
        </w:rPr>
        <w:t xml:space="preserve"> </w:t>
      </w:r>
      <w:r w:rsidRPr="00F705B9">
        <w:rPr>
          <w:rFonts w:ascii="仿宋_GB2312" w:eastAsia="仿宋_GB2312" w:hAnsi="仿宋_GB2312" w:hint="eastAsia"/>
          <w:sz w:val="24"/>
        </w:rPr>
        <w:t>第</w:t>
      </w:r>
      <w:r w:rsidRPr="00F705B9">
        <w:rPr>
          <w:rFonts w:ascii="仿宋_GB2312" w:eastAsia="仿宋_GB2312" w:hAnsi="仿宋_GB2312" w:hint="eastAsia"/>
          <w:sz w:val="24"/>
        </w:rPr>
        <w:t>2</w:t>
      </w:r>
      <w:r w:rsidRPr="00F705B9">
        <w:rPr>
          <w:rFonts w:ascii="仿宋_GB2312" w:eastAsia="仿宋_GB2312" w:hAnsi="仿宋_GB2312" w:hint="eastAsia"/>
          <w:sz w:val="24"/>
        </w:rPr>
        <w:t>部分：带终饰层的富锌</w:t>
      </w:r>
      <w:r w:rsidRPr="00F705B9">
        <w:rPr>
          <w:rFonts w:ascii="仿宋_GB2312" w:eastAsia="仿宋_GB2312" w:hAnsi="仿宋_GB2312"/>
          <w:sz w:val="24"/>
        </w:rPr>
        <w:t>涂料</w:t>
      </w:r>
      <w:r w:rsidRPr="00F705B9">
        <w:rPr>
          <w:rFonts w:ascii="仿宋_GB2312" w:eastAsia="仿宋_GB2312" w:hAnsi="仿宋_GB2312" w:hint="eastAsia"/>
          <w:sz w:val="24"/>
        </w:rPr>
        <w:t>涂层》</w:t>
      </w:r>
      <w:r w:rsidRPr="00F705B9">
        <w:rPr>
          <w:rFonts w:ascii="仿宋_GB2312" w:eastAsia="仿宋_GB2312" w:hAnsi="仿宋_GB2312" w:hint="eastAsia"/>
          <w:sz w:val="24"/>
        </w:rPr>
        <w:t>17456.2-2009</w:t>
      </w:r>
      <w:r w:rsidRPr="00F705B9">
        <w:rPr>
          <w:rFonts w:ascii="仿宋_GB2312" w:eastAsia="仿宋_GB2312" w:hAnsi="仿宋_GB2312" w:hint="eastAsia"/>
          <w:sz w:val="24"/>
        </w:rPr>
        <w:t>，涂料</w:t>
      </w:r>
      <w:r w:rsidRPr="00F705B9">
        <w:rPr>
          <w:rFonts w:ascii="仿宋_GB2312" w:eastAsia="仿宋_GB2312" w:hAnsi="仿宋_GB2312"/>
          <w:sz w:val="24"/>
        </w:rPr>
        <w:t>需使用干膜</w:t>
      </w:r>
      <w:r w:rsidRPr="00F705B9">
        <w:rPr>
          <w:rFonts w:ascii="仿宋_GB2312" w:eastAsia="仿宋_GB2312" w:hAnsi="仿宋_GB2312" w:hint="eastAsia"/>
          <w:sz w:val="24"/>
        </w:rPr>
        <w:t>含锌量</w:t>
      </w:r>
      <w:r w:rsidRPr="00F705B9">
        <w:rPr>
          <w:rFonts w:ascii="仿宋_GB2312" w:eastAsia="仿宋_GB2312" w:hAnsi="仿宋_GB2312"/>
          <w:sz w:val="24"/>
        </w:rPr>
        <w:t>不少于</w:t>
      </w:r>
      <w:r w:rsidRPr="00F705B9">
        <w:rPr>
          <w:rFonts w:ascii="仿宋_GB2312" w:eastAsia="仿宋_GB2312" w:hAnsi="仿宋_GB2312" w:hint="eastAsia"/>
          <w:sz w:val="24"/>
        </w:rPr>
        <w:t>85</w:t>
      </w:r>
      <w:r w:rsidRPr="00F705B9">
        <w:rPr>
          <w:rFonts w:ascii="仿宋_GB2312" w:eastAsia="仿宋_GB2312" w:hAnsi="仿宋_GB2312"/>
          <w:sz w:val="24"/>
        </w:rPr>
        <w:t>%</w:t>
      </w:r>
      <w:r w:rsidRPr="00F705B9">
        <w:rPr>
          <w:rFonts w:ascii="仿宋_GB2312" w:eastAsia="仿宋_GB2312" w:hAnsi="仿宋_GB2312"/>
          <w:sz w:val="24"/>
        </w:rPr>
        <w:t>（</w:t>
      </w:r>
      <w:r w:rsidRPr="00F705B9">
        <w:rPr>
          <w:rFonts w:ascii="仿宋_GB2312" w:eastAsia="仿宋_GB2312" w:hAnsi="仿宋_GB2312" w:hint="eastAsia"/>
          <w:sz w:val="24"/>
        </w:rPr>
        <w:t>质量分数</w:t>
      </w:r>
      <w:r w:rsidRPr="00F705B9">
        <w:rPr>
          <w:rFonts w:ascii="仿宋_GB2312" w:eastAsia="仿宋_GB2312" w:hAnsi="仿宋_GB2312"/>
          <w:sz w:val="24"/>
        </w:rPr>
        <w:t>）</w:t>
      </w:r>
      <w:r w:rsidRPr="00F705B9">
        <w:rPr>
          <w:rFonts w:ascii="仿宋_GB2312" w:eastAsia="仿宋_GB2312" w:hAnsi="仿宋_GB2312" w:hint="eastAsia"/>
          <w:sz w:val="24"/>
        </w:rPr>
        <w:t>的</w:t>
      </w:r>
      <w:r w:rsidRPr="00F705B9">
        <w:rPr>
          <w:rFonts w:ascii="仿宋_GB2312" w:eastAsia="仿宋_GB2312" w:hAnsi="仿宋_GB2312"/>
          <w:sz w:val="24"/>
        </w:rPr>
        <w:t>无机富锌涂料</w:t>
      </w:r>
      <w:r w:rsidRPr="00F705B9">
        <w:rPr>
          <w:rFonts w:ascii="仿宋_GB2312" w:eastAsia="仿宋_GB2312" w:hAnsi="仿宋_GB2312" w:hint="eastAsia"/>
          <w:sz w:val="24"/>
        </w:rPr>
        <w:t>。管件表面富锌涂料重量不少于</w:t>
      </w:r>
      <w:r w:rsidRPr="00F705B9">
        <w:rPr>
          <w:rFonts w:ascii="仿宋_GB2312" w:eastAsia="仿宋_GB2312" w:hAnsi="仿宋_GB2312" w:hint="eastAsia"/>
          <w:sz w:val="24"/>
        </w:rPr>
        <w:t>150g/m</w:t>
      </w:r>
      <w:r w:rsidRPr="00F705B9">
        <w:rPr>
          <w:rFonts w:ascii="仿宋_GB2312" w:eastAsia="仿宋_GB2312" w:hAnsi="仿宋_GB2312" w:hint="eastAsia"/>
          <w:sz w:val="24"/>
          <w:vertAlign w:val="superscript"/>
        </w:rPr>
        <w:t>2</w:t>
      </w:r>
      <w:r w:rsidRPr="00F705B9">
        <w:rPr>
          <w:rFonts w:ascii="仿宋_GB2312" w:eastAsia="仿宋_GB2312" w:hAnsi="仿宋_GB2312" w:hint="eastAsia"/>
          <w:sz w:val="24"/>
        </w:rPr>
        <w:t>,</w:t>
      </w:r>
      <w:r w:rsidRPr="00F705B9">
        <w:rPr>
          <w:rFonts w:ascii="仿宋_GB2312" w:eastAsia="仿宋_GB2312" w:hAnsi="仿宋_GB2312" w:hint="eastAsia"/>
          <w:sz w:val="24"/>
        </w:rPr>
        <w:t>任</w:t>
      </w:r>
      <w:proofErr w:type="gramStart"/>
      <w:r w:rsidRPr="00F705B9">
        <w:rPr>
          <w:rFonts w:ascii="仿宋_GB2312" w:eastAsia="仿宋_GB2312" w:hAnsi="仿宋_GB2312" w:hint="eastAsia"/>
          <w:sz w:val="24"/>
        </w:rPr>
        <w:t>一</w:t>
      </w:r>
      <w:proofErr w:type="gramEnd"/>
      <w:r w:rsidRPr="00F705B9">
        <w:rPr>
          <w:rFonts w:ascii="仿宋_GB2312" w:eastAsia="仿宋_GB2312" w:hAnsi="仿宋_GB2312" w:hint="eastAsia"/>
          <w:sz w:val="24"/>
        </w:rPr>
        <w:t>区域最少重量不少于</w:t>
      </w:r>
      <w:r w:rsidRPr="00F705B9">
        <w:rPr>
          <w:rFonts w:ascii="仿宋_GB2312" w:eastAsia="仿宋_GB2312" w:hAnsi="仿宋_GB2312" w:hint="eastAsia"/>
          <w:sz w:val="24"/>
        </w:rPr>
        <w:t>130g/m</w:t>
      </w:r>
      <w:r w:rsidRPr="00F705B9">
        <w:rPr>
          <w:rFonts w:ascii="仿宋_GB2312" w:eastAsia="仿宋_GB2312" w:hAnsi="仿宋_GB2312" w:hint="eastAsia"/>
          <w:sz w:val="24"/>
          <w:vertAlign w:val="superscript"/>
        </w:rPr>
        <w:t>2</w:t>
      </w:r>
      <w:r w:rsidRPr="00F705B9">
        <w:rPr>
          <w:rFonts w:ascii="仿宋_GB2312" w:eastAsia="仿宋_GB2312" w:hAnsi="仿宋_GB2312" w:hint="eastAsia"/>
          <w:sz w:val="24"/>
        </w:rPr>
        <w:t>。</w:t>
      </w:r>
    </w:p>
    <w:p w14:paraId="7AA85BD7" w14:textId="77777777" w:rsidR="000157F1" w:rsidRPr="00F705B9" w:rsidRDefault="00F705B9">
      <w:pPr>
        <w:numPr>
          <w:ilvl w:val="0"/>
          <w:numId w:val="3"/>
        </w:numPr>
        <w:spacing w:line="440" w:lineRule="exact"/>
        <w:ind w:left="0" w:firstLineChars="236" w:firstLine="566"/>
        <w:rPr>
          <w:rFonts w:ascii="仿宋_GB2312" w:eastAsia="仿宋_GB2312" w:hAnsi="仿宋_GB2312"/>
          <w:sz w:val="24"/>
        </w:rPr>
      </w:pPr>
      <w:r w:rsidRPr="00F705B9">
        <w:rPr>
          <w:rFonts w:ascii="仿宋_GB2312" w:eastAsia="仿宋_GB2312" w:hAnsi="仿宋_GB2312" w:hint="eastAsia"/>
          <w:sz w:val="24"/>
        </w:rPr>
        <w:t>管材</w:t>
      </w:r>
      <w:r w:rsidRPr="00F705B9">
        <w:rPr>
          <w:rFonts w:ascii="仿宋_GB2312" w:eastAsia="仿宋_GB2312" w:hAnsi="仿宋_GB2312"/>
          <w:sz w:val="24"/>
        </w:rPr>
        <w:t>和</w:t>
      </w:r>
      <w:r w:rsidRPr="00F705B9">
        <w:rPr>
          <w:rFonts w:ascii="仿宋_GB2312" w:eastAsia="仿宋_GB2312" w:hAnsi="仿宋_GB2312" w:hint="eastAsia"/>
          <w:sz w:val="24"/>
        </w:rPr>
        <w:t>管件外表面面涂层（即</w:t>
      </w:r>
      <w:proofErr w:type="gramStart"/>
      <w:r w:rsidRPr="00F705B9">
        <w:rPr>
          <w:rFonts w:ascii="仿宋_GB2312" w:eastAsia="仿宋_GB2312" w:hAnsi="仿宋_GB2312" w:hint="eastAsia"/>
          <w:sz w:val="24"/>
        </w:rPr>
        <w:t>终饰层</w:t>
      </w:r>
      <w:proofErr w:type="gramEnd"/>
      <w:r w:rsidRPr="00F705B9">
        <w:rPr>
          <w:rFonts w:ascii="仿宋_GB2312" w:eastAsia="仿宋_GB2312" w:hAnsi="仿宋_GB2312" w:hint="eastAsia"/>
          <w:sz w:val="24"/>
        </w:rPr>
        <w:t>）采用沥青涂层：</w:t>
      </w:r>
      <w:proofErr w:type="gramStart"/>
      <w:r w:rsidRPr="00F705B9">
        <w:rPr>
          <w:rFonts w:ascii="仿宋_GB2312" w:eastAsia="仿宋_GB2312" w:hAnsi="仿宋_GB2312" w:hint="eastAsia"/>
          <w:sz w:val="24"/>
        </w:rPr>
        <w:t>终</w:t>
      </w:r>
      <w:r w:rsidRPr="00F705B9">
        <w:rPr>
          <w:rFonts w:ascii="仿宋_GB2312" w:eastAsia="仿宋_GB2312" w:hAnsi="仿宋_GB2312" w:hint="eastAsia"/>
          <w:sz w:val="24"/>
        </w:rPr>
        <w:t>饰层</w:t>
      </w:r>
      <w:proofErr w:type="gramEnd"/>
      <w:r w:rsidRPr="00F705B9">
        <w:rPr>
          <w:rFonts w:ascii="仿宋_GB2312" w:eastAsia="仿宋_GB2312" w:hAnsi="仿宋_GB2312"/>
          <w:sz w:val="24"/>
        </w:rPr>
        <w:t>应</w:t>
      </w:r>
      <w:r w:rsidRPr="00F705B9">
        <w:rPr>
          <w:rFonts w:ascii="仿宋_GB2312" w:eastAsia="仿宋_GB2312" w:hAnsi="仿宋_GB2312" w:hint="eastAsia"/>
          <w:sz w:val="24"/>
        </w:rPr>
        <w:t>符合《球墨铸铁管沥青涂层》</w:t>
      </w:r>
      <w:r w:rsidRPr="00F705B9">
        <w:rPr>
          <w:rFonts w:ascii="仿宋_GB2312" w:eastAsia="仿宋_GB2312" w:hAnsi="仿宋_GB2312" w:hint="eastAsia"/>
          <w:sz w:val="24"/>
        </w:rPr>
        <w:t>GB/T</w:t>
      </w:r>
      <w:r w:rsidRPr="00F705B9">
        <w:rPr>
          <w:rFonts w:ascii="仿宋_GB2312" w:eastAsia="仿宋_GB2312" w:hAnsi="仿宋_GB2312"/>
          <w:sz w:val="24"/>
        </w:rPr>
        <w:t xml:space="preserve"> </w:t>
      </w:r>
      <w:r w:rsidRPr="00F705B9">
        <w:rPr>
          <w:rFonts w:ascii="仿宋_GB2312" w:eastAsia="仿宋_GB2312" w:hAnsi="仿宋_GB2312" w:hint="eastAsia"/>
          <w:sz w:val="24"/>
        </w:rPr>
        <w:t>17459-1998</w:t>
      </w:r>
      <w:r w:rsidRPr="00F705B9">
        <w:rPr>
          <w:rFonts w:ascii="仿宋_GB2312" w:eastAsia="仿宋_GB2312" w:hAnsi="仿宋_GB2312" w:hint="eastAsia"/>
          <w:sz w:val="24"/>
        </w:rPr>
        <w:t>要求，</w:t>
      </w:r>
      <w:proofErr w:type="gramStart"/>
      <w:r w:rsidRPr="00F705B9">
        <w:rPr>
          <w:rFonts w:ascii="仿宋_GB2312" w:eastAsia="仿宋_GB2312" w:hAnsi="仿宋_GB2312" w:hint="eastAsia"/>
          <w:sz w:val="24"/>
        </w:rPr>
        <w:t>终</w:t>
      </w:r>
      <w:r w:rsidRPr="00F705B9">
        <w:rPr>
          <w:rFonts w:ascii="仿宋_GB2312" w:eastAsia="仿宋_GB2312" w:hAnsi="仿宋_GB2312"/>
          <w:sz w:val="24"/>
        </w:rPr>
        <w:t>饰</w:t>
      </w:r>
      <w:r w:rsidRPr="00F705B9">
        <w:rPr>
          <w:rFonts w:ascii="仿宋_GB2312" w:eastAsia="仿宋_GB2312" w:hAnsi="仿宋_GB2312" w:hint="eastAsia"/>
          <w:sz w:val="24"/>
        </w:rPr>
        <w:t>层</w:t>
      </w:r>
      <w:proofErr w:type="gramEnd"/>
      <w:r w:rsidRPr="00F705B9">
        <w:rPr>
          <w:rFonts w:ascii="仿宋_GB2312" w:eastAsia="仿宋_GB2312" w:hAnsi="仿宋_GB2312" w:hint="eastAsia"/>
          <w:sz w:val="24"/>
        </w:rPr>
        <w:t>10</w:t>
      </w:r>
      <w:r w:rsidRPr="00F705B9">
        <w:rPr>
          <w:rFonts w:ascii="仿宋_GB2312" w:eastAsia="仿宋_GB2312" w:hAnsi="仿宋_GB2312" w:hint="eastAsia"/>
          <w:sz w:val="24"/>
        </w:rPr>
        <w:t>次测试沥青涂层平均厚度≥</w:t>
      </w:r>
      <w:r w:rsidRPr="00F705B9">
        <w:rPr>
          <w:rFonts w:ascii="仿宋_GB2312" w:eastAsia="仿宋_GB2312" w:hAnsi="仿宋_GB2312" w:hint="eastAsia"/>
          <w:sz w:val="24"/>
        </w:rPr>
        <w:t>0.07mm</w:t>
      </w:r>
      <w:r w:rsidRPr="00F705B9">
        <w:rPr>
          <w:rFonts w:ascii="仿宋_GB2312" w:eastAsia="仿宋_GB2312" w:hAnsi="仿宋_GB2312" w:hint="eastAsia"/>
          <w:sz w:val="24"/>
        </w:rPr>
        <w:t>，</w:t>
      </w:r>
      <w:r w:rsidRPr="00F705B9">
        <w:rPr>
          <w:rFonts w:ascii="仿宋_GB2312" w:eastAsia="仿宋_GB2312" w:hAnsi="仿宋_GB2312"/>
          <w:sz w:val="24"/>
        </w:rPr>
        <w:t>任何一点值不少于</w:t>
      </w:r>
      <w:r w:rsidRPr="00F705B9">
        <w:rPr>
          <w:rFonts w:ascii="仿宋_GB2312" w:eastAsia="仿宋_GB2312" w:hAnsi="仿宋_GB2312" w:hint="eastAsia"/>
          <w:sz w:val="24"/>
        </w:rPr>
        <w:t>0.05</w:t>
      </w:r>
      <w:r w:rsidRPr="00F705B9">
        <w:rPr>
          <w:rFonts w:ascii="仿宋_GB2312" w:eastAsia="仿宋_GB2312" w:hAnsi="仿宋_GB2312"/>
          <w:sz w:val="24"/>
        </w:rPr>
        <w:t>mm</w:t>
      </w:r>
      <w:r w:rsidRPr="00F705B9">
        <w:rPr>
          <w:rFonts w:ascii="仿宋_GB2312" w:eastAsia="仿宋_GB2312" w:hAnsi="仿宋_GB2312" w:hint="eastAsia"/>
          <w:sz w:val="24"/>
        </w:rPr>
        <w:t>，</w:t>
      </w:r>
      <w:r w:rsidRPr="00F705B9">
        <w:rPr>
          <w:rFonts w:ascii="仿宋_GB2312" w:eastAsia="仿宋_GB2312" w:hAnsi="仿宋_GB2312"/>
          <w:sz w:val="24"/>
        </w:rPr>
        <w:t>沥青涂层</w:t>
      </w:r>
      <w:r w:rsidRPr="00F705B9">
        <w:rPr>
          <w:rFonts w:ascii="仿宋_GB2312" w:eastAsia="仿宋_GB2312" w:hAnsi="仿宋_GB2312" w:hint="eastAsia"/>
          <w:sz w:val="24"/>
        </w:rPr>
        <w:t>不应看到垂</w:t>
      </w:r>
      <w:proofErr w:type="gramStart"/>
      <w:r w:rsidRPr="00F705B9">
        <w:rPr>
          <w:rFonts w:ascii="仿宋_GB2312" w:eastAsia="仿宋_GB2312" w:hAnsi="仿宋_GB2312" w:hint="eastAsia"/>
          <w:sz w:val="24"/>
        </w:rPr>
        <w:t>弛</w:t>
      </w:r>
      <w:proofErr w:type="gramEnd"/>
      <w:r w:rsidRPr="00F705B9">
        <w:rPr>
          <w:rFonts w:ascii="仿宋_GB2312" w:eastAsia="仿宋_GB2312" w:hAnsi="仿宋_GB2312" w:hint="eastAsia"/>
          <w:sz w:val="24"/>
        </w:rPr>
        <w:t>趋势。</w:t>
      </w:r>
    </w:p>
    <w:p w14:paraId="27D85327" w14:textId="77777777" w:rsidR="000157F1" w:rsidRPr="00F705B9" w:rsidRDefault="00F705B9">
      <w:pPr>
        <w:spacing w:line="440" w:lineRule="exact"/>
        <w:ind w:firstLineChars="200" w:firstLine="480"/>
        <w:rPr>
          <w:rFonts w:ascii="仿宋_GB2312" w:eastAsia="仿宋_GB2312" w:hAnsi="宋体"/>
          <w:sz w:val="24"/>
        </w:rPr>
      </w:pPr>
      <w:r w:rsidRPr="00F705B9">
        <w:rPr>
          <w:rFonts w:ascii="仿宋_GB2312" w:eastAsia="仿宋_GB2312" w:hAnsi="仿宋_GB2312" w:hint="eastAsia"/>
          <w:sz w:val="24"/>
        </w:rPr>
        <w:t>2.1.8.2</w:t>
      </w:r>
      <w:r w:rsidRPr="00F705B9">
        <w:rPr>
          <w:rFonts w:ascii="仿宋_GB2312" w:eastAsia="仿宋_GB2312" w:hAnsi="宋体" w:hint="eastAsia"/>
          <w:sz w:val="24"/>
        </w:rPr>
        <w:t>内涂层：</w:t>
      </w:r>
    </w:p>
    <w:p w14:paraId="30FAB5F1" w14:textId="77777777" w:rsidR="000157F1" w:rsidRPr="00F705B9" w:rsidRDefault="00F705B9">
      <w:pPr>
        <w:numPr>
          <w:ilvl w:val="0"/>
          <w:numId w:val="4"/>
        </w:numPr>
        <w:spacing w:line="440" w:lineRule="exact"/>
        <w:ind w:left="0" w:firstLineChars="182" w:firstLine="437"/>
        <w:rPr>
          <w:rFonts w:ascii="仿宋_GB2312" w:eastAsia="仿宋_GB2312" w:hAnsi="仿宋_GB2312"/>
          <w:sz w:val="24"/>
        </w:rPr>
      </w:pPr>
      <w:r w:rsidRPr="00F705B9">
        <w:rPr>
          <w:rFonts w:ascii="仿宋_GB2312" w:eastAsia="仿宋_GB2312" w:hAnsi="仿宋_GB2312" w:hint="eastAsia"/>
          <w:sz w:val="24"/>
        </w:rPr>
        <w:t>管材</w:t>
      </w:r>
      <w:r w:rsidRPr="00F705B9">
        <w:rPr>
          <w:rFonts w:ascii="仿宋_GB2312" w:eastAsia="仿宋_GB2312" w:hAnsi="仿宋_GB2312"/>
          <w:sz w:val="24"/>
        </w:rPr>
        <w:t>和管件</w:t>
      </w:r>
      <w:r w:rsidRPr="00F705B9">
        <w:rPr>
          <w:rFonts w:ascii="仿宋_GB2312" w:eastAsia="仿宋_GB2312" w:hAnsi="仿宋_GB2312" w:hint="eastAsia"/>
          <w:sz w:val="24"/>
        </w:rPr>
        <w:t>内表面</w:t>
      </w:r>
      <w:r w:rsidRPr="00F705B9">
        <w:rPr>
          <w:rFonts w:ascii="仿宋_GB2312" w:eastAsia="仿宋_GB2312" w:hAnsi="仿宋_GB2312"/>
          <w:sz w:val="24"/>
        </w:rPr>
        <w:t>的</w:t>
      </w:r>
      <w:r w:rsidRPr="00F705B9">
        <w:rPr>
          <w:rFonts w:ascii="仿宋_GB2312" w:eastAsia="仿宋_GB2312" w:hAnsi="仿宋_GB2312" w:hint="eastAsia"/>
          <w:sz w:val="24"/>
        </w:rPr>
        <w:t>涂层材料采用硅酸盐水泥砂浆，内涂层必须符合《球墨铸铁管水泥砂浆内衬》</w:t>
      </w:r>
      <w:r w:rsidRPr="00F705B9">
        <w:rPr>
          <w:rFonts w:ascii="仿宋_GB2312" w:eastAsia="仿宋_GB2312" w:hAnsi="仿宋_GB2312" w:hint="eastAsia"/>
          <w:sz w:val="24"/>
        </w:rPr>
        <w:t>GB/T17457-2009</w:t>
      </w:r>
      <w:r w:rsidRPr="00F705B9">
        <w:rPr>
          <w:rFonts w:ascii="仿宋_GB2312" w:eastAsia="仿宋_GB2312" w:hAnsi="仿宋_GB2312" w:hint="eastAsia"/>
          <w:sz w:val="24"/>
        </w:rPr>
        <w:t>的要求（响应</w:t>
      </w:r>
      <w:r w:rsidRPr="00F705B9">
        <w:rPr>
          <w:rFonts w:ascii="仿宋" w:eastAsia="仿宋" w:hAnsi="仿宋" w:hint="eastAsia"/>
          <w:sz w:val="24"/>
          <w:szCs w:val="24"/>
        </w:rPr>
        <w:t>文件中必须注明球墨铸铁管的水泥内涂层养护时间）</w:t>
      </w:r>
      <w:r w:rsidRPr="00F705B9">
        <w:rPr>
          <w:rFonts w:ascii="仿宋_GB2312" w:eastAsia="仿宋_GB2312" w:hAnsi="仿宋_GB2312" w:hint="eastAsia"/>
          <w:sz w:val="24"/>
        </w:rPr>
        <w:t>。</w:t>
      </w:r>
    </w:p>
    <w:p w14:paraId="1D22AFED" w14:textId="77777777" w:rsidR="000157F1" w:rsidRPr="00F705B9" w:rsidRDefault="00F705B9">
      <w:pPr>
        <w:numPr>
          <w:ilvl w:val="0"/>
          <w:numId w:val="4"/>
        </w:numPr>
        <w:spacing w:line="440" w:lineRule="exact"/>
        <w:ind w:left="0" w:firstLineChars="182" w:firstLine="437"/>
        <w:rPr>
          <w:rFonts w:ascii="仿宋_GB2312" w:eastAsia="仿宋_GB2312" w:hAnsi="仿宋_GB2312"/>
          <w:sz w:val="24"/>
        </w:rPr>
      </w:pPr>
      <w:r w:rsidRPr="00F705B9">
        <w:rPr>
          <w:rFonts w:ascii="仿宋_GB2312" w:eastAsia="仿宋_GB2312" w:hAnsi="仿宋_GB2312" w:hint="eastAsia"/>
          <w:sz w:val="24"/>
        </w:rPr>
        <w:t>工艺：涂覆内衬之前，金属表面不应有松散杂质、油或润滑剂。管材采用离心法涂覆</w:t>
      </w:r>
      <w:r w:rsidRPr="00F705B9">
        <w:rPr>
          <w:rFonts w:ascii="仿宋_GB2312" w:eastAsia="仿宋_GB2312" w:hAnsi="仿宋_GB2312"/>
          <w:sz w:val="24"/>
        </w:rPr>
        <w:t>在内壁上</w:t>
      </w:r>
      <w:r w:rsidRPr="00F705B9">
        <w:rPr>
          <w:rFonts w:ascii="仿宋_GB2312" w:eastAsia="仿宋_GB2312" w:hAnsi="仿宋_GB2312" w:hint="eastAsia"/>
          <w:sz w:val="24"/>
        </w:rPr>
        <w:t>，管件采用手工涂抹或喷涂砂浆于管内壁，内衬砂浆不得</w:t>
      </w:r>
      <w:r w:rsidRPr="00F705B9">
        <w:rPr>
          <w:rFonts w:ascii="仿宋_GB2312" w:eastAsia="仿宋_GB2312" w:hAnsi="仿宋_GB2312"/>
          <w:sz w:val="24"/>
        </w:rPr>
        <w:t>有空</w:t>
      </w:r>
      <w:proofErr w:type="gramStart"/>
      <w:r w:rsidRPr="00F705B9">
        <w:rPr>
          <w:rFonts w:ascii="仿宋_GB2312" w:eastAsia="仿宋_GB2312" w:hAnsi="仿宋_GB2312"/>
          <w:sz w:val="24"/>
        </w:rPr>
        <w:t>腔</w:t>
      </w:r>
      <w:proofErr w:type="gramEnd"/>
      <w:r w:rsidRPr="00F705B9">
        <w:rPr>
          <w:rFonts w:ascii="仿宋_GB2312" w:eastAsia="仿宋_GB2312" w:hAnsi="仿宋_GB2312" w:hint="eastAsia"/>
          <w:sz w:val="24"/>
        </w:rPr>
        <w:t>孔穴和可见的气泡，砂子的粒度从管壁至</w:t>
      </w:r>
      <w:proofErr w:type="gramStart"/>
      <w:r w:rsidRPr="00F705B9">
        <w:rPr>
          <w:rFonts w:ascii="仿宋_GB2312" w:eastAsia="仿宋_GB2312" w:hAnsi="仿宋_GB2312" w:hint="eastAsia"/>
          <w:sz w:val="24"/>
        </w:rPr>
        <w:t>表面层按由</w:t>
      </w:r>
      <w:proofErr w:type="gramEnd"/>
      <w:r w:rsidRPr="00F705B9">
        <w:rPr>
          <w:rFonts w:ascii="仿宋_GB2312" w:eastAsia="仿宋_GB2312" w:hAnsi="仿宋_GB2312" w:hint="eastAsia"/>
          <w:sz w:val="24"/>
        </w:rPr>
        <w:t>粗到细的规律排列，</w:t>
      </w:r>
      <w:r w:rsidRPr="00F705B9">
        <w:rPr>
          <w:rFonts w:ascii="仿宋_GB2312" w:eastAsia="仿宋_GB2312" w:hAnsi="仿宋_GB2312"/>
          <w:sz w:val="24"/>
        </w:rPr>
        <w:lastRenderedPageBreak/>
        <w:t>水泥砂浆内衬</w:t>
      </w:r>
      <w:r w:rsidRPr="00F705B9">
        <w:rPr>
          <w:rFonts w:ascii="仿宋_GB2312" w:eastAsia="仿宋_GB2312" w:hAnsi="仿宋_GB2312" w:hint="eastAsia"/>
          <w:sz w:val="24"/>
        </w:rPr>
        <w:t>层</w:t>
      </w:r>
      <w:r w:rsidRPr="00F705B9">
        <w:rPr>
          <w:rFonts w:ascii="仿宋_GB2312" w:eastAsia="仿宋_GB2312" w:hAnsi="仿宋_GB2312"/>
          <w:sz w:val="24"/>
        </w:rPr>
        <w:t>经养生</w:t>
      </w:r>
      <w:r w:rsidRPr="00F705B9">
        <w:rPr>
          <w:rFonts w:ascii="仿宋_GB2312" w:eastAsia="仿宋_GB2312" w:hAnsi="仿宋_GB2312" w:hint="eastAsia"/>
          <w:sz w:val="24"/>
        </w:rPr>
        <w:t>28</w:t>
      </w:r>
      <w:r w:rsidRPr="00F705B9">
        <w:rPr>
          <w:rFonts w:ascii="仿宋_GB2312" w:eastAsia="仿宋_GB2312" w:hAnsi="仿宋_GB2312" w:hint="eastAsia"/>
          <w:sz w:val="24"/>
        </w:rPr>
        <w:t>天</w:t>
      </w:r>
      <w:r w:rsidRPr="00F705B9">
        <w:rPr>
          <w:rFonts w:ascii="仿宋_GB2312" w:eastAsia="仿宋_GB2312" w:hAnsi="仿宋_GB2312"/>
          <w:sz w:val="24"/>
        </w:rPr>
        <w:t>后的抗压强度不少于</w:t>
      </w:r>
      <w:r w:rsidRPr="00F705B9">
        <w:rPr>
          <w:rFonts w:ascii="仿宋_GB2312" w:eastAsia="仿宋_GB2312" w:hAnsi="仿宋_GB2312" w:hint="eastAsia"/>
          <w:sz w:val="24"/>
        </w:rPr>
        <w:t>50</w:t>
      </w:r>
      <w:r w:rsidRPr="00F705B9">
        <w:rPr>
          <w:rFonts w:ascii="仿宋_GB2312" w:eastAsia="仿宋_GB2312" w:hAnsi="仿宋_GB2312"/>
          <w:sz w:val="24"/>
        </w:rPr>
        <w:t>MPa</w:t>
      </w:r>
      <w:r w:rsidRPr="00F705B9">
        <w:rPr>
          <w:rFonts w:ascii="仿宋_GB2312" w:eastAsia="仿宋_GB2312" w:hAnsi="仿宋_GB2312" w:hint="eastAsia"/>
          <w:sz w:val="24"/>
        </w:rPr>
        <w:t>。</w:t>
      </w:r>
    </w:p>
    <w:p w14:paraId="56C3D49D" w14:textId="77777777" w:rsidR="000157F1" w:rsidRPr="00F705B9" w:rsidRDefault="00F705B9">
      <w:pPr>
        <w:numPr>
          <w:ilvl w:val="0"/>
          <w:numId w:val="4"/>
        </w:numPr>
        <w:spacing w:line="440" w:lineRule="exact"/>
        <w:ind w:left="0" w:firstLineChars="182" w:firstLine="437"/>
        <w:rPr>
          <w:rFonts w:ascii="仿宋_GB2312" w:eastAsia="仿宋_GB2312" w:hAnsi="仿宋_GB2312"/>
          <w:sz w:val="24"/>
        </w:rPr>
      </w:pPr>
      <w:r w:rsidRPr="00F705B9">
        <w:rPr>
          <w:rFonts w:ascii="仿宋_GB2312" w:eastAsia="仿宋_GB2312" w:hAnsi="仿宋_GB2312" w:hint="eastAsia"/>
          <w:sz w:val="24"/>
        </w:rPr>
        <w:t>水泥</w:t>
      </w:r>
      <w:r w:rsidRPr="00F705B9">
        <w:rPr>
          <w:rFonts w:ascii="仿宋_GB2312" w:eastAsia="仿宋_GB2312" w:hAnsi="仿宋_GB2312"/>
          <w:sz w:val="24"/>
        </w:rPr>
        <w:t>砂浆内衬</w:t>
      </w:r>
      <w:r w:rsidRPr="00F705B9">
        <w:rPr>
          <w:rFonts w:ascii="仿宋_GB2312" w:eastAsia="仿宋_GB2312" w:hAnsi="仿宋_GB2312" w:hint="eastAsia"/>
          <w:sz w:val="24"/>
        </w:rPr>
        <w:t>层厚度、</w:t>
      </w:r>
      <w:r w:rsidRPr="00F705B9">
        <w:rPr>
          <w:rFonts w:ascii="仿宋_GB2312" w:eastAsia="仿宋_GB2312" w:hAnsi="仿宋_GB2312"/>
          <w:sz w:val="24"/>
        </w:rPr>
        <w:t>生产或运输</w:t>
      </w:r>
      <w:r w:rsidRPr="00F705B9">
        <w:rPr>
          <w:rFonts w:ascii="仿宋_GB2312" w:eastAsia="仿宋_GB2312" w:hAnsi="仿宋_GB2312" w:hint="eastAsia"/>
          <w:sz w:val="24"/>
        </w:rPr>
        <w:t>过程引起</w:t>
      </w:r>
      <w:r w:rsidRPr="00F705B9">
        <w:rPr>
          <w:rFonts w:ascii="仿宋_GB2312" w:eastAsia="仿宋_GB2312" w:hAnsi="仿宋_GB2312"/>
          <w:sz w:val="24"/>
        </w:rPr>
        <w:t>的裂纹和径向位移必须符合下表要求</w:t>
      </w:r>
      <w:r w:rsidRPr="00F705B9">
        <w:rPr>
          <w:rFonts w:ascii="仿宋_GB2312" w:eastAsia="仿宋_GB2312" w:hAnsi="仿宋_GB2312" w:hint="eastAsia"/>
          <w:sz w:val="24"/>
        </w:rPr>
        <w:t>：</w:t>
      </w:r>
    </w:p>
    <w:tbl>
      <w:tblPr>
        <w:tblW w:w="841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1825"/>
        <w:gridCol w:w="2062"/>
        <w:gridCol w:w="2175"/>
      </w:tblGrid>
      <w:tr w:rsidR="00F705B9" w:rsidRPr="00F705B9" w14:paraId="18BE9128" w14:textId="77777777">
        <w:tc>
          <w:tcPr>
            <w:tcW w:w="2356" w:type="dxa"/>
            <w:vMerge w:val="restart"/>
            <w:vAlign w:val="center"/>
          </w:tcPr>
          <w:p w14:paraId="31C069BF"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管道公称直径</w:t>
            </w:r>
          </w:p>
        </w:tc>
        <w:tc>
          <w:tcPr>
            <w:tcW w:w="3887" w:type="dxa"/>
            <w:gridSpan w:val="2"/>
            <w:vAlign w:val="center"/>
          </w:tcPr>
          <w:p w14:paraId="3DA58EA4"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内衬厚度（</w:t>
            </w:r>
            <w:r w:rsidRPr="00F705B9">
              <w:rPr>
                <w:rFonts w:ascii="仿宋_GB2312" w:eastAsia="仿宋_GB2312" w:hAnsi="仿宋_GB2312" w:cs="仿宋_GB2312" w:hint="eastAsia"/>
                <w:sz w:val="24"/>
              </w:rPr>
              <w:t>mm</w:t>
            </w:r>
            <w:r w:rsidRPr="00F705B9">
              <w:rPr>
                <w:rFonts w:ascii="仿宋_GB2312" w:eastAsia="仿宋_GB2312" w:hAnsi="仿宋_GB2312" w:cs="仿宋_GB2312" w:hint="eastAsia"/>
                <w:sz w:val="24"/>
              </w:rPr>
              <w:t>）</w:t>
            </w:r>
          </w:p>
        </w:tc>
        <w:tc>
          <w:tcPr>
            <w:tcW w:w="2175" w:type="dxa"/>
            <w:vMerge w:val="restart"/>
            <w:vAlign w:val="center"/>
          </w:tcPr>
          <w:p w14:paraId="135E03A5"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最大裂纹宽度和径向位移（</w:t>
            </w:r>
            <w:r w:rsidRPr="00F705B9">
              <w:rPr>
                <w:rFonts w:ascii="仿宋_GB2312" w:eastAsia="仿宋_GB2312" w:hAnsi="仿宋_GB2312" w:cs="仿宋_GB2312" w:hint="eastAsia"/>
                <w:sz w:val="24"/>
              </w:rPr>
              <w:t>mm</w:t>
            </w:r>
            <w:r w:rsidRPr="00F705B9">
              <w:rPr>
                <w:rFonts w:ascii="仿宋_GB2312" w:eastAsia="仿宋_GB2312" w:hAnsi="仿宋_GB2312" w:cs="仿宋_GB2312" w:hint="eastAsia"/>
                <w:sz w:val="24"/>
              </w:rPr>
              <w:t>）</w:t>
            </w:r>
          </w:p>
        </w:tc>
      </w:tr>
      <w:tr w:rsidR="00F705B9" w:rsidRPr="00F705B9" w14:paraId="6E9D8E28" w14:textId="77777777">
        <w:tc>
          <w:tcPr>
            <w:tcW w:w="2356" w:type="dxa"/>
            <w:vMerge/>
            <w:vAlign w:val="center"/>
          </w:tcPr>
          <w:p w14:paraId="61D3788E" w14:textId="77777777" w:rsidR="000157F1" w:rsidRPr="00F705B9" w:rsidRDefault="000157F1">
            <w:pPr>
              <w:pStyle w:val="a3"/>
              <w:jc w:val="center"/>
              <w:rPr>
                <w:rFonts w:ascii="仿宋_GB2312" w:eastAsia="仿宋_GB2312" w:hAnsi="仿宋_GB2312" w:cs="仿宋_GB2312"/>
                <w:sz w:val="24"/>
              </w:rPr>
            </w:pPr>
          </w:p>
        </w:tc>
        <w:tc>
          <w:tcPr>
            <w:tcW w:w="1825" w:type="dxa"/>
            <w:vAlign w:val="center"/>
          </w:tcPr>
          <w:p w14:paraId="08C4D54D" w14:textId="77777777" w:rsidR="000157F1" w:rsidRPr="00F705B9" w:rsidRDefault="00F705B9">
            <w:pPr>
              <w:pStyle w:val="a3"/>
              <w:jc w:val="center"/>
              <w:rPr>
                <w:rFonts w:ascii="仿宋_GB2312" w:eastAsia="仿宋_GB2312" w:hAnsi="仿宋_GB2312" w:cs="仿宋_GB2312"/>
                <w:sz w:val="24"/>
              </w:rPr>
            </w:pPr>
            <w:proofErr w:type="gramStart"/>
            <w:r w:rsidRPr="00F705B9">
              <w:rPr>
                <w:rFonts w:ascii="仿宋_GB2312" w:eastAsia="仿宋_GB2312" w:hAnsi="仿宋_GB2312" w:cs="仿宋_GB2312" w:hint="eastAsia"/>
                <w:sz w:val="24"/>
              </w:rPr>
              <w:t>公称值</w:t>
            </w:r>
            <w:proofErr w:type="gramEnd"/>
          </w:p>
        </w:tc>
        <w:tc>
          <w:tcPr>
            <w:tcW w:w="2062" w:type="dxa"/>
            <w:vAlign w:val="center"/>
          </w:tcPr>
          <w:p w14:paraId="0237AC2A"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某一点最小值</w:t>
            </w:r>
          </w:p>
        </w:tc>
        <w:tc>
          <w:tcPr>
            <w:tcW w:w="2175" w:type="dxa"/>
            <w:vMerge/>
            <w:vAlign w:val="center"/>
          </w:tcPr>
          <w:p w14:paraId="2CD47BC9" w14:textId="77777777" w:rsidR="000157F1" w:rsidRPr="00F705B9" w:rsidRDefault="000157F1">
            <w:pPr>
              <w:pStyle w:val="a3"/>
              <w:jc w:val="center"/>
              <w:rPr>
                <w:rFonts w:ascii="仿宋_GB2312" w:eastAsia="仿宋_GB2312" w:hAnsi="仿宋_GB2312" w:cs="仿宋_GB2312"/>
                <w:sz w:val="24"/>
              </w:rPr>
            </w:pPr>
          </w:p>
        </w:tc>
      </w:tr>
      <w:tr w:rsidR="00F705B9" w:rsidRPr="00F705B9" w14:paraId="78952D74" w14:textId="77777777">
        <w:tc>
          <w:tcPr>
            <w:tcW w:w="2356" w:type="dxa"/>
            <w:vAlign w:val="center"/>
          </w:tcPr>
          <w:p w14:paraId="2D6397F5"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DN40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DN300</w:t>
            </w:r>
          </w:p>
        </w:tc>
        <w:tc>
          <w:tcPr>
            <w:tcW w:w="1825" w:type="dxa"/>
            <w:vAlign w:val="center"/>
          </w:tcPr>
          <w:p w14:paraId="60C95C8E"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3</w:t>
            </w:r>
          </w:p>
        </w:tc>
        <w:tc>
          <w:tcPr>
            <w:tcW w:w="2062" w:type="dxa"/>
            <w:vAlign w:val="center"/>
          </w:tcPr>
          <w:p w14:paraId="27F0A986"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2</w:t>
            </w:r>
          </w:p>
        </w:tc>
        <w:tc>
          <w:tcPr>
            <w:tcW w:w="2175" w:type="dxa"/>
            <w:vAlign w:val="center"/>
          </w:tcPr>
          <w:p w14:paraId="56A44FC5"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0.8</w:t>
            </w:r>
          </w:p>
        </w:tc>
      </w:tr>
      <w:tr w:rsidR="00F705B9" w:rsidRPr="00F705B9" w14:paraId="7F1308B6" w14:textId="77777777">
        <w:tc>
          <w:tcPr>
            <w:tcW w:w="2356" w:type="dxa"/>
            <w:vAlign w:val="center"/>
          </w:tcPr>
          <w:p w14:paraId="0DFDA2C5"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DN350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DN600</w:t>
            </w:r>
          </w:p>
        </w:tc>
        <w:tc>
          <w:tcPr>
            <w:tcW w:w="1825" w:type="dxa"/>
            <w:vAlign w:val="center"/>
          </w:tcPr>
          <w:p w14:paraId="565A1B22"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5</w:t>
            </w:r>
          </w:p>
        </w:tc>
        <w:tc>
          <w:tcPr>
            <w:tcW w:w="2062" w:type="dxa"/>
            <w:vAlign w:val="center"/>
          </w:tcPr>
          <w:p w14:paraId="59CFD0B3"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3</w:t>
            </w:r>
          </w:p>
        </w:tc>
        <w:tc>
          <w:tcPr>
            <w:tcW w:w="2175" w:type="dxa"/>
            <w:vAlign w:val="center"/>
          </w:tcPr>
          <w:p w14:paraId="14864BB5"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0.8</w:t>
            </w:r>
          </w:p>
        </w:tc>
      </w:tr>
      <w:tr w:rsidR="00F705B9" w:rsidRPr="00F705B9" w14:paraId="7B1248B5" w14:textId="77777777">
        <w:tc>
          <w:tcPr>
            <w:tcW w:w="2356" w:type="dxa"/>
            <w:vAlign w:val="center"/>
          </w:tcPr>
          <w:p w14:paraId="18422388"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DN700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DN1200</w:t>
            </w:r>
          </w:p>
        </w:tc>
        <w:tc>
          <w:tcPr>
            <w:tcW w:w="1825" w:type="dxa"/>
            <w:vAlign w:val="center"/>
          </w:tcPr>
          <w:p w14:paraId="3C59E429"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6</w:t>
            </w:r>
          </w:p>
        </w:tc>
        <w:tc>
          <w:tcPr>
            <w:tcW w:w="2062" w:type="dxa"/>
            <w:vAlign w:val="center"/>
          </w:tcPr>
          <w:p w14:paraId="5F92C4DF"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3.5</w:t>
            </w:r>
          </w:p>
        </w:tc>
        <w:tc>
          <w:tcPr>
            <w:tcW w:w="2175" w:type="dxa"/>
            <w:vAlign w:val="center"/>
          </w:tcPr>
          <w:p w14:paraId="1C977FE6"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1</w:t>
            </w:r>
          </w:p>
        </w:tc>
      </w:tr>
      <w:tr w:rsidR="00F705B9" w:rsidRPr="00F705B9" w14:paraId="3EFBD442" w14:textId="77777777">
        <w:tc>
          <w:tcPr>
            <w:tcW w:w="2356" w:type="dxa"/>
            <w:vAlign w:val="center"/>
          </w:tcPr>
          <w:p w14:paraId="077C43C4"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DN1400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DN2000</w:t>
            </w:r>
          </w:p>
        </w:tc>
        <w:tc>
          <w:tcPr>
            <w:tcW w:w="1825" w:type="dxa"/>
            <w:vAlign w:val="center"/>
          </w:tcPr>
          <w:p w14:paraId="45405AFE"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9</w:t>
            </w:r>
          </w:p>
        </w:tc>
        <w:tc>
          <w:tcPr>
            <w:tcW w:w="2062" w:type="dxa"/>
            <w:vAlign w:val="center"/>
          </w:tcPr>
          <w:p w14:paraId="50EFA33B"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6</w:t>
            </w:r>
          </w:p>
        </w:tc>
        <w:tc>
          <w:tcPr>
            <w:tcW w:w="2175" w:type="dxa"/>
            <w:vAlign w:val="center"/>
          </w:tcPr>
          <w:p w14:paraId="1455E9ED"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1.2</w:t>
            </w:r>
          </w:p>
        </w:tc>
      </w:tr>
      <w:tr w:rsidR="00F705B9" w:rsidRPr="00F705B9" w14:paraId="7D161A7A" w14:textId="77777777">
        <w:tc>
          <w:tcPr>
            <w:tcW w:w="2356" w:type="dxa"/>
            <w:vAlign w:val="center"/>
          </w:tcPr>
          <w:p w14:paraId="5E0AB36E"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DN2200</w:t>
            </w:r>
            <w:r w:rsidRPr="00F705B9">
              <w:rPr>
                <w:rFonts w:ascii="仿宋_GB2312" w:eastAsia="仿宋_GB2312" w:hAnsi="仿宋_GB2312" w:cs="仿宋_GB2312" w:hint="eastAsia"/>
                <w:sz w:val="24"/>
              </w:rPr>
              <w:t>～</w:t>
            </w:r>
            <w:r w:rsidRPr="00F705B9">
              <w:rPr>
                <w:rFonts w:ascii="仿宋_GB2312" w:eastAsia="仿宋_GB2312" w:hAnsi="仿宋_GB2312" w:cs="仿宋_GB2312" w:hint="eastAsia"/>
                <w:sz w:val="24"/>
              </w:rPr>
              <w:t>DN2600</w:t>
            </w:r>
          </w:p>
        </w:tc>
        <w:tc>
          <w:tcPr>
            <w:tcW w:w="1825" w:type="dxa"/>
            <w:vAlign w:val="center"/>
          </w:tcPr>
          <w:p w14:paraId="5B92596D"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12</w:t>
            </w:r>
          </w:p>
        </w:tc>
        <w:tc>
          <w:tcPr>
            <w:tcW w:w="2062" w:type="dxa"/>
            <w:vAlign w:val="center"/>
          </w:tcPr>
          <w:p w14:paraId="187D9BF8"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7</w:t>
            </w:r>
          </w:p>
        </w:tc>
        <w:tc>
          <w:tcPr>
            <w:tcW w:w="2175" w:type="dxa"/>
            <w:vAlign w:val="center"/>
          </w:tcPr>
          <w:p w14:paraId="25D525C1" w14:textId="77777777" w:rsidR="000157F1" w:rsidRPr="00F705B9" w:rsidRDefault="00F705B9">
            <w:pPr>
              <w:pStyle w:val="a3"/>
              <w:jc w:val="center"/>
              <w:rPr>
                <w:rFonts w:ascii="仿宋_GB2312" w:eastAsia="仿宋_GB2312" w:hAnsi="仿宋_GB2312" w:cs="仿宋_GB2312"/>
                <w:sz w:val="24"/>
              </w:rPr>
            </w:pPr>
            <w:r w:rsidRPr="00F705B9">
              <w:rPr>
                <w:rFonts w:ascii="仿宋_GB2312" w:eastAsia="仿宋_GB2312" w:hAnsi="仿宋_GB2312" w:cs="仿宋_GB2312" w:hint="eastAsia"/>
                <w:sz w:val="24"/>
              </w:rPr>
              <w:t>1.5</w:t>
            </w:r>
          </w:p>
        </w:tc>
      </w:tr>
    </w:tbl>
    <w:p w14:paraId="5402B175" w14:textId="77777777" w:rsidR="000157F1" w:rsidRPr="00F705B9" w:rsidRDefault="00F705B9">
      <w:pPr>
        <w:spacing w:line="360" w:lineRule="auto"/>
        <w:ind w:firstLineChars="200" w:firstLine="480"/>
        <w:rPr>
          <w:rFonts w:ascii="仿宋_GB2312" w:eastAsia="仿宋_GB2312" w:hAnsi="仿宋_GB2312" w:cs="仿宋_GB2312"/>
          <w:sz w:val="24"/>
          <w:szCs w:val="24"/>
        </w:rPr>
      </w:pPr>
      <w:r w:rsidRPr="00F705B9">
        <w:rPr>
          <w:rFonts w:ascii="仿宋_GB2312" w:eastAsia="仿宋_GB2312" w:hAnsi="仿宋_GB2312" w:cs="仿宋_GB2312" w:hint="eastAsia"/>
          <w:sz w:val="24"/>
        </w:rPr>
        <w:t>2.1.9</w:t>
      </w:r>
      <w:r w:rsidRPr="00F705B9">
        <w:rPr>
          <w:rFonts w:ascii="仿宋_GB2312" w:eastAsia="仿宋_GB2312" w:hAnsi="仿宋_GB2312" w:cs="仿宋_GB2312" w:hint="eastAsia"/>
          <w:sz w:val="24"/>
          <w:szCs w:val="24"/>
        </w:rPr>
        <w:t>球墨铸铁管、管件、橡胶密封件等产品，必须获得</w:t>
      </w:r>
      <w:r w:rsidRPr="00F705B9">
        <w:rPr>
          <w:rFonts w:ascii="仿宋" w:eastAsia="仿宋" w:hAnsi="仿宋" w:hint="eastAsia"/>
          <w:sz w:val="24"/>
          <w:szCs w:val="24"/>
        </w:rPr>
        <w:t>省级（含副省级）及以上</w:t>
      </w:r>
      <w:r w:rsidRPr="00F705B9">
        <w:rPr>
          <w:rFonts w:ascii="仿宋_GB2312" w:eastAsia="仿宋_GB2312" w:hAnsi="仿宋_GB2312" w:cs="仿宋_GB2312" w:hint="eastAsia"/>
          <w:sz w:val="24"/>
          <w:szCs w:val="24"/>
        </w:rPr>
        <w:t>卫生部门颁发的</w:t>
      </w:r>
      <w:r w:rsidRPr="00F705B9">
        <w:rPr>
          <w:rFonts w:ascii="仿宋_GB2312" w:eastAsia="仿宋_GB2312" w:hAnsi="宋体" w:hint="eastAsia"/>
          <w:sz w:val="24"/>
        </w:rPr>
        <w:t>涉水卫生许可证或批件</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sz w:val="24"/>
          <w:szCs w:val="24"/>
        </w:rPr>
        <w:t>与水接触的材料应满足</w:t>
      </w:r>
      <w:r w:rsidRPr="00F705B9">
        <w:rPr>
          <w:rFonts w:ascii="仿宋_GB2312" w:eastAsia="仿宋_GB2312" w:hAnsi="仿宋_GB2312" w:cs="仿宋_GB2312" w:hint="eastAsia"/>
          <w:sz w:val="24"/>
          <w:szCs w:val="24"/>
        </w:rPr>
        <w:t>GB/T</w:t>
      </w:r>
      <w:r w:rsidRPr="00F705B9">
        <w:rPr>
          <w:rFonts w:ascii="仿宋_GB2312" w:eastAsia="仿宋_GB2312" w:hAnsi="仿宋_GB2312" w:cs="仿宋_GB2312"/>
          <w:sz w:val="24"/>
          <w:szCs w:val="24"/>
        </w:rPr>
        <w:t xml:space="preserve"> </w:t>
      </w:r>
      <w:r w:rsidRPr="00F705B9">
        <w:rPr>
          <w:rFonts w:ascii="仿宋_GB2312" w:eastAsia="仿宋_GB2312" w:hAnsi="仿宋_GB2312" w:cs="仿宋_GB2312" w:hint="eastAsia"/>
          <w:sz w:val="24"/>
          <w:szCs w:val="24"/>
        </w:rPr>
        <w:t>17219</w:t>
      </w:r>
      <w:r w:rsidRPr="00F705B9">
        <w:rPr>
          <w:rFonts w:ascii="仿宋_GB2312" w:eastAsia="仿宋_GB2312" w:hAnsi="仿宋_GB2312" w:cs="仿宋_GB2312" w:hint="eastAsia"/>
          <w:sz w:val="24"/>
          <w:szCs w:val="24"/>
        </w:rPr>
        <w:t>的</w:t>
      </w:r>
      <w:r w:rsidRPr="00F705B9">
        <w:rPr>
          <w:rFonts w:ascii="仿宋_GB2312" w:eastAsia="仿宋_GB2312" w:hAnsi="仿宋_GB2312" w:cs="仿宋_GB2312"/>
          <w:sz w:val="24"/>
          <w:szCs w:val="24"/>
        </w:rPr>
        <w:t>相关要求</w:t>
      </w:r>
      <w:r w:rsidRPr="00F705B9">
        <w:rPr>
          <w:rFonts w:ascii="仿宋_GB2312" w:eastAsia="仿宋_GB2312" w:hAnsi="仿宋_GB2312" w:cs="仿宋_GB2312" w:hint="eastAsia"/>
          <w:sz w:val="24"/>
          <w:szCs w:val="24"/>
        </w:rPr>
        <w:t>。当在设计状态下使用时，不管是长期还是短期与人类饮用水相接触，球墨铸铁管、管件及其接口不应对预期使用的水质产生有害影响。</w:t>
      </w:r>
    </w:p>
    <w:p w14:paraId="065EA827" w14:textId="77777777" w:rsidR="000157F1" w:rsidRPr="00F705B9" w:rsidRDefault="00F705B9">
      <w:pPr>
        <w:spacing w:line="360" w:lineRule="auto"/>
        <w:ind w:firstLineChars="200" w:firstLine="480"/>
        <w:rPr>
          <w:rFonts w:ascii="仿宋_GB2312" w:eastAsia="仿宋_GB2312" w:hAnsi="仿宋_GB2312" w:cs="仿宋_GB2312"/>
          <w:sz w:val="24"/>
          <w:szCs w:val="24"/>
        </w:rPr>
      </w:pPr>
      <w:r w:rsidRPr="00F705B9">
        <w:rPr>
          <w:rFonts w:ascii="仿宋_GB2312" w:eastAsia="仿宋_GB2312" w:hAnsi="仿宋_GB2312" w:cs="仿宋_GB2312" w:hint="eastAsia"/>
          <w:sz w:val="24"/>
          <w:szCs w:val="24"/>
        </w:rPr>
        <w:t>2.1.10</w:t>
      </w:r>
      <w:r w:rsidRPr="00F705B9">
        <w:rPr>
          <w:rFonts w:ascii="仿宋_GB2312" w:eastAsia="仿宋_GB2312" w:hAnsi="仿宋_GB2312" w:cs="仿宋_GB2312" w:hint="eastAsia"/>
          <w:sz w:val="24"/>
          <w:szCs w:val="24"/>
        </w:rPr>
        <w:t>管道密封要求：</w:t>
      </w:r>
    </w:p>
    <w:p w14:paraId="7865A10E" w14:textId="77777777" w:rsidR="000157F1" w:rsidRPr="00F705B9" w:rsidRDefault="00F705B9">
      <w:pPr>
        <w:spacing w:line="360" w:lineRule="auto"/>
        <w:ind w:firstLineChars="200" w:firstLine="480"/>
        <w:rPr>
          <w:rFonts w:ascii="仿宋_GB2312" w:eastAsia="仿宋_GB2312" w:hAnsi="仿宋_GB2312" w:cs="仿宋_GB2312"/>
          <w:sz w:val="24"/>
          <w:szCs w:val="24"/>
        </w:rPr>
      </w:pPr>
      <w:r w:rsidRPr="00F705B9">
        <w:rPr>
          <w:rFonts w:ascii="仿宋_GB2312" w:eastAsia="仿宋_GB2312" w:hAnsi="仿宋_GB2312" w:cs="仿宋_GB2312" w:hint="eastAsia"/>
          <w:sz w:val="24"/>
          <w:szCs w:val="24"/>
        </w:rPr>
        <w:t>按《水及燃气用球墨铸铁管、管件和附件》（</w:t>
      </w:r>
      <w:r w:rsidRPr="00F705B9">
        <w:rPr>
          <w:rFonts w:ascii="仿宋_GB2312" w:eastAsia="仿宋_GB2312" w:hAnsi="仿宋_GB2312" w:cs="仿宋_GB2312" w:hint="eastAsia"/>
          <w:sz w:val="24"/>
          <w:szCs w:val="24"/>
        </w:rPr>
        <w:t>GB 13295</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2019</w:t>
      </w:r>
      <w:r w:rsidRPr="00F705B9">
        <w:rPr>
          <w:rFonts w:ascii="仿宋_GB2312" w:eastAsia="仿宋_GB2312" w:hAnsi="仿宋_GB2312" w:cs="仿宋_GB2312" w:hint="eastAsia"/>
          <w:sz w:val="24"/>
          <w:szCs w:val="24"/>
        </w:rPr>
        <w:t>）中水压测试的规定执行；</w:t>
      </w:r>
    </w:p>
    <w:p w14:paraId="6DE07B76" w14:textId="77777777" w:rsidR="000157F1" w:rsidRPr="00F705B9" w:rsidRDefault="00F705B9">
      <w:pPr>
        <w:spacing w:line="360" w:lineRule="auto"/>
        <w:ind w:firstLineChars="200" w:firstLine="480"/>
        <w:rPr>
          <w:rFonts w:ascii="仿宋_GB2312" w:eastAsia="仿宋_GB2312" w:hAnsi="仿宋_GB2312" w:cs="仿宋_GB2312"/>
          <w:sz w:val="24"/>
          <w:szCs w:val="24"/>
        </w:rPr>
      </w:pP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1</w:t>
      </w:r>
      <w:r w:rsidRPr="00F705B9">
        <w:rPr>
          <w:rFonts w:ascii="仿宋_GB2312" w:eastAsia="仿宋_GB2312" w:hAnsi="仿宋_GB2312" w:cs="仿宋_GB2312" w:hint="eastAsia"/>
          <w:sz w:val="24"/>
          <w:szCs w:val="24"/>
        </w:rPr>
        <w:t>）管与管件在规定试验压力下不漏水，所有管与管件试验后不应有渗漏、出汗或其他缺陷。</w:t>
      </w:r>
    </w:p>
    <w:p w14:paraId="57ED54ED" w14:textId="77777777" w:rsidR="000157F1" w:rsidRPr="00F705B9" w:rsidRDefault="00F705B9">
      <w:pPr>
        <w:spacing w:line="360" w:lineRule="auto"/>
        <w:ind w:firstLineChars="200" w:firstLine="480"/>
        <w:rPr>
          <w:rFonts w:ascii="仿宋_GB2312" w:eastAsia="仿宋_GB2312" w:hAnsi="仿宋_GB2312" w:cs="仿宋_GB2312"/>
          <w:sz w:val="24"/>
          <w:szCs w:val="24"/>
        </w:rPr>
      </w:pP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2</w:t>
      </w:r>
      <w:r w:rsidRPr="00F705B9">
        <w:rPr>
          <w:rFonts w:ascii="仿宋_GB2312" w:eastAsia="仿宋_GB2312" w:hAnsi="仿宋_GB2312" w:cs="仿宋_GB2312" w:hint="eastAsia"/>
          <w:sz w:val="24"/>
          <w:szCs w:val="24"/>
        </w:rPr>
        <w:t>）管与管件接头在标准规定的内外压力作用下，在最不利的铸造公差和轴向</w:t>
      </w:r>
      <w:r w:rsidRPr="00F705B9">
        <w:rPr>
          <w:rFonts w:ascii="仿宋_GB2312" w:eastAsia="仿宋_GB2312" w:hAnsi="仿宋_GB2312" w:cs="仿宋_GB2312"/>
          <w:sz w:val="24"/>
          <w:szCs w:val="24"/>
        </w:rPr>
        <w:t>位移</w:t>
      </w:r>
      <w:r w:rsidRPr="00F705B9">
        <w:rPr>
          <w:rFonts w:ascii="仿宋_GB2312" w:eastAsia="仿宋_GB2312" w:hAnsi="仿宋_GB2312" w:cs="仿宋_GB2312" w:hint="eastAsia"/>
          <w:sz w:val="24"/>
          <w:szCs w:val="24"/>
        </w:rPr>
        <w:t>条件下，密封也必须完好。</w:t>
      </w:r>
    </w:p>
    <w:p w14:paraId="46DFFA10" w14:textId="77777777" w:rsidR="000157F1" w:rsidRPr="00F705B9" w:rsidRDefault="00F705B9">
      <w:pPr>
        <w:spacing w:line="360" w:lineRule="auto"/>
        <w:ind w:firstLineChars="200" w:firstLine="480"/>
        <w:rPr>
          <w:rFonts w:ascii="仿宋_GB2312" w:eastAsia="仿宋_GB2312" w:hAnsi="仿宋_GB2312" w:cs="仿宋_GB2312"/>
          <w:sz w:val="24"/>
          <w:szCs w:val="24"/>
        </w:rPr>
      </w:pP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3</w:t>
      </w:r>
      <w:r w:rsidRPr="00F705B9">
        <w:rPr>
          <w:rFonts w:ascii="仿宋_GB2312" w:eastAsia="仿宋_GB2312" w:hAnsi="仿宋_GB2312" w:cs="仿宋_GB2312" w:hint="eastAsia"/>
          <w:sz w:val="24"/>
          <w:szCs w:val="24"/>
        </w:rPr>
        <w:t>）接口最小允许偏转角：公称</w:t>
      </w:r>
      <w:r w:rsidRPr="00F705B9">
        <w:rPr>
          <w:rFonts w:ascii="仿宋_GB2312" w:eastAsia="仿宋_GB2312" w:hAnsi="仿宋_GB2312" w:cs="仿宋_GB2312"/>
          <w:sz w:val="24"/>
          <w:szCs w:val="24"/>
        </w:rPr>
        <w:t>直径</w:t>
      </w:r>
      <w:r w:rsidRPr="00F705B9">
        <w:rPr>
          <w:rFonts w:ascii="仿宋_GB2312" w:eastAsia="仿宋_GB2312" w:hAnsi="仿宋_GB2312" w:cs="仿宋_GB2312" w:hint="eastAsia"/>
          <w:sz w:val="24"/>
          <w:szCs w:val="24"/>
        </w:rPr>
        <w:t>DN80</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DN300</w:t>
      </w:r>
      <w:r w:rsidRPr="00F705B9">
        <w:rPr>
          <w:rFonts w:ascii="仿宋_GB2312" w:eastAsia="仿宋_GB2312" w:hAnsi="仿宋_GB2312" w:cs="仿宋_GB2312" w:hint="eastAsia"/>
          <w:sz w:val="24"/>
          <w:szCs w:val="24"/>
        </w:rPr>
        <w:t>的接口</w:t>
      </w:r>
      <w:r w:rsidRPr="00F705B9">
        <w:rPr>
          <w:rFonts w:ascii="仿宋_GB2312" w:eastAsia="仿宋_GB2312" w:hAnsi="仿宋_GB2312" w:cs="仿宋_GB2312"/>
          <w:sz w:val="24"/>
          <w:szCs w:val="24"/>
        </w:rPr>
        <w:t>不</w:t>
      </w:r>
      <w:r w:rsidRPr="00F705B9">
        <w:rPr>
          <w:rFonts w:ascii="仿宋_GB2312" w:eastAsia="仿宋_GB2312" w:hAnsi="仿宋_GB2312" w:cs="仿宋_GB2312" w:hint="eastAsia"/>
          <w:sz w:val="24"/>
          <w:szCs w:val="24"/>
        </w:rPr>
        <w:t>小</w:t>
      </w:r>
      <w:r w:rsidRPr="00F705B9">
        <w:rPr>
          <w:rFonts w:ascii="仿宋_GB2312" w:eastAsia="仿宋_GB2312" w:hAnsi="仿宋_GB2312" w:cs="仿宋_GB2312"/>
          <w:sz w:val="24"/>
          <w:szCs w:val="24"/>
        </w:rPr>
        <w:t>于</w:t>
      </w:r>
      <w:r w:rsidRPr="00F705B9">
        <w:rPr>
          <w:rFonts w:ascii="仿宋_GB2312" w:eastAsia="仿宋_GB2312" w:hAnsi="仿宋_GB2312" w:cs="仿宋_GB2312" w:hint="eastAsia"/>
          <w:sz w:val="24"/>
          <w:szCs w:val="24"/>
        </w:rPr>
        <w:t>3</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30'</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 xml:space="preserve"> </w:t>
      </w:r>
      <w:r w:rsidRPr="00F705B9">
        <w:rPr>
          <w:rFonts w:ascii="仿宋_GB2312" w:eastAsia="仿宋_GB2312" w:hAnsi="仿宋_GB2312" w:cs="仿宋_GB2312" w:hint="eastAsia"/>
          <w:sz w:val="24"/>
          <w:szCs w:val="24"/>
        </w:rPr>
        <w:t>公称</w:t>
      </w:r>
      <w:r w:rsidRPr="00F705B9">
        <w:rPr>
          <w:rFonts w:ascii="仿宋_GB2312" w:eastAsia="仿宋_GB2312" w:hAnsi="仿宋_GB2312" w:cs="仿宋_GB2312"/>
          <w:sz w:val="24"/>
          <w:szCs w:val="24"/>
        </w:rPr>
        <w:t>直径</w:t>
      </w:r>
      <w:r w:rsidRPr="00F705B9">
        <w:rPr>
          <w:rFonts w:ascii="仿宋_GB2312" w:eastAsia="仿宋_GB2312" w:hAnsi="仿宋_GB2312" w:cs="仿宋_GB2312" w:hint="eastAsia"/>
          <w:sz w:val="24"/>
          <w:szCs w:val="24"/>
        </w:rPr>
        <w:t>DN</w:t>
      </w:r>
      <w:r w:rsidRPr="00F705B9">
        <w:rPr>
          <w:rFonts w:ascii="仿宋_GB2312" w:eastAsia="仿宋_GB2312" w:hAnsi="仿宋_GB2312" w:cs="仿宋_GB2312"/>
          <w:sz w:val="24"/>
          <w:szCs w:val="24"/>
        </w:rPr>
        <w:t>35</w:t>
      </w:r>
      <w:r w:rsidRPr="00F705B9">
        <w:rPr>
          <w:rFonts w:ascii="仿宋_GB2312" w:eastAsia="仿宋_GB2312" w:hAnsi="仿宋_GB2312" w:cs="仿宋_GB2312" w:hint="eastAsia"/>
          <w:sz w:val="24"/>
          <w:szCs w:val="24"/>
        </w:rPr>
        <w:t>0</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DN600</w:t>
      </w:r>
      <w:r w:rsidRPr="00F705B9">
        <w:rPr>
          <w:rFonts w:ascii="仿宋_GB2312" w:eastAsia="仿宋_GB2312" w:hAnsi="仿宋_GB2312" w:cs="仿宋_GB2312" w:hint="eastAsia"/>
          <w:sz w:val="24"/>
          <w:szCs w:val="24"/>
        </w:rPr>
        <w:t>的</w:t>
      </w:r>
      <w:r w:rsidRPr="00F705B9">
        <w:rPr>
          <w:rFonts w:ascii="仿宋_GB2312" w:eastAsia="仿宋_GB2312" w:hAnsi="仿宋_GB2312" w:cs="仿宋_GB2312"/>
          <w:sz w:val="24"/>
          <w:szCs w:val="24"/>
        </w:rPr>
        <w:t>接口不小于</w:t>
      </w:r>
      <w:r w:rsidRPr="00F705B9">
        <w:rPr>
          <w:rFonts w:ascii="仿宋_GB2312" w:eastAsia="仿宋_GB2312" w:hAnsi="仿宋_GB2312" w:cs="仿宋_GB2312" w:hint="eastAsia"/>
          <w:sz w:val="24"/>
          <w:szCs w:val="24"/>
        </w:rPr>
        <w:t>2</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30'</w:t>
      </w:r>
      <w:r w:rsidRPr="00F705B9">
        <w:rPr>
          <w:rFonts w:ascii="仿宋_GB2312" w:eastAsia="仿宋_GB2312" w:hAnsi="仿宋_GB2312" w:cs="仿宋_GB2312" w:hint="eastAsia"/>
          <w:sz w:val="24"/>
          <w:szCs w:val="24"/>
        </w:rPr>
        <w:t>；公称</w:t>
      </w:r>
      <w:r w:rsidRPr="00F705B9">
        <w:rPr>
          <w:rFonts w:ascii="仿宋_GB2312" w:eastAsia="仿宋_GB2312" w:hAnsi="仿宋_GB2312" w:cs="仿宋_GB2312"/>
          <w:sz w:val="24"/>
          <w:szCs w:val="24"/>
        </w:rPr>
        <w:t>直径</w:t>
      </w:r>
      <w:r w:rsidRPr="00F705B9">
        <w:rPr>
          <w:rFonts w:ascii="仿宋_GB2312" w:eastAsia="仿宋_GB2312" w:hAnsi="仿宋_GB2312" w:cs="仿宋_GB2312" w:hint="eastAsia"/>
          <w:sz w:val="24"/>
          <w:szCs w:val="24"/>
        </w:rPr>
        <w:t>DN800</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DN1600</w:t>
      </w:r>
      <w:r w:rsidRPr="00F705B9">
        <w:rPr>
          <w:rFonts w:ascii="仿宋_GB2312" w:eastAsia="仿宋_GB2312" w:hAnsi="仿宋_GB2312" w:cs="仿宋_GB2312" w:hint="eastAsia"/>
          <w:sz w:val="24"/>
          <w:szCs w:val="24"/>
        </w:rPr>
        <w:t>不小于</w:t>
      </w:r>
      <w:r w:rsidRPr="00F705B9">
        <w:rPr>
          <w:rFonts w:ascii="仿宋_GB2312" w:eastAsia="仿宋_GB2312" w:hAnsi="仿宋_GB2312" w:cs="仿宋_GB2312" w:hint="eastAsia"/>
          <w:sz w:val="24"/>
          <w:szCs w:val="24"/>
        </w:rPr>
        <w:t>1</w:t>
      </w: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30'</w:t>
      </w:r>
      <w:r w:rsidRPr="00F705B9">
        <w:rPr>
          <w:rFonts w:ascii="仿宋_GB2312" w:eastAsia="仿宋_GB2312" w:hAnsi="仿宋_GB2312" w:cs="仿宋_GB2312" w:hint="eastAsia"/>
          <w:sz w:val="24"/>
          <w:szCs w:val="24"/>
        </w:rPr>
        <w:t>。</w:t>
      </w:r>
    </w:p>
    <w:p w14:paraId="19891C38" w14:textId="77777777" w:rsidR="000157F1" w:rsidRPr="00F705B9" w:rsidRDefault="00F705B9">
      <w:pPr>
        <w:spacing w:line="360" w:lineRule="auto"/>
        <w:ind w:firstLineChars="200" w:firstLine="480"/>
        <w:rPr>
          <w:rFonts w:ascii="仿宋_GB2312" w:eastAsia="仿宋_GB2312" w:hAnsi="仿宋_GB2312" w:cs="仿宋_GB2312"/>
          <w:bCs/>
          <w:kern w:val="0"/>
          <w:sz w:val="24"/>
          <w:szCs w:val="24"/>
        </w:rPr>
      </w:pPr>
      <w:r w:rsidRPr="00F705B9">
        <w:rPr>
          <w:rFonts w:ascii="仿宋_GB2312" w:eastAsia="仿宋_GB2312" w:hAnsi="仿宋_GB2312" w:cs="仿宋_GB2312" w:hint="eastAsia"/>
          <w:sz w:val="24"/>
          <w:szCs w:val="24"/>
        </w:rPr>
        <w:t>（</w:t>
      </w:r>
      <w:r w:rsidRPr="00F705B9">
        <w:rPr>
          <w:rFonts w:ascii="仿宋_GB2312" w:eastAsia="仿宋_GB2312" w:hAnsi="仿宋_GB2312" w:cs="仿宋_GB2312" w:hint="eastAsia"/>
          <w:sz w:val="24"/>
          <w:szCs w:val="24"/>
        </w:rPr>
        <w:t>4</w:t>
      </w:r>
      <w:r w:rsidRPr="00F705B9">
        <w:rPr>
          <w:rFonts w:ascii="仿宋_GB2312" w:eastAsia="仿宋_GB2312" w:hAnsi="仿宋_GB2312" w:cs="仿宋_GB2312" w:hint="eastAsia"/>
          <w:sz w:val="24"/>
          <w:szCs w:val="24"/>
        </w:rPr>
        <w:t>）确保按标准生产的不同厂家的同规格产品能顺利连接且密性完好。</w:t>
      </w:r>
    </w:p>
    <w:p w14:paraId="3C0C531B" w14:textId="77777777" w:rsidR="000157F1" w:rsidRPr="00F705B9" w:rsidRDefault="00F705B9">
      <w:pPr>
        <w:spacing w:line="440" w:lineRule="exact"/>
        <w:rPr>
          <w:rFonts w:ascii="仿宋_GB2312" w:eastAsia="仿宋_GB2312" w:hAnsi="宋体" w:cs="宋体"/>
          <w:sz w:val="24"/>
          <w:szCs w:val="24"/>
        </w:rPr>
      </w:pPr>
      <w:r w:rsidRPr="00F705B9">
        <w:rPr>
          <w:rFonts w:ascii="仿宋_GB2312" w:eastAsia="仿宋_GB2312" w:hAnsi="宋体" w:cs="宋体" w:hint="eastAsia"/>
          <w:sz w:val="24"/>
          <w:szCs w:val="24"/>
        </w:rPr>
        <w:t xml:space="preserve">2.2 </w:t>
      </w:r>
      <w:r w:rsidRPr="00F705B9">
        <w:rPr>
          <w:rFonts w:ascii="仿宋_GB2312" w:eastAsia="仿宋_GB2312" w:hAnsi="宋体" w:cs="宋体" w:hint="eastAsia"/>
          <w:sz w:val="24"/>
          <w:szCs w:val="24"/>
        </w:rPr>
        <w:t>名称和说明</w:t>
      </w:r>
    </w:p>
    <w:p w14:paraId="3FDD0694" w14:textId="77777777" w:rsidR="000157F1" w:rsidRPr="00F705B9" w:rsidRDefault="00F705B9">
      <w:pPr>
        <w:spacing w:line="440" w:lineRule="exact"/>
        <w:ind w:firstLineChars="266" w:firstLine="638"/>
        <w:rPr>
          <w:rFonts w:ascii="仿宋_GB2312" w:eastAsia="仿宋_GB2312" w:hAnsi="仿宋_GB2312"/>
          <w:sz w:val="24"/>
        </w:rPr>
      </w:pPr>
      <w:r w:rsidRPr="00F705B9">
        <w:rPr>
          <w:rFonts w:ascii="仿宋_GB2312" w:eastAsia="仿宋_GB2312" w:hAnsi="宋体" w:cs="宋体" w:hint="eastAsia"/>
          <w:bCs/>
          <w:kern w:val="0"/>
          <w:sz w:val="24"/>
          <w:szCs w:val="24"/>
        </w:rPr>
        <w:t>球墨铸铁管件名称按</w:t>
      </w:r>
      <w:r w:rsidRPr="00F705B9">
        <w:rPr>
          <w:rFonts w:ascii="仿宋_GB2312" w:eastAsia="仿宋_GB2312" w:hAnsi="宋体" w:cs="宋体" w:hint="eastAsia"/>
          <w:bCs/>
          <w:kern w:val="0"/>
          <w:sz w:val="24"/>
          <w:szCs w:val="24"/>
        </w:rPr>
        <w:t>GB/T 13295-2019</w:t>
      </w:r>
      <w:r w:rsidRPr="00F705B9">
        <w:rPr>
          <w:rFonts w:ascii="仿宋_GB2312" w:eastAsia="仿宋_GB2312" w:hAnsi="宋体" w:cs="宋体" w:hint="eastAsia"/>
          <w:bCs/>
          <w:kern w:val="0"/>
          <w:sz w:val="24"/>
          <w:szCs w:val="24"/>
        </w:rPr>
        <w:t>《水及</w:t>
      </w:r>
      <w:r w:rsidRPr="00F705B9">
        <w:rPr>
          <w:rFonts w:ascii="仿宋_GB2312" w:eastAsia="仿宋_GB2312" w:hAnsi="宋体" w:cs="宋体" w:hint="eastAsia"/>
          <w:bCs/>
          <w:kern w:val="0"/>
          <w:sz w:val="24"/>
          <w:szCs w:val="24"/>
        </w:rPr>
        <w:t>燃气用球墨铸铁管、管件和附件》的规定。部分球墨铸铁管件在</w:t>
      </w:r>
      <w:r w:rsidRPr="00F705B9">
        <w:rPr>
          <w:rFonts w:ascii="仿宋_GB2312" w:eastAsia="仿宋_GB2312" w:hAnsi="宋体" w:cs="宋体" w:hint="eastAsia"/>
          <w:bCs/>
          <w:kern w:val="0"/>
          <w:sz w:val="24"/>
          <w:szCs w:val="24"/>
        </w:rPr>
        <w:t>GB/T 13295-2019</w:t>
      </w:r>
      <w:r w:rsidRPr="00F705B9">
        <w:rPr>
          <w:rFonts w:ascii="仿宋_GB2312" w:eastAsia="仿宋_GB2312" w:hAnsi="宋体" w:cs="宋体" w:hint="eastAsia"/>
          <w:bCs/>
          <w:kern w:val="0"/>
          <w:sz w:val="24"/>
          <w:szCs w:val="24"/>
        </w:rPr>
        <w:t>《水及燃气管道用球墨铸铁管、管件和附件》中没有对应符号的，则按该标准的图示符号用法确定相应的图示符号，</w:t>
      </w:r>
      <w:r w:rsidRPr="00F705B9">
        <w:rPr>
          <w:rFonts w:ascii="仿宋_GB2312" w:eastAsia="仿宋_GB2312" w:hint="eastAsia"/>
          <w:sz w:val="24"/>
        </w:rPr>
        <w:t>具体</w:t>
      </w:r>
      <w:r w:rsidRPr="00F705B9">
        <w:rPr>
          <w:rFonts w:ascii="仿宋_GB2312" w:eastAsia="仿宋_GB2312" w:hAnsi="仿宋_GB2312" w:hint="eastAsia"/>
          <w:sz w:val="24"/>
        </w:rPr>
        <w:t>见下表。</w:t>
      </w:r>
    </w:p>
    <w:p w14:paraId="1D523874" w14:textId="77777777" w:rsidR="000157F1" w:rsidRPr="00F705B9" w:rsidRDefault="00F705B9">
      <w:pPr>
        <w:spacing w:line="440" w:lineRule="exact"/>
        <w:ind w:firstLineChars="266" w:firstLine="638"/>
        <w:jc w:val="center"/>
        <w:rPr>
          <w:rFonts w:ascii="仿宋_GB2312" w:eastAsia="仿宋_GB2312" w:hAnsi="仿宋_GB2312"/>
          <w:sz w:val="24"/>
        </w:rPr>
      </w:pPr>
      <w:r w:rsidRPr="00F705B9">
        <w:rPr>
          <w:rFonts w:ascii="仿宋_GB2312" w:eastAsia="仿宋_GB2312" w:hAnsi="仿宋_GB2312" w:hint="eastAsia"/>
          <w:sz w:val="24"/>
        </w:rPr>
        <w:t>管件名称和符号</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16"/>
        <w:gridCol w:w="4436"/>
      </w:tblGrid>
      <w:tr w:rsidR="00F705B9" w:rsidRPr="00F705B9" w14:paraId="28C64736" w14:textId="77777777">
        <w:trPr>
          <w:trHeight w:val="603"/>
          <w:jc w:val="center"/>
        </w:trPr>
        <w:tc>
          <w:tcPr>
            <w:tcW w:w="988" w:type="dxa"/>
            <w:vAlign w:val="center"/>
          </w:tcPr>
          <w:p w14:paraId="764C8810" w14:textId="77777777" w:rsidR="000157F1" w:rsidRPr="00F705B9" w:rsidRDefault="00F705B9">
            <w:pPr>
              <w:rPr>
                <w:rFonts w:ascii="仿宋_GB2312" w:eastAsia="仿宋_GB2312" w:hAnsi="仿宋_GB2312"/>
                <w:sz w:val="24"/>
              </w:rPr>
            </w:pPr>
            <w:r w:rsidRPr="00F705B9">
              <w:rPr>
                <w:rFonts w:ascii="仿宋_GB2312" w:eastAsia="仿宋_GB2312" w:hAnsi="仿宋_GB2312" w:hint="eastAsia"/>
                <w:sz w:val="24"/>
              </w:rPr>
              <w:t>序号</w:t>
            </w:r>
          </w:p>
        </w:tc>
        <w:tc>
          <w:tcPr>
            <w:tcW w:w="2916" w:type="dxa"/>
            <w:vAlign w:val="center"/>
          </w:tcPr>
          <w:p w14:paraId="710CCA6A" w14:textId="77777777" w:rsidR="000157F1" w:rsidRPr="00F705B9" w:rsidRDefault="00F705B9">
            <w:pPr>
              <w:ind w:firstLineChars="465" w:firstLine="1116"/>
              <w:rPr>
                <w:rFonts w:ascii="仿宋_GB2312" w:eastAsia="仿宋_GB2312" w:hAnsi="仿宋_GB2312"/>
                <w:sz w:val="24"/>
              </w:rPr>
            </w:pPr>
            <w:r w:rsidRPr="00F705B9">
              <w:rPr>
                <w:rFonts w:ascii="仿宋_GB2312" w:eastAsia="仿宋_GB2312" w:hAnsi="仿宋_GB2312" w:hint="eastAsia"/>
                <w:sz w:val="24"/>
              </w:rPr>
              <w:t>名称</w:t>
            </w:r>
          </w:p>
        </w:tc>
        <w:tc>
          <w:tcPr>
            <w:tcW w:w="4436" w:type="dxa"/>
            <w:vAlign w:val="center"/>
          </w:tcPr>
          <w:p w14:paraId="12BE4769" w14:textId="77777777" w:rsidR="000157F1" w:rsidRPr="00F705B9" w:rsidRDefault="00F705B9">
            <w:pPr>
              <w:ind w:firstLineChars="665" w:firstLine="1596"/>
              <w:rPr>
                <w:rFonts w:ascii="仿宋_GB2312" w:eastAsia="仿宋_GB2312" w:hAnsi="仿宋_GB2312"/>
                <w:sz w:val="24"/>
              </w:rPr>
            </w:pPr>
            <w:r w:rsidRPr="00F705B9">
              <w:rPr>
                <w:rFonts w:ascii="仿宋_GB2312" w:eastAsia="仿宋_GB2312" w:hAnsi="仿宋_GB2312" w:hint="eastAsia"/>
                <w:sz w:val="24"/>
              </w:rPr>
              <w:t>图示符号</w:t>
            </w:r>
          </w:p>
        </w:tc>
      </w:tr>
      <w:tr w:rsidR="000157F1" w:rsidRPr="00F705B9" w14:paraId="10AD7980" w14:textId="77777777">
        <w:trPr>
          <w:trHeight w:val="603"/>
          <w:jc w:val="center"/>
        </w:trPr>
        <w:tc>
          <w:tcPr>
            <w:tcW w:w="988" w:type="dxa"/>
            <w:vAlign w:val="center"/>
          </w:tcPr>
          <w:p w14:paraId="59A6A1B5" w14:textId="77777777" w:rsidR="000157F1" w:rsidRPr="00F705B9" w:rsidRDefault="00F705B9">
            <w:pPr>
              <w:jc w:val="center"/>
              <w:rPr>
                <w:rFonts w:ascii="仿宋_GB2312" w:eastAsia="仿宋_GB2312" w:hAnsi="仿宋_GB2312"/>
                <w:sz w:val="24"/>
              </w:rPr>
            </w:pPr>
            <w:r w:rsidRPr="00F705B9">
              <w:rPr>
                <w:rFonts w:ascii="仿宋_GB2312" w:eastAsia="仿宋_GB2312" w:hAnsi="仿宋_GB2312" w:hint="eastAsia"/>
                <w:sz w:val="24"/>
              </w:rPr>
              <w:lastRenderedPageBreak/>
              <w:t>1</w:t>
            </w:r>
          </w:p>
        </w:tc>
        <w:tc>
          <w:tcPr>
            <w:tcW w:w="2916" w:type="dxa"/>
            <w:vAlign w:val="center"/>
          </w:tcPr>
          <w:p w14:paraId="68967458" w14:textId="77777777" w:rsidR="000157F1" w:rsidRPr="00F705B9" w:rsidRDefault="00F705B9">
            <w:pPr>
              <w:ind w:firstLineChars="200" w:firstLine="480"/>
              <w:rPr>
                <w:rFonts w:ascii="仿宋_GB2312" w:eastAsia="仿宋_GB2312" w:hAnsi="仿宋_GB2312"/>
                <w:sz w:val="24"/>
              </w:rPr>
            </w:pPr>
            <w:proofErr w:type="gramStart"/>
            <w:r w:rsidRPr="00F705B9">
              <w:rPr>
                <w:rFonts w:ascii="仿宋_GB2312" w:eastAsia="仿宋_GB2312" w:hAnsi="仿宋_GB2312" w:hint="eastAsia"/>
                <w:sz w:val="24"/>
              </w:rPr>
              <w:t>承插内丝三通</w:t>
            </w:r>
            <w:proofErr w:type="gramEnd"/>
          </w:p>
        </w:tc>
        <w:tc>
          <w:tcPr>
            <w:tcW w:w="4436" w:type="dxa"/>
            <w:vAlign w:val="center"/>
          </w:tcPr>
          <w:p w14:paraId="6EFA3AC5" w14:textId="77777777" w:rsidR="000157F1" w:rsidRPr="00F705B9" w:rsidRDefault="00F705B9">
            <w:pPr>
              <w:ind w:firstLineChars="266" w:firstLine="559"/>
              <w:rPr>
                <w:rFonts w:ascii="仿宋_GB2312" w:eastAsia="仿宋_GB2312" w:hAnsi="宋体" w:cs="宋体"/>
                <w:kern w:val="0"/>
                <w:szCs w:val="21"/>
              </w:rPr>
            </w:pPr>
            <w:r w:rsidRPr="00F705B9">
              <w:rPr>
                <w:rFonts w:ascii="仿宋_GB2312" w:eastAsia="仿宋_GB2312" w:hAnsi="宋体" w:cs="宋体" w:hint="eastAsia"/>
                <w:kern w:val="0"/>
                <w:szCs w:val="21"/>
              </w:rPr>
              <w:t xml:space="preserve">        </w:t>
            </w:r>
            <w:r w:rsidRPr="00F705B9">
              <w:rPr>
                <w:rFonts w:ascii="仿宋_GB2312" w:eastAsia="仿宋_GB2312" w:hAnsi="宋体" w:cs="宋体"/>
                <w:noProof/>
                <w:kern w:val="0"/>
                <w:szCs w:val="21"/>
              </w:rPr>
              <w:drawing>
                <wp:inline distT="0" distB="0" distL="114300" distR="114300" wp14:anchorId="679C6F20" wp14:editId="77601BAD">
                  <wp:extent cx="551180" cy="240030"/>
                  <wp:effectExtent l="0" t="0" r="1270" b="7620"/>
                  <wp:docPr id="2" name="图片 1" descr="套丝三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套丝三通"/>
                          <pic:cNvPicPr>
                            <a:picLocks noChangeAspect="1"/>
                          </pic:cNvPicPr>
                        </pic:nvPicPr>
                        <pic:blipFill>
                          <a:blip r:embed="rId11" cstate="print"/>
                          <a:stretch>
                            <a:fillRect/>
                          </a:stretch>
                        </pic:blipFill>
                        <pic:spPr>
                          <a:xfrm>
                            <a:off x="0" y="0"/>
                            <a:ext cx="551180" cy="240030"/>
                          </a:xfrm>
                          <a:prstGeom prst="rect">
                            <a:avLst/>
                          </a:prstGeom>
                          <a:noFill/>
                          <a:ln>
                            <a:noFill/>
                          </a:ln>
                        </pic:spPr>
                      </pic:pic>
                    </a:graphicData>
                  </a:graphic>
                </wp:inline>
              </w:drawing>
            </w:r>
          </w:p>
        </w:tc>
      </w:tr>
    </w:tbl>
    <w:p w14:paraId="6A1AE68F" w14:textId="77777777" w:rsidR="000157F1" w:rsidRPr="00F705B9" w:rsidRDefault="000157F1">
      <w:pPr>
        <w:autoSpaceDE w:val="0"/>
        <w:autoSpaceDN w:val="0"/>
        <w:adjustRightInd w:val="0"/>
        <w:ind w:firstLineChars="200" w:firstLine="480"/>
        <w:rPr>
          <w:rFonts w:ascii="仿宋_GB2312" w:eastAsia="仿宋_GB2312" w:hAnsi="宋体" w:cs="宋体"/>
          <w:bCs/>
          <w:kern w:val="0"/>
          <w:sz w:val="24"/>
          <w:szCs w:val="24"/>
        </w:rPr>
      </w:pPr>
    </w:p>
    <w:p w14:paraId="250BEB98" w14:textId="77777777" w:rsidR="000157F1" w:rsidRPr="00F705B9" w:rsidRDefault="00F705B9">
      <w:pPr>
        <w:autoSpaceDE w:val="0"/>
        <w:autoSpaceDN w:val="0"/>
        <w:adjustRightInd w:val="0"/>
        <w:rPr>
          <w:rFonts w:ascii="仿宋_GB2312" w:eastAsia="仿宋_GB2312" w:hAnsi="宋体" w:cs="宋体"/>
          <w:sz w:val="24"/>
          <w:szCs w:val="24"/>
        </w:rPr>
      </w:pPr>
      <w:r w:rsidRPr="00F705B9">
        <w:rPr>
          <w:rFonts w:ascii="仿宋_GB2312" w:eastAsia="仿宋_GB2312" w:hAnsi="宋体" w:cs="宋体" w:hint="eastAsia"/>
          <w:sz w:val="24"/>
          <w:szCs w:val="24"/>
        </w:rPr>
        <w:t xml:space="preserve">2.3 </w:t>
      </w:r>
      <w:r w:rsidRPr="00F705B9">
        <w:rPr>
          <w:rFonts w:ascii="仿宋_GB2312" w:eastAsia="仿宋_GB2312" w:hAnsi="宋体" w:cs="宋体" w:hint="eastAsia"/>
          <w:sz w:val="24"/>
          <w:szCs w:val="24"/>
        </w:rPr>
        <w:t>标记和质量证明书</w:t>
      </w:r>
    </w:p>
    <w:p w14:paraId="5559F26B" w14:textId="77777777" w:rsidR="000157F1" w:rsidRPr="00F705B9" w:rsidRDefault="00F705B9">
      <w:pPr>
        <w:spacing w:line="360" w:lineRule="auto"/>
        <w:rPr>
          <w:rFonts w:ascii="仿宋_GB2312" w:eastAsia="仿宋_GB2312" w:hAnsi="宋体" w:cs="宋体"/>
          <w:sz w:val="24"/>
          <w:szCs w:val="24"/>
        </w:rPr>
      </w:pPr>
      <w:r w:rsidRPr="00F705B9">
        <w:rPr>
          <w:rFonts w:ascii="仿宋_GB2312" w:eastAsia="仿宋_GB2312" w:hAnsi="宋体" w:cs="宋体" w:hint="eastAsia"/>
          <w:sz w:val="24"/>
          <w:szCs w:val="24"/>
        </w:rPr>
        <w:t xml:space="preserve">2.3.1 </w:t>
      </w:r>
      <w:r w:rsidRPr="00F705B9">
        <w:rPr>
          <w:rFonts w:ascii="仿宋_GB2312" w:eastAsia="仿宋_GB2312" w:hAnsi="宋体" w:cs="宋体" w:hint="eastAsia"/>
          <w:sz w:val="24"/>
          <w:szCs w:val="24"/>
        </w:rPr>
        <w:t>标记</w:t>
      </w:r>
    </w:p>
    <w:p w14:paraId="76B5E8A8" w14:textId="77777777" w:rsidR="000157F1" w:rsidRPr="00F705B9" w:rsidRDefault="00F705B9">
      <w:pPr>
        <w:spacing w:line="360" w:lineRule="auto"/>
        <w:rPr>
          <w:rFonts w:ascii="仿宋_GB2312" w:eastAsia="仿宋_GB2312" w:hAnsi="宋体" w:cs="宋体"/>
          <w:sz w:val="24"/>
          <w:szCs w:val="24"/>
        </w:rPr>
      </w:pPr>
      <w:r w:rsidRPr="00F705B9">
        <w:rPr>
          <w:rFonts w:ascii="仿宋_GB2312" w:eastAsia="仿宋_GB2312" w:hAnsi="宋体" w:cs="宋体" w:hint="eastAsia"/>
          <w:sz w:val="24"/>
          <w:szCs w:val="24"/>
        </w:rPr>
        <w:t xml:space="preserve">2.3.1.1 </w:t>
      </w:r>
      <w:r w:rsidRPr="00F705B9">
        <w:rPr>
          <w:rFonts w:ascii="仿宋_GB2312" w:eastAsia="仿宋_GB2312" w:hAnsi="宋体" w:cs="宋体" w:hint="eastAsia"/>
          <w:sz w:val="24"/>
          <w:szCs w:val="24"/>
        </w:rPr>
        <w:t>球铁管与管件都应有清晰持久的标记。标记至少应有以下内容：</w:t>
      </w:r>
    </w:p>
    <w:p w14:paraId="3BAB638D"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1</w:t>
      </w:r>
      <w:r w:rsidRPr="00F705B9">
        <w:rPr>
          <w:rFonts w:ascii="仿宋_GB2312" w:eastAsia="仿宋_GB2312" w:hAnsi="宋体" w:cs="宋体" w:hint="eastAsia"/>
          <w:sz w:val="24"/>
          <w:szCs w:val="24"/>
        </w:rPr>
        <w:t>）制造商名称或标志；</w:t>
      </w:r>
    </w:p>
    <w:p w14:paraId="3916EF11"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2</w:t>
      </w:r>
      <w:r w:rsidRPr="00F705B9">
        <w:rPr>
          <w:rFonts w:ascii="仿宋_GB2312" w:eastAsia="仿宋_GB2312" w:hAnsi="宋体" w:cs="宋体" w:hint="eastAsia"/>
          <w:sz w:val="24"/>
          <w:szCs w:val="24"/>
        </w:rPr>
        <w:t>）生产年份；</w:t>
      </w:r>
    </w:p>
    <w:p w14:paraId="3FDE26A8"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3</w:t>
      </w:r>
      <w:r w:rsidRPr="00F705B9">
        <w:rPr>
          <w:rFonts w:ascii="仿宋_GB2312" w:eastAsia="仿宋_GB2312" w:hAnsi="宋体" w:cs="宋体" w:hint="eastAsia"/>
          <w:sz w:val="24"/>
          <w:szCs w:val="24"/>
        </w:rPr>
        <w:t>）球墨铸铁；</w:t>
      </w:r>
    </w:p>
    <w:p w14:paraId="487DDFCF"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4</w:t>
      </w:r>
      <w:r w:rsidRPr="00F705B9">
        <w:rPr>
          <w:rFonts w:ascii="仿宋_GB2312" w:eastAsia="仿宋_GB2312" w:hAnsi="宋体" w:cs="宋体" w:hint="eastAsia"/>
          <w:sz w:val="24"/>
          <w:szCs w:val="24"/>
        </w:rPr>
        <w:t>）公称直径</w:t>
      </w:r>
      <w:r w:rsidRPr="00F705B9">
        <w:rPr>
          <w:rFonts w:ascii="仿宋_GB2312" w:eastAsia="仿宋_GB2312" w:hAnsi="宋体" w:cs="宋体" w:hint="eastAsia"/>
          <w:sz w:val="24"/>
          <w:szCs w:val="24"/>
        </w:rPr>
        <w:t>DN</w:t>
      </w:r>
      <w:r w:rsidRPr="00F705B9">
        <w:rPr>
          <w:rFonts w:ascii="仿宋_GB2312" w:eastAsia="仿宋_GB2312" w:hAnsi="宋体" w:cs="宋体" w:hint="eastAsia"/>
          <w:sz w:val="24"/>
          <w:szCs w:val="24"/>
        </w:rPr>
        <w:t>；</w:t>
      </w:r>
    </w:p>
    <w:p w14:paraId="1FFFEDCE"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5</w:t>
      </w:r>
      <w:r w:rsidRPr="00F705B9">
        <w:rPr>
          <w:rFonts w:ascii="仿宋_GB2312" w:eastAsia="仿宋_GB2312" w:hAnsi="宋体" w:cs="宋体" w:hint="eastAsia"/>
          <w:sz w:val="24"/>
          <w:szCs w:val="24"/>
        </w:rPr>
        <w:t>）法兰部件法兰</w:t>
      </w:r>
      <w:r w:rsidRPr="00F705B9">
        <w:rPr>
          <w:rFonts w:ascii="仿宋_GB2312" w:eastAsia="仿宋_GB2312" w:hAnsi="宋体" w:cs="宋体" w:hint="eastAsia"/>
          <w:sz w:val="24"/>
          <w:szCs w:val="24"/>
        </w:rPr>
        <w:t>PN</w:t>
      </w:r>
      <w:r w:rsidRPr="00F705B9">
        <w:rPr>
          <w:rFonts w:ascii="仿宋_GB2312" w:eastAsia="仿宋_GB2312" w:hAnsi="宋体" w:cs="宋体" w:hint="eastAsia"/>
          <w:sz w:val="24"/>
          <w:szCs w:val="24"/>
        </w:rPr>
        <w:t>级别；</w:t>
      </w:r>
    </w:p>
    <w:p w14:paraId="3852B700"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6</w:t>
      </w:r>
      <w:r w:rsidRPr="00F705B9">
        <w:rPr>
          <w:rFonts w:ascii="仿宋_GB2312" w:eastAsia="仿宋_GB2312" w:hAnsi="宋体" w:cs="宋体" w:hint="eastAsia"/>
          <w:sz w:val="24"/>
          <w:szCs w:val="24"/>
        </w:rPr>
        <w:t>）标准标识（即</w:t>
      </w:r>
      <w:r w:rsidRPr="00F705B9">
        <w:rPr>
          <w:rFonts w:ascii="仿宋_GB2312" w:eastAsia="仿宋_GB2312" w:hAnsi="宋体" w:cs="宋体" w:hint="eastAsia"/>
          <w:sz w:val="24"/>
          <w:szCs w:val="24"/>
        </w:rPr>
        <w:t>GB/T13295)</w:t>
      </w:r>
      <w:r w:rsidRPr="00F705B9">
        <w:rPr>
          <w:rFonts w:ascii="仿宋_GB2312" w:eastAsia="仿宋_GB2312" w:hAnsi="宋体" w:cs="宋体" w:hint="eastAsia"/>
          <w:sz w:val="24"/>
          <w:szCs w:val="24"/>
        </w:rPr>
        <w:t>；</w:t>
      </w:r>
    </w:p>
    <w:p w14:paraId="5843598F"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7</w:t>
      </w:r>
      <w:r w:rsidRPr="00F705B9">
        <w:rPr>
          <w:rFonts w:ascii="仿宋_GB2312" w:eastAsia="仿宋_GB2312" w:hAnsi="宋体" w:cs="宋体" w:hint="eastAsia"/>
          <w:sz w:val="24"/>
          <w:szCs w:val="24"/>
        </w:rPr>
        <w:t>）壁厚等级系数</w:t>
      </w:r>
      <w:r w:rsidRPr="00F705B9">
        <w:rPr>
          <w:rFonts w:ascii="仿宋_GB2312" w:eastAsia="仿宋_GB2312" w:hAnsi="宋体" w:cs="宋体" w:hint="eastAsia"/>
          <w:sz w:val="24"/>
          <w:szCs w:val="24"/>
        </w:rPr>
        <w:t>K</w:t>
      </w:r>
      <w:r w:rsidRPr="00F705B9">
        <w:rPr>
          <w:rFonts w:ascii="仿宋_GB2312" w:eastAsia="仿宋_GB2312" w:hAnsi="宋体" w:cs="宋体" w:hint="eastAsia"/>
          <w:sz w:val="24"/>
          <w:szCs w:val="24"/>
        </w:rPr>
        <w:t>；</w:t>
      </w:r>
    </w:p>
    <w:p w14:paraId="2ACFA5A2"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8</w:t>
      </w:r>
      <w:r w:rsidRPr="00F705B9">
        <w:rPr>
          <w:rFonts w:ascii="仿宋_GB2312" w:eastAsia="仿宋_GB2312" w:hAnsi="宋体" w:cs="宋体" w:hint="eastAsia"/>
          <w:sz w:val="24"/>
          <w:szCs w:val="24"/>
        </w:rPr>
        <w:t>）插口插入深度标识；</w:t>
      </w:r>
    </w:p>
    <w:p w14:paraId="7B11F3CA"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9</w:t>
      </w:r>
      <w:r w:rsidRPr="00F705B9">
        <w:rPr>
          <w:rFonts w:ascii="仿宋_GB2312" w:eastAsia="仿宋_GB2312" w:hAnsi="宋体" w:cs="宋体" w:hint="eastAsia"/>
          <w:sz w:val="24"/>
          <w:szCs w:val="24"/>
        </w:rPr>
        <w:t>）产品批号；</w:t>
      </w:r>
    </w:p>
    <w:p w14:paraId="7AC29892"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10</w:t>
      </w:r>
      <w:r w:rsidRPr="00F705B9">
        <w:rPr>
          <w:rFonts w:ascii="仿宋_GB2312" w:eastAsia="仿宋_GB2312" w:hAnsi="宋体" w:cs="宋体" w:hint="eastAsia"/>
          <w:sz w:val="24"/>
          <w:szCs w:val="24"/>
        </w:rPr>
        <w:t>）可切割标识。</w:t>
      </w:r>
    </w:p>
    <w:p w14:paraId="1664138D" w14:textId="77777777" w:rsidR="000157F1" w:rsidRPr="00F705B9" w:rsidRDefault="00F705B9">
      <w:pPr>
        <w:spacing w:line="360" w:lineRule="auto"/>
        <w:ind w:firstLineChars="182" w:firstLine="437"/>
        <w:rPr>
          <w:rFonts w:ascii="仿宋_GB2312" w:eastAsia="仿宋_GB2312" w:hAnsi="宋体" w:cs="宋体"/>
          <w:sz w:val="24"/>
          <w:szCs w:val="24"/>
        </w:rPr>
      </w:pPr>
      <w:r w:rsidRPr="00F705B9">
        <w:rPr>
          <w:rFonts w:ascii="仿宋_GB2312" w:eastAsia="仿宋_GB2312" w:hAnsi="宋体" w:cs="宋体" w:hint="eastAsia"/>
          <w:sz w:val="24"/>
          <w:szCs w:val="24"/>
        </w:rPr>
        <w:t>以上前五项要铸出或冷冲，其余项可使用任何适宜方法如喷印在包装上。</w:t>
      </w:r>
    </w:p>
    <w:p w14:paraId="184EBB1A" w14:textId="77777777" w:rsidR="000157F1" w:rsidRPr="00F705B9" w:rsidRDefault="00F705B9">
      <w:pPr>
        <w:snapToGrid w:val="0"/>
        <w:spacing w:line="360" w:lineRule="auto"/>
        <w:rPr>
          <w:rFonts w:ascii="仿宋_GB2312" w:eastAsia="仿宋_GB2312" w:hAnsi="宋体" w:cs="宋体"/>
          <w:sz w:val="24"/>
          <w:szCs w:val="24"/>
        </w:rPr>
      </w:pPr>
      <w:r w:rsidRPr="00F705B9">
        <w:rPr>
          <w:rFonts w:ascii="仿宋_GB2312" w:eastAsia="仿宋_GB2312" w:hAnsi="宋体" w:cs="宋体" w:hint="eastAsia"/>
          <w:sz w:val="24"/>
          <w:szCs w:val="24"/>
        </w:rPr>
        <w:t>2.3.1.2 T</w:t>
      </w:r>
      <w:r w:rsidRPr="00F705B9">
        <w:rPr>
          <w:rFonts w:ascii="仿宋_GB2312" w:eastAsia="仿宋_GB2312" w:hAnsi="宋体" w:cs="宋体" w:hint="eastAsia"/>
          <w:sz w:val="24"/>
          <w:szCs w:val="24"/>
        </w:rPr>
        <w:t>型胶圈以不损害密封能力的方式清楚且牢固地打上下列标志：</w:t>
      </w:r>
    </w:p>
    <w:p w14:paraId="1F6C94BC"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1</w:t>
      </w:r>
      <w:r w:rsidRPr="00F705B9">
        <w:rPr>
          <w:rFonts w:ascii="仿宋_GB2312" w:eastAsia="仿宋_GB2312" w:hAnsi="宋体" w:cs="宋体" w:hint="eastAsia"/>
          <w:sz w:val="24"/>
          <w:szCs w:val="24"/>
        </w:rPr>
        <w:t>）公称尺寸；</w:t>
      </w:r>
    </w:p>
    <w:p w14:paraId="2392C44B"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2</w:t>
      </w:r>
      <w:r w:rsidRPr="00F705B9">
        <w:rPr>
          <w:rFonts w:ascii="仿宋_GB2312" w:eastAsia="仿宋_GB2312" w:hAnsi="宋体" w:cs="宋体" w:hint="eastAsia"/>
          <w:sz w:val="24"/>
          <w:szCs w:val="24"/>
        </w:rPr>
        <w:t>）制造厂的标识标志；</w:t>
      </w:r>
    </w:p>
    <w:p w14:paraId="50813C79"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3</w:t>
      </w:r>
      <w:r w:rsidRPr="00F705B9">
        <w:rPr>
          <w:rFonts w:ascii="仿宋_GB2312" w:eastAsia="仿宋_GB2312" w:hAnsi="宋体" w:cs="宋体" w:hint="eastAsia"/>
          <w:sz w:val="24"/>
          <w:szCs w:val="24"/>
        </w:rPr>
        <w:t>）标准号以及应用类型和硬度级别，如</w:t>
      </w:r>
      <w:r w:rsidRPr="00F705B9">
        <w:rPr>
          <w:rFonts w:ascii="仿宋_GB2312" w:eastAsia="仿宋_GB2312" w:hAnsi="宋体" w:cs="宋体" w:hint="eastAsia"/>
          <w:sz w:val="24"/>
          <w:szCs w:val="24"/>
        </w:rPr>
        <w:t>GB/T 21873/WA/70</w:t>
      </w:r>
      <w:r w:rsidRPr="00F705B9">
        <w:rPr>
          <w:rFonts w:ascii="仿宋_GB2312" w:eastAsia="仿宋_GB2312" w:hAnsi="宋体" w:cs="宋体" w:hint="eastAsia"/>
          <w:sz w:val="24"/>
          <w:szCs w:val="24"/>
        </w:rPr>
        <w:t>；</w:t>
      </w:r>
    </w:p>
    <w:p w14:paraId="08F9D5E3"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4</w:t>
      </w:r>
      <w:r w:rsidRPr="00F705B9">
        <w:rPr>
          <w:rFonts w:ascii="仿宋_GB2312" w:eastAsia="仿宋_GB2312" w:hAnsi="宋体" w:cs="宋体" w:hint="eastAsia"/>
          <w:sz w:val="24"/>
          <w:szCs w:val="24"/>
        </w:rPr>
        <w:t>）第三方认证标志；</w:t>
      </w:r>
    </w:p>
    <w:p w14:paraId="738F1677"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5</w:t>
      </w:r>
      <w:r w:rsidRPr="00F705B9">
        <w:rPr>
          <w:rFonts w:ascii="仿宋_GB2312" w:eastAsia="仿宋_GB2312" w:hAnsi="宋体" w:cs="宋体" w:hint="eastAsia"/>
          <w:sz w:val="24"/>
          <w:szCs w:val="24"/>
        </w:rPr>
        <w:t>）生产日期：季、年，如</w:t>
      </w:r>
      <w:r w:rsidRPr="00F705B9">
        <w:rPr>
          <w:rFonts w:ascii="仿宋_GB2312" w:eastAsia="仿宋_GB2312" w:hAnsi="宋体" w:cs="宋体" w:hint="eastAsia"/>
          <w:sz w:val="24"/>
          <w:szCs w:val="24"/>
        </w:rPr>
        <w:t>4Q 2008</w:t>
      </w:r>
      <w:r w:rsidRPr="00F705B9">
        <w:rPr>
          <w:rFonts w:ascii="仿宋_GB2312" w:eastAsia="仿宋_GB2312" w:hAnsi="宋体" w:cs="宋体" w:hint="eastAsia"/>
          <w:sz w:val="24"/>
          <w:szCs w:val="24"/>
        </w:rPr>
        <w:t>；</w:t>
      </w:r>
    </w:p>
    <w:p w14:paraId="535DCB7D"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6</w:t>
      </w:r>
      <w:r w:rsidRPr="00F705B9">
        <w:rPr>
          <w:rFonts w:ascii="仿宋_GB2312" w:eastAsia="仿宋_GB2312" w:hAnsi="宋体" w:cs="宋体" w:hint="eastAsia"/>
          <w:sz w:val="24"/>
          <w:szCs w:val="24"/>
        </w:rPr>
        <w:t>）耐低温密封圈，应标上（</w:t>
      </w:r>
      <w:r w:rsidRPr="00F705B9">
        <w:rPr>
          <w:rFonts w:ascii="仿宋_GB2312" w:eastAsia="仿宋_GB2312" w:hAnsi="宋体" w:cs="宋体" w:hint="eastAsia"/>
          <w:sz w:val="24"/>
          <w:szCs w:val="24"/>
        </w:rPr>
        <w:t>L</w:t>
      </w:r>
      <w:r w:rsidRPr="00F705B9">
        <w:rPr>
          <w:rFonts w:ascii="仿宋_GB2312" w:eastAsia="仿宋_GB2312" w:hAnsi="宋体" w:cs="宋体" w:hint="eastAsia"/>
          <w:sz w:val="24"/>
          <w:szCs w:val="24"/>
        </w:rPr>
        <w:t>）；</w:t>
      </w:r>
    </w:p>
    <w:p w14:paraId="505468C7"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7</w:t>
      </w:r>
      <w:r w:rsidRPr="00F705B9">
        <w:rPr>
          <w:rFonts w:ascii="仿宋_GB2312" w:eastAsia="仿宋_GB2312" w:hAnsi="宋体" w:cs="宋体" w:hint="eastAsia"/>
          <w:sz w:val="24"/>
          <w:szCs w:val="24"/>
        </w:rPr>
        <w:t>）耐油密封圈，应标上（</w:t>
      </w:r>
      <w:r w:rsidRPr="00F705B9">
        <w:rPr>
          <w:rFonts w:ascii="仿宋_GB2312" w:eastAsia="仿宋_GB2312" w:hAnsi="宋体" w:cs="宋体" w:hint="eastAsia"/>
          <w:sz w:val="24"/>
          <w:szCs w:val="24"/>
        </w:rPr>
        <w:t>O</w:t>
      </w:r>
      <w:r w:rsidRPr="00F705B9">
        <w:rPr>
          <w:rFonts w:ascii="仿宋_GB2312" w:eastAsia="仿宋_GB2312" w:hAnsi="宋体" w:cs="宋体" w:hint="eastAsia"/>
          <w:sz w:val="24"/>
          <w:szCs w:val="24"/>
        </w:rPr>
        <w:t>）；</w:t>
      </w:r>
    </w:p>
    <w:p w14:paraId="5144897C" w14:textId="77777777" w:rsidR="000157F1" w:rsidRPr="00F705B9" w:rsidRDefault="00F705B9">
      <w:pPr>
        <w:snapToGrid w:val="0"/>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8</w:t>
      </w:r>
      <w:r w:rsidRPr="00F705B9">
        <w:rPr>
          <w:rFonts w:ascii="仿宋_GB2312" w:eastAsia="仿宋_GB2312" w:hAnsi="宋体" w:cs="宋体" w:hint="eastAsia"/>
          <w:sz w:val="24"/>
          <w:szCs w:val="24"/>
        </w:rPr>
        <w:t>）橡胶种类的缩写，如</w:t>
      </w:r>
      <w:r w:rsidRPr="00F705B9">
        <w:rPr>
          <w:rFonts w:ascii="仿宋_GB2312" w:eastAsia="仿宋_GB2312" w:hAnsi="宋体" w:cs="宋体" w:hint="eastAsia"/>
          <w:sz w:val="24"/>
          <w:szCs w:val="24"/>
        </w:rPr>
        <w:t>SBR</w:t>
      </w:r>
      <w:r w:rsidRPr="00F705B9">
        <w:rPr>
          <w:rFonts w:ascii="仿宋_GB2312" w:eastAsia="仿宋_GB2312" w:hAnsi="宋体" w:cs="宋体" w:hint="eastAsia"/>
          <w:sz w:val="24"/>
          <w:szCs w:val="24"/>
        </w:rPr>
        <w:t>（见</w:t>
      </w:r>
      <w:r w:rsidRPr="00F705B9">
        <w:rPr>
          <w:rFonts w:ascii="仿宋_GB2312" w:eastAsia="仿宋_GB2312" w:hAnsi="宋体" w:cs="宋体" w:hint="eastAsia"/>
          <w:sz w:val="24"/>
          <w:szCs w:val="24"/>
        </w:rPr>
        <w:t>GB/T 5576</w:t>
      </w:r>
      <w:r w:rsidRPr="00F705B9">
        <w:rPr>
          <w:rFonts w:ascii="仿宋_GB2312" w:eastAsia="仿宋_GB2312" w:hAnsi="宋体" w:cs="宋体" w:hint="eastAsia"/>
          <w:sz w:val="24"/>
          <w:szCs w:val="24"/>
        </w:rPr>
        <w:t>）。</w:t>
      </w:r>
    </w:p>
    <w:p w14:paraId="4D5B492A" w14:textId="77777777" w:rsidR="000157F1" w:rsidRPr="00F705B9" w:rsidRDefault="00F705B9">
      <w:pPr>
        <w:autoSpaceDE w:val="0"/>
        <w:autoSpaceDN w:val="0"/>
        <w:adjustRightInd w:val="0"/>
        <w:rPr>
          <w:rFonts w:ascii="仿宋_GB2312" w:eastAsia="仿宋_GB2312" w:hAnsi="宋体" w:cs="宋体"/>
          <w:sz w:val="24"/>
          <w:szCs w:val="24"/>
        </w:rPr>
      </w:pPr>
      <w:r w:rsidRPr="00F705B9">
        <w:rPr>
          <w:rFonts w:ascii="仿宋_GB2312" w:eastAsia="仿宋_GB2312" w:hAnsi="宋体" w:cs="宋体" w:hint="eastAsia"/>
          <w:kern w:val="0"/>
          <w:sz w:val="24"/>
          <w:szCs w:val="24"/>
          <w:lang w:val="zh-CN"/>
        </w:rPr>
        <w:t xml:space="preserve">2.3.2 </w:t>
      </w:r>
      <w:r w:rsidRPr="00F705B9">
        <w:rPr>
          <w:rFonts w:ascii="仿宋_GB2312" w:eastAsia="仿宋_GB2312" w:hAnsi="宋体" w:cs="宋体" w:hint="eastAsia"/>
          <w:kern w:val="0"/>
          <w:sz w:val="24"/>
          <w:szCs w:val="24"/>
          <w:lang w:val="zh-CN"/>
        </w:rPr>
        <w:t>质量证明书，</w:t>
      </w:r>
      <w:r w:rsidRPr="00F705B9">
        <w:rPr>
          <w:rFonts w:ascii="仿宋_GB2312" w:eastAsia="仿宋_GB2312" w:hAnsi="宋体" w:cs="宋体" w:hint="eastAsia"/>
          <w:sz w:val="24"/>
          <w:szCs w:val="24"/>
        </w:rPr>
        <w:t>产品出厂时应附有产品质量证明书，证明书至少应包括以下内容：</w:t>
      </w:r>
    </w:p>
    <w:p w14:paraId="4212B869" w14:textId="77777777" w:rsidR="000157F1" w:rsidRPr="00F705B9" w:rsidRDefault="00F705B9">
      <w:pPr>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1</w:t>
      </w:r>
      <w:r w:rsidRPr="00F705B9">
        <w:rPr>
          <w:rFonts w:ascii="仿宋_GB2312" w:eastAsia="仿宋_GB2312" w:hAnsi="宋体" w:cs="宋体" w:hint="eastAsia"/>
          <w:sz w:val="24"/>
          <w:szCs w:val="24"/>
        </w:rPr>
        <w:t>）制造商名称或商标；</w:t>
      </w:r>
    </w:p>
    <w:p w14:paraId="63395A0D" w14:textId="77777777" w:rsidR="000157F1" w:rsidRPr="00F705B9" w:rsidRDefault="00F705B9">
      <w:pPr>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2</w:t>
      </w:r>
      <w:r w:rsidRPr="00F705B9">
        <w:rPr>
          <w:rFonts w:ascii="仿宋_GB2312" w:eastAsia="仿宋_GB2312" w:hAnsi="宋体" w:cs="宋体" w:hint="eastAsia"/>
          <w:sz w:val="24"/>
          <w:szCs w:val="24"/>
        </w:rPr>
        <w:t>）标准编号；</w:t>
      </w:r>
    </w:p>
    <w:p w14:paraId="2A40909F" w14:textId="77777777" w:rsidR="000157F1" w:rsidRPr="00F705B9" w:rsidRDefault="00F705B9">
      <w:pPr>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3</w:t>
      </w:r>
      <w:r w:rsidRPr="00F705B9">
        <w:rPr>
          <w:rFonts w:ascii="仿宋_GB2312" w:eastAsia="仿宋_GB2312" w:hAnsi="宋体" w:cs="宋体" w:hint="eastAsia"/>
          <w:sz w:val="24"/>
          <w:szCs w:val="24"/>
        </w:rPr>
        <w:t>）产品名称、规格；</w:t>
      </w:r>
    </w:p>
    <w:p w14:paraId="09F8ECD2" w14:textId="77777777" w:rsidR="000157F1" w:rsidRPr="00F705B9" w:rsidRDefault="00F705B9">
      <w:pPr>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lastRenderedPageBreak/>
        <w:t>（</w:t>
      </w:r>
      <w:r w:rsidRPr="00F705B9">
        <w:rPr>
          <w:rFonts w:ascii="仿宋_GB2312" w:eastAsia="仿宋_GB2312" w:hAnsi="宋体" w:cs="宋体" w:hint="eastAsia"/>
          <w:sz w:val="24"/>
          <w:szCs w:val="24"/>
        </w:rPr>
        <w:t>4</w:t>
      </w:r>
      <w:r w:rsidRPr="00F705B9">
        <w:rPr>
          <w:rFonts w:ascii="仿宋_GB2312" w:eastAsia="仿宋_GB2312" w:hAnsi="宋体" w:cs="宋体" w:hint="eastAsia"/>
          <w:sz w:val="24"/>
          <w:szCs w:val="24"/>
        </w:rPr>
        <w:t>）产品批号；</w:t>
      </w:r>
    </w:p>
    <w:p w14:paraId="2DA1EB96" w14:textId="77777777" w:rsidR="000157F1" w:rsidRPr="00F705B9" w:rsidRDefault="00F705B9">
      <w:pPr>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5</w:t>
      </w:r>
      <w:r w:rsidRPr="00F705B9">
        <w:rPr>
          <w:rFonts w:ascii="仿宋_GB2312" w:eastAsia="仿宋_GB2312" w:hAnsi="宋体" w:cs="宋体" w:hint="eastAsia"/>
          <w:sz w:val="24"/>
          <w:szCs w:val="24"/>
        </w:rPr>
        <w:t>）水压试验数值和</w:t>
      </w: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或气密性试验数值；</w:t>
      </w:r>
    </w:p>
    <w:p w14:paraId="37D7B548" w14:textId="77777777" w:rsidR="000157F1" w:rsidRPr="00F705B9" w:rsidRDefault="00F705B9">
      <w:pPr>
        <w:spacing w:line="360" w:lineRule="auto"/>
        <w:ind w:firstLineChars="200" w:firstLine="480"/>
        <w:rPr>
          <w:rFonts w:ascii="仿宋_GB2312" w:eastAsia="仿宋_GB2312" w:hAnsi="宋体" w:cs="宋体"/>
          <w:sz w:val="24"/>
          <w:szCs w:val="24"/>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6</w:t>
      </w:r>
      <w:r w:rsidRPr="00F705B9">
        <w:rPr>
          <w:rFonts w:ascii="仿宋_GB2312" w:eastAsia="仿宋_GB2312" w:hAnsi="宋体" w:cs="宋体" w:hint="eastAsia"/>
          <w:sz w:val="24"/>
          <w:szCs w:val="24"/>
        </w:rPr>
        <w:t>）力学性能数值；</w:t>
      </w:r>
    </w:p>
    <w:p w14:paraId="69525230" w14:textId="77777777" w:rsidR="000157F1" w:rsidRPr="00F705B9" w:rsidRDefault="00F705B9">
      <w:pPr>
        <w:spacing w:line="360" w:lineRule="auto"/>
        <w:ind w:firstLineChars="200" w:firstLine="480"/>
        <w:rPr>
          <w:rFonts w:ascii="仿宋_GB2312" w:eastAsia="仿宋_GB2312" w:hAnsi="宋体" w:cs="宋体"/>
          <w:kern w:val="0"/>
          <w:sz w:val="24"/>
          <w:szCs w:val="24"/>
          <w:lang w:val="zh-CN"/>
        </w:rPr>
      </w:pPr>
      <w:r w:rsidRPr="00F705B9">
        <w:rPr>
          <w:rFonts w:ascii="仿宋_GB2312" w:eastAsia="仿宋_GB2312" w:hAnsi="宋体" w:cs="宋体" w:hint="eastAsia"/>
          <w:sz w:val="24"/>
          <w:szCs w:val="24"/>
        </w:rPr>
        <w:t>（</w:t>
      </w:r>
      <w:r w:rsidRPr="00F705B9">
        <w:rPr>
          <w:rFonts w:ascii="仿宋_GB2312" w:eastAsia="仿宋_GB2312" w:hAnsi="宋体" w:cs="宋体" w:hint="eastAsia"/>
          <w:sz w:val="24"/>
          <w:szCs w:val="24"/>
        </w:rPr>
        <w:t>7</w:t>
      </w:r>
      <w:r w:rsidRPr="00F705B9">
        <w:rPr>
          <w:rFonts w:ascii="仿宋_GB2312" w:eastAsia="仿宋_GB2312" w:hAnsi="宋体" w:cs="宋体" w:hint="eastAsia"/>
          <w:sz w:val="24"/>
          <w:szCs w:val="24"/>
        </w:rPr>
        <w:t>）</w:t>
      </w:r>
      <w:proofErr w:type="gramStart"/>
      <w:r w:rsidRPr="00F705B9">
        <w:rPr>
          <w:rFonts w:ascii="仿宋_GB2312" w:eastAsia="仿宋_GB2312" w:hAnsi="宋体" w:cs="宋体" w:hint="eastAsia"/>
          <w:sz w:val="24"/>
          <w:szCs w:val="24"/>
        </w:rPr>
        <w:t>内外涂衬种类</w:t>
      </w:r>
      <w:proofErr w:type="gramEnd"/>
      <w:r w:rsidRPr="00F705B9">
        <w:rPr>
          <w:rFonts w:ascii="仿宋_GB2312" w:eastAsia="仿宋_GB2312" w:hAnsi="宋体" w:cs="宋体" w:hint="eastAsia"/>
          <w:sz w:val="24"/>
          <w:szCs w:val="24"/>
        </w:rPr>
        <w:t>。</w:t>
      </w:r>
    </w:p>
    <w:p w14:paraId="1627DCC6" w14:textId="77777777" w:rsidR="000157F1" w:rsidRPr="00F705B9" w:rsidRDefault="00F705B9">
      <w:r w:rsidRPr="00F705B9">
        <w:rPr>
          <w:rFonts w:ascii="仿宋" w:eastAsia="仿宋" w:hAnsi="仿宋" w:cs="宋体" w:hint="eastAsia"/>
          <w:b/>
          <w:bCs/>
          <w:sz w:val="24"/>
          <w:szCs w:val="24"/>
        </w:rPr>
        <w:t>以上标准在供货过程中如政府部门颁布新标准，以最新版标准执行。</w:t>
      </w:r>
    </w:p>
    <w:p w14:paraId="124D4989" w14:textId="77777777" w:rsidR="000157F1" w:rsidRPr="00F705B9" w:rsidRDefault="000157F1">
      <w:pPr>
        <w:pStyle w:val="a3"/>
        <w:rPr>
          <w:rFonts w:ascii="仿宋_GB2312" w:eastAsia="仿宋_GB2312"/>
          <w:b/>
          <w:sz w:val="32"/>
          <w:szCs w:val="32"/>
        </w:rPr>
      </w:pPr>
    </w:p>
    <w:p w14:paraId="3A0AC9B0" w14:textId="77777777" w:rsidR="000157F1" w:rsidRPr="00F705B9" w:rsidRDefault="000157F1">
      <w:pPr>
        <w:pStyle w:val="a3"/>
        <w:rPr>
          <w:rFonts w:ascii="仿宋_GB2312" w:eastAsia="仿宋_GB2312"/>
          <w:b/>
          <w:sz w:val="32"/>
          <w:szCs w:val="32"/>
        </w:rPr>
      </w:pPr>
    </w:p>
    <w:p w14:paraId="4AE83243" w14:textId="77777777" w:rsidR="000157F1" w:rsidRPr="00F705B9" w:rsidRDefault="000157F1">
      <w:pPr>
        <w:pStyle w:val="a3"/>
        <w:rPr>
          <w:rFonts w:ascii="仿宋_GB2312" w:eastAsia="仿宋_GB2312"/>
          <w:b/>
          <w:sz w:val="32"/>
          <w:szCs w:val="32"/>
        </w:rPr>
      </w:pPr>
    </w:p>
    <w:p w14:paraId="48DD1F90" w14:textId="77777777" w:rsidR="000157F1" w:rsidRPr="00F705B9" w:rsidRDefault="000157F1">
      <w:pPr>
        <w:pStyle w:val="a3"/>
        <w:rPr>
          <w:rFonts w:ascii="仿宋_GB2312" w:eastAsia="仿宋_GB2312"/>
          <w:b/>
          <w:sz w:val="32"/>
          <w:szCs w:val="32"/>
        </w:rPr>
      </w:pPr>
    </w:p>
    <w:p w14:paraId="6610AE61" w14:textId="77777777" w:rsidR="000157F1" w:rsidRPr="00F705B9" w:rsidRDefault="000157F1">
      <w:pPr>
        <w:pStyle w:val="a3"/>
        <w:rPr>
          <w:rFonts w:ascii="仿宋_GB2312" w:eastAsia="仿宋_GB2312"/>
          <w:b/>
          <w:sz w:val="32"/>
          <w:szCs w:val="32"/>
        </w:rPr>
      </w:pPr>
    </w:p>
    <w:p w14:paraId="28FE9BA0" w14:textId="77777777" w:rsidR="000157F1" w:rsidRPr="00F705B9" w:rsidRDefault="000157F1">
      <w:pPr>
        <w:pStyle w:val="a3"/>
        <w:rPr>
          <w:rFonts w:ascii="仿宋_GB2312" w:eastAsia="仿宋_GB2312"/>
          <w:b/>
          <w:sz w:val="32"/>
          <w:szCs w:val="32"/>
        </w:rPr>
      </w:pPr>
    </w:p>
    <w:p w14:paraId="4AA5218A" w14:textId="77777777" w:rsidR="000157F1" w:rsidRPr="00F705B9" w:rsidRDefault="000157F1">
      <w:pPr>
        <w:pStyle w:val="a3"/>
        <w:rPr>
          <w:rFonts w:ascii="仿宋_GB2312" w:eastAsia="仿宋_GB2312"/>
          <w:b/>
          <w:sz w:val="32"/>
          <w:szCs w:val="32"/>
        </w:rPr>
      </w:pPr>
    </w:p>
    <w:p w14:paraId="3C0491DC" w14:textId="77777777" w:rsidR="000157F1" w:rsidRPr="00F705B9" w:rsidRDefault="000157F1">
      <w:pPr>
        <w:pStyle w:val="a3"/>
        <w:rPr>
          <w:rFonts w:ascii="仿宋_GB2312" w:eastAsia="仿宋_GB2312"/>
          <w:b/>
          <w:sz w:val="32"/>
          <w:szCs w:val="32"/>
        </w:rPr>
      </w:pPr>
    </w:p>
    <w:p w14:paraId="165C7FE3" w14:textId="77777777" w:rsidR="000157F1" w:rsidRPr="00F705B9" w:rsidRDefault="000157F1">
      <w:pPr>
        <w:pStyle w:val="a3"/>
        <w:rPr>
          <w:rFonts w:ascii="仿宋_GB2312" w:eastAsia="仿宋_GB2312"/>
          <w:b/>
          <w:sz w:val="32"/>
          <w:szCs w:val="32"/>
        </w:rPr>
      </w:pPr>
    </w:p>
    <w:p w14:paraId="75A2EE92" w14:textId="77777777" w:rsidR="000157F1" w:rsidRPr="00F705B9" w:rsidRDefault="000157F1">
      <w:pPr>
        <w:pStyle w:val="a3"/>
        <w:rPr>
          <w:rFonts w:ascii="仿宋_GB2312" w:eastAsia="仿宋_GB2312"/>
          <w:b/>
          <w:sz w:val="32"/>
          <w:szCs w:val="32"/>
        </w:rPr>
      </w:pPr>
    </w:p>
    <w:p w14:paraId="06A73F58" w14:textId="77777777" w:rsidR="000157F1" w:rsidRPr="00F705B9" w:rsidRDefault="000157F1">
      <w:pPr>
        <w:pStyle w:val="a3"/>
        <w:rPr>
          <w:rFonts w:ascii="仿宋_GB2312" w:eastAsia="仿宋_GB2312"/>
          <w:b/>
          <w:sz w:val="32"/>
          <w:szCs w:val="32"/>
        </w:rPr>
      </w:pPr>
    </w:p>
    <w:p w14:paraId="5935C073" w14:textId="77777777" w:rsidR="000157F1" w:rsidRPr="00F705B9" w:rsidRDefault="000157F1">
      <w:pPr>
        <w:pStyle w:val="a3"/>
        <w:rPr>
          <w:rFonts w:ascii="仿宋_GB2312" w:eastAsia="仿宋_GB2312"/>
          <w:b/>
          <w:sz w:val="32"/>
          <w:szCs w:val="32"/>
        </w:rPr>
      </w:pPr>
    </w:p>
    <w:p w14:paraId="7E24DF6E" w14:textId="77777777" w:rsidR="000157F1" w:rsidRPr="00F705B9" w:rsidRDefault="000157F1"/>
    <w:sectPr w:rsidR="000157F1" w:rsidRPr="00F705B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3533" w14:textId="77777777" w:rsidR="00000000" w:rsidRDefault="00F705B9">
      <w:r>
        <w:separator/>
      </w:r>
    </w:p>
  </w:endnote>
  <w:endnote w:type="continuationSeparator" w:id="0">
    <w:p w14:paraId="5BC3C206" w14:textId="77777777" w:rsidR="00000000" w:rsidRDefault="00F7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64518"/>
    </w:sdtPr>
    <w:sdtEndPr/>
    <w:sdtContent>
      <w:p w14:paraId="4E67B639" w14:textId="77777777" w:rsidR="000157F1" w:rsidRDefault="00F705B9">
        <w:pPr>
          <w:pStyle w:val="a7"/>
          <w:jc w:val="center"/>
        </w:pPr>
        <w:r>
          <w:fldChar w:fldCharType="begin"/>
        </w:r>
        <w:r>
          <w:instrText>PAGE   \* MERGEFORMAT</w:instrText>
        </w:r>
        <w:r>
          <w:fldChar w:fldCharType="separate"/>
        </w:r>
        <w:r>
          <w:rPr>
            <w:lang w:val="zh-CN"/>
          </w:rPr>
          <w:t>5</w:t>
        </w:r>
        <w:r>
          <w:rPr>
            <w:lang w:val="zh-CN"/>
          </w:rPr>
          <w:t>6</w:t>
        </w:r>
        <w:r>
          <w:fldChar w:fldCharType="end"/>
        </w:r>
      </w:p>
    </w:sdtContent>
  </w:sdt>
  <w:p w14:paraId="7BC69187" w14:textId="77777777" w:rsidR="000157F1" w:rsidRDefault="00015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C21F" w14:textId="77777777" w:rsidR="00000000" w:rsidRDefault="00F705B9">
      <w:r>
        <w:separator/>
      </w:r>
    </w:p>
  </w:footnote>
  <w:footnote w:type="continuationSeparator" w:id="0">
    <w:p w14:paraId="115A4D3A" w14:textId="77777777" w:rsidR="00000000" w:rsidRDefault="00F7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E7D68"/>
    <w:multiLevelType w:val="singleLevel"/>
    <w:tmpl w:val="BFFE7D68"/>
    <w:lvl w:ilvl="0">
      <w:start w:val="1"/>
      <w:numFmt w:val="decimal"/>
      <w:suff w:val="nothing"/>
      <w:lvlText w:val="%1、"/>
      <w:lvlJc w:val="left"/>
    </w:lvl>
  </w:abstractNum>
  <w:abstractNum w:abstractNumId="1" w15:restartNumberingAfterBreak="0">
    <w:nsid w:val="00000008"/>
    <w:multiLevelType w:val="singleLevel"/>
    <w:tmpl w:val="00000008"/>
    <w:lvl w:ilvl="0">
      <w:start w:val="1"/>
      <w:numFmt w:val="lowerLetter"/>
      <w:lvlText w:val="%1."/>
      <w:lvlJc w:val="left"/>
      <w:pPr>
        <w:ind w:left="420" w:hanging="420"/>
      </w:pPr>
    </w:lvl>
  </w:abstractNum>
  <w:abstractNum w:abstractNumId="2" w15:restartNumberingAfterBreak="0">
    <w:nsid w:val="00000013"/>
    <w:multiLevelType w:val="singleLevel"/>
    <w:tmpl w:val="00000013"/>
    <w:lvl w:ilvl="0">
      <w:start w:val="1"/>
      <w:numFmt w:val="lowerLetter"/>
      <w:lvlText w:val="%1."/>
      <w:lvlJc w:val="left"/>
      <w:pPr>
        <w:ind w:left="420" w:hanging="420"/>
      </w:pPr>
    </w:lvl>
  </w:abstractNum>
  <w:abstractNum w:abstractNumId="3" w15:restartNumberingAfterBreak="0">
    <w:nsid w:val="324A0B86"/>
    <w:multiLevelType w:val="multilevel"/>
    <w:tmpl w:val="324A0B86"/>
    <w:lvl w:ilvl="0">
      <w:start w:val="1"/>
      <w:numFmt w:val="japaneseCounting"/>
      <w:lvlText w:val="第%1条"/>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3ZWJhZWIwOWFiMDFiM2Y1YTAwODJhZTYzZTE2NjgifQ=="/>
  </w:docVars>
  <w:rsids>
    <w:rsidRoot w:val="009E3185"/>
    <w:rsid w:val="000157F1"/>
    <w:rsid w:val="000E129F"/>
    <w:rsid w:val="00152794"/>
    <w:rsid w:val="00181D40"/>
    <w:rsid w:val="00272EFE"/>
    <w:rsid w:val="00310AD5"/>
    <w:rsid w:val="008545A5"/>
    <w:rsid w:val="009E3185"/>
    <w:rsid w:val="00B15EAB"/>
    <w:rsid w:val="00BE46B3"/>
    <w:rsid w:val="00E33AA7"/>
    <w:rsid w:val="00F705B9"/>
    <w:rsid w:val="0C2C4736"/>
    <w:rsid w:val="0FBC5CA1"/>
    <w:rsid w:val="16B25979"/>
    <w:rsid w:val="231F1523"/>
    <w:rsid w:val="241134E6"/>
    <w:rsid w:val="253B12F3"/>
    <w:rsid w:val="280C0517"/>
    <w:rsid w:val="2A022834"/>
    <w:rsid w:val="2A724EF5"/>
    <w:rsid w:val="2ECB3C0B"/>
    <w:rsid w:val="30E95EF6"/>
    <w:rsid w:val="33345C82"/>
    <w:rsid w:val="374D0D0C"/>
    <w:rsid w:val="43E30065"/>
    <w:rsid w:val="49081FE2"/>
    <w:rsid w:val="49236B8A"/>
    <w:rsid w:val="4B1235C3"/>
    <w:rsid w:val="4B274DA3"/>
    <w:rsid w:val="4B8557CC"/>
    <w:rsid w:val="4F234F37"/>
    <w:rsid w:val="53B44606"/>
    <w:rsid w:val="59935934"/>
    <w:rsid w:val="63534C92"/>
    <w:rsid w:val="6B285ACB"/>
    <w:rsid w:val="6C7F6968"/>
    <w:rsid w:val="6E647AAF"/>
    <w:rsid w:val="71A731FF"/>
    <w:rsid w:val="77C3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04C93"/>
  <w15:docId w15:val="{03E29CD7-7991-4B20-A7BB-57AC12B4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pPr>
      <w:autoSpaceDE w:val="0"/>
      <w:autoSpaceDN w:val="0"/>
      <w:jc w:val="left"/>
    </w:pPr>
    <w:rPr>
      <w:rFonts w:cstheme="minorHAnsi"/>
      <w:b/>
      <w:bCs/>
      <w:caps/>
      <w:kern w:val="0"/>
      <w:lang w:eastAsia="en-US" w:bidi="en-US"/>
    </w:rPr>
  </w:style>
  <w:style w:type="paragraph" w:styleId="a3">
    <w:name w:val="Body Text"/>
    <w:basedOn w:val="a"/>
    <w:qFormat/>
    <w:rPr>
      <w:rFonts w:ascii="Times New Roman" w:eastAsia="PMingLiU" w:hAnsi="Times New Roman"/>
      <w:sz w:val="30"/>
      <w:szCs w:val="24"/>
    </w:rPr>
  </w:style>
  <w:style w:type="paragraph" w:styleId="a4">
    <w:name w:val="Body Text Indent"/>
    <w:basedOn w:val="a"/>
    <w:uiPriority w:val="99"/>
    <w:semiHidden/>
    <w:unhideWhenUsed/>
    <w:qFormat/>
    <w:pPr>
      <w:spacing w:after="120"/>
      <w:ind w:leftChars="200" w:left="42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2">
    <w:name w:val="Body Text First Indent 2"/>
    <w:basedOn w:val="a4"/>
    <w:next w:val="a"/>
    <w:qFormat/>
    <w:pPr>
      <w:ind w:firstLineChars="200" w:firstLine="420"/>
    </w:pPr>
    <w:rPr>
      <w:rFonts w:ascii="Times New Roman" w:hAnsi="Times New Roman"/>
      <w:sz w:val="28"/>
      <w:szCs w:val="24"/>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customStyle="1" w:styleId="font61">
    <w:name w:val="font61"/>
    <w:qFormat/>
    <w:rPr>
      <w:rFonts w:ascii="Arial" w:hAnsi="Arial" w:cs="Arial"/>
      <w:color w:val="000000"/>
      <w:sz w:val="22"/>
      <w:szCs w:val="22"/>
      <w:u w:val="none"/>
    </w:rPr>
  </w:style>
  <w:style w:type="character" w:customStyle="1" w:styleId="font51">
    <w:name w:val="font51"/>
    <w:qFormat/>
    <w:rPr>
      <w:rFonts w:ascii="仿宋" w:eastAsia="仿宋" w:hAnsi="仿宋" w:cs="仿宋" w:hint="eastAsia"/>
      <w:color w:val="000000"/>
      <w:sz w:val="22"/>
      <w:szCs w:val="22"/>
      <w:u w:val="none"/>
    </w:rPr>
  </w:style>
  <w:style w:type="character" w:customStyle="1" w:styleId="aa">
    <w:name w:val="页眉 字符"/>
    <w:basedOn w:val="a0"/>
    <w:link w:val="a9"/>
    <w:qFormat/>
    <w:rPr>
      <w:rFonts w:ascii="Calibri" w:eastAsia="宋体" w:hAnsi="Calibri" w:cs="Times New Roman"/>
      <w:kern w:val="2"/>
      <w:sz w:val="18"/>
      <w:szCs w:val="18"/>
    </w:rPr>
  </w:style>
  <w:style w:type="character" w:customStyle="1" w:styleId="a8">
    <w:name w:val="页脚 字符"/>
    <w:basedOn w:val="a0"/>
    <w:link w:val="a7"/>
    <w:uiPriority w:val="99"/>
    <w:qFormat/>
    <w:rPr>
      <w:rFonts w:ascii="Calibri" w:eastAsia="宋体" w:hAnsi="Calibri" w:cs="Times New Roman"/>
      <w:kern w:val="2"/>
      <w:sz w:val="18"/>
      <w:szCs w:val="18"/>
    </w:rPr>
  </w:style>
  <w:style w:type="character" w:customStyle="1" w:styleId="a6">
    <w:name w:val="批注框文本 字符"/>
    <w:basedOn w:val="a0"/>
    <w:link w:val="a5"/>
    <w:qFormat/>
    <w:rPr>
      <w:rFonts w:ascii="Calibri" w:eastAsia="宋体" w:hAnsi="Calibri" w:cs="Times New Roman"/>
      <w:kern w:val="2"/>
      <w:sz w:val="18"/>
      <w:szCs w:val="18"/>
    </w:rPr>
  </w:style>
  <w:style w:type="paragraph" w:customStyle="1" w:styleId="1">
    <w:name w:val="修订1"/>
    <w:hidden/>
    <w:uiPriority w:val="99"/>
    <w:unhideWhenUsed/>
    <w:qFormat/>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sres.com/detail/23840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csres.com/detail/190187.html" TargetMode="External"/><Relationship Id="rId4" Type="http://schemas.openxmlformats.org/officeDocument/2006/relationships/settings" Target="settings.xml"/><Relationship Id="rId9" Type="http://schemas.openxmlformats.org/officeDocument/2006/relationships/hyperlink" Target="http://www.csres.com/detail/190187.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1995</Words>
  <Characters>11374</Characters>
  <Application>Microsoft Office Word</Application>
  <DocSecurity>0</DocSecurity>
  <Lines>94</Lines>
  <Paragraphs>26</Paragraphs>
  <ScaleCrop>false</ScaleCrop>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粤海-HM</dc:creator>
  <cp:lastModifiedBy>黎婷婷</cp:lastModifiedBy>
  <cp:revision>5</cp:revision>
  <dcterms:created xsi:type="dcterms:W3CDTF">2021-09-13T02:13:00Z</dcterms:created>
  <dcterms:modified xsi:type="dcterms:W3CDTF">2023-10-24T06:19:00Z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7E41DB3FA19443208A9D407BE11FD8E4_13</vt:lpwstr>
  </property>
</Properties>
</file>