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CAA" w:rsidRPr="00555D8C" w:rsidRDefault="00F07CAA" w:rsidP="00555D8C">
      <w:pPr>
        <w:tabs>
          <w:tab w:val="left" w:pos="0"/>
        </w:tabs>
        <w:jc w:val="left"/>
        <w:rPr>
          <w:rFonts w:ascii="黑体" w:eastAsia="黑体" w:hAnsi="黑体" w:cs="黑体"/>
          <w:sz w:val="32"/>
          <w:szCs w:val="32"/>
        </w:rPr>
      </w:pPr>
      <w:bookmarkStart w:id="0" w:name="_GoBack"/>
      <w:bookmarkEnd w:id="0"/>
    </w:p>
    <w:p w:rsidR="00F07CAA" w:rsidRDefault="00F07CAA">
      <w:pPr>
        <w:jc w:val="center"/>
        <w:rPr>
          <w:rFonts w:hAnsi="宋体"/>
          <w:b/>
          <w:bCs/>
          <w:sz w:val="48"/>
          <w:szCs w:val="48"/>
        </w:rPr>
      </w:pPr>
    </w:p>
    <w:p w:rsidR="00F07CAA" w:rsidRDefault="008B19DD">
      <w:pPr>
        <w:jc w:val="center"/>
        <w:rPr>
          <w:rFonts w:hAnsi="宋体"/>
          <w:b/>
          <w:bCs/>
          <w:sz w:val="48"/>
          <w:szCs w:val="48"/>
        </w:rPr>
      </w:pPr>
      <w:r>
        <w:rPr>
          <w:rFonts w:hAnsi="宋体" w:hint="eastAsia"/>
          <w:b/>
          <w:bCs/>
          <w:sz w:val="48"/>
          <w:szCs w:val="48"/>
        </w:rPr>
        <w:t>中国南部物流枢纽三期建设项目（广清园项目一期全过程造价咨询服务）</w:t>
      </w:r>
    </w:p>
    <w:p w:rsidR="00F07CAA" w:rsidRDefault="00F07CAA">
      <w:pPr>
        <w:jc w:val="center"/>
        <w:rPr>
          <w:rFonts w:hAnsi="宋体"/>
          <w:sz w:val="28"/>
          <w:szCs w:val="28"/>
        </w:rPr>
      </w:pPr>
    </w:p>
    <w:p w:rsidR="00F07CAA" w:rsidRDefault="00F07CAA">
      <w:pPr>
        <w:rPr>
          <w:rFonts w:hAnsi="宋体"/>
        </w:rPr>
      </w:pPr>
    </w:p>
    <w:p w:rsidR="00F07CAA" w:rsidRDefault="00F07CAA">
      <w:pPr>
        <w:pStyle w:val="a3"/>
        <w:ind w:firstLine="680"/>
      </w:pPr>
    </w:p>
    <w:p w:rsidR="00F07CAA" w:rsidRDefault="00F07CAA">
      <w:pPr>
        <w:spacing w:line="200" w:lineRule="exact"/>
        <w:ind w:firstLine="480"/>
        <w:rPr>
          <w:rFonts w:hAnsi="宋体"/>
        </w:rPr>
      </w:pPr>
    </w:p>
    <w:p w:rsidR="00F07CAA" w:rsidRDefault="00F07CAA">
      <w:pPr>
        <w:spacing w:line="200" w:lineRule="exact"/>
        <w:ind w:firstLine="480"/>
        <w:rPr>
          <w:rFonts w:hAnsi="宋体"/>
        </w:rPr>
      </w:pPr>
    </w:p>
    <w:p w:rsidR="00F07CAA" w:rsidRDefault="00F07CAA">
      <w:pPr>
        <w:spacing w:line="200" w:lineRule="exact"/>
        <w:ind w:firstLine="480"/>
        <w:rPr>
          <w:rFonts w:hAnsi="宋体"/>
        </w:rPr>
      </w:pPr>
    </w:p>
    <w:p w:rsidR="00F07CAA" w:rsidRDefault="00F07CAA">
      <w:pPr>
        <w:spacing w:line="200" w:lineRule="exact"/>
        <w:ind w:firstLine="480"/>
        <w:rPr>
          <w:rFonts w:hAnsi="宋体"/>
        </w:rPr>
      </w:pPr>
    </w:p>
    <w:p w:rsidR="00F07CAA" w:rsidRDefault="00F07CAA">
      <w:pPr>
        <w:spacing w:line="200" w:lineRule="exact"/>
        <w:ind w:firstLine="480"/>
        <w:rPr>
          <w:rFonts w:hAnsi="宋体"/>
        </w:rPr>
      </w:pPr>
    </w:p>
    <w:p w:rsidR="00F07CAA" w:rsidRDefault="00F07CAA">
      <w:pPr>
        <w:spacing w:line="269" w:lineRule="exact"/>
        <w:ind w:firstLine="480"/>
        <w:rPr>
          <w:rFonts w:hAnsi="宋体"/>
        </w:rPr>
      </w:pPr>
    </w:p>
    <w:p w:rsidR="00F07CAA" w:rsidRDefault="008B19DD">
      <w:pPr>
        <w:jc w:val="center"/>
        <w:rPr>
          <w:rFonts w:hAnsi="宋体"/>
          <w:b/>
          <w:bCs/>
          <w:sz w:val="72"/>
          <w:szCs w:val="72"/>
        </w:rPr>
      </w:pPr>
      <w:r>
        <w:rPr>
          <w:rFonts w:hAnsi="宋体"/>
          <w:b/>
          <w:bCs/>
          <w:sz w:val="72"/>
          <w:szCs w:val="72"/>
        </w:rPr>
        <w:t>招</w:t>
      </w:r>
      <w:r>
        <w:rPr>
          <w:rFonts w:hAnsi="宋体"/>
          <w:b/>
          <w:bCs/>
          <w:sz w:val="72"/>
          <w:szCs w:val="72"/>
        </w:rPr>
        <w:t xml:space="preserve"> </w:t>
      </w:r>
      <w:r>
        <w:rPr>
          <w:rFonts w:hAnsi="宋体"/>
          <w:b/>
          <w:bCs/>
          <w:sz w:val="72"/>
          <w:szCs w:val="72"/>
        </w:rPr>
        <w:t>标</w:t>
      </w:r>
      <w:r>
        <w:rPr>
          <w:rFonts w:hAnsi="宋体"/>
          <w:b/>
          <w:bCs/>
          <w:sz w:val="72"/>
          <w:szCs w:val="72"/>
        </w:rPr>
        <w:t xml:space="preserve"> </w:t>
      </w:r>
      <w:r>
        <w:rPr>
          <w:rFonts w:hAnsi="宋体"/>
          <w:b/>
          <w:bCs/>
          <w:sz w:val="72"/>
          <w:szCs w:val="72"/>
        </w:rPr>
        <w:t>文</w:t>
      </w:r>
      <w:r>
        <w:rPr>
          <w:rFonts w:hAnsi="宋体"/>
          <w:b/>
          <w:bCs/>
          <w:sz w:val="72"/>
          <w:szCs w:val="72"/>
        </w:rPr>
        <w:t xml:space="preserve"> </w:t>
      </w:r>
      <w:r>
        <w:rPr>
          <w:rFonts w:hAnsi="宋体"/>
          <w:b/>
          <w:bCs/>
          <w:sz w:val="72"/>
          <w:szCs w:val="72"/>
        </w:rPr>
        <w:t>件</w:t>
      </w:r>
    </w:p>
    <w:p w:rsidR="00F07CAA" w:rsidRDefault="00F07CAA">
      <w:pPr>
        <w:ind w:firstLine="602"/>
        <w:jc w:val="center"/>
        <w:rPr>
          <w:rFonts w:hAnsi="宋体"/>
          <w:b/>
          <w:bCs/>
          <w:sz w:val="30"/>
          <w:szCs w:val="30"/>
        </w:rPr>
      </w:pPr>
    </w:p>
    <w:p w:rsidR="00F07CAA" w:rsidRDefault="00F07CAA">
      <w:pPr>
        <w:pStyle w:val="a3"/>
        <w:ind w:firstLine="602"/>
        <w:rPr>
          <w:rFonts w:hAnsi="宋体"/>
          <w:b/>
          <w:bCs/>
          <w:sz w:val="30"/>
          <w:szCs w:val="30"/>
        </w:rPr>
      </w:pPr>
    </w:p>
    <w:p w:rsidR="00F07CAA" w:rsidRDefault="00F07CAA">
      <w:pPr>
        <w:pStyle w:val="a3"/>
        <w:ind w:firstLine="602"/>
        <w:rPr>
          <w:rFonts w:hAnsi="宋体"/>
          <w:b/>
          <w:bCs/>
          <w:sz w:val="30"/>
          <w:szCs w:val="30"/>
        </w:rPr>
      </w:pPr>
    </w:p>
    <w:p w:rsidR="00F07CAA" w:rsidRDefault="00F07CAA">
      <w:pPr>
        <w:ind w:firstLine="600"/>
        <w:rPr>
          <w:rFonts w:hAnsi="宋体"/>
          <w:sz w:val="30"/>
          <w:szCs w:val="30"/>
        </w:rPr>
      </w:pPr>
    </w:p>
    <w:p w:rsidR="00F07CAA" w:rsidRDefault="00F07CAA">
      <w:pPr>
        <w:ind w:firstLine="600"/>
        <w:rPr>
          <w:rFonts w:hAnsi="宋体"/>
          <w:sz w:val="30"/>
          <w:szCs w:val="30"/>
        </w:rPr>
      </w:pPr>
    </w:p>
    <w:p w:rsidR="00F07CAA" w:rsidRDefault="00F07CAA">
      <w:pPr>
        <w:ind w:firstLine="600"/>
        <w:rPr>
          <w:rFonts w:hAnsi="宋体"/>
          <w:sz w:val="30"/>
          <w:szCs w:val="30"/>
        </w:rPr>
      </w:pPr>
    </w:p>
    <w:p w:rsidR="00F07CAA" w:rsidRDefault="00F07CAA">
      <w:pPr>
        <w:ind w:firstLine="600"/>
        <w:rPr>
          <w:rFonts w:hAnsi="宋体"/>
          <w:sz w:val="30"/>
          <w:szCs w:val="30"/>
        </w:rPr>
      </w:pPr>
    </w:p>
    <w:p w:rsidR="00F07CAA" w:rsidRDefault="008B19DD">
      <w:pPr>
        <w:ind w:firstLineChars="400" w:firstLine="1285"/>
        <w:rPr>
          <w:rFonts w:hAnsi="宋体" w:cs="宋体"/>
          <w:b/>
          <w:sz w:val="32"/>
          <w:szCs w:val="32"/>
        </w:rPr>
      </w:pPr>
      <w:r>
        <w:rPr>
          <w:rFonts w:hAnsi="宋体" w:cs="宋体" w:hint="eastAsia"/>
          <w:b/>
          <w:sz w:val="32"/>
          <w:szCs w:val="32"/>
        </w:rPr>
        <w:t>招标人：广东广商公路港物流投资有限公司</w:t>
      </w:r>
    </w:p>
    <w:p w:rsidR="00F07CAA" w:rsidRDefault="008B19DD">
      <w:pPr>
        <w:ind w:firstLineChars="400" w:firstLine="1285"/>
        <w:rPr>
          <w:rFonts w:hAnsi="宋体" w:cs="宋体"/>
          <w:b/>
          <w:sz w:val="32"/>
          <w:szCs w:val="32"/>
        </w:rPr>
      </w:pPr>
      <w:r>
        <w:rPr>
          <w:rFonts w:hAnsi="宋体" w:cs="宋体" w:hint="eastAsia"/>
          <w:b/>
          <w:sz w:val="32"/>
          <w:szCs w:val="32"/>
        </w:rPr>
        <w:t>招标代理：广东工程建设监理有限公司</w:t>
      </w:r>
    </w:p>
    <w:p w:rsidR="00F07CAA" w:rsidRDefault="008B19DD">
      <w:pPr>
        <w:ind w:firstLineChars="400" w:firstLine="1285"/>
        <w:rPr>
          <w:rFonts w:hAnsi="宋体" w:cs="宋体"/>
          <w:b/>
          <w:sz w:val="32"/>
          <w:szCs w:val="32"/>
        </w:rPr>
      </w:pPr>
      <w:r>
        <w:rPr>
          <w:rFonts w:hAnsi="宋体" w:cs="宋体" w:hint="eastAsia"/>
          <w:b/>
          <w:sz w:val="32"/>
          <w:szCs w:val="32"/>
        </w:rPr>
        <w:t>日</w:t>
      </w:r>
      <w:r>
        <w:rPr>
          <w:rFonts w:hAnsi="宋体" w:cs="宋体"/>
          <w:b/>
          <w:sz w:val="32"/>
          <w:szCs w:val="32"/>
        </w:rPr>
        <w:t xml:space="preserve">    </w:t>
      </w:r>
      <w:r>
        <w:rPr>
          <w:rFonts w:hAnsi="宋体" w:cs="宋体" w:hint="eastAsia"/>
          <w:b/>
          <w:sz w:val="32"/>
          <w:szCs w:val="32"/>
        </w:rPr>
        <w:t>期：</w:t>
      </w:r>
      <w:r>
        <w:rPr>
          <w:rFonts w:hAnsi="宋体" w:cs="宋体"/>
          <w:b/>
          <w:sz w:val="32"/>
          <w:szCs w:val="32"/>
          <w:u w:val="single"/>
        </w:rPr>
        <w:t>2023</w:t>
      </w:r>
      <w:r>
        <w:rPr>
          <w:rFonts w:hAnsi="宋体" w:cs="宋体" w:hint="eastAsia"/>
          <w:b/>
          <w:sz w:val="32"/>
          <w:szCs w:val="32"/>
        </w:rPr>
        <w:t>年</w:t>
      </w:r>
      <w:r>
        <w:rPr>
          <w:rFonts w:hAnsi="宋体" w:cs="宋体"/>
          <w:b/>
          <w:sz w:val="32"/>
          <w:szCs w:val="32"/>
          <w:u w:val="single"/>
        </w:rPr>
        <w:t xml:space="preserve"> 10</w:t>
      </w:r>
      <w:r>
        <w:rPr>
          <w:rFonts w:hAnsi="宋体" w:cs="宋体" w:hint="eastAsia"/>
          <w:b/>
          <w:sz w:val="32"/>
          <w:szCs w:val="32"/>
        </w:rPr>
        <w:t>月</w:t>
      </w:r>
      <w:r>
        <w:rPr>
          <w:rFonts w:hAnsi="宋体" w:cs="宋体"/>
          <w:b/>
          <w:sz w:val="32"/>
          <w:szCs w:val="32"/>
        </w:rPr>
        <w:t xml:space="preserve"> </w:t>
      </w:r>
    </w:p>
    <w:p w:rsidR="00F07CAA" w:rsidRDefault="008B19DD">
      <w:pPr>
        <w:widowControl/>
        <w:jc w:val="left"/>
        <w:rPr>
          <w:rFonts w:hAnsi="宋体" w:cs="宋体"/>
          <w:b/>
          <w:sz w:val="32"/>
          <w:szCs w:val="32"/>
        </w:rPr>
      </w:pPr>
      <w:r>
        <w:rPr>
          <w:rFonts w:hAnsi="宋体" w:cs="宋体"/>
          <w:b/>
          <w:sz w:val="32"/>
          <w:szCs w:val="32"/>
        </w:rPr>
        <w:br w:type="page"/>
      </w:r>
    </w:p>
    <w:p w:rsidR="00F07CAA" w:rsidRPr="00555D8C" w:rsidRDefault="008B19DD">
      <w:pPr>
        <w:keepNext/>
        <w:keepLines/>
        <w:spacing w:line="360" w:lineRule="auto"/>
        <w:jc w:val="center"/>
        <w:outlineLvl w:val="0"/>
        <w:rPr>
          <w:rFonts w:ascii="Times New Roman" w:eastAsia="宋体" w:hAnsi="Times New Roman" w:cs="Times New Roman"/>
          <w:b/>
          <w:kern w:val="44"/>
          <w:sz w:val="44"/>
          <w:szCs w:val="20"/>
        </w:rPr>
      </w:pPr>
      <w:bookmarkStart w:id="1" w:name="_Toc69983606"/>
      <w:bookmarkStart w:id="2" w:name="_Toc35513422"/>
      <w:r w:rsidRPr="00555D8C">
        <w:rPr>
          <w:rFonts w:ascii="Times New Roman" w:eastAsia="宋体" w:hAnsi="Times New Roman" w:cs="Times New Roman" w:hint="eastAsia"/>
          <w:b/>
          <w:kern w:val="44"/>
          <w:sz w:val="44"/>
          <w:szCs w:val="20"/>
        </w:rPr>
        <w:lastRenderedPageBreak/>
        <w:t>重要提示</w:t>
      </w:r>
      <w:bookmarkEnd w:id="1"/>
      <w:bookmarkEnd w:id="2"/>
    </w:p>
    <w:p w:rsidR="00F07CAA" w:rsidRPr="00555D8C" w:rsidRDefault="00F07CAA">
      <w:pPr>
        <w:widowControl/>
        <w:spacing w:line="360" w:lineRule="auto"/>
        <w:ind w:firstLineChars="224" w:firstLine="538"/>
        <w:jc w:val="center"/>
        <w:rPr>
          <w:rFonts w:ascii="宋体" w:eastAsia="宋体" w:hAnsi="宋体" w:cs="Times New Roman"/>
          <w:bCs/>
          <w:kern w:val="0"/>
          <w:sz w:val="24"/>
          <w:szCs w:val="20"/>
        </w:rPr>
      </w:pPr>
    </w:p>
    <w:p w:rsidR="00F07CAA" w:rsidRDefault="008B19DD">
      <w:pPr>
        <w:widowControl/>
        <w:spacing w:line="360" w:lineRule="auto"/>
        <w:ind w:firstLineChars="200" w:firstLine="480"/>
        <w:rPr>
          <w:rFonts w:ascii="宋体" w:eastAsia="宋体" w:hAnsi="宋体" w:cs="Times New Roman"/>
          <w:kern w:val="0"/>
          <w:sz w:val="24"/>
        </w:rPr>
      </w:pPr>
      <w:r w:rsidRPr="00555D8C">
        <w:rPr>
          <w:rFonts w:ascii="宋体" w:eastAsia="宋体" w:hAnsi="宋体" w:cs="Times New Roman" w:hint="eastAsia"/>
          <w:kern w:val="0"/>
          <w:sz w:val="24"/>
        </w:rPr>
        <w:t>本项目实施电子招投标，投标人应先认真阅读《建设工程全流程电子化项目操作指南》。</w:t>
      </w:r>
    </w:p>
    <w:p w:rsidR="00F07CAA" w:rsidRDefault="00F07CAA">
      <w:pPr>
        <w:ind w:firstLineChars="400" w:firstLine="1285"/>
        <w:rPr>
          <w:rFonts w:hAnsi="宋体" w:cs="宋体"/>
          <w:b/>
          <w:sz w:val="32"/>
          <w:szCs w:val="32"/>
        </w:rPr>
      </w:pPr>
    </w:p>
    <w:p w:rsidR="00F07CAA" w:rsidRDefault="00F07CAA">
      <w:pPr>
        <w:spacing w:line="292" w:lineRule="exact"/>
        <w:ind w:left="840" w:firstLine="480"/>
        <w:rPr>
          <w:rFonts w:hAnsi="宋体"/>
        </w:rPr>
        <w:sectPr w:rsidR="00F07CAA">
          <w:headerReference w:type="even" r:id="rId7"/>
          <w:headerReference w:type="default" r:id="rId8"/>
          <w:footerReference w:type="even" r:id="rId9"/>
          <w:footerReference w:type="default" r:id="rId10"/>
          <w:headerReference w:type="first" r:id="rId11"/>
          <w:footerReference w:type="first" r:id="rId12"/>
          <w:pgSz w:w="12240" w:h="15840"/>
          <w:pgMar w:top="1417" w:right="1417" w:bottom="1417" w:left="1417" w:header="0" w:footer="2000" w:gutter="0"/>
          <w:pgNumType w:start="0"/>
          <w:cols w:space="720"/>
          <w:rtlGutter/>
          <w:docGrid w:linePitch="360"/>
        </w:sectPr>
      </w:pPr>
    </w:p>
    <w:p w:rsidR="00F07CAA" w:rsidRDefault="008B19DD">
      <w:pPr>
        <w:pStyle w:val="1"/>
        <w:ind w:firstLine="883"/>
        <w:jc w:val="center"/>
      </w:pPr>
      <w:bookmarkStart w:id="3" w:name="page4"/>
      <w:bookmarkStart w:id="4" w:name="page3"/>
      <w:bookmarkStart w:id="5" w:name="_Toc32675"/>
      <w:bookmarkStart w:id="6" w:name="_Toc15058"/>
      <w:bookmarkStart w:id="7" w:name="_Toc35513423"/>
      <w:bookmarkStart w:id="8" w:name="_Toc17035"/>
      <w:bookmarkStart w:id="9" w:name="_Toc157"/>
      <w:bookmarkStart w:id="10" w:name="_Toc20214"/>
      <w:bookmarkStart w:id="11" w:name="_Toc263"/>
      <w:bookmarkStart w:id="12" w:name="_Toc69983607"/>
      <w:bookmarkStart w:id="13" w:name="_Toc16363"/>
      <w:bookmarkEnd w:id="3"/>
      <w:bookmarkEnd w:id="4"/>
      <w:r>
        <w:rPr>
          <w:rFonts w:hint="eastAsia"/>
          <w:lang w:val="zh-CN"/>
        </w:rPr>
        <w:lastRenderedPageBreak/>
        <w:t>目录</w:t>
      </w:r>
      <w:bookmarkEnd w:id="5"/>
      <w:bookmarkEnd w:id="6"/>
      <w:bookmarkEnd w:id="7"/>
      <w:bookmarkEnd w:id="8"/>
      <w:bookmarkEnd w:id="9"/>
      <w:bookmarkEnd w:id="10"/>
      <w:bookmarkEnd w:id="11"/>
      <w:bookmarkEnd w:id="12"/>
      <w:bookmarkEnd w:id="13"/>
    </w:p>
    <w:p w:rsidR="00F07CAA" w:rsidRDefault="008B19DD">
      <w:pPr>
        <w:pStyle w:val="10"/>
        <w:tabs>
          <w:tab w:val="right" w:leader="dot" w:pos="8646"/>
        </w:tabs>
        <w:ind w:firstLineChars="0" w:firstLine="0"/>
        <w:rPr>
          <w:rFonts w:hAnsi="宋体"/>
          <w:noProof/>
          <w:szCs w:val="28"/>
        </w:rPr>
      </w:pPr>
      <w:r w:rsidRPr="00555D8C">
        <w:rPr>
          <w:rFonts w:hAnsi="宋体"/>
          <w:b/>
          <w:sz w:val="28"/>
          <w:szCs w:val="28"/>
        </w:rPr>
        <w:fldChar w:fldCharType="begin"/>
      </w:r>
      <w:r>
        <w:rPr>
          <w:rFonts w:hAnsi="宋体"/>
          <w:b/>
          <w:sz w:val="28"/>
          <w:szCs w:val="28"/>
        </w:rPr>
        <w:instrText xml:space="preserve">TOC \o "1-1" \h \u </w:instrText>
      </w:r>
      <w:r w:rsidRPr="00555D8C">
        <w:rPr>
          <w:rFonts w:hAnsi="宋体"/>
          <w:b/>
          <w:sz w:val="28"/>
          <w:szCs w:val="28"/>
        </w:rPr>
        <w:fldChar w:fldCharType="separate"/>
      </w:r>
      <w:hyperlink w:anchor="_Toc4737" w:history="1">
        <w:r>
          <w:rPr>
            <w:rFonts w:hAnsi="宋体" w:hint="eastAsia"/>
            <w:noProof/>
            <w:szCs w:val="28"/>
          </w:rPr>
          <w:t>第一卷</w:t>
        </w:r>
        <w:r>
          <w:rPr>
            <w:rFonts w:hAnsi="宋体"/>
            <w:noProof/>
            <w:szCs w:val="28"/>
          </w:rPr>
          <w:tab/>
        </w:r>
        <w:r w:rsidRPr="00555D8C">
          <w:rPr>
            <w:rFonts w:hAnsi="宋体"/>
            <w:noProof/>
            <w:szCs w:val="28"/>
          </w:rPr>
          <w:fldChar w:fldCharType="begin"/>
        </w:r>
        <w:r>
          <w:rPr>
            <w:rFonts w:hAnsi="宋体"/>
            <w:noProof/>
            <w:szCs w:val="28"/>
          </w:rPr>
          <w:instrText xml:space="preserve"> PAGEREF _Toc4737 \h </w:instrText>
        </w:r>
        <w:r w:rsidRPr="00555D8C">
          <w:rPr>
            <w:rFonts w:hAnsi="宋体"/>
            <w:noProof/>
            <w:szCs w:val="28"/>
          </w:rPr>
        </w:r>
        <w:r w:rsidRPr="00555D8C">
          <w:rPr>
            <w:rFonts w:hAnsi="宋体"/>
            <w:noProof/>
            <w:szCs w:val="28"/>
          </w:rPr>
          <w:fldChar w:fldCharType="separate"/>
        </w:r>
        <w:r w:rsidR="00547ABA">
          <w:rPr>
            <w:rFonts w:hAnsi="宋体"/>
            <w:noProof/>
            <w:szCs w:val="28"/>
          </w:rPr>
          <w:t>2</w:t>
        </w:r>
        <w:r w:rsidRPr="00555D8C">
          <w:rPr>
            <w:rFonts w:hAnsi="宋体"/>
            <w:noProof/>
            <w:szCs w:val="28"/>
          </w:rPr>
          <w:fldChar w:fldCharType="end"/>
        </w:r>
      </w:hyperlink>
    </w:p>
    <w:p w:rsidR="00F07CAA" w:rsidRDefault="008C3051">
      <w:pPr>
        <w:pStyle w:val="10"/>
        <w:tabs>
          <w:tab w:val="right" w:leader="dot" w:pos="8646"/>
        </w:tabs>
        <w:ind w:firstLineChars="0" w:firstLine="0"/>
        <w:rPr>
          <w:noProof/>
        </w:rPr>
      </w:pPr>
      <w:hyperlink w:anchor="_Toc13265" w:history="1">
        <w:r w:rsidR="008B19DD">
          <w:rPr>
            <w:rFonts w:hint="eastAsia"/>
            <w:noProof/>
          </w:rPr>
          <w:t>第一章</w:t>
        </w:r>
        <w:r w:rsidR="008B19DD">
          <w:rPr>
            <w:noProof/>
          </w:rPr>
          <w:t xml:space="preserve"> </w:t>
        </w:r>
        <w:r w:rsidR="008B19DD">
          <w:rPr>
            <w:rFonts w:hint="eastAsia"/>
            <w:noProof/>
          </w:rPr>
          <w:t>招标公告</w:t>
        </w:r>
        <w:r w:rsidR="008B19DD">
          <w:rPr>
            <w:noProof/>
          </w:rPr>
          <w:tab/>
        </w:r>
        <w:r w:rsidR="008B19DD" w:rsidRPr="00555D8C">
          <w:rPr>
            <w:noProof/>
          </w:rPr>
          <w:fldChar w:fldCharType="begin"/>
        </w:r>
        <w:r w:rsidR="008B19DD">
          <w:rPr>
            <w:noProof/>
          </w:rPr>
          <w:instrText xml:space="preserve"> PAGEREF _Toc13265 \h </w:instrText>
        </w:r>
        <w:r w:rsidR="008B19DD" w:rsidRPr="00555D8C">
          <w:rPr>
            <w:noProof/>
          </w:rPr>
        </w:r>
        <w:r w:rsidR="008B19DD" w:rsidRPr="00555D8C">
          <w:rPr>
            <w:noProof/>
          </w:rPr>
          <w:fldChar w:fldCharType="separate"/>
        </w:r>
        <w:r w:rsidR="00547ABA">
          <w:rPr>
            <w:noProof/>
          </w:rPr>
          <w:t>3</w:t>
        </w:r>
        <w:r w:rsidR="008B19DD" w:rsidRPr="00555D8C">
          <w:rPr>
            <w:noProof/>
          </w:rPr>
          <w:fldChar w:fldCharType="end"/>
        </w:r>
      </w:hyperlink>
    </w:p>
    <w:p w:rsidR="00F07CAA" w:rsidRDefault="008C3051">
      <w:pPr>
        <w:pStyle w:val="10"/>
        <w:tabs>
          <w:tab w:val="right" w:leader="dot" w:pos="8646"/>
        </w:tabs>
        <w:ind w:firstLineChars="0" w:firstLine="0"/>
        <w:rPr>
          <w:noProof/>
        </w:rPr>
      </w:pPr>
      <w:hyperlink w:anchor="_Toc20444" w:history="1">
        <w:r w:rsidR="008B19DD">
          <w:rPr>
            <w:rFonts w:hint="eastAsia"/>
            <w:noProof/>
          </w:rPr>
          <w:t>第二章</w:t>
        </w:r>
        <w:r w:rsidR="008B19DD">
          <w:rPr>
            <w:noProof/>
          </w:rPr>
          <w:t xml:space="preserve"> </w:t>
        </w:r>
        <w:r w:rsidR="008B19DD">
          <w:rPr>
            <w:rFonts w:hint="eastAsia"/>
            <w:noProof/>
          </w:rPr>
          <w:t>投标人须知</w:t>
        </w:r>
        <w:r w:rsidR="008B19DD">
          <w:rPr>
            <w:noProof/>
          </w:rPr>
          <w:tab/>
        </w:r>
        <w:r w:rsidR="008B19DD" w:rsidRPr="00555D8C">
          <w:rPr>
            <w:noProof/>
          </w:rPr>
          <w:fldChar w:fldCharType="begin"/>
        </w:r>
        <w:r w:rsidR="008B19DD">
          <w:rPr>
            <w:noProof/>
          </w:rPr>
          <w:instrText xml:space="preserve"> PAGEREF _Toc20444 \h </w:instrText>
        </w:r>
        <w:r w:rsidR="008B19DD" w:rsidRPr="00555D8C">
          <w:rPr>
            <w:noProof/>
          </w:rPr>
        </w:r>
        <w:r w:rsidR="008B19DD" w:rsidRPr="00555D8C">
          <w:rPr>
            <w:noProof/>
          </w:rPr>
          <w:fldChar w:fldCharType="separate"/>
        </w:r>
        <w:r w:rsidR="00547ABA">
          <w:rPr>
            <w:noProof/>
          </w:rPr>
          <w:t>4</w:t>
        </w:r>
        <w:r w:rsidR="008B19DD" w:rsidRPr="00555D8C">
          <w:rPr>
            <w:noProof/>
          </w:rPr>
          <w:fldChar w:fldCharType="end"/>
        </w:r>
      </w:hyperlink>
    </w:p>
    <w:p w:rsidR="00F07CAA" w:rsidRDefault="008C3051">
      <w:pPr>
        <w:pStyle w:val="10"/>
        <w:tabs>
          <w:tab w:val="right" w:leader="dot" w:pos="8646"/>
        </w:tabs>
        <w:ind w:firstLineChars="0" w:firstLine="0"/>
        <w:rPr>
          <w:noProof/>
        </w:rPr>
      </w:pPr>
      <w:hyperlink w:anchor="_Toc11853" w:history="1">
        <w:r w:rsidR="008B19DD">
          <w:rPr>
            <w:rFonts w:hAnsi="宋体"/>
            <w:noProof/>
          </w:rPr>
          <w:t>第三章 评标办法（综合评估法）</w:t>
        </w:r>
        <w:r w:rsidR="008B19DD">
          <w:rPr>
            <w:noProof/>
          </w:rPr>
          <w:tab/>
        </w:r>
        <w:r w:rsidR="008B19DD" w:rsidRPr="00555D8C">
          <w:rPr>
            <w:noProof/>
          </w:rPr>
          <w:fldChar w:fldCharType="begin"/>
        </w:r>
        <w:r w:rsidR="008B19DD">
          <w:rPr>
            <w:noProof/>
          </w:rPr>
          <w:instrText xml:space="preserve"> PAGEREF _Toc11853 \h </w:instrText>
        </w:r>
        <w:r w:rsidR="008B19DD" w:rsidRPr="00555D8C">
          <w:rPr>
            <w:noProof/>
          </w:rPr>
        </w:r>
        <w:r w:rsidR="008B19DD" w:rsidRPr="00555D8C">
          <w:rPr>
            <w:noProof/>
          </w:rPr>
          <w:fldChar w:fldCharType="separate"/>
        </w:r>
        <w:r w:rsidR="00547ABA">
          <w:rPr>
            <w:noProof/>
          </w:rPr>
          <w:t>23</w:t>
        </w:r>
        <w:r w:rsidR="008B19DD" w:rsidRPr="00555D8C">
          <w:rPr>
            <w:noProof/>
          </w:rPr>
          <w:fldChar w:fldCharType="end"/>
        </w:r>
      </w:hyperlink>
    </w:p>
    <w:p w:rsidR="00F07CAA" w:rsidRDefault="008C3051">
      <w:pPr>
        <w:pStyle w:val="10"/>
        <w:tabs>
          <w:tab w:val="right" w:leader="dot" w:pos="8646"/>
        </w:tabs>
        <w:ind w:firstLineChars="0" w:firstLine="0"/>
        <w:rPr>
          <w:noProof/>
        </w:rPr>
      </w:pPr>
      <w:hyperlink w:anchor="_Toc6904" w:history="1">
        <w:r w:rsidR="008B19DD">
          <w:rPr>
            <w:rFonts w:hAnsi="宋体"/>
            <w:noProof/>
          </w:rPr>
          <w:t>第四章 合同条款及格式</w:t>
        </w:r>
        <w:r w:rsidR="008B19DD">
          <w:rPr>
            <w:noProof/>
          </w:rPr>
          <w:tab/>
        </w:r>
        <w:r w:rsidR="008B19DD" w:rsidRPr="00555D8C">
          <w:rPr>
            <w:noProof/>
          </w:rPr>
          <w:fldChar w:fldCharType="begin"/>
        </w:r>
        <w:r w:rsidR="008B19DD">
          <w:rPr>
            <w:noProof/>
          </w:rPr>
          <w:instrText xml:space="preserve"> PAGEREF _Toc6904 \h </w:instrText>
        </w:r>
        <w:r w:rsidR="008B19DD" w:rsidRPr="00555D8C">
          <w:rPr>
            <w:noProof/>
          </w:rPr>
        </w:r>
        <w:r w:rsidR="008B19DD" w:rsidRPr="00555D8C">
          <w:rPr>
            <w:noProof/>
          </w:rPr>
          <w:fldChar w:fldCharType="separate"/>
        </w:r>
        <w:r w:rsidR="00547ABA">
          <w:rPr>
            <w:noProof/>
          </w:rPr>
          <w:t>33</w:t>
        </w:r>
        <w:r w:rsidR="008B19DD" w:rsidRPr="00555D8C">
          <w:rPr>
            <w:noProof/>
          </w:rPr>
          <w:fldChar w:fldCharType="end"/>
        </w:r>
      </w:hyperlink>
    </w:p>
    <w:p w:rsidR="00F07CAA" w:rsidRDefault="008C3051">
      <w:pPr>
        <w:pStyle w:val="10"/>
        <w:tabs>
          <w:tab w:val="right" w:leader="dot" w:pos="8646"/>
        </w:tabs>
        <w:ind w:firstLineChars="0" w:firstLine="0"/>
        <w:rPr>
          <w:noProof/>
        </w:rPr>
      </w:pPr>
      <w:hyperlink w:anchor="_Toc4863" w:history="1">
        <w:r w:rsidR="008B19DD">
          <w:rPr>
            <w:rFonts w:hAnsi="宋体"/>
            <w:noProof/>
          </w:rPr>
          <w:t>第二卷</w:t>
        </w:r>
        <w:r w:rsidR="008B19DD">
          <w:rPr>
            <w:noProof/>
          </w:rPr>
          <w:tab/>
        </w:r>
        <w:r w:rsidR="008B19DD" w:rsidRPr="00555D8C">
          <w:rPr>
            <w:noProof/>
          </w:rPr>
          <w:fldChar w:fldCharType="begin"/>
        </w:r>
        <w:r w:rsidR="008B19DD">
          <w:rPr>
            <w:noProof/>
          </w:rPr>
          <w:instrText xml:space="preserve"> PAGEREF _Toc4863 \h </w:instrText>
        </w:r>
        <w:r w:rsidR="008B19DD" w:rsidRPr="00555D8C">
          <w:rPr>
            <w:noProof/>
          </w:rPr>
        </w:r>
        <w:r w:rsidR="008B19DD" w:rsidRPr="00555D8C">
          <w:rPr>
            <w:noProof/>
          </w:rPr>
          <w:fldChar w:fldCharType="separate"/>
        </w:r>
        <w:r w:rsidR="00547ABA">
          <w:rPr>
            <w:noProof/>
          </w:rPr>
          <w:t>34</w:t>
        </w:r>
        <w:r w:rsidR="008B19DD" w:rsidRPr="00555D8C">
          <w:rPr>
            <w:noProof/>
          </w:rPr>
          <w:fldChar w:fldCharType="end"/>
        </w:r>
      </w:hyperlink>
    </w:p>
    <w:p w:rsidR="00F07CAA" w:rsidRDefault="008C3051">
      <w:pPr>
        <w:pStyle w:val="10"/>
        <w:tabs>
          <w:tab w:val="right" w:leader="dot" w:pos="8646"/>
        </w:tabs>
        <w:ind w:firstLineChars="0" w:firstLine="0"/>
        <w:rPr>
          <w:noProof/>
        </w:rPr>
      </w:pPr>
      <w:hyperlink w:anchor="_Toc262" w:history="1">
        <w:r w:rsidR="008B19DD">
          <w:rPr>
            <w:rFonts w:hAnsi="宋体"/>
            <w:noProof/>
          </w:rPr>
          <w:t>第五章 委托人要求</w:t>
        </w:r>
        <w:r w:rsidR="008B19DD">
          <w:rPr>
            <w:noProof/>
          </w:rPr>
          <w:tab/>
        </w:r>
        <w:r w:rsidR="008B19DD" w:rsidRPr="00555D8C">
          <w:rPr>
            <w:noProof/>
          </w:rPr>
          <w:fldChar w:fldCharType="begin"/>
        </w:r>
        <w:r w:rsidR="008B19DD">
          <w:rPr>
            <w:noProof/>
          </w:rPr>
          <w:instrText xml:space="preserve"> PAGEREF _Toc262 \h </w:instrText>
        </w:r>
        <w:r w:rsidR="008B19DD" w:rsidRPr="00555D8C">
          <w:rPr>
            <w:noProof/>
          </w:rPr>
        </w:r>
        <w:r w:rsidR="008B19DD" w:rsidRPr="00555D8C">
          <w:rPr>
            <w:noProof/>
          </w:rPr>
          <w:fldChar w:fldCharType="separate"/>
        </w:r>
        <w:r w:rsidR="00547ABA">
          <w:rPr>
            <w:noProof/>
          </w:rPr>
          <w:t>34</w:t>
        </w:r>
        <w:r w:rsidR="008B19DD" w:rsidRPr="00555D8C">
          <w:rPr>
            <w:noProof/>
          </w:rPr>
          <w:fldChar w:fldCharType="end"/>
        </w:r>
      </w:hyperlink>
    </w:p>
    <w:p w:rsidR="00F07CAA" w:rsidRDefault="008C3051">
      <w:pPr>
        <w:pStyle w:val="10"/>
        <w:tabs>
          <w:tab w:val="right" w:leader="dot" w:pos="8646"/>
        </w:tabs>
        <w:ind w:firstLineChars="0" w:firstLine="0"/>
        <w:rPr>
          <w:noProof/>
        </w:rPr>
      </w:pPr>
      <w:hyperlink w:anchor="_Toc17417" w:history="1">
        <w:r w:rsidR="008B19DD">
          <w:rPr>
            <w:rFonts w:hint="eastAsia"/>
            <w:noProof/>
          </w:rPr>
          <w:t>第三卷</w:t>
        </w:r>
        <w:r w:rsidR="008B19DD">
          <w:rPr>
            <w:noProof/>
          </w:rPr>
          <w:tab/>
        </w:r>
        <w:r w:rsidR="008B19DD" w:rsidRPr="00555D8C">
          <w:rPr>
            <w:noProof/>
          </w:rPr>
          <w:fldChar w:fldCharType="begin"/>
        </w:r>
        <w:r w:rsidR="008B19DD">
          <w:rPr>
            <w:noProof/>
          </w:rPr>
          <w:instrText xml:space="preserve"> PAGEREF _Toc17417 \h </w:instrText>
        </w:r>
        <w:r w:rsidR="008B19DD" w:rsidRPr="00555D8C">
          <w:rPr>
            <w:noProof/>
          </w:rPr>
        </w:r>
        <w:r w:rsidR="008B19DD" w:rsidRPr="00555D8C">
          <w:rPr>
            <w:noProof/>
          </w:rPr>
          <w:fldChar w:fldCharType="separate"/>
        </w:r>
        <w:r w:rsidR="00547ABA">
          <w:rPr>
            <w:noProof/>
          </w:rPr>
          <w:t>38</w:t>
        </w:r>
        <w:r w:rsidR="008B19DD" w:rsidRPr="00555D8C">
          <w:rPr>
            <w:noProof/>
          </w:rPr>
          <w:fldChar w:fldCharType="end"/>
        </w:r>
      </w:hyperlink>
    </w:p>
    <w:p w:rsidR="00F07CAA" w:rsidRDefault="008C3051">
      <w:pPr>
        <w:pStyle w:val="10"/>
        <w:tabs>
          <w:tab w:val="right" w:leader="dot" w:pos="8646"/>
        </w:tabs>
        <w:ind w:firstLineChars="0" w:firstLine="0"/>
        <w:rPr>
          <w:noProof/>
        </w:rPr>
      </w:pPr>
      <w:hyperlink w:anchor="_Toc25958" w:history="1">
        <w:r w:rsidR="008B19DD">
          <w:rPr>
            <w:rFonts w:hAnsi="宋体"/>
            <w:noProof/>
          </w:rPr>
          <w:t>第六章 投标文件格式</w:t>
        </w:r>
        <w:r w:rsidR="008B19DD">
          <w:rPr>
            <w:noProof/>
          </w:rPr>
          <w:tab/>
        </w:r>
        <w:r w:rsidR="008B19DD" w:rsidRPr="00555D8C">
          <w:rPr>
            <w:noProof/>
          </w:rPr>
          <w:fldChar w:fldCharType="begin"/>
        </w:r>
        <w:r w:rsidR="008B19DD">
          <w:rPr>
            <w:noProof/>
          </w:rPr>
          <w:instrText xml:space="preserve"> PAGEREF _Toc25958 \h </w:instrText>
        </w:r>
        <w:r w:rsidR="008B19DD" w:rsidRPr="00555D8C">
          <w:rPr>
            <w:noProof/>
          </w:rPr>
        </w:r>
        <w:r w:rsidR="008B19DD" w:rsidRPr="00555D8C">
          <w:rPr>
            <w:noProof/>
          </w:rPr>
          <w:fldChar w:fldCharType="separate"/>
        </w:r>
        <w:r w:rsidR="00547ABA">
          <w:rPr>
            <w:noProof/>
          </w:rPr>
          <w:t>38</w:t>
        </w:r>
        <w:r w:rsidR="008B19DD" w:rsidRPr="00555D8C">
          <w:rPr>
            <w:noProof/>
          </w:rPr>
          <w:fldChar w:fldCharType="end"/>
        </w:r>
      </w:hyperlink>
    </w:p>
    <w:p w:rsidR="00F07CAA" w:rsidRDefault="008B19DD">
      <w:pPr>
        <w:ind w:firstLine="562"/>
        <w:rPr>
          <w:rFonts w:hAnsi="宋体"/>
          <w:sz w:val="28"/>
          <w:szCs w:val="28"/>
        </w:rPr>
      </w:pPr>
      <w:r w:rsidRPr="00555D8C">
        <w:rPr>
          <w:rFonts w:hAnsi="宋体"/>
          <w:szCs w:val="28"/>
        </w:rPr>
        <w:fldChar w:fldCharType="end"/>
      </w:r>
    </w:p>
    <w:p w:rsidR="00F07CAA" w:rsidRDefault="008B19DD">
      <w:pPr>
        <w:pStyle w:val="10"/>
        <w:tabs>
          <w:tab w:val="left" w:pos="5244"/>
          <w:tab w:val="right" w:leader="dot" w:pos="8630"/>
        </w:tabs>
        <w:spacing w:line="480" w:lineRule="auto"/>
        <w:ind w:firstLine="480"/>
        <w:jc w:val="left"/>
        <w:rPr>
          <w:rFonts w:hAnsi="宋体"/>
        </w:rPr>
      </w:pPr>
      <w:r>
        <w:rPr>
          <w:rFonts w:hAnsi="宋体"/>
        </w:rPr>
        <w:tab/>
      </w:r>
    </w:p>
    <w:p w:rsidR="00F07CAA" w:rsidRDefault="00F07CAA">
      <w:pPr>
        <w:tabs>
          <w:tab w:val="left" w:leader="dot" w:pos="8760"/>
        </w:tabs>
        <w:ind w:left="780" w:firstLine="420"/>
        <w:rPr>
          <w:rFonts w:hAnsi="宋体"/>
        </w:rPr>
        <w:sectPr w:rsidR="00F07CAA">
          <w:footerReference w:type="default" r:id="rId13"/>
          <w:pgSz w:w="12240" w:h="15840"/>
          <w:pgMar w:top="1440" w:right="1797" w:bottom="1440" w:left="1797" w:header="567" w:footer="567" w:gutter="0"/>
          <w:pgNumType w:start="1"/>
          <w:cols w:space="720"/>
          <w:titlePg/>
          <w:docGrid w:linePitch="360"/>
        </w:sectPr>
      </w:pPr>
    </w:p>
    <w:p w:rsidR="00F07CAA" w:rsidRDefault="008B19DD">
      <w:pPr>
        <w:pStyle w:val="1"/>
        <w:ind w:firstLineChars="0" w:firstLine="0"/>
        <w:jc w:val="center"/>
      </w:pPr>
      <w:bookmarkStart w:id="14" w:name="page9"/>
      <w:bookmarkStart w:id="15" w:name="_Toc30415"/>
      <w:bookmarkStart w:id="16" w:name="_Toc21465"/>
      <w:bookmarkStart w:id="17" w:name="_Toc11715"/>
      <w:bookmarkStart w:id="18" w:name="_Toc5280"/>
      <w:bookmarkStart w:id="19" w:name="_Toc69983608"/>
      <w:bookmarkStart w:id="20" w:name="_Toc14709203"/>
      <w:bookmarkStart w:id="21" w:name="_Toc4737"/>
      <w:bookmarkStart w:id="22" w:name="_Toc11333"/>
      <w:bookmarkEnd w:id="14"/>
      <w:r>
        <w:rPr>
          <w:rFonts w:hint="eastAsia"/>
        </w:rPr>
        <w:lastRenderedPageBreak/>
        <w:t>第一卷</w:t>
      </w:r>
      <w:bookmarkEnd w:id="15"/>
      <w:bookmarkEnd w:id="16"/>
      <w:bookmarkEnd w:id="17"/>
      <w:bookmarkEnd w:id="18"/>
      <w:bookmarkEnd w:id="19"/>
      <w:bookmarkEnd w:id="20"/>
      <w:bookmarkEnd w:id="21"/>
      <w:bookmarkEnd w:id="22"/>
    </w:p>
    <w:p w:rsidR="00F07CAA" w:rsidRDefault="00F07CAA">
      <w:pPr>
        <w:ind w:firstLine="480"/>
        <w:rPr>
          <w:rFonts w:hAnsi="宋体"/>
        </w:rPr>
      </w:pPr>
    </w:p>
    <w:p w:rsidR="00F07CAA" w:rsidRDefault="00F07CAA">
      <w:pPr>
        <w:spacing w:line="491" w:lineRule="exact"/>
        <w:ind w:firstLine="863"/>
        <w:jc w:val="center"/>
        <w:rPr>
          <w:rFonts w:hAnsi="宋体"/>
          <w:b/>
          <w:sz w:val="43"/>
        </w:rPr>
      </w:pPr>
    </w:p>
    <w:p w:rsidR="00F07CAA" w:rsidRDefault="00F07CAA">
      <w:pPr>
        <w:ind w:firstLine="860"/>
        <w:rPr>
          <w:rFonts w:hAnsi="宋体"/>
          <w:sz w:val="43"/>
        </w:rPr>
      </w:pPr>
    </w:p>
    <w:p w:rsidR="00F07CAA" w:rsidRDefault="00F07CAA">
      <w:pPr>
        <w:ind w:firstLine="860"/>
        <w:rPr>
          <w:rFonts w:hAnsi="宋体"/>
          <w:sz w:val="43"/>
        </w:rPr>
      </w:pPr>
    </w:p>
    <w:p w:rsidR="00F07CAA" w:rsidRDefault="00F07CAA">
      <w:pPr>
        <w:ind w:firstLine="860"/>
        <w:rPr>
          <w:rFonts w:hAnsi="宋体"/>
          <w:sz w:val="43"/>
        </w:rPr>
      </w:pPr>
    </w:p>
    <w:p w:rsidR="00F07CAA" w:rsidRDefault="00F07CAA">
      <w:pPr>
        <w:ind w:firstLine="860"/>
        <w:rPr>
          <w:rFonts w:hAnsi="宋体"/>
          <w:sz w:val="43"/>
        </w:rPr>
      </w:pPr>
    </w:p>
    <w:p w:rsidR="00F07CAA" w:rsidRDefault="00F07CAA">
      <w:pPr>
        <w:ind w:firstLine="860"/>
        <w:rPr>
          <w:rFonts w:hAnsi="宋体"/>
          <w:sz w:val="43"/>
        </w:rPr>
        <w:sectPr w:rsidR="00F07CAA">
          <w:pgSz w:w="12240" w:h="15840"/>
          <w:pgMar w:top="1440" w:right="1440" w:bottom="378" w:left="1440" w:header="0" w:footer="567" w:gutter="0"/>
          <w:cols w:space="720"/>
          <w:rtlGutter/>
          <w:docGrid w:linePitch="360"/>
        </w:sectPr>
      </w:pPr>
    </w:p>
    <w:p w:rsidR="00F07CAA" w:rsidRDefault="00F07CAA">
      <w:pPr>
        <w:spacing w:line="10" w:lineRule="exact"/>
        <w:ind w:firstLine="480"/>
        <w:rPr>
          <w:rFonts w:hAnsi="宋体"/>
        </w:rPr>
      </w:pPr>
      <w:bookmarkStart w:id="23" w:name="page10"/>
      <w:bookmarkEnd w:id="23"/>
    </w:p>
    <w:p w:rsidR="00F07CAA" w:rsidRDefault="008B19DD">
      <w:pPr>
        <w:pStyle w:val="1"/>
        <w:ind w:firstLine="883"/>
        <w:jc w:val="center"/>
      </w:pPr>
      <w:bookmarkStart w:id="24" w:name="_Toc28184"/>
      <w:bookmarkStart w:id="25" w:name="_Toc2705"/>
      <w:bookmarkStart w:id="26" w:name="_Toc27412"/>
      <w:bookmarkStart w:id="27" w:name="_Toc27917"/>
      <w:bookmarkStart w:id="28" w:name="_Toc13265"/>
      <w:bookmarkStart w:id="29" w:name="_Toc69983609"/>
      <w:bookmarkStart w:id="30" w:name="_Toc13321"/>
      <w:bookmarkStart w:id="31" w:name="_Toc14709204"/>
      <w:r>
        <w:rPr>
          <w:rFonts w:hint="eastAsia"/>
        </w:rPr>
        <w:t>第一章</w:t>
      </w:r>
      <w:r>
        <w:t xml:space="preserve"> </w:t>
      </w:r>
      <w:r>
        <w:rPr>
          <w:rFonts w:hint="eastAsia"/>
        </w:rPr>
        <w:t>招标公告</w:t>
      </w:r>
      <w:bookmarkEnd w:id="24"/>
      <w:bookmarkEnd w:id="25"/>
      <w:bookmarkEnd w:id="26"/>
      <w:bookmarkEnd w:id="27"/>
      <w:bookmarkEnd w:id="28"/>
      <w:bookmarkEnd w:id="29"/>
      <w:bookmarkEnd w:id="30"/>
      <w:bookmarkEnd w:id="31"/>
    </w:p>
    <w:p w:rsidR="00F07CAA" w:rsidRDefault="00F07CAA">
      <w:pPr>
        <w:ind w:firstLine="480"/>
        <w:rPr>
          <w:rFonts w:hAnsi="宋体"/>
        </w:rPr>
      </w:pPr>
    </w:p>
    <w:p w:rsidR="00F07CAA" w:rsidRDefault="008B19DD">
      <w:pPr>
        <w:ind w:firstLine="563"/>
        <w:jc w:val="center"/>
        <w:rPr>
          <w:rFonts w:hAnsi="宋体"/>
          <w:b/>
          <w:spacing w:val="-20"/>
          <w:sz w:val="32"/>
          <w:szCs w:val="32"/>
          <w:u w:val="single"/>
        </w:rPr>
      </w:pPr>
      <w:r>
        <w:rPr>
          <w:rFonts w:hAnsi="宋体" w:hint="eastAsia"/>
          <w:b/>
          <w:spacing w:val="-20"/>
          <w:sz w:val="32"/>
          <w:szCs w:val="32"/>
          <w:u w:val="single"/>
        </w:rPr>
        <w:t>（另册）</w:t>
      </w:r>
    </w:p>
    <w:p w:rsidR="00F07CAA" w:rsidRDefault="008B19DD">
      <w:pPr>
        <w:pStyle w:val="1"/>
        <w:ind w:firstLineChars="0" w:firstLine="0"/>
        <w:jc w:val="center"/>
      </w:pPr>
      <w:bookmarkStart w:id="32" w:name="page15"/>
      <w:bookmarkStart w:id="33" w:name="page14"/>
      <w:bookmarkStart w:id="34" w:name="page16"/>
      <w:bookmarkStart w:id="35" w:name="page12"/>
      <w:bookmarkStart w:id="36" w:name="_Toc14709205"/>
      <w:bookmarkStart w:id="37" w:name="_Toc7855"/>
      <w:bookmarkStart w:id="38" w:name="_Toc290"/>
      <w:bookmarkStart w:id="39" w:name="_Toc12707"/>
      <w:bookmarkStart w:id="40" w:name="_Toc10310"/>
      <w:bookmarkEnd w:id="32"/>
      <w:bookmarkEnd w:id="33"/>
      <w:bookmarkEnd w:id="34"/>
      <w:bookmarkEnd w:id="35"/>
      <w:r>
        <w:br w:type="page"/>
      </w:r>
      <w:bookmarkStart w:id="41" w:name="_Toc28383"/>
      <w:bookmarkStart w:id="42" w:name="_Toc69983610"/>
      <w:bookmarkStart w:id="43" w:name="_Toc20444"/>
      <w:r>
        <w:rPr>
          <w:rFonts w:hint="eastAsia"/>
        </w:rPr>
        <w:lastRenderedPageBreak/>
        <w:t>第二章</w:t>
      </w:r>
      <w:r>
        <w:t xml:space="preserve"> </w:t>
      </w:r>
      <w:r>
        <w:rPr>
          <w:rFonts w:hint="eastAsia"/>
        </w:rPr>
        <w:t>投标人须知</w:t>
      </w:r>
      <w:bookmarkEnd w:id="36"/>
      <w:bookmarkEnd w:id="37"/>
      <w:bookmarkEnd w:id="38"/>
      <w:bookmarkEnd w:id="39"/>
      <w:bookmarkEnd w:id="40"/>
      <w:bookmarkEnd w:id="41"/>
      <w:bookmarkEnd w:id="42"/>
      <w:bookmarkEnd w:id="43"/>
    </w:p>
    <w:p w:rsidR="00F07CAA" w:rsidRDefault="008B19DD">
      <w:pPr>
        <w:pStyle w:val="1"/>
        <w:ind w:firstLineChars="0" w:firstLine="0"/>
        <w:jc w:val="center"/>
      </w:pPr>
      <w:bookmarkStart w:id="44" w:name="_Toc35513427"/>
      <w:bookmarkStart w:id="45" w:name="_Toc5784"/>
      <w:bookmarkStart w:id="46" w:name="_Toc11515"/>
      <w:bookmarkStart w:id="47" w:name="_Toc69983611"/>
      <w:r>
        <w:rPr>
          <w:rFonts w:hint="eastAsia"/>
        </w:rPr>
        <w:t>投标人须知前附表</w:t>
      </w:r>
      <w:bookmarkEnd w:id="44"/>
      <w:bookmarkEnd w:id="45"/>
      <w:bookmarkEnd w:id="46"/>
      <w:bookmarkEnd w:id="47"/>
    </w:p>
    <w:tbl>
      <w:tblPr>
        <w:tblW w:w="9397" w:type="dxa"/>
        <w:tblInd w:w="1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235"/>
        <w:gridCol w:w="2208"/>
        <w:gridCol w:w="5954"/>
      </w:tblGrid>
      <w:tr w:rsidR="00F07CAA">
        <w:trPr>
          <w:trHeight w:val="745"/>
          <w:tblHeader/>
        </w:trPr>
        <w:tc>
          <w:tcPr>
            <w:tcW w:w="1235" w:type="dxa"/>
            <w:vAlign w:val="center"/>
          </w:tcPr>
          <w:p w:rsidR="00F07CAA" w:rsidRDefault="008B19DD">
            <w:pPr>
              <w:ind w:leftChars="50" w:left="105" w:rightChars="50" w:right="105"/>
              <w:jc w:val="center"/>
              <w:rPr>
                <w:rFonts w:hAnsi="宋体"/>
                <w:b/>
                <w:szCs w:val="21"/>
              </w:rPr>
            </w:pPr>
            <w:r>
              <w:rPr>
                <w:rFonts w:hAnsi="宋体"/>
                <w:b/>
                <w:szCs w:val="21"/>
              </w:rPr>
              <w:t>条款号</w:t>
            </w:r>
          </w:p>
        </w:tc>
        <w:tc>
          <w:tcPr>
            <w:tcW w:w="2208" w:type="dxa"/>
            <w:vAlign w:val="center"/>
          </w:tcPr>
          <w:p w:rsidR="00F07CAA" w:rsidRDefault="008B19DD">
            <w:pPr>
              <w:ind w:leftChars="50" w:left="105" w:rightChars="50" w:right="105"/>
              <w:jc w:val="center"/>
              <w:rPr>
                <w:rFonts w:hAnsi="宋体"/>
                <w:b/>
                <w:szCs w:val="21"/>
              </w:rPr>
            </w:pPr>
            <w:r>
              <w:rPr>
                <w:rFonts w:hAnsi="宋体"/>
                <w:b/>
                <w:szCs w:val="21"/>
              </w:rPr>
              <w:t>条款名称</w:t>
            </w:r>
          </w:p>
        </w:tc>
        <w:tc>
          <w:tcPr>
            <w:tcW w:w="5954" w:type="dxa"/>
            <w:vAlign w:val="center"/>
          </w:tcPr>
          <w:p w:rsidR="00F07CAA" w:rsidRDefault="008B19DD">
            <w:pPr>
              <w:ind w:leftChars="50" w:left="105" w:rightChars="50" w:right="105"/>
              <w:jc w:val="center"/>
              <w:rPr>
                <w:rFonts w:hAnsi="宋体"/>
                <w:b/>
                <w:szCs w:val="21"/>
              </w:rPr>
            </w:pPr>
            <w:r>
              <w:rPr>
                <w:rFonts w:hAnsi="宋体"/>
                <w:b/>
                <w:szCs w:val="21"/>
              </w:rPr>
              <w:t>编列内容</w:t>
            </w:r>
          </w:p>
        </w:tc>
      </w:tr>
      <w:tr w:rsidR="00F07CAA">
        <w:trPr>
          <w:trHeight w:val="1177"/>
        </w:trPr>
        <w:tc>
          <w:tcPr>
            <w:tcW w:w="1235" w:type="dxa"/>
            <w:vAlign w:val="center"/>
          </w:tcPr>
          <w:p w:rsidR="00F07CAA" w:rsidRDefault="008B19DD">
            <w:pPr>
              <w:ind w:leftChars="50" w:left="105" w:rightChars="50" w:right="105"/>
              <w:jc w:val="left"/>
              <w:rPr>
                <w:rFonts w:hAnsi="宋体"/>
                <w:w w:val="99"/>
                <w:szCs w:val="21"/>
              </w:rPr>
            </w:pPr>
            <w:r>
              <w:rPr>
                <w:rFonts w:hAnsi="宋体"/>
                <w:w w:val="99"/>
                <w:szCs w:val="21"/>
              </w:rPr>
              <w:t>1.1.2</w:t>
            </w:r>
          </w:p>
        </w:tc>
        <w:tc>
          <w:tcPr>
            <w:tcW w:w="2208" w:type="dxa"/>
            <w:vAlign w:val="center"/>
          </w:tcPr>
          <w:p w:rsidR="00F07CAA" w:rsidRDefault="008B19DD">
            <w:pPr>
              <w:ind w:leftChars="50" w:left="105" w:rightChars="50" w:right="105"/>
              <w:jc w:val="left"/>
              <w:rPr>
                <w:rFonts w:hAnsi="宋体"/>
                <w:w w:val="98"/>
                <w:szCs w:val="21"/>
              </w:rPr>
            </w:pPr>
            <w:r>
              <w:rPr>
                <w:rFonts w:hAnsi="宋体"/>
                <w:szCs w:val="21"/>
              </w:rPr>
              <w:t>招标人</w:t>
            </w:r>
          </w:p>
        </w:tc>
        <w:tc>
          <w:tcPr>
            <w:tcW w:w="5954" w:type="dxa"/>
            <w:vAlign w:val="center"/>
          </w:tcPr>
          <w:p w:rsidR="00F07CAA" w:rsidRDefault="008B19DD">
            <w:pPr>
              <w:ind w:leftChars="50" w:left="105" w:rightChars="50" w:right="105"/>
              <w:jc w:val="left"/>
              <w:rPr>
                <w:rFonts w:hAnsi="宋体"/>
                <w:szCs w:val="21"/>
                <w:u w:val="single"/>
              </w:rPr>
            </w:pPr>
            <w:r>
              <w:rPr>
                <w:rFonts w:hAnsi="宋体"/>
                <w:szCs w:val="21"/>
              </w:rPr>
              <w:t>名称：</w:t>
            </w:r>
            <w:r>
              <w:rPr>
                <w:rFonts w:hAnsi="宋体" w:hint="eastAsia"/>
                <w:szCs w:val="21"/>
                <w:u w:val="single"/>
              </w:rPr>
              <w:t>广东广商公路港物流投资有限公司</w:t>
            </w:r>
          </w:p>
          <w:p w:rsidR="00F07CAA" w:rsidRDefault="008B19DD">
            <w:pPr>
              <w:ind w:leftChars="50" w:left="105" w:rightChars="50" w:right="105"/>
              <w:jc w:val="left"/>
              <w:rPr>
                <w:rFonts w:hAnsi="宋体"/>
                <w:szCs w:val="21"/>
                <w:u w:val="single"/>
              </w:rPr>
            </w:pPr>
            <w:r>
              <w:rPr>
                <w:rFonts w:hAnsi="宋体"/>
                <w:szCs w:val="21"/>
              </w:rPr>
              <w:t>地址：</w:t>
            </w:r>
            <w:r>
              <w:rPr>
                <w:rFonts w:hAnsi="宋体" w:cs="宋体" w:hint="eastAsia"/>
                <w:szCs w:val="21"/>
                <w:u w:val="single"/>
              </w:rPr>
              <w:t>广东省清远市人民二路二十三号卓越大厦</w:t>
            </w:r>
            <w:r>
              <w:rPr>
                <w:rFonts w:hAnsi="宋体" w:cs="宋体"/>
                <w:szCs w:val="21"/>
                <w:u w:val="single"/>
              </w:rPr>
              <w:t>504</w:t>
            </w:r>
            <w:r>
              <w:rPr>
                <w:rFonts w:hAnsi="宋体" w:cs="宋体"/>
                <w:szCs w:val="21"/>
                <w:u w:val="single"/>
              </w:rPr>
              <w:t>号</w:t>
            </w:r>
          </w:p>
          <w:p w:rsidR="00F07CAA" w:rsidRDefault="008B19DD">
            <w:pPr>
              <w:ind w:leftChars="50" w:left="105" w:rightChars="50" w:right="105"/>
              <w:jc w:val="left"/>
              <w:rPr>
                <w:rFonts w:hAnsi="宋体"/>
                <w:szCs w:val="21"/>
                <w:u w:val="single"/>
              </w:rPr>
            </w:pPr>
            <w:r>
              <w:rPr>
                <w:rFonts w:hAnsi="宋体"/>
                <w:szCs w:val="21"/>
              </w:rPr>
              <w:t>联系人：</w:t>
            </w:r>
            <w:r>
              <w:rPr>
                <w:rFonts w:hAnsi="宋体" w:hint="eastAsia"/>
                <w:szCs w:val="21"/>
                <w:u w:val="single"/>
              </w:rPr>
              <w:t>黄工</w:t>
            </w:r>
          </w:p>
          <w:p w:rsidR="00F07CAA" w:rsidRDefault="008B19DD">
            <w:pPr>
              <w:ind w:leftChars="50" w:left="105" w:rightChars="50" w:right="105"/>
              <w:jc w:val="left"/>
              <w:rPr>
                <w:rFonts w:hAnsi="宋体"/>
                <w:szCs w:val="21"/>
                <w:u w:val="single"/>
              </w:rPr>
            </w:pPr>
            <w:r>
              <w:rPr>
                <w:rFonts w:hAnsi="宋体"/>
                <w:szCs w:val="21"/>
              </w:rPr>
              <w:t>电话：</w:t>
            </w:r>
            <w:r>
              <w:rPr>
                <w:rFonts w:hAnsi="宋体"/>
                <w:szCs w:val="21"/>
                <w:u w:val="single"/>
              </w:rPr>
              <w:t>020-83197621</w:t>
            </w:r>
          </w:p>
        </w:tc>
      </w:tr>
      <w:tr w:rsidR="00F07CAA">
        <w:trPr>
          <w:trHeight w:val="1109"/>
        </w:trPr>
        <w:tc>
          <w:tcPr>
            <w:tcW w:w="1235" w:type="dxa"/>
            <w:vAlign w:val="center"/>
          </w:tcPr>
          <w:p w:rsidR="00F07CAA" w:rsidRDefault="008B19DD">
            <w:pPr>
              <w:ind w:leftChars="50" w:left="105" w:rightChars="50" w:right="105"/>
              <w:jc w:val="left"/>
              <w:rPr>
                <w:rFonts w:hAnsi="宋体"/>
                <w:w w:val="99"/>
                <w:szCs w:val="21"/>
              </w:rPr>
            </w:pPr>
            <w:r>
              <w:rPr>
                <w:rFonts w:hAnsi="宋体"/>
                <w:w w:val="99"/>
                <w:szCs w:val="21"/>
              </w:rPr>
              <w:t>1.1.3</w:t>
            </w:r>
          </w:p>
        </w:tc>
        <w:tc>
          <w:tcPr>
            <w:tcW w:w="2208" w:type="dxa"/>
            <w:vAlign w:val="center"/>
          </w:tcPr>
          <w:p w:rsidR="00F07CAA" w:rsidRDefault="008B19DD">
            <w:pPr>
              <w:ind w:leftChars="50" w:left="105" w:rightChars="50" w:right="105"/>
              <w:jc w:val="left"/>
              <w:rPr>
                <w:rFonts w:hAnsi="宋体"/>
                <w:szCs w:val="21"/>
              </w:rPr>
            </w:pPr>
            <w:r>
              <w:rPr>
                <w:rFonts w:hAnsi="宋体"/>
                <w:szCs w:val="21"/>
              </w:rPr>
              <w:t>招标代理机构</w:t>
            </w:r>
          </w:p>
        </w:tc>
        <w:tc>
          <w:tcPr>
            <w:tcW w:w="5954" w:type="dxa"/>
            <w:vAlign w:val="center"/>
          </w:tcPr>
          <w:p w:rsidR="00F07CAA" w:rsidRDefault="008B19DD">
            <w:pPr>
              <w:ind w:leftChars="50" w:left="105" w:rightChars="50" w:right="105"/>
              <w:jc w:val="left"/>
              <w:rPr>
                <w:rFonts w:hAnsi="宋体"/>
                <w:szCs w:val="21"/>
                <w:u w:val="single"/>
              </w:rPr>
            </w:pPr>
            <w:r>
              <w:rPr>
                <w:rFonts w:hAnsi="宋体"/>
                <w:szCs w:val="21"/>
              </w:rPr>
              <w:t>名称：</w:t>
            </w:r>
            <w:r>
              <w:rPr>
                <w:rFonts w:hAnsi="宋体" w:hint="eastAsia"/>
                <w:szCs w:val="21"/>
                <w:u w:val="single"/>
              </w:rPr>
              <w:t>广东工程建设监理有限公司</w:t>
            </w:r>
          </w:p>
          <w:p w:rsidR="00F07CAA" w:rsidRDefault="008B19DD">
            <w:pPr>
              <w:ind w:leftChars="50" w:left="105" w:rightChars="50" w:right="105"/>
              <w:jc w:val="left"/>
              <w:rPr>
                <w:rFonts w:hAnsi="宋体"/>
                <w:szCs w:val="21"/>
                <w:u w:val="single"/>
              </w:rPr>
            </w:pPr>
            <w:r>
              <w:rPr>
                <w:rFonts w:hAnsi="宋体"/>
                <w:szCs w:val="21"/>
              </w:rPr>
              <w:t>地址：</w:t>
            </w:r>
            <w:r>
              <w:rPr>
                <w:rFonts w:hAnsi="宋体" w:cs="宋体" w:hint="eastAsia"/>
                <w:szCs w:val="21"/>
                <w:u w:val="single"/>
              </w:rPr>
              <w:t>广州市越秀区白云路</w:t>
            </w:r>
            <w:r>
              <w:rPr>
                <w:rFonts w:hAnsi="宋体" w:cs="宋体"/>
                <w:szCs w:val="21"/>
                <w:u w:val="single"/>
              </w:rPr>
              <w:t>111-113</w:t>
            </w:r>
            <w:r>
              <w:rPr>
                <w:rFonts w:hAnsi="宋体" w:cs="宋体"/>
                <w:szCs w:val="21"/>
                <w:u w:val="single"/>
              </w:rPr>
              <w:t>号白云大厦</w:t>
            </w:r>
            <w:r>
              <w:rPr>
                <w:rFonts w:hAnsi="宋体" w:cs="宋体"/>
                <w:szCs w:val="21"/>
                <w:u w:val="single"/>
              </w:rPr>
              <w:t>16</w:t>
            </w:r>
            <w:r>
              <w:rPr>
                <w:rFonts w:hAnsi="宋体" w:cs="宋体"/>
                <w:szCs w:val="21"/>
                <w:u w:val="single"/>
              </w:rPr>
              <w:t>楼</w:t>
            </w:r>
          </w:p>
          <w:p w:rsidR="00F07CAA" w:rsidRDefault="008B19DD">
            <w:pPr>
              <w:ind w:leftChars="50" w:left="105" w:rightChars="50" w:right="105"/>
              <w:jc w:val="left"/>
              <w:rPr>
                <w:rFonts w:hAnsi="宋体"/>
                <w:szCs w:val="21"/>
                <w:u w:val="single"/>
              </w:rPr>
            </w:pPr>
            <w:r>
              <w:rPr>
                <w:rFonts w:hAnsi="宋体"/>
                <w:szCs w:val="21"/>
              </w:rPr>
              <w:t>联系人：</w:t>
            </w:r>
            <w:r>
              <w:rPr>
                <w:rFonts w:hAnsi="宋体" w:hint="eastAsia"/>
                <w:szCs w:val="21"/>
                <w:u w:val="single"/>
              </w:rPr>
              <w:t>薛工、曾工</w:t>
            </w:r>
          </w:p>
          <w:p w:rsidR="00F07CAA" w:rsidRDefault="008B19DD">
            <w:pPr>
              <w:ind w:leftChars="50" w:left="105" w:rightChars="50" w:right="105"/>
              <w:jc w:val="left"/>
              <w:rPr>
                <w:rFonts w:hAnsi="宋体"/>
                <w:szCs w:val="21"/>
                <w:u w:val="single"/>
              </w:rPr>
            </w:pPr>
            <w:r>
              <w:rPr>
                <w:rFonts w:hAnsi="宋体"/>
                <w:szCs w:val="21"/>
              </w:rPr>
              <w:t>电话：</w:t>
            </w:r>
            <w:r>
              <w:rPr>
                <w:rFonts w:hAnsi="宋体"/>
                <w:szCs w:val="21"/>
                <w:u w:val="single"/>
              </w:rPr>
              <w:t>020-83292716</w:t>
            </w:r>
            <w:r>
              <w:rPr>
                <w:rFonts w:hAnsi="宋体"/>
                <w:szCs w:val="21"/>
                <w:u w:val="single"/>
              </w:rPr>
              <w:t>、</w:t>
            </w:r>
            <w:r>
              <w:rPr>
                <w:rFonts w:hAnsi="宋体"/>
                <w:szCs w:val="21"/>
                <w:u w:val="single"/>
              </w:rPr>
              <w:t>83292786</w:t>
            </w:r>
          </w:p>
        </w:tc>
      </w:tr>
      <w:tr w:rsidR="00F07CAA">
        <w:trPr>
          <w:trHeight w:val="389"/>
        </w:trPr>
        <w:tc>
          <w:tcPr>
            <w:tcW w:w="1235" w:type="dxa"/>
            <w:vAlign w:val="center"/>
          </w:tcPr>
          <w:p w:rsidR="00F07CAA" w:rsidRDefault="008B19DD">
            <w:pPr>
              <w:ind w:leftChars="50" w:left="105" w:rightChars="50" w:right="105"/>
              <w:jc w:val="left"/>
              <w:rPr>
                <w:rFonts w:hAnsi="宋体"/>
                <w:w w:val="99"/>
                <w:szCs w:val="21"/>
              </w:rPr>
            </w:pPr>
            <w:r>
              <w:rPr>
                <w:rFonts w:hAnsi="宋体"/>
                <w:w w:val="99"/>
                <w:szCs w:val="21"/>
              </w:rPr>
              <w:t>1.1.4</w:t>
            </w:r>
          </w:p>
        </w:tc>
        <w:tc>
          <w:tcPr>
            <w:tcW w:w="2208" w:type="dxa"/>
            <w:vAlign w:val="center"/>
          </w:tcPr>
          <w:p w:rsidR="00F07CAA" w:rsidRDefault="008B19DD">
            <w:pPr>
              <w:ind w:leftChars="50" w:left="105" w:rightChars="50" w:right="105"/>
              <w:jc w:val="left"/>
              <w:rPr>
                <w:rFonts w:hAnsi="宋体"/>
                <w:szCs w:val="21"/>
              </w:rPr>
            </w:pPr>
            <w:r>
              <w:rPr>
                <w:rFonts w:hAnsi="宋体"/>
                <w:szCs w:val="21"/>
              </w:rPr>
              <w:t>招标项目名称</w:t>
            </w:r>
          </w:p>
        </w:tc>
        <w:tc>
          <w:tcPr>
            <w:tcW w:w="5954" w:type="dxa"/>
            <w:vAlign w:val="center"/>
          </w:tcPr>
          <w:p w:rsidR="00F07CAA" w:rsidRDefault="008B19DD">
            <w:pPr>
              <w:ind w:leftChars="50" w:left="105" w:rightChars="50" w:right="105"/>
              <w:jc w:val="left"/>
              <w:rPr>
                <w:rFonts w:hAnsi="宋体"/>
                <w:szCs w:val="21"/>
              </w:rPr>
            </w:pPr>
            <w:r>
              <w:rPr>
                <w:rFonts w:hAnsi="宋体" w:cs="宋体" w:hint="eastAsia"/>
                <w:szCs w:val="21"/>
                <w:u w:val="single"/>
              </w:rPr>
              <w:t>中国南部物流枢纽三期建设项目（广清园项目一期全过程造价咨询服务）</w:t>
            </w:r>
          </w:p>
        </w:tc>
      </w:tr>
      <w:tr w:rsidR="00F07CAA">
        <w:trPr>
          <w:trHeight w:val="386"/>
        </w:trPr>
        <w:tc>
          <w:tcPr>
            <w:tcW w:w="1235" w:type="dxa"/>
            <w:vAlign w:val="center"/>
          </w:tcPr>
          <w:p w:rsidR="00F07CAA" w:rsidRDefault="008B19DD">
            <w:pPr>
              <w:ind w:leftChars="50" w:left="105" w:rightChars="50" w:right="105"/>
              <w:jc w:val="left"/>
              <w:rPr>
                <w:rFonts w:hAnsi="宋体"/>
                <w:w w:val="99"/>
                <w:szCs w:val="21"/>
              </w:rPr>
            </w:pPr>
            <w:r>
              <w:rPr>
                <w:rFonts w:hAnsi="宋体"/>
                <w:w w:val="99"/>
                <w:szCs w:val="21"/>
              </w:rPr>
              <w:t>1.1.5</w:t>
            </w:r>
          </w:p>
        </w:tc>
        <w:tc>
          <w:tcPr>
            <w:tcW w:w="2208" w:type="dxa"/>
            <w:vAlign w:val="center"/>
          </w:tcPr>
          <w:p w:rsidR="00F07CAA" w:rsidRDefault="008B19DD">
            <w:pPr>
              <w:ind w:leftChars="50" w:left="105" w:rightChars="50" w:right="105"/>
              <w:jc w:val="left"/>
              <w:rPr>
                <w:rFonts w:hAnsi="宋体"/>
                <w:szCs w:val="21"/>
              </w:rPr>
            </w:pPr>
            <w:r>
              <w:rPr>
                <w:rFonts w:hAnsi="宋体"/>
                <w:szCs w:val="21"/>
              </w:rPr>
              <w:t>项目建设地点</w:t>
            </w:r>
          </w:p>
        </w:tc>
        <w:tc>
          <w:tcPr>
            <w:tcW w:w="5954" w:type="dxa"/>
            <w:vAlign w:val="center"/>
          </w:tcPr>
          <w:p w:rsidR="00F07CAA" w:rsidRDefault="008B19DD">
            <w:pPr>
              <w:ind w:leftChars="50" w:left="105" w:rightChars="50" w:right="105"/>
              <w:jc w:val="left"/>
              <w:rPr>
                <w:rFonts w:hAnsi="宋体"/>
                <w:szCs w:val="21"/>
              </w:rPr>
            </w:pPr>
            <w:r>
              <w:rPr>
                <w:rFonts w:hAnsi="宋体" w:hint="eastAsia"/>
                <w:szCs w:val="21"/>
              </w:rPr>
              <w:t>详见招标公告</w:t>
            </w:r>
          </w:p>
        </w:tc>
      </w:tr>
      <w:tr w:rsidR="00F07CAA">
        <w:trPr>
          <w:trHeight w:val="389"/>
        </w:trPr>
        <w:tc>
          <w:tcPr>
            <w:tcW w:w="1235" w:type="dxa"/>
            <w:vAlign w:val="center"/>
          </w:tcPr>
          <w:p w:rsidR="00F07CAA" w:rsidRDefault="008B19DD">
            <w:pPr>
              <w:ind w:leftChars="50" w:left="105" w:rightChars="50" w:right="105"/>
              <w:jc w:val="left"/>
              <w:rPr>
                <w:rFonts w:hAnsi="宋体"/>
                <w:w w:val="99"/>
                <w:szCs w:val="21"/>
              </w:rPr>
            </w:pPr>
            <w:r>
              <w:rPr>
                <w:rFonts w:hAnsi="宋体"/>
                <w:w w:val="99"/>
                <w:szCs w:val="21"/>
              </w:rPr>
              <w:t>1.1.6</w:t>
            </w:r>
          </w:p>
        </w:tc>
        <w:tc>
          <w:tcPr>
            <w:tcW w:w="2208" w:type="dxa"/>
            <w:vAlign w:val="center"/>
          </w:tcPr>
          <w:p w:rsidR="00F07CAA" w:rsidRDefault="008B19DD">
            <w:pPr>
              <w:ind w:leftChars="50" w:left="105" w:rightChars="50" w:right="105"/>
              <w:jc w:val="left"/>
              <w:rPr>
                <w:rFonts w:hAnsi="宋体"/>
                <w:szCs w:val="21"/>
              </w:rPr>
            </w:pPr>
            <w:r>
              <w:rPr>
                <w:rFonts w:hAnsi="宋体"/>
                <w:szCs w:val="21"/>
              </w:rPr>
              <w:t>项目建设规模</w:t>
            </w:r>
          </w:p>
        </w:tc>
        <w:tc>
          <w:tcPr>
            <w:tcW w:w="5954" w:type="dxa"/>
            <w:vAlign w:val="center"/>
          </w:tcPr>
          <w:p w:rsidR="00F07CAA" w:rsidRDefault="008B19DD">
            <w:pPr>
              <w:ind w:leftChars="50" w:left="105" w:rightChars="50" w:right="105"/>
              <w:jc w:val="left"/>
              <w:rPr>
                <w:rFonts w:hAnsi="宋体"/>
                <w:szCs w:val="21"/>
              </w:rPr>
            </w:pPr>
            <w:r>
              <w:rPr>
                <w:rFonts w:hAnsi="宋体" w:hint="eastAsia"/>
                <w:szCs w:val="21"/>
              </w:rPr>
              <w:t>详见招标公告</w:t>
            </w:r>
          </w:p>
        </w:tc>
      </w:tr>
      <w:tr w:rsidR="00F07CAA">
        <w:trPr>
          <w:trHeight w:val="386"/>
        </w:trPr>
        <w:tc>
          <w:tcPr>
            <w:tcW w:w="1235" w:type="dxa"/>
            <w:vAlign w:val="center"/>
          </w:tcPr>
          <w:p w:rsidR="00F07CAA" w:rsidRDefault="008B19DD">
            <w:pPr>
              <w:ind w:leftChars="50" w:left="105" w:rightChars="50" w:right="105"/>
              <w:jc w:val="left"/>
              <w:rPr>
                <w:rFonts w:hAnsi="宋体"/>
                <w:w w:val="99"/>
                <w:szCs w:val="21"/>
              </w:rPr>
            </w:pPr>
            <w:r>
              <w:rPr>
                <w:rFonts w:hAnsi="宋体"/>
                <w:w w:val="99"/>
                <w:szCs w:val="21"/>
              </w:rPr>
              <w:t>1.1.7</w:t>
            </w:r>
          </w:p>
        </w:tc>
        <w:tc>
          <w:tcPr>
            <w:tcW w:w="2208" w:type="dxa"/>
            <w:vAlign w:val="center"/>
          </w:tcPr>
          <w:p w:rsidR="00F07CAA" w:rsidRDefault="008B19DD">
            <w:pPr>
              <w:ind w:leftChars="50" w:left="105" w:rightChars="50" w:right="105"/>
              <w:jc w:val="left"/>
              <w:rPr>
                <w:rFonts w:hAnsi="宋体"/>
                <w:szCs w:val="21"/>
              </w:rPr>
            </w:pPr>
            <w:r>
              <w:rPr>
                <w:rFonts w:hAnsi="宋体"/>
                <w:szCs w:val="21"/>
              </w:rPr>
              <w:t>工程项目施工预计开工日期和建设周期</w:t>
            </w:r>
          </w:p>
        </w:tc>
        <w:tc>
          <w:tcPr>
            <w:tcW w:w="5954" w:type="dxa"/>
            <w:vAlign w:val="center"/>
          </w:tcPr>
          <w:p w:rsidR="00F07CAA" w:rsidRDefault="008B19DD">
            <w:pPr>
              <w:ind w:leftChars="50" w:left="105" w:rightChars="50" w:right="105"/>
              <w:jc w:val="left"/>
              <w:rPr>
                <w:rFonts w:hAnsi="宋体"/>
                <w:szCs w:val="21"/>
              </w:rPr>
            </w:pPr>
            <w:r>
              <w:rPr>
                <w:rFonts w:hAnsi="宋体" w:cs="宋体" w:hint="eastAsia"/>
                <w:szCs w:val="21"/>
                <w:u w:val="single"/>
              </w:rPr>
              <w:t>工程开工日期以开工令为准</w:t>
            </w:r>
            <w:r>
              <w:rPr>
                <w:rFonts w:hAnsi="宋体" w:cs="宋体" w:hint="eastAsia"/>
                <w:szCs w:val="21"/>
              </w:rPr>
              <w:t>。</w:t>
            </w:r>
          </w:p>
        </w:tc>
      </w:tr>
      <w:tr w:rsidR="00F07CAA">
        <w:trPr>
          <w:trHeight w:val="389"/>
        </w:trPr>
        <w:tc>
          <w:tcPr>
            <w:tcW w:w="1235" w:type="dxa"/>
            <w:vAlign w:val="center"/>
          </w:tcPr>
          <w:p w:rsidR="00F07CAA" w:rsidRDefault="008B19DD">
            <w:pPr>
              <w:ind w:leftChars="50" w:left="105" w:rightChars="50" w:right="105"/>
              <w:jc w:val="left"/>
              <w:rPr>
                <w:rFonts w:hAnsi="宋体"/>
                <w:w w:val="99"/>
                <w:szCs w:val="21"/>
              </w:rPr>
            </w:pPr>
            <w:r>
              <w:rPr>
                <w:rFonts w:hAnsi="宋体"/>
                <w:w w:val="99"/>
                <w:szCs w:val="21"/>
              </w:rPr>
              <w:t>1.1.8</w:t>
            </w:r>
          </w:p>
        </w:tc>
        <w:tc>
          <w:tcPr>
            <w:tcW w:w="2208" w:type="dxa"/>
            <w:vAlign w:val="center"/>
          </w:tcPr>
          <w:p w:rsidR="00F07CAA" w:rsidRDefault="008B19DD">
            <w:pPr>
              <w:ind w:leftChars="50" w:left="105" w:rightChars="50" w:right="105"/>
              <w:jc w:val="left"/>
              <w:rPr>
                <w:rFonts w:hAnsi="宋体"/>
                <w:szCs w:val="21"/>
              </w:rPr>
            </w:pPr>
            <w:r>
              <w:rPr>
                <w:rFonts w:hAnsi="宋体"/>
                <w:szCs w:val="21"/>
              </w:rPr>
              <w:t>建筑安装工程费</w:t>
            </w:r>
            <w:r>
              <w:rPr>
                <w:rFonts w:hAnsi="宋体"/>
                <w:szCs w:val="21"/>
              </w:rPr>
              <w:t>/</w:t>
            </w:r>
            <w:r>
              <w:rPr>
                <w:rFonts w:hAnsi="宋体"/>
                <w:szCs w:val="21"/>
              </w:rPr>
              <w:t>工程概算</w:t>
            </w:r>
          </w:p>
        </w:tc>
        <w:tc>
          <w:tcPr>
            <w:tcW w:w="5954" w:type="dxa"/>
            <w:vAlign w:val="center"/>
          </w:tcPr>
          <w:p w:rsidR="00F07CAA" w:rsidRDefault="008B19DD">
            <w:pPr>
              <w:ind w:leftChars="50" w:left="105" w:rightChars="50" w:right="105"/>
              <w:jc w:val="left"/>
              <w:rPr>
                <w:rFonts w:hAnsi="宋体"/>
                <w:szCs w:val="21"/>
              </w:rPr>
            </w:pPr>
            <w:r>
              <w:rPr>
                <w:rFonts w:hAnsi="宋体"/>
                <w:szCs w:val="21"/>
              </w:rPr>
              <w:t>/</w:t>
            </w:r>
          </w:p>
        </w:tc>
      </w:tr>
      <w:tr w:rsidR="00F07CAA">
        <w:trPr>
          <w:trHeight w:val="90"/>
        </w:trPr>
        <w:tc>
          <w:tcPr>
            <w:tcW w:w="1235" w:type="dxa"/>
            <w:vAlign w:val="center"/>
          </w:tcPr>
          <w:p w:rsidR="00F07CAA" w:rsidRDefault="008B19DD">
            <w:pPr>
              <w:ind w:leftChars="50" w:left="105" w:rightChars="50" w:right="105"/>
              <w:jc w:val="left"/>
              <w:rPr>
                <w:rFonts w:hAnsi="宋体"/>
                <w:w w:val="99"/>
                <w:szCs w:val="21"/>
              </w:rPr>
            </w:pPr>
            <w:r>
              <w:rPr>
                <w:rFonts w:hAnsi="宋体"/>
                <w:w w:val="99"/>
                <w:szCs w:val="21"/>
              </w:rPr>
              <w:t>1.2.1</w:t>
            </w:r>
          </w:p>
        </w:tc>
        <w:tc>
          <w:tcPr>
            <w:tcW w:w="2208" w:type="dxa"/>
            <w:vAlign w:val="center"/>
          </w:tcPr>
          <w:p w:rsidR="00F07CAA" w:rsidRDefault="008B19DD">
            <w:pPr>
              <w:ind w:leftChars="50" w:left="105" w:rightChars="50" w:right="105"/>
              <w:jc w:val="left"/>
              <w:rPr>
                <w:rFonts w:hAnsi="宋体"/>
                <w:szCs w:val="21"/>
              </w:rPr>
            </w:pPr>
            <w:r>
              <w:rPr>
                <w:rFonts w:hAnsi="宋体"/>
                <w:szCs w:val="21"/>
              </w:rPr>
              <w:t>资金来源及比例</w:t>
            </w:r>
          </w:p>
        </w:tc>
        <w:tc>
          <w:tcPr>
            <w:tcW w:w="5954" w:type="dxa"/>
            <w:vAlign w:val="center"/>
          </w:tcPr>
          <w:p w:rsidR="00F07CAA" w:rsidRDefault="008B19DD">
            <w:pPr>
              <w:ind w:leftChars="50" w:left="105" w:rightChars="50" w:right="105"/>
              <w:jc w:val="left"/>
              <w:rPr>
                <w:rFonts w:hAnsi="宋体"/>
                <w:szCs w:val="21"/>
                <w:u w:val="single"/>
              </w:rPr>
            </w:pPr>
            <w:r>
              <w:rPr>
                <w:rFonts w:hAnsi="宋体" w:hint="eastAsia"/>
                <w:szCs w:val="21"/>
              </w:rPr>
              <w:t>详见招标公告。</w:t>
            </w:r>
          </w:p>
        </w:tc>
      </w:tr>
      <w:tr w:rsidR="00F07CAA">
        <w:trPr>
          <w:trHeight w:val="389"/>
        </w:trPr>
        <w:tc>
          <w:tcPr>
            <w:tcW w:w="1235" w:type="dxa"/>
            <w:vAlign w:val="center"/>
          </w:tcPr>
          <w:p w:rsidR="00F07CAA" w:rsidRDefault="008B19DD">
            <w:pPr>
              <w:ind w:leftChars="50" w:left="105" w:rightChars="50" w:right="105"/>
              <w:jc w:val="left"/>
              <w:rPr>
                <w:rFonts w:hAnsi="宋体"/>
                <w:w w:val="99"/>
                <w:szCs w:val="21"/>
              </w:rPr>
            </w:pPr>
            <w:r>
              <w:rPr>
                <w:rFonts w:hAnsi="宋体"/>
                <w:w w:val="99"/>
                <w:szCs w:val="21"/>
              </w:rPr>
              <w:t>1.2.2</w:t>
            </w:r>
          </w:p>
        </w:tc>
        <w:tc>
          <w:tcPr>
            <w:tcW w:w="2208" w:type="dxa"/>
            <w:vAlign w:val="center"/>
          </w:tcPr>
          <w:p w:rsidR="00F07CAA" w:rsidRDefault="008B19DD">
            <w:pPr>
              <w:ind w:leftChars="50" w:left="105" w:rightChars="50" w:right="105"/>
              <w:jc w:val="left"/>
              <w:rPr>
                <w:rFonts w:hAnsi="宋体"/>
                <w:szCs w:val="21"/>
              </w:rPr>
            </w:pPr>
            <w:r>
              <w:rPr>
                <w:rFonts w:hAnsi="宋体"/>
                <w:szCs w:val="21"/>
              </w:rPr>
              <w:t>资金落实情况</w:t>
            </w:r>
          </w:p>
        </w:tc>
        <w:tc>
          <w:tcPr>
            <w:tcW w:w="5954" w:type="dxa"/>
            <w:vAlign w:val="center"/>
          </w:tcPr>
          <w:p w:rsidR="00F07CAA" w:rsidRDefault="008B19DD">
            <w:pPr>
              <w:ind w:leftChars="50" w:left="105" w:rightChars="50" w:right="105"/>
              <w:jc w:val="left"/>
              <w:rPr>
                <w:rFonts w:hAnsi="宋体"/>
                <w:szCs w:val="21"/>
              </w:rPr>
            </w:pPr>
            <w:r>
              <w:rPr>
                <w:rFonts w:hAnsi="宋体" w:hint="eastAsia"/>
                <w:szCs w:val="21"/>
              </w:rPr>
              <w:t>资金已落实</w:t>
            </w:r>
          </w:p>
        </w:tc>
      </w:tr>
      <w:tr w:rsidR="00F07CAA">
        <w:trPr>
          <w:trHeight w:val="425"/>
        </w:trPr>
        <w:tc>
          <w:tcPr>
            <w:tcW w:w="1235" w:type="dxa"/>
            <w:vAlign w:val="center"/>
          </w:tcPr>
          <w:p w:rsidR="00F07CAA" w:rsidRDefault="008B19DD">
            <w:pPr>
              <w:ind w:leftChars="50" w:left="105" w:rightChars="50" w:right="105"/>
              <w:jc w:val="left"/>
              <w:rPr>
                <w:rFonts w:hAnsi="宋体"/>
                <w:w w:val="99"/>
                <w:szCs w:val="21"/>
              </w:rPr>
            </w:pPr>
            <w:r>
              <w:rPr>
                <w:rFonts w:hAnsi="宋体"/>
                <w:w w:val="99"/>
                <w:szCs w:val="21"/>
              </w:rPr>
              <w:t>1.3.1</w:t>
            </w:r>
          </w:p>
        </w:tc>
        <w:tc>
          <w:tcPr>
            <w:tcW w:w="2208" w:type="dxa"/>
            <w:vAlign w:val="center"/>
          </w:tcPr>
          <w:p w:rsidR="00F07CAA" w:rsidRDefault="008B19DD">
            <w:pPr>
              <w:ind w:leftChars="50" w:left="105" w:rightChars="50" w:right="105"/>
              <w:jc w:val="left"/>
              <w:rPr>
                <w:rFonts w:hAnsi="宋体"/>
                <w:szCs w:val="21"/>
              </w:rPr>
            </w:pPr>
            <w:r>
              <w:rPr>
                <w:rFonts w:hAnsi="宋体"/>
                <w:szCs w:val="21"/>
              </w:rPr>
              <w:t>招标范围</w:t>
            </w:r>
          </w:p>
        </w:tc>
        <w:tc>
          <w:tcPr>
            <w:tcW w:w="5954" w:type="dxa"/>
            <w:vAlign w:val="center"/>
          </w:tcPr>
          <w:p w:rsidR="00F07CAA" w:rsidRDefault="008B19DD">
            <w:pPr>
              <w:ind w:leftChars="50" w:left="105" w:rightChars="50" w:right="105"/>
              <w:jc w:val="left"/>
              <w:rPr>
                <w:rFonts w:hAnsi="宋体"/>
                <w:szCs w:val="21"/>
              </w:rPr>
            </w:pPr>
            <w:r>
              <w:rPr>
                <w:rFonts w:hAnsi="宋体" w:hint="eastAsia"/>
                <w:szCs w:val="21"/>
              </w:rPr>
              <w:t>详见招标公告。</w:t>
            </w:r>
          </w:p>
        </w:tc>
      </w:tr>
      <w:tr w:rsidR="00F07CAA">
        <w:trPr>
          <w:trHeight w:val="474"/>
        </w:trPr>
        <w:tc>
          <w:tcPr>
            <w:tcW w:w="1235" w:type="dxa"/>
            <w:vAlign w:val="center"/>
          </w:tcPr>
          <w:p w:rsidR="00F07CAA" w:rsidRDefault="008B19DD">
            <w:pPr>
              <w:ind w:leftChars="50" w:left="105" w:rightChars="50" w:right="105"/>
              <w:jc w:val="left"/>
              <w:rPr>
                <w:rFonts w:hAnsi="宋体"/>
                <w:w w:val="99"/>
                <w:szCs w:val="21"/>
              </w:rPr>
            </w:pPr>
            <w:r>
              <w:rPr>
                <w:rFonts w:hAnsi="宋体"/>
                <w:w w:val="99"/>
                <w:szCs w:val="21"/>
              </w:rPr>
              <w:t>1.3.2</w:t>
            </w:r>
          </w:p>
        </w:tc>
        <w:tc>
          <w:tcPr>
            <w:tcW w:w="2208" w:type="dxa"/>
            <w:vAlign w:val="center"/>
          </w:tcPr>
          <w:p w:rsidR="00F07CAA" w:rsidRDefault="008B19DD">
            <w:pPr>
              <w:ind w:leftChars="50" w:left="105" w:rightChars="50" w:right="105"/>
              <w:jc w:val="left"/>
              <w:rPr>
                <w:rFonts w:hAnsi="宋体"/>
                <w:w w:val="99"/>
                <w:szCs w:val="21"/>
              </w:rPr>
            </w:pPr>
            <w:r>
              <w:rPr>
                <w:rFonts w:hAnsi="宋体"/>
                <w:szCs w:val="21"/>
              </w:rPr>
              <w:t>全过程造价咨询</w:t>
            </w:r>
            <w:r>
              <w:rPr>
                <w:rFonts w:hAnsi="宋体" w:hint="eastAsia"/>
                <w:szCs w:val="21"/>
              </w:rPr>
              <w:t>服务期限</w:t>
            </w:r>
          </w:p>
        </w:tc>
        <w:tc>
          <w:tcPr>
            <w:tcW w:w="5954" w:type="dxa"/>
            <w:vAlign w:val="center"/>
          </w:tcPr>
          <w:p w:rsidR="00F07CAA" w:rsidRDefault="008B19DD">
            <w:pPr>
              <w:ind w:leftChars="50" w:left="105" w:rightChars="50" w:right="105"/>
              <w:jc w:val="left"/>
              <w:rPr>
                <w:rFonts w:hAnsi="宋体"/>
                <w:szCs w:val="21"/>
              </w:rPr>
            </w:pPr>
            <w:r>
              <w:rPr>
                <w:rFonts w:hAnsi="宋体" w:hint="eastAsia"/>
                <w:szCs w:val="21"/>
              </w:rPr>
              <w:t>详见招标公告</w:t>
            </w:r>
          </w:p>
        </w:tc>
      </w:tr>
      <w:tr w:rsidR="00F07CAA">
        <w:trPr>
          <w:trHeight w:val="474"/>
        </w:trPr>
        <w:tc>
          <w:tcPr>
            <w:tcW w:w="1235" w:type="dxa"/>
            <w:vAlign w:val="center"/>
          </w:tcPr>
          <w:p w:rsidR="00F07CAA" w:rsidRDefault="008B19DD">
            <w:pPr>
              <w:ind w:leftChars="50" w:left="105" w:rightChars="50" w:right="105"/>
              <w:jc w:val="left"/>
              <w:rPr>
                <w:rFonts w:hAnsi="宋体"/>
                <w:w w:val="99"/>
                <w:szCs w:val="21"/>
              </w:rPr>
            </w:pPr>
            <w:r>
              <w:rPr>
                <w:rFonts w:hAnsi="宋体"/>
                <w:w w:val="99"/>
                <w:szCs w:val="21"/>
              </w:rPr>
              <w:t>1.3.3</w:t>
            </w:r>
          </w:p>
        </w:tc>
        <w:tc>
          <w:tcPr>
            <w:tcW w:w="2208" w:type="dxa"/>
            <w:vAlign w:val="center"/>
          </w:tcPr>
          <w:p w:rsidR="00F07CAA" w:rsidRDefault="008B19DD">
            <w:pPr>
              <w:ind w:leftChars="50" w:left="105" w:rightChars="50" w:right="105"/>
              <w:jc w:val="left"/>
              <w:rPr>
                <w:rFonts w:hAnsi="宋体"/>
                <w:szCs w:val="21"/>
              </w:rPr>
            </w:pPr>
            <w:r>
              <w:rPr>
                <w:rFonts w:hAnsi="宋体" w:hint="eastAsia"/>
                <w:szCs w:val="21"/>
              </w:rPr>
              <w:t>质量标准</w:t>
            </w:r>
          </w:p>
        </w:tc>
        <w:tc>
          <w:tcPr>
            <w:tcW w:w="5954" w:type="dxa"/>
            <w:vAlign w:val="center"/>
          </w:tcPr>
          <w:p w:rsidR="00F07CAA" w:rsidRDefault="008B19DD">
            <w:pPr>
              <w:ind w:leftChars="50" w:left="105" w:rightChars="50" w:right="105"/>
              <w:jc w:val="left"/>
              <w:rPr>
                <w:rFonts w:hAnsi="宋体"/>
                <w:szCs w:val="21"/>
              </w:rPr>
            </w:pPr>
            <w:r>
              <w:rPr>
                <w:rFonts w:hAnsi="宋体" w:hint="eastAsia"/>
                <w:szCs w:val="21"/>
                <w:u w:val="single"/>
              </w:rPr>
              <w:t>合格</w:t>
            </w:r>
          </w:p>
        </w:tc>
      </w:tr>
      <w:tr w:rsidR="00F07CAA">
        <w:trPr>
          <w:trHeight w:val="435"/>
        </w:trPr>
        <w:tc>
          <w:tcPr>
            <w:tcW w:w="1235" w:type="dxa"/>
            <w:vAlign w:val="center"/>
          </w:tcPr>
          <w:p w:rsidR="00F07CAA" w:rsidRDefault="008B19DD">
            <w:pPr>
              <w:ind w:leftChars="50" w:left="105" w:rightChars="50" w:right="105"/>
              <w:jc w:val="left"/>
              <w:rPr>
                <w:rFonts w:hAnsi="宋体"/>
                <w:w w:val="99"/>
                <w:szCs w:val="21"/>
              </w:rPr>
            </w:pPr>
            <w:r>
              <w:rPr>
                <w:rFonts w:hAnsi="宋体"/>
                <w:w w:val="99"/>
                <w:szCs w:val="21"/>
              </w:rPr>
              <w:t>1.4.1</w:t>
            </w:r>
          </w:p>
        </w:tc>
        <w:tc>
          <w:tcPr>
            <w:tcW w:w="2208" w:type="dxa"/>
            <w:vAlign w:val="center"/>
          </w:tcPr>
          <w:p w:rsidR="00F07CAA" w:rsidRDefault="008B19DD">
            <w:pPr>
              <w:ind w:leftChars="50" w:left="105" w:rightChars="50" w:right="105"/>
              <w:jc w:val="left"/>
              <w:rPr>
                <w:rFonts w:hAnsi="宋体"/>
                <w:szCs w:val="21"/>
              </w:rPr>
            </w:pPr>
            <w:r>
              <w:rPr>
                <w:rFonts w:hAnsi="宋体"/>
                <w:szCs w:val="21"/>
              </w:rPr>
              <w:t>投标人资质条件、能力、信誉</w:t>
            </w:r>
          </w:p>
        </w:tc>
        <w:tc>
          <w:tcPr>
            <w:tcW w:w="5954" w:type="dxa"/>
            <w:vAlign w:val="center"/>
          </w:tcPr>
          <w:p w:rsidR="00F07CAA" w:rsidRDefault="008B19DD">
            <w:pPr>
              <w:adjustRightInd w:val="0"/>
              <w:snapToGrid w:val="0"/>
              <w:ind w:leftChars="50" w:left="105" w:rightChars="50" w:right="105"/>
              <w:jc w:val="left"/>
              <w:rPr>
                <w:rFonts w:hAnsi="宋体"/>
                <w:szCs w:val="21"/>
              </w:rPr>
            </w:pPr>
            <w:r>
              <w:rPr>
                <w:rFonts w:hAnsi="宋体"/>
                <w:szCs w:val="21"/>
              </w:rPr>
              <w:t>（</w:t>
            </w:r>
            <w:r>
              <w:rPr>
                <w:rFonts w:hAnsi="宋体"/>
                <w:szCs w:val="21"/>
              </w:rPr>
              <w:t>1</w:t>
            </w:r>
            <w:r>
              <w:rPr>
                <w:rFonts w:hAnsi="宋体"/>
                <w:szCs w:val="21"/>
              </w:rPr>
              <w:t>）资质要求：</w:t>
            </w:r>
            <w:r>
              <w:rPr>
                <w:rFonts w:hAnsi="宋体" w:hint="eastAsia"/>
                <w:szCs w:val="21"/>
                <w:u w:val="single"/>
              </w:rPr>
              <w:t>见招标公告投标人资格要求。</w:t>
            </w:r>
          </w:p>
          <w:p w:rsidR="00F07CAA" w:rsidRDefault="008B19DD">
            <w:pPr>
              <w:adjustRightInd w:val="0"/>
              <w:snapToGrid w:val="0"/>
              <w:ind w:leftChars="50" w:left="105" w:rightChars="50" w:right="105"/>
              <w:jc w:val="left"/>
              <w:rPr>
                <w:rFonts w:hAnsi="宋体"/>
                <w:szCs w:val="21"/>
              </w:rPr>
            </w:pPr>
            <w:r>
              <w:rPr>
                <w:rFonts w:hAnsi="宋体"/>
                <w:szCs w:val="21"/>
              </w:rPr>
              <w:t>（</w:t>
            </w:r>
            <w:r>
              <w:rPr>
                <w:rFonts w:hAnsi="宋体"/>
                <w:szCs w:val="21"/>
              </w:rPr>
              <w:t>2</w:t>
            </w:r>
            <w:r>
              <w:rPr>
                <w:rFonts w:hAnsi="宋体"/>
                <w:szCs w:val="21"/>
              </w:rPr>
              <w:t>）财务要求：</w:t>
            </w:r>
            <w:r>
              <w:rPr>
                <w:rFonts w:hAnsi="宋体" w:cs="宋体"/>
                <w:szCs w:val="21"/>
              </w:rPr>
              <w:t>/</w:t>
            </w:r>
          </w:p>
          <w:p w:rsidR="00F07CAA" w:rsidRDefault="008B19DD">
            <w:pPr>
              <w:adjustRightInd w:val="0"/>
              <w:snapToGrid w:val="0"/>
              <w:ind w:leftChars="50" w:left="105" w:rightChars="50" w:right="105"/>
              <w:jc w:val="left"/>
              <w:rPr>
                <w:rFonts w:hAnsi="宋体"/>
                <w:szCs w:val="21"/>
              </w:rPr>
            </w:pPr>
            <w:r>
              <w:rPr>
                <w:rFonts w:hAnsi="宋体"/>
                <w:szCs w:val="21"/>
              </w:rPr>
              <w:t>（</w:t>
            </w:r>
            <w:r>
              <w:rPr>
                <w:rFonts w:hAnsi="宋体"/>
                <w:szCs w:val="21"/>
              </w:rPr>
              <w:t>3</w:t>
            </w:r>
            <w:r>
              <w:rPr>
                <w:rFonts w:hAnsi="宋体"/>
                <w:szCs w:val="21"/>
              </w:rPr>
              <w:t>）业绩要求：</w:t>
            </w:r>
            <w:r>
              <w:rPr>
                <w:rFonts w:hAnsi="宋体" w:cs="宋体"/>
                <w:szCs w:val="21"/>
              </w:rPr>
              <w:t>/</w:t>
            </w:r>
          </w:p>
          <w:p w:rsidR="00F07CAA" w:rsidRDefault="008B19DD">
            <w:pPr>
              <w:adjustRightInd w:val="0"/>
              <w:snapToGrid w:val="0"/>
              <w:ind w:leftChars="50" w:left="105" w:rightChars="50" w:right="105"/>
              <w:jc w:val="left"/>
              <w:rPr>
                <w:rFonts w:hAnsi="宋体"/>
                <w:szCs w:val="21"/>
              </w:rPr>
            </w:pPr>
            <w:r>
              <w:rPr>
                <w:rFonts w:hAnsi="宋体"/>
                <w:szCs w:val="21"/>
              </w:rPr>
              <w:t>（</w:t>
            </w:r>
            <w:r>
              <w:rPr>
                <w:rFonts w:hAnsi="宋体"/>
                <w:szCs w:val="21"/>
              </w:rPr>
              <w:t>4</w:t>
            </w:r>
            <w:r>
              <w:rPr>
                <w:rFonts w:hAnsi="宋体"/>
                <w:szCs w:val="21"/>
              </w:rPr>
              <w:t>）信誉要求：</w:t>
            </w:r>
            <w:r>
              <w:rPr>
                <w:rFonts w:hAnsi="宋体" w:cs="宋体"/>
                <w:szCs w:val="21"/>
              </w:rPr>
              <w:t>/</w:t>
            </w:r>
          </w:p>
          <w:p w:rsidR="00F07CAA" w:rsidRDefault="008B19DD">
            <w:pPr>
              <w:adjustRightInd w:val="0"/>
              <w:snapToGrid w:val="0"/>
              <w:ind w:leftChars="50" w:left="105" w:rightChars="50" w:right="105"/>
              <w:jc w:val="left"/>
              <w:rPr>
                <w:rFonts w:hAnsi="宋体"/>
                <w:szCs w:val="21"/>
              </w:rPr>
            </w:pPr>
            <w:r>
              <w:rPr>
                <w:rFonts w:hAnsi="宋体"/>
                <w:szCs w:val="21"/>
              </w:rPr>
              <w:t>（</w:t>
            </w:r>
            <w:r>
              <w:rPr>
                <w:rFonts w:hAnsi="宋体"/>
                <w:szCs w:val="21"/>
              </w:rPr>
              <w:t>5</w:t>
            </w:r>
            <w:r>
              <w:rPr>
                <w:rFonts w:hAnsi="宋体"/>
                <w:szCs w:val="21"/>
              </w:rPr>
              <w:t>）</w:t>
            </w:r>
            <w:r>
              <w:rPr>
                <w:rFonts w:hAnsi="宋体" w:hint="eastAsia"/>
                <w:szCs w:val="21"/>
              </w:rPr>
              <w:t>项目负责人</w:t>
            </w:r>
            <w:r>
              <w:rPr>
                <w:rFonts w:hAnsi="宋体"/>
                <w:szCs w:val="21"/>
              </w:rPr>
              <w:t>要求：</w:t>
            </w:r>
            <w:r>
              <w:rPr>
                <w:rFonts w:hAnsi="宋体" w:hint="eastAsia"/>
                <w:szCs w:val="21"/>
                <w:u w:val="single"/>
              </w:rPr>
              <w:t>见招标公告投标人资格要求。</w:t>
            </w:r>
          </w:p>
          <w:p w:rsidR="00F07CAA" w:rsidRDefault="008B19DD">
            <w:pPr>
              <w:adjustRightInd w:val="0"/>
              <w:snapToGrid w:val="0"/>
              <w:ind w:leftChars="50" w:left="105" w:rightChars="50" w:right="105"/>
              <w:jc w:val="left"/>
              <w:rPr>
                <w:rFonts w:hAnsi="宋体"/>
                <w:szCs w:val="21"/>
              </w:rPr>
            </w:pPr>
            <w:r>
              <w:rPr>
                <w:rFonts w:hAnsi="宋体"/>
                <w:szCs w:val="21"/>
              </w:rPr>
              <w:t>（</w:t>
            </w:r>
            <w:r>
              <w:rPr>
                <w:rFonts w:hAnsi="宋体"/>
                <w:szCs w:val="21"/>
              </w:rPr>
              <w:t>6</w:t>
            </w:r>
            <w:r>
              <w:rPr>
                <w:rFonts w:hAnsi="宋体"/>
                <w:szCs w:val="21"/>
              </w:rPr>
              <w:t>）其他主要人员要求：</w:t>
            </w:r>
            <w:r>
              <w:rPr>
                <w:rFonts w:hAnsi="宋体" w:hint="eastAsia"/>
                <w:szCs w:val="21"/>
                <w:u w:val="single"/>
              </w:rPr>
              <w:t>见招标公告投标人资格要求。</w:t>
            </w:r>
          </w:p>
          <w:p w:rsidR="00F07CAA" w:rsidRDefault="008B19DD">
            <w:pPr>
              <w:adjustRightInd w:val="0"/>
              <w:snapToGrid w:val="0"/>
              <w:ind w:leftChars="50" w:left="105" w:rightChars="50" w:right="105"/>
              <w:jc w:val="left"/>
              <w:rPr>
                <w:rFonts w:hAnsi="宋体"/>
                <w:szCs w:val="21"/>
              </w:rPr>
            </w:pPr>
            <w:r>
              <w:rPr>
                <w:rFonts w:hAnsi="宋体"/>
                <w:szCs w:val="21"/>
              </w:rPr>
              <w:t>（</w:t>
            </w:r>
            <w:r>
              <w:rPr>
                <w:rFonts w:hAnsi="宋体"/>
                <w:szCs w:val="21"/>
              </w:rPr>
              <w:t>7</w:t>
            </w:r>
            <w:r>
              <w:rPr>
                <w:rFonts w:hAnsi="宋体"/>
                <w:szCs w:val="21"/>
              </w:rPr>
              <w:t>）试验检测仪器设备要求：</w:t>
            </w:r>
            <w:r>
              <w:rPr>
                <w:rFonts w:hAnsi="宋体" w:cs="宋体"/>
                <w:szCs w:val="21"/>
                <w:u w:val="single"/>
              </w:rPr>
              <w:t>/</w:t>
            </w:r>
            <w:r>
              <w:rPr>
                <w:rFonts w:hAnsi="宋体" w:cs="宋体" w:hint="eastAsia"/>
                <w:szCs w:val="21"/>
                <w:u w:val="single"/>
              </w:rPr>
              <w:t>。</w:t>
            </w:r>
          </w:p>
          <w:p w:rsidR="00F07CAA" w:rsidRDefault="008B19DD">
            <w:pPr>
              <w:ind w:leftChars="50" w:left="105" w:rightChars="50" w:right="105"/>
              <w:jc w:val="left"/>
              <w:rPr>
                <w:rFonts w:hAnsi="宋体"/>
                <w:szCs w:val="21"/>
              </w:rPr>
            </w:pPr>
            <w:r>
              <w:rPr>
                <w:rFonts w:hAnsi="宋体"/>
                <w:szCs w:val="21"/>
              </w:rPr>
              <w:t>（</w:t>
            </w:r>
            <w:r>
              <w:rPr>
                <w:rFonts w:hAnsi="宋体"/>
                <w:szCs w:val="21"/>
              </w:rPr>
              <w:t>8</w:t>
            </w:r>
            <w:r>
              <w:rPr>
                <w:rFonts w:hAnsi="宋体"/>
                <w:szCs w:val="21"/>
              </w:rPr>
              <w:t>）其他要求：</w:t>
            </w:r>
            <w:r>
              <w:rPr>
                <w:rFonts w:hAnsi="宋体" w:hint="eastAsia"/>
                <w:szCs w:val="21"/>
                <w:u w:val="single"/>
              </w:rPr>
              <w:t>见招标公告投标人资格要求。</w:t>
            </w:r>
          </w:p>
        </w:tc>
      </w:tr>
      <w:tr w:rsidR="00F07CAA">
        <w:trPr>
          <w:trHeight w:val="958"/>
        </w:trPr>
        <w:tc>
          <w:tcPr>
            <w:tcW w:w="1235" w:type="dxa"/>
            <w:vAlign w:val="center"/>
          </w:tcPr>
          <w:p w:rsidR="00F07CAA" w:rsidRDefault="008B19DD">
            <w:pPr>
              <w:ind w:leftChars="50" w:left="105" w:rightChars="50" w:right="105"/>
              <w:jc w:val="left"/>
              <w:rPr>
                <w:rFonts w:hAnsi="宋体"/>
                <w:w w:val="99"/>
                <w:szCs w:val="21"/>
              </w:rPr>
            </w:pPr>
            <w:r>
              <w:rPr>
                <w:rFonts w:hAnsi="宋体"/>
                <w:w w:val="99"/>
                <w:szCs w:val="21"/>
                <w:lang w:bidi="ar"/>
              </w:rPr>
              <w:t>1.4.2</w:t>
            </w:r>
          </w:p>
        </w:tc>
        <w:tc>
          <w:tcPr>
            <w:tcW w:w="2208" w:type="dxa"/>
            <w:vAlign w:val="center"/>
          </w:tcPr>
          <w:p w:rsidR="00F07CAA" w:rsidRDefault="008B19DD">
            <w:pPr>
              <w:ind w:leftChars="50" w:left="105" w:rightChars="50" w:right="105"/>
              <w:jc w:val="left"/>
              <w:rPr>
                <w:rFonts w:hAnsi="宋体"/>
                <w:szCs w:val="21"/>
              </w:rPr>
            </w:pPr>
            <w:r>
              <w:rPr>
                <w:rFonts w:hAnsi="宋体" w:hint="eastAsia"/>
                <w:szCs w:val="21"/>
                <w:lang w:bidi="ar"/>
              </w:rPr>
              <w:t>是否接受联合体投标</w:t>
            </w:r>
          </w:p>
        </w:tc>
        <w:tc>
          <w:tcPr>
            <w:tcW w:w="5954" w:type="dxa"/>
            <w:vAlign w:val="center"/>
          </w:tcPr>
          <w:p w:rsidR="00F07CAA" w:rsidRDefault="008B19DD">
            <w:pPr>
              <w:ind w:leftChars="50" w:left="105" w:rightChars="50" w:right="105"/>
              <w:jc w:val="left"/>
              <w:rPr>
                <w:rFonts w:hAnsi="宋体" w:cs="宋体"/>
                <w:szCs w:val="21"/>
              </w:rPr>
            </w:pPr>
            <w:r>
              <w:rPr>
                <w:rFonts w:hAnsi="宋体" w:hint="eastAsia"/>
                <w:b/>
                <w:szCs w:val="21"/>
              </w:rPr>
              <w:t>■</w:t>
            </w:r>
            <w:r>
              <w:rPr>
                <w:rFonts w:hAnsi="宋体" w:cs="宋体" w:hint="eastAsia"/>
                <w:szCs w:val="21"/>
                <w:lang w:bidi="ar"/>
              </w:rPr>
              <w:t>不接受</w:t>
            </w:r>
          </w:p>
          <w:p w:rsidR="00F07CAA" w:rsidRDefault="008B19DD">
            <w:pPr>
              <w:ind w:leftChars="50" w:left="105" w:rightChars="50" w:right="105"/>
              <w:jc w:val="left"/>
              <w:rPr>
                <w:rFonts w:hAnsi="宋体"/>
                <w:szCs w:val="21"/>
              </w:rPr>
            </w:pPr>
            <w:r>
              <w:rPr>
                <w:rFonts w:hAnsi="宋体"/>
                <w:szCs w:val="21"/>
                <w:lang w:bidi="ar"/>
              </w:rPr>
              <w:t>□</w:t>
            </w:r>
            <w:r>
              <w:rPr>
                <w:rFonts w:hAnsi="宋体" w:hint="eastAsia"/>
                <w:szCs w:val="21"/>
                <w:lang w:bidi="ar"/>
              </w:rPr>
              <w:t>接受，应满足下列要求：</w:t>
            </w:r>
            <w:r>
              <w:rPr>
                <w:rFonts w:hAnsi="宋体"/>
                <w:szCs w:val="21"/>
                <w:u w:val="single"/>
                <w:lang w:bidi="ar"/>
              </w:rPr>
              <w:t xml:space="preserve">  </w:t>
            </w:r>
          </w:p>
        </w:tc>
      </w:tr>
      <w:tr w:rsidR="00F07CAA">
        <w:trPr>
          <w:trHeight w:val="499"/>
        </w:trPr>
        <w:tc>
          <w:tcPr>
            <w:tcW w:w="1235" w:type="dxa"/>
            <w:vAlign w:val="center"/>
          </w:tcPr>
          <w:p w:rsidR="00F07CAA" w:rsidRDefault="008B19DD">
            <w:pPr>
              <w:ind w:leftChars="50" w:left="105" w:rightChars="50" w:right="105"/>
              <w:jc w:val="left"/>
              <w:rPr>
                <w:rFonts w:hAnsi="宋体"/>
                <w:w w:val="99"/>
                <w:szCs w:val="21"/>
              </w:rPr>
            </w:pPr>
            <w:r>
              <w:rPr>
                <w:rFonts w:hAnsi="宋体"/>
                <w:w w:val="99"/>
                <w:szCs w:val="21"/>
                <w:lang w:bidi="ar"/>
              </w:rPr>
              <w:lastRenderedPageBreak/>
              <w:t>1.4.3</w:t>
            </w:r>
          </w:p>
        </w:tc>
        <w:tc>
          <w:tcPr>
            <w:tcW w:w="2208" w:type="dxa"/>
            <w:vAlign w:val="center"/>
          </w:tcPr>
          <w:p w:rsidR="00F07CAA" w:rsidRDefault="008B19DD">
            <w:pPr>
              <w:ind w:leftChars="50" w:left="105" w:rightChars="50" w:right="105"/>
              <w:jc w:val="left"/>
              <w:rPr>
                <w:rFonts w:hAnsi="宋体"/>
                <w:szCs w:val="21"/>
              </w:rPr>
            </w:pPr>
            <w:r>
              <w:rPr>
                <w:rFonts w:hAnsi="宋体" w:hint="eastAsia"/>
                <w:szCs w:val="21"/>
                <w:lang w:bidi="ar"/>
              </w:rPr>
              <w:t>投标人不得存在的其他情形</w:t>
            </w:r>
          </w:p>
        </w:tc>
        <w:tc>
          <w:tcPr>
            <w:tcW w:w="5954" w:type="dxa"/>
            <w:vAlign w:val="center"/>
          </w:tcPr>
          <w:p w:rsidR="00F07CAA" w:rsidRDefault="008B19DD">
            <w:pPr>
              <w:ind w:leftChars="50" w:left="105" w:rightChars="50" w:right="105"/>
              <w:jc w:val="left"/>
              <w:rPr>
                <w:rFonts w:hAnsi="宋体"/>
                <w:szCs w:val="21"/>
              </w:rPr>
            </w:pPr>
            <w:r>
              <w:rPr>
                <w:rFonts w:hAnsi="宋体"/>
                <w:szCs w:val="21"/>
              </w:rPr>
              <w:t>/</w:t>
            </w:r>
          </w:p>
        </w:tc>
      </w:tr>
      <w:tr w:rsidR="00F07CAA">
        <w:trPr>
          <w:trHeight w:val="1088"/>
        </w:trPr>
        <w:tc>
          <w:tcPr>
            <w:tcW w:w="1235" w:type="dxa"/>
            <w:vAlign w:val="center"/>
          </w:tcPr>
          <w:p w:rsidR="00F07CAA" w:rsidRDefault="008B19DD">
            <w:pPr>
              <w:ind w:leftChars="50" w:left="105" w:rightChars="50" w:right="105"/>
              <w:jc w:val="left"/>
              <w:rPr>
                <w:rFonts w:hAnsi="宋体"/>
                <w:w w:val="99"/>
                <w:szCs w:val="21"/>
                <w:lang w:bidi="ar"/>
              </w:rPr>
            </w:pPr>
            <w:r>
              <w:rPr>
                <w:rFonts w:hAnsi="宋体"/>
                <w:w w:val="99"/>
                <w:szCs w:val="21"/>
                <w:lang w:bidi="ar"/>
              </w:rPr>
              <w:t>1.9.1</w:t>
            </w:r>
          </w:p>
        </w:tc>
        <w:tc>
          <w:tcPr>
            <w:tcW w:w="2208" w:type="dxa"/>
            <w:vAlign w:val="center"/>
          </w:tcPr>
          <w:p w:rsidR="00F07CAA" w:rsidRDefault="008B19DD">
            <w:pPr>
              <w:ind w:leftChars="50" w:left="105" w:rightChars="50" w:right="105"/>
              <w:jc w:val="left"/>
              <w:rPr>
                <w:rFonts w:hAnsi="宋体"/>
                <w:szCs w:val="21"/>
                <w:lang w:bidi="ar"/>
              </w:rPr>
            </w:pPr>
            <w:r>
              <w:rPr>
                <w:rFonts w:hAnsi="宋体" w:hint="eastAsia"/>
                <w:szCs w:val="21"/>
                <w:lang w:bidi="ar"/>
              </w:rPr>
              <w:t>踏勘现场</w:t>
            </w:r>
          </w:p>
        </w:tc>
        <w:tc>
          <w:tcPr>
            <w:tcW w:w="5954" w:type="dxa"/>
            <w:vAlign w:val="center"/>
          </w:tcPr>
          <w:p w:rsidR="00F07CAA" w:rsidRDefault="008B19DD">
            <w:pPr>
              <w:ind w:leftChars="50" w:left="105" w:rightChars="50" w:right="105"/>
              <w:jc w:val="left"/>
              <w:rPr>
                <w:rFonts w:hAnsi="宋体" w:cs="宋体"/>
                <w:szCs w:val="21"/>
                <w:u w:val="single"/>
                <w:lang w:bidi="ar"/>
              </w:rPr>
            </w:pPr>
            <w:r>
              <w:rPr>
                <w:rFonts w:hAnsi="宋体" w:hint="eastAsia"/>
                <w:b/>
                <w:szCs w:val="21"/>
              </w:rPr>
              <w:t>■</w:t>
            </w:r>
            <w:r>
              <w:rPr>
                <w:rFonts w:hAnsi="宋体" w:cs="宋体" w:hint="eastAsia"/>
                <w:szCs w:val="21"/>
                <w:lang w:bidi="ar"/>
              </w:rPr>
              <w:t>不组织</w:t>
            </w:r>
            <w:r>
              <w:rPr>
                <w:rFonts w:hAnsi="宋体" w:cs="宋体" w:hint="eastAsia"/>
                <w:szCs w:val="21"/>
                <w:u w:val="single"/>
                <w:lang w:bidi="ar"/>
              </w:rPr>
              <w:t>，由投标人自行踏勘。</w:t>
            </w:r>
          </w:p>
          <w:p w:rsidR="00F07CAA" w:rsidRDefault="008B19DD">
            <w:pPr>
              <w:ind w:leftChars="50" w:left="105" w:rightChars="50" w:right="105"/>
              <w:jc w:val="left"/>
              <w:rPr>
                <w:rFonts w:hAnsi="宋体" w:cs="宋体"/>
                <w:szCs w:val="21"/>
              </w:rPr>
            </w:pPr>
            <w:r>
              <w:rPr>
                <w:rFonts w:hAnsi="宋体"/>
                <w:szCs w:val="21"/>
                <w:lang w:bidi="ar"/>
              </w:rPr>
              <w:t>□</w:t>
            </w:r>
            <w:r>
              <w:rPr>
                <w:rFonts w:hAnsi="宋体" w:cs="宋体" w:hint="eastAsia"/>
                <w:szCs w:val="21"/>
                <w:lang w:bidi="ar"/>
              </w:rPr>
              <w:t>组织，踏勘时间：</w:t>
            </w:r>
            <w:r>
              <w:rPr>
                <w:rFonts w:hAnsi="宋体" w:cs="宋体"/>
                <w:szCs w:val="21"/>
              </w:rPr>
              <w:t xml:space="preserve"> </w:t>
            </w:r>
          </w:p>
          <w:p w:rsidR="00F07CAA" w:rsidRDefault="008B19DD">
            <w:pPr>
              <w:ind w:leftChars="50" w:left="105" w:rightChars="50" w:right="105"/>
              <w:jc w:val="left"/>
              <w:rPr>
                <w:rFonts w:hAnsi="宋体" w:cs="宋体"/>
                <w:szCs w:val="21"/>
                <w:lang w:bidi="ar"/>
              </w:rPr>
            </w:pPr>
            <w:r>
              <w:rPr>
                <w:rFonts w:hAnsi="宋体" w:hint="eastAsia"/>
                <w:szCs w:val="21"/>
                <w:lang w:bidi="ar"/>
              </w:rPr>
              <w:t>踏勘集中地点：</w:t>
            </w:r>
            <w:r>
              <w:rPr>
                <w:rFonts w:hAnsi="宋体" w:cs="宋体"/>
                <w:szCs w:val="21"/>
                <w:lang w:bidi="ar"/>
              </w:rPr>
              <w:t xml:space="preserve"> </w:t>
            </w:r>
          </w:p>
          <w:p w:rsidR="00F07CAA" w:rsidRDefault="008B19DD">
            <w:pPr>
              <w:ind w:leftChars="50" w:left="105" w:rightChars="50" w:right="105"/>
              <w:jc w:val="left"/>
              <w:rPr>
                <w:rFonts w:hAnsi="宋体" w:cs="宋体"/>
                <w:szCs w:val="21"/>
                <w:u w:val="single"/>
                <w:lang w:bidi="ar"/>
              </w:rPr>
            </w:pPr>
            <w:r>
              <w:rPr>
                <w:rFonts w:hAnsi="宋体" w:hint="eastAsia"/>
                <w:b/>
                <w:szCs w:val="21"/>
              </w:rPr>
              <w:t>■</w:t>
            </w:r>
            <w:r>
              <w:rPr>
                <w:rFonts w:hAnsi="宋体" w:cs="宋体" w:hint="eastAsia"/>
                <w:b/>
                <w:bCs/>
                <w:szCs w:val="21"/>
                <w:u w:val="single"/>
                <w:lang w:bidi="ar"/>
              </w:rPr>
              <w:t>补充说明如下：</w:t>
            </w:r>
          </w:p>
          <w:p w:rsidR="00F07CAA" w:rsidRDefault="008B19DD">
            <w:pPr>
              <w:ind w:leftChars="50" w:left="105" w:rightChars="50" w:right="105"/>
              <w:jc w:val="left"/>
              <w:rPr>
                <w:rFonts w:hAnsi="宋体" w:cs="宋体"/>
                <w:szCs w:val="21"/>
                <w:u w:val="single"/>
                <w:lang w:bidi="ar"/>
              </w:rPr>
            </w:pPr>
            <w:r>
              <w:rPr>
                <w:rFonts w:hAnsi="宋体" w:cs="宋体" w:hint="eastAsia"/>
                <w:szCs w:val="21"/>
                <w:u w:val="single"/>
                <w:lang w:bidi="ar"/>
              </w:rPr>
              <w:t>（</w:t>
            </w:r>
            <w:r>
              <w:rPr>
                <w:rFonts w:hAnsi="宋体" w:cs="宋体"/>
                <w:szCs w:val="21"/>
                <w:u w:val="single"/>
                <w:lang w:bidi="ar"/>
              </w:rPr>
              <w:t>1</w:t>
            </w:r>
            <w:r>
              <w:rPr>
                <w:rFonts w:hAnsi="宋体" w:cs="宋体"/>
                <w:szCs w:val="21"/>
                <w:u w:val="single"/>
                <w:lang w:bidi="ar"/>
              </w:rPr>
              <w:t>）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投标人若认为必要时，也可以独自增加现场考察活动。</w:t>
            </w:r>
          </w:p>
          <w:p w:rsidR="00F07CAA" w:rsidRDefault="008B19DD">
            <w:pPr>
              <w:ind w:leftChars="50" w:left="105" w:rightChars="50" w:right="105"/>
              <w:jc w:val="left"/>
              <w:rPr>
                <w:rFonts w:hAnsi="宋体" w:cs="宋体"/>
                <w:szCs w:val="21"/>
                <w:u w:val="single"/>
                <w:lang w:bidi="ar"/>
              </w:rPr>
            </w:pPr>
            <w:r>
              <w:rPr>
                <w:rFonts w:hAnsi="宋体" w:cs="宋体" w:hint="eastAsia"/>
                <w:szCs w:val="21"/>
                <w:u w:val="single"/>
                <w:lang w:bidi="ar"/>
              </w:rPr>
              <w:t>（</w:t>
            </w:r>
            <w:r>
              <w:rPr>
                <w:rFonts w:hAnsi="宋体" w:cs="宋体"/>
                <w:szCs w:val="21"/>
                <w:u w:val="single"/>
                <w:lang w:bidi="ar"/>
              </w:rPr>
              <w:t>2</w:t>
            </w:r>
            <w:r>
              <w:rPr>
                <w:rFonts w:hAnsi="宋体" w:cs="宋体"/>
                <w:szCs w:val="21"/>
                <w:u w:val="single"/>
                <w:lang w:bidi="ar"/>
              </w:rPr>
              <w:t>）投标人及其代表进入考察的现场。投标人及其代表必须承担那些进入现场后，由于他们的行为所造成的人身伤害（不管是否致命）、财产损失或损坏，以及其他任何原因造成的损失、损坏或费用。招标人在投标人及其代表考察过程中不负任何责任。</w:t>
            </w:r>
          </w:p>
          <w:p w:rsidR="00F07CAA" w:rsidRDefault="008B19DD">
            <w:pPr>
              <w:ind w:leftChars="50" w:left="105" w:rightChars="50" w:right="105"/>
              <w:jc w:val="left"/>
              <w:rPr>
                <w:rFonts w:hAnsi="宋体" w:cs="宋体"/>
                <w:szCs w:val="21"/>
                <w:u w:val="single"/>
                <w:lang w:bidi="ar"/>
              </w:rPr>
            </w:pPr>
            <w:r>
              <w:rPr>
                <w:rFonts w:hAnsi="宋体" w:cs="宋体" w:hint="eastAsia"/>
                <w:szCs w:val="21"/>
                <w:u w:val="single"/>
                <w:lang w:bidi="ar"/>
              </w:rPr>
              <w:t>（</w:t>
            </w:r>
            <w:r>
              <w:rPr>
                <w:rFonts w:hAnsi="宋体" w:cs="宋体"/>
                <w:szCs w:val="21"/>
                <w:u w:val="single"/>
                <w:lang w:bidi="ar"/>
              </w:rPr>
              <w:t>3</w:t>
            </w:r>
            <w:r>
              <w:rPr>
                <w:rFonts w:hAnsi="宋体" w:cs="宋体"/>
                <w:szCs w:val="21"/>
                <w:u w:val="single"/>
                <w:lang w:bidi="ar"/>
              </w:rPr>
              <w:t>）由招标人前期提供的资料和数据，在现场考察中只是为了使投标人能够利用招标人现有的资料。招标人对投标人由此而作出的推论、解释和结论概不负责。</w:t>
            </w:r>
          </w:p>
        </w:tc>
      </w:tr>
      <w:tr w:rsidR="00F07CAA">
        <w:trPr>
          <w:trHeight w:val="435"/>
        </w:trPr>
        <w:tc>
          <w:tcPr>
            <w:tcW w:w="1235" w:type="dxa"/>
            <w:vAlign w:val="center"/>
          </w:tcPr>
          <w:p w:rsidR="00F07CAA" w:rsidRDefault="008B19DD">
            <w:pPr>
              <w:ind w:leftChars="50" w:left="105" w:rightChars="50" w:right="105"/>
              <w:jc w:val="left"/>
              <w:rPr>
                <w:rFonts w:hAnsi="宋体"/>
                <w:w w:val="99"/>
                <w:szCs w:val="21"/>
                <w:lang w:bidi="ar"/>
              </w:rPr>
            </w:pPr>
            <w:r>
              <w:rPr>
                <w:rFonts w:hAnsi="宋体"/>
                <w:w w:val="98"/>
                <w:szCs w:val="21"/>
                <w:lang w:bidi="ar"/>
              </w:rPr>
              <w:t>1.10.1</w:t>
            </w:r>
          </w:p>
        </w:tc>
        <w:tc>
          <w:tcPr>
            <w:tcW w:w="2208" w:type="dxa"/>
            <w:vAlign w:val="center"/>
          </w:tcPr>
          <w:p w:rsidR="00F07CAA" w:rsidRDefault="008B19DD">
            <w:pPr>
              <w:ind w:leftChars="50" w:left="105" w:rightChars="50" w:right="105"/>
              <w:jc w:val="left"/>
              <w:rPr>
                <w:rFonts w:hAnsi="宋体"/>
                <w:szCs w:val="21"/>
                <w:lang w:bidi="ar"/>
              </w:rPr>
            </w:pPr>
            <w:r>
              <w:rPr>
                <w:rFonts w:hAnsi="宋体" w:hint="eastAsia"/>
                <w:szCs w:val="21"/>
                <w:lang w:bidi="ar"/>
              </w:rPr>
              <w:t>投标预备会</w:t>
            </w:r>
          </w:p>
        </w:tc>
        <w:tc>
          <w:tcPr>
            <w:tcW w:w="5954" w:type="dxa"/>
            <w:vAlign w:val="center"/>
          </w:tcPr>
          <w:p w:rsidR="00F07CAA" w:rsidRDefault="008B19DD">
            <w:pPr>
              <w:ind w:leftChars="50" w:left="105" w:rightChars="50" w:right="105"/>
              <w:jc w:val="left"/>
              <w:rPr>
                <w:rFonts w:hAnsi="宋体" w:cs="宋体"/>
                <w:szCs w:val="21"/>
              </w:rPr>
            </w:pPr>
            <w:r>
              <w:rPr>
                <w:rFonts w:hAnsi="宋体" w:hint="eastAsia"/>
                <w:b/>
                <w:szCs w:val="21"/>
              </w:rPr>
              <w:t>■</w:t>
            </w:r>
            <w:r>
              <w:rPr>
                <w:rFonts w:hAnsi="宋体" w:cs="宋体" w:hint="eastAsia"/>
                <w:szCs w:val="21"/>
                <w:lang w:bidi="ar"/>
              </w:rPr>
              <w:t>不召开</w:t>
            </w:r>
          </w:p>
          <w:p w:rsidR="00F07CAA" w:rsidRDefault="008B19DD">
            <w:pPr>
              <w:ind w:leftChars="50" w:left="105" w:rightChars="50" w:right="105"/>
              <w:jc w:val="left"/>
              <w:rPr>
                <w:rFonts w:hAnsi="宋体" w:cs="宋体"/>
                <w:szCs w:val="21"/>
              </w:rPr>
            </w:pPr>
            <w:r>
              <w:rPr>
                <w:rFonts w:hAnsi="宋体"/>
                <w:szCs w:val="21"/>
                <w:lang w:bidi="ar"/>
              </w:rPr>
              <w:t>□</w:t>
            </w:r>
            <w:r>
              <w:rPr>
                <w:rFonts w:hAnsi="宋体" w:cs="宋体" w:hint="eastAsia"/>
                <w:szCs w:val="21"/>
                <w:lang w:bidi="ar"/>
              </w:rPr>
              <w:t>召开，召开时间：</w:t>
            </w:r>
            <w:r>
              <w:rPr>
                <w:rFonts w:hAnsi="宋体" w:cs="宋体"/>
                <w:szCs w:val="21"/>
              </w:rPr>
              <w:t xml:space="preserve"> </w:t>
            </w:r>
          </w:p>
          <w:p w:rsidR="00F07CAA" w:rsidRDefault="008B19DD">
            <w:pPr>
              <w:ind w:leftChars="50" w:left="105" w:rightChars="50" w:right="105"/>
              <w:jc w:val="left"/>
              <w:rPr>
                <w:rFonts w:hAnsi="宋体"/>
                <w:szCs w:val="21"/>
              </w:rPr>
            </w:pPr>
            <w:r>
              <w:rPr>
                <w:rFonts w:hAnsi="宋体" w:hint="eastAsia"/>
                <w:szCs w:val="21"/>
                <w:lang w:bidi="ar"/>
              </w:rPr>
              <w:t>召开地点：</w:t>
            </w:r>
            <w:r>
              <w:rPr>
                <w:rFonts w:hAnsi="宋体"/>
                <w:szCs w:val="21"/>
              </w:rPr>
              <w:t xml:space="preserve"> </w:t>
            </w:r>
          </w:p>
        </w:tc>
      </w:tr>
      <w:tr w:rsidR="00F07CAA">
        <w:trPr>
          <w:trHeight w:val="549"/>
        </w:trPr>
        <w:tc>
          <w:tcPr>
            <w:tcW w:w="1235" w:type="dxa"/>
            <w:vAlign w:val="center"/>
          </w:tcPr>
          <w:p w:rsidR="00F07CAA" w:rsidRDefault="008B19DD">
            <w:pPr>
              <w:ind w:leftChars="50" w:left="105" w:rightChars="50" w:right="105"/>
              <w:jc w:val="left"/>
              <w:rPr>
                <w:rFonts w:hAnsi="宋体"/>
                <w:w w:val="99"/>
                <w:szCs w:val="21"/>
                <w:lang w:bidi="ar"/>
              </w:rPr>
            </w:pPr>
            <w:r>
              <w:rPr>
                <w:rFonts w:hAnsi="宋体"/>
                <w:w w:val="98"/>
                <w:szCs w:val="21"/>
                <w:lang w:bidi="ar"/>
              </w:rPr>
              <w:t>1.10.2</w:t>
            </w:r>
          </w:p>
        </w:tc>
        <w:tc>
          <w:tcPr>
            <w:tcW w:w="2208" w:type="dxa"/>
            <w:vAlign w:val="center"/>
          </w:tcPr>
          <w:p w:rsidR="00F07CAA" w:rsidRDefault="008B19DD">
            <w:pPr>
              <w:ind w:leftChars="50" w:left="105" w:rightChars="50" w:right="105"/>
              <w:jc w:val="left"/>
              <w:rPr>
                <w:rFonts w:hAnsi="宋体"/>
                <w:szCs w:val="21"/>
                <w:lang w:bidi="ar"/>
              </w:rPr>
            </w:pPr>
            <w:r>
              <w:rPr>
                <w:rFonts w:hAnsi="宋体" w:hint="eastAsia"/>
                <w:szCs w:val="21"/>
                <w:lang w:bidi="ar"/>
              </w:rPr>
              <w:t>投标人在投标预备会前提出问题</w:t>
            </w:r>
          </w:p>
        </w:tc>
        <w:tc>
          <w:tcPr>
            <w:tcW w:w="5954" w:type="dxa"/>
            <w:vAlign w:val="center"/>
          </w:tcPr>
          <w:p w:rsidR="00F07CAA" w:rsidRDefault="008B19DD">
            <w:pPr>
              <w:ind w:leftChars="50" w:left="105" w:rightChars="50" w:right="105"/>
              <w:jc w:val="left"/>
              <w:rPr>
                <w:rFonts w:hAnsi="宋体"/>
                <w:szCs w:val="21"/>
              </w:rPr>
            </w:pPr>
            <w:r>
              <w:rPr>
                <w:rFonts w:hAnsi="宋体" w:hint="eastAsia"/>
                <w:szCs w:val="21"/>
                <w:u w:val="single"/>
              </w:rPr>
              <w:t>本项目不召开投标预备会</w:t>
            </w:r>
            <w:r>
              <w:rPr>
                <w:rFonts w:hAnsi="宋体" w:hint="eastAsia"/>
                <w:szCs w:val="21"/>
              </w:rPr>
              <w:t>。</w:t>
            </w:r>
          </w:p>
        </w:tc>
      </w:tr>
      <w:tr w:rsidR="00F07CAA">
        <w:trPr>
          <w:trHeight w:val="435"/>
        </w:trPr>
        <w:tc>
          <w:tcPr>
            <w:tcW w:w="1235" w:type="dxa"/>
            <w:vAlign w:val="center"/>
          </w:tcPr>
          <w:p w:rsidR="00F07CAA" w:rsidRDefault="008B19DD">
            <w:pPr>
              <w:ind w:leftChars="50" w:left="105" w:rightChars="50" w:right="105"/>
              <w:jc w:val="left"/>
              <w:rPr>
                <w:rFonts w:hAnsi="宋体"/>
                <w:w w:val="99"/>
                <w:szCs w:val="21"/>
                <w:lang w:bidi="ar"/>
              </w:rPr>
            </w:pPr>
            <w:r>
              <w:rPr>
                <w:rFonts w:hAnsi="宋体"/>
                <w:w w:val="98"/>
                <w:szCs w:val="21"/>
                <w:lang w:bidi="ar"/>
              </w:rPr>
              <w:t>1.10.3</w:t>
            </w:r>
          </w:p>
        </w:tc>
        <w:tc>
          <w:tcPr>
            <w:tcW w:w="2208" w:type="dxa"/>
            <w:vAlign w:val="center"/>
          </w:tcPr>
          <w:p w:rsidR="00F07CAA" w:rsidRDefault="008B19DD">
            <w:pPr>
              <w:ind w:leftChars="50" w:left="105" w:rightChars="50" w:right="105"/>
              <w:jc w:val="left"/>
              <w:rPr>
                <w:rFonts w:hAnsi="宋体"/>
                <w:szCs w:val="21"/>
                <w:lang w:bidi="ar"/>
              </w:rPr>
            </w:pPr>
            <w:r>
              <w:rPr>
                <w:rFonts w:hAnsi="宋体" w:hint="eastAsia"/>
                <w:szCs w:val="21"/>
                <w:lang w:bidi="ar"/>
              </w:rPr>
              <w:t>招标文件澄清发出的形式</w:t>
            </w:r>
          </w:p>
        </w:tc>
        <w:tc>
          <w:tcPr>
            <w:tcW w:w="5954" w:type="dxa"/>
            <w:vAlign w:val="center"/>
          </w:tcPr>
          <w:p w:rsidR="00F07CAA" w:rsidRDefault="008B19DD">
            <w:pPr>
              <w:ind w:leftChars="50" w:left="105" w:rightChars="50" w:right="105"/>
              <w:jc w:val="left"/>
              <w:rPr>
                <w:rFonts w:hAnsi="宋体"/>
                <w:szCs w:val="21"/>
                <w:lang w:bidi="ar"/>
              </w:rPr>
            </w:pPr>
            <w:r>
              <w:rPr>
                <w:rFonts w:hAnsi="宋体"/>
                <w:szCs w:val="21"/>
                <w:u w:val="single"/>
              </w:rPr>
              <w:t xml:space="preserve">/ </w:t>
            </w:r>
            <w:r>
              <w:rPr>
                <w:rFonts w:hAnsi="宋体"/>
                <w:szCs w:val="21"/>
              </w:rPr>
              <w:t xml:space="preserve"> </w:t>
            </w:r>
            <w:r>
              <w:rPr>
                <w:rFonts w:hAnsi="宋体"/>
                <w:szCs w:val="21"/>
              </w:rPr>
              <w:t>（此为投标预备会的答疑澄清）</w:t>
            </w:r>
          </w:p>
        </w:tc>
      </w:tr>
      <w:tr w:rsidR="00F07CAA">
        <w:trPr>
          <w:trHeight w:val="673"/>
        </w:trPr>
        <w:tc>
          <w:tcPr>
            <w:tcW w:w="1235" w:type="dxa"/>
            <w:vAlign w:val="center"/>
          </w:tcPr>
          <w:p w:rsidR="00F07CAA" w:rsidRDefault="008B19DD">
            <w:pPr>
              <w:ind w:leftChars="50" w:left="105" w:rightChars="50" w:right="105"/>
              <w:jc w:val="left"/>
              <w:rPr>
                <w:rFonts w:hAnsi="宋体"/>
                <w:w w:val="99"/>
                <w:szCs w:val="21"/>
                <w:lang w:bidi="ar"/>
              </w:rPr>
            </w:pPr>
            <w:r>
              <w:rPr>
                <w:rFonts w:hAnsi="宋体"/>
                <w:w w:val="98"/>
                <w:szCs w:val="21"/>
                <w:lang w:bidi="ar"/>
              </w:rPr>
              <w:t>1.12.1</w:t>
            </w:r>
          </w:p>
        </w:tc>
        <w:tc>
          <w:tcPr>
            <w:tcW w:w="2208" w:type="dxa"/>
            <w:vAlign w:val="center"/>
          </w:tcPr>
          <w:p w:rsidR="00F07CAA" w:rsidRDefault="008B19DD">
            <w:pPr>
              <w:ind w:leftChars="50" w:left="105" w:rightChars="50" w:right="105"/>
              <w:jc w:val="left"/>
              <w:rPr>
                <w:rFonts w:hAnsi="宋体"/>
                <w:szCs w:val="21"/>
                <w:lang w:bidi="ar"/>
              </w:rPr>
            </w:pPr>
            <w:r>
              <w:rPr>
                <w:rFonts w:hAnsi="宋体" w:hint="eastAsia"/>
                <w:szCs w:val="21"/>
                <w:lang w:bidi="ar"/>
              </w:rPr>
              <w:t>实质性要求和条件</w:t>
            </w:r>
          </w:p>
        </w:tc>
        <w:tc>
          <w:tcPr>
            <w:tcW w:w="5954" w:type="dxa"/>
            <w:vAlign w:val="center"/>
          </w:tcPr>
          <w:p w:rsidR="00F07CAA" w:rsidRDefault="008B19DD">
            <w:pPr>
              <w:pStyle w:val="TableParagraph"/>
              <w:snapToGrid w:val="0"/>
              <w:spacing w:line="240" w:lineRule="auto"/>
              <w:ind w:leftChars="50" w:left="105" w:rightChars="50" w:right="105" w:firstLineChars="0" w:firstLine="0"/>
              <w:jc w:val="left"/>
              <w:rPr>
                <w:sz w:val="21"/>
                <w:szCs w:val="21"/>
                <w:lang w:eastAsia="zh-CN" w:bidi="ar"/>
              </w:rPr>
            </w:pPr>
            <w:r>
              <w:rPr>
                <w:sz w:val="21"/>
                <w:szCs w:val="21"/>
                <w:lang w:eastAsia="zh-CN" w:bidi="ar"/>
              </w:rPr>
              <w:t>/</w:t>
            </w:r>
          </w:p>
        </w:tc>
      </w:tr>
      <w:tr w:rsidR="00F07CAA">
        <w:trPr>
          <w:trHeight w:val="1168"/>
        </w:trPr>
        <w:tc>
          <w:tcPr>
            <w:tcW w:w="1235" w:type="dxa"/>
            <w:vAlign w:val="center"/>
          </w:tcPr>
          <w:p w:rsidR="00F07CAA" w:rsidRDefault="008B19DD">
            <w:pPr>
              <w:ind w:leftChars="50" w:left="105" w:rightChars="50" w:right="105"/>
              <w:jc w:val="left"/>
              <w:rPr>
                <w:rFonts w:hAnsi="宋体"/>
                <w:szCs w:val="21"/>
              </w:rPr>
            </w:pPr>
            <w:r>
              <w:rPr>
                <w:rFonts w:hAnsi="宋体"/>
                <w:w w:val="98"/>
                <w:szCs w:val="21"/>
              </w:rPr>
              <w:t>1.12.3</w:t>
            </w:r>
          </w:p>
        </w:tc>
        <w:tc>
          <w:tcPr>
            <w:tcW w:w="2208" w:type="dxa"/>
            <w:vAlign w:val="center"/>
          </w:tcPr>
          <w:p w:rsidR="00F07CAA" w:rsidRDefault="008B19DD">
            <w:pPr>
              <w:ind w:leftChars="50" w:left="105" w:rightChars="50" w:right="105"/>
              <w:jc w:val="left"/>
              <w:rPr>
                <w:rFonts w:hAnsi="宋体"/>
                <w:szCs w:val="21"/>
              </w:rPr>
            </w:pPr>
            <w:r>
              <w:rPr>
                <w:rFonts w:hAnsi="宋体"/>
                <w:szCs w:val="21"/>
              </w:rPr>
              <w:t>偏差</w:t>
            </w:r>
          </w:p>
        </w:tc>
        <w:tc>
          <w:tcPr>
            <w:tcW w:w="5954" w:type="dxa"/>
            <w:vAlign w:val="center"/>
          </w:tcPr>
          <w:p w:rsidR="00F07CAA" w:rsidRDefault="008B19DD">
            <w:pPr>
              <w:ind w:leftChars="50" w:left="105" w:rightChars="50" w:right="105"/>
              <w:jc w:val="left"/>
              <w:rPr>
                <w:rFonts w:hAnsi="宋体"/>
                <w:szCs w:val="21"/>
              </w:rPr>
            </w:pPr>
            <w:r>
              <w:rPr>
                <w:rFonts w:hAnsi="宋体" w:hint="eastAsia"/>
                <w:b/>
                <w:szCs w:val="21"/>
              </w:rPr>
              <w:t>■</w:t>
            </w:r>
            <w:r>
              <w:rPr>
                <w:rFonts w:hAnsi="宋体"/>
                <w:szCs w:val="21"/>
              </w:rPr>
              <w:t>不允许</w:t>
            </w:r>
          </w:p>
          <w:p w:rsidR="00F07CAA" w:rsidRDefault="008B19DD">
            <w:pPr>
              <w:ind w:leftChars="50" w:left="105" w:rightChars="50" w:right="105"/>
              <w:jc w:val="left"/>
              <w:rPr>
                <w:rFonts w:hAnsi="宋体"/>
                <w:szCs w:val="21"/>
              </w:rPr>
            </w:pPr>
            <w:r>
              <w:rPr>
                <w:rFonts w:hAnsi="宋体"/>
                <w:szCs w:val="21"/>
                <w:lang w:bidi="ar"/>
              </w:rPr>
              <w:t>□</w:t>
            </w:r>
            <w:r>
              <w:rPr>
                <w:rFonts w:hAnsi="宋体"/>
                <w:szCs w:val="21"/>
              </w:rPr>
              <w:t>允许，偏差范围：</w:t>
            </w:r>
            <w:r>
              <w:rPr>
                <w:rFonts w:hAnsi="宋体"/>
                <w:szCs w:val="21"/>
              </w:rPr>
              <w:t>/</w:t>
            </w:r>
          </w:p>
          <w:p w:rsidR="00F07CAA" w:rsidRDefault="008B19DD">
            <w:pPr>
              <w:ind w:leftChars="50" w:left="105" w:rightChars="50" w:right="105"/>
              <w:jc w:val="left"/>
              <w:rPr>
                <w:rFonts w:hAnsi="宋体"/>
                <w:szCs w:val="21"/>
              </w:rPr>
            </w:pPr>
            <w:r>
              <w:rPr>
                <w:rFonts w:hAnsi="宋体"/>
                <w:szCs w:val="21"/>
              </w:rPr>
              <w:t>偏差幅度：</w:t>
            </w:r>
            <w:r>
              <w:rPr>
                <w:rFonts w:hAnsi="宋体"/>
                <w:szCs w:val="21"/>
              </w:rPr>
              <w:t>/</w:t>
            </w:r>
          </w:p>
        </w:tc>
      </w:tr>
      <w:tr w:rsidR="00F07CAA">
        <w:trPr>
          <w:trHeight w:val="460"/>
        </w:trPr>
        <w:tc>
          <w:tcPr>
            <w:tcW w:w="1235" w:type="dxa"/>
            <w:vAlign w:val="center"/>
          </w:tcPr>
          <w:p w:rsidR="00F07CAA" w:rsidRDefault="008B19DD">
            <w:pPr>
              <w:ind w:leftChars="50" w:left="105" w:rightChars="50" w:right="105"/>
              <w:jc w:val="left"/>
              <w:rPr>
                <w:rFonts w:hAnsi="宋体"/>
                <w:w w:val="98"/>
                <w:szCs w:val="21"/>
              </w:rPr>
            </w:pPr>
            <w:r>
              <w:rPr>
                <w:rFonts w:hAnsi="宋体"/>
                <w:w w:val="98"/>
                <w:szCs w:val="21"/>
                <w:lang w:bidi="ar"/>
              </w:rPr>
              <w:t>2.1</w:t>
            </w:r>
          </w:p>
        </w:tc>
        <w:tc>
          <w:tcPr>
            <w:tcW w:w="2208" w:type="dxa"/>
            <w:vAlign w:val="center"/>
          </w:tcPr>
          <w:p w:rsidR="00F07CAA" w:rsidRDefault="008B19DD">
            <w:pPr>
              <w:ind w:leftChars="50" w:left="105" w:rightChars="50" w:right="105"/>
              <w:jc w:val="left"/>
              <w:rPr>
                <w:rFonts w:hAnsi="宋体"/>
                <w:szCs w:val="21"/>
              </w:rPr>
            </w:pPr>
            <w:r>
              <w:rPr>
                <w:rFonts w:hAnsi="宋体" w:hint="eastAsia"/>
                <w:szCs w:val="21"/>
                <w:lang w:bidi="ar"/>
              </w:rPr>
              <w:t>构成招标文件的其他资料</w:t>
            </w:r>
          </w:p>
        </w:tc>
        <w:tc>
          <w:tcPr>
            <w:tcW w:w="5954" w:type="dxa"/>
            <w:vAlign w:val="center"/>
          </w:tcPr>
          <w:p w:rsidR="00F07CAA" w:rsidRDefault="008B19DD">
            <w:pPr>
              <w:ind w:leftChars="50" w:left="105" w:rightChars="50" w:right="105"/>
              <w:jc w:val="left"/>
              <w:rPr>
                <w:rFonts w:hAnsi="宋体"/>
                <w:szCs w:val="21"/>
              </w:rPr>
            </w:pPr>
            <w:r>
              <w:rPr>
                <w:rFonts w:hAnsi="宋体" w:cs="宋体" w:hint="eastAsia"/>
                <w:szCs w:val="21"/>
                <w:lang w:bidi="ar"/>
              </w:rPr>
              <w:t>答疑纪要、澄清文件等。</w:t>
            </w:r>
          </w:p>
        </w:tc>
      </w:tr>
      <w:tr w:rsidR="00F07CAA">
        <w:trPr>
          <w:trHeight w:val="1210"/>
        </w:trPr>
        <w:tc>
          <w:tcPr>
            <w:tcW w:w="1235" w:type="dxa"/>
            <w:vAlign w:val="center"/>
          </w:tcPr>
          <w:p w:rsidR="00F07CAA" w:rsidRPr="00555D8C" w:rsidRDefault="008B19DD">
            <w:pPr>
              <w:ind w:leftChars="50" w:left="105" w:rightChars="50" w:right="105"/>
              <w:jc w:val="left"/>
              <w:rPr>
                <w:rFonts w:hAnsi="宋体"/>
                <w:szCs w:val="21"/>
              </w:rPr>
            </w:pPr>
            <w:r w:rsidRPr="00555D8C">
              <w:rPr>
                <w:rFonts w:hAnsi="宋体"/>
                <w:w w:val="99"/>
                <w:szCs w:val="21"/>
              </w:rPr>
              <w:t>2.2.1</w:t>
            </w:r>
          </w:p>
        </w:tc>
        <w:tc>
          <w:tcPr>
            <w:tcW w:w="2208" w:type="dxa"/>
            <w:tcBorders>
              <w:top w:val="single" w:sz="8" w:space="0" w:color="auto"/>
              <w:left w:val="single" w:sz="8" w:space="0" w:color="auto"/>
              <w:bottom w:val="single" w:sz="8" w:space="0" w:color="auto"/>
              <w:right w:val="single" w:sz="8" w:space="0" w:color="auto"/>
            </w:tcBorders>
            <w:vAlign w:val="center"/>
          </w:tcPr>
          <w:p w:rsidR="00F07CAA" w:rsidRPr="00555D8C" w:rsidRDefault="008B19DD">
            <w:pPr>
              <w:ind w:leftChars="50" w:left="105" w:rightChars="50" w:right="105"/>
              <w:jc w:val="left"/>
              <w:rPr>
                <w:rFonts w:hAnsi="宋体"/>
                <w:w w:val="99"/>
                <w:szCs w:val="21"/>
              </w:rPr>
            </w:pPr>
            <w:r w:rsidRPr="00555D8C">
              <w:rPr>
                <w:rFonts w:hint="eastAsia"/>
                <w:szCs w:val="21"/>
              </w:rPr>
              <w:t>投标人要求澄清招标文件</w:t>
            </w:r>
          </w:p>
        </w:tc>
        <w:tc>
          <w:tcPr>
            <w:tcW w:w="5954" w:type="dxa"/>
            <w:tcBorders>
              <w:top w:val="single" w:sz="8" w:space="0" w:color="auto"/>
              <w:left w:val="single" w:sz="8" w:space="0" w:color="auto"/>
              <w:bottom w:val="single" w:sz="8" w:space="0" w:color="auto"/>
              <w:right w:val="single" w:sz="12" w:space="0" w:color="auto"/>
            </w:tcBorders>
            <w:vAlign w:val="center"/>
          </w:tcPr>
          <w:p w:rsidR="00F07CAA" w:rsidRPr="00555D8C" w:rsidRDefault="008B19DD">
            <w:pPr>
              <w:ind w:leftChars="50" w:left="105" w:rightChars="50" w:right="105"/>
              <w:jc w:val="left"/>
              <w:rPr>
                <w:szCs w:val="21"/>
              </w:rPr>
            </w:pPr>
            <w:r w:rsidRPr="00555D8C">
              <w:rPr>
                <w:rFonts w:hint="eastAsia"/>
                <w:b/>
                <w:szCs w:val="21"/>
              </w:rPr>
              <w:t>时间</w:t>
            </w:r>
            <w:r w:rsidRPr="00555D8C">
              <w:rPr>
                <w:rFonts w:hint="eastAsia"/>
                <w:szCs w:val="21"/>
              </w:rPr>
              <w:t>：递交投标文件截止日期</w:t>
            </w:r>
            <w:r w:rsidRPr="00555D8C">
              <w:rPr>
                <w:szCs w:val="21"/>
              </w:rPr>
              <w:t>18</w:t>
            </w:r>
            <w:r w:rsidRPr="00555D8C">
              <w:rPr>
                <w:rFonts w:hint="eastAsia"/>
                <w:szCs w:val="21"/>
              </w:rPr>
              <w:t>天前提出</w:t>
            </w:r>
          </w:p>
          <w:p w:rsidR="00F07CAA" w:rsidRPr="00555D8C" w:rsidRDefault="008B19DD">
            <w:pPr>
              <w:ind w:leftChars="50" w:left="105" w:rightChars="50" w:right="105"/>
              <w:jc w:val="left"/>
              <w:rPr>
                <w:szCs w:val="21"/>
              </w:rPr>
            </w:pPr>
            <w:r w:rsidRPr="00555D8C">
              <w:rPr>
                <w:rFonts w:hint="eastAsia"/>
                <w:szCs w:val="21"/>
              </w:rPr>
              <w:t>形式：</w:t>
            </w:r>
          </w:p>
          <w:p w:rsidR="00F07CAA" w:rsidRPr="00555D8C" w:rsidRDefault="008B19DD">
            <w:pPr>
              <w:ind w:leftChars="50" w:left="105" w:rightChars="50" w:right="105"/>
              <w:jc w:val="left"/>
              <w:rPr>
                <w:szCs w:val="21"/>
              </w:rPr>
            </w:pPr>
            <w:r w:rsidRPr="00555D8C">
              <w:rPr>
                <w:szCs w:val="21"/>
              </w:rPr>
              <w:t>1</w:t>
            </w:r>
            <w:r w:rsidRPr="00555D8C">
              <w:rPr>
                <w:rFonts w:hint="eastAsia"/>
                <w:szCs w:val="21"/>
              </w:rPr>
              <w:t>、投标人的疑问通过广州公共资源交易中心数字交易平台提交。</w:t>
            </w:r>
          </w:p>
          <w:p w:rsidR="00F07CAA" w:rsidRPr="00555D8C" w:rsidRDefault="008B19DD">
            <w:pPr>
              <w:ind w:leftChars="50" w:left="105" w:rightChars="50" w:right="105"/>
              <w:jc w:val="left"/>
              <w:rPr>
                <w:szCs w:val="21"/>
              </w:rPr>
            </w:pPr>
            <w:r w:rsidRPr="00555D8C">
              <w:rPr>
                <w:rFonts w:hint="eastAsia"/>
                <w:b/>
                <w:szCs w:val="21"/>
              </w:rPr>
              <w:t>具体要求</w:t>
            </w:r>
            <w:r w:rsidRPr="00555D8C">
              <w:rPr>
                <w:rFonts w:hint="eastAsia"/>
                <w:szCs w:val="21"/>
              </w:rPr>
              <w:t>：操作详见广州公共资源交易中心网站发布的《</w:t>
            </w:r>
            <w:r w:rsidRPr="00555D8C">
              <w:rPr>
                <w:rFonts w:hint="eastAsia"/>
                <w:b/>
                <w:szCs w:val="21"/>
              </w:rPr>
              <w:t>建设工程全流程电子化项目操作指南</w:t>
            </w:r>
            <w:r w:rsidRPr="00555D8C">
              <w:rPr>
                <w:rFonts w:hint="eastAsia"/>
                <w:szCs w:val="21"/>
              </w:rPr>
              <w:t>》。提问一律不得署名。</w:t>
            </w:r>
          </w:p>
          <w:p w:rsidR="00F07CAA" w:rsidRPr="00555D8C" w:rsidRDefault="008B19DD">
            <w:pPr>
              <w:ind w:leftChars="50" w:left="105" w:rightChars="50" w:right="105"/>
              <w:jc w:val="left"/>
              <w:rPr>
                <w:szCs w:val="21"/>
              </w:rPr>
            </w:pPr>
            <w:r w:rsidRPr="00555D8C">
              <w:rPr>
                <w:rFonts w:hint="eastAsia"/>
                <w:b/>
                <w:szCs w:val="21"/>
              </w:rPr>
              <w:t>网上答疑的操作指南为</w:t>
            </w:r>
            <w:r w:rsidRPr="00555D8C">
              <w:rPr>
                <w:rFonts w:hint="eastAsia"/>
                <w:szCs w:val="21"/>
              </w:rPr>
              <w:t>：投标人登录交易中心数字交易平台，进入“建设工程”专区→进入“网上答疑”专区→通过项目编</w:t>
            </w:r>
            <w:r w:rsidRPr="00555D8C">
              <w:rPr>
                <w:rFonts w:hint="eastAsia"/>
                <w:szCs w:val="21"/>
              </w:rPr>
              <w:lastRenderedPageBreak/>
              <w:t>号或项目名称找到所需的项目→在上述的答疑时间内点击“提问”→提出问题</w:t>
            </w:r>
            <w:r w:rsidRPr="00555D8C">
              <w:rPr>
                <w:szCs w:val="21"/>
              </w:rPr>
              <w:t>(</w:t>
            </w:r>
            <w:r w:rsidRPr="00555D8C">
              <w:rPr>
                <w:rFonts w:hint="eastAsia"/>
                <w:szCs w:val="21"/>
              </w:rPr>
              <w:t>提问一律不得署名</w:t>
            </w:r>
            <w:r w:rsidRPr="00555D8C">
              <w:rPr>
                <w:szCs w:val="21"/>
              </w:rPr>
              <w:t>)</w:t>
            </w:r>
            <w:r w:rsidRPr="00555D8C">
              <w:rPr>
                <w:rFonts w:hint="eastAsia"/>
                <w:szCs w:val="21"/>
              </w:rPr>
              <w:t>以及查看所有的问题。</w:t>
            </w:r>
          </w:p>
          <w:p w:rsidR="00F07CAA" w:rsidRPr="00555D8C" w:rsidRDefault="008B19DD">
            <w:pPr>
              <w:ind w:leftChars="50" w:left="105" w:rightChars="50" w:right="105"/>
              <w:jc w:val="left"/>
              <w:rPr>
                <w:rFonts w:hAnsi="宋体"/>
                <w:szCs w:val="21"/>
              </w:rPr>
            </w:pPr>
            <w:r w:rsidRPr="00555D8C">
              <w:rPr>
                <w:szCs w:val="21"/>
              </w:rPr>
              <w:t>2</w:t>
            </w:r>
            <w:r w:rsidRPr="00555D8C">
              <w:rPr>
                <w:rFonts w:hint="eastAsia"/>
                <w:szCs w:val="21"/>
              </w:rPr>
              <w:t>、投标人应在投标截止时间</w:t>
            </w:r>
            <w:r w:rsidRPr="00555D8C">
              <w:rPr>
                <w:szCs w:val="21"/>
              </w:rPr>
              <w:t>18</w:t>
            </w:r>
            <w:r w:rsidRPr="00555D8C">
              <w:rPr>
                <w:rFonts w:hint="eastAsia"/>
                <w:szCs w:val="21"/>
              </w:rPr>
              <w:t>天前停止质疑。招标人应在投标截止时间</w:t>
            </w:r>
            <w:r w:rsidRPr="00555D8C">
              <w:rPr>
                <w:szCs w:val="21"/>
              </w:rPr>
              <w:t>15</w:t>
            </w:r>
            <w:r w:rsidRPr="00555D8C">
              <w:rPr>
                <w:rFonts w:hint="eastAsia"/>
                <w:szCs w:val="21"/>
              </w:rPr>
              <w:t>天前解答投标人对招标文件提出的疑问，形成答疑纪要，在广州公共资源交易中心网站项目答疑专区发布。</w:t>
            </w:r>
          </w:p>
        </w:tc>
      </w:tr>
      <w:tr w:rsidR="00F07CAA">
        <w:trPr>
          <w:trHeight w:val="695"/>
        </w:trPr>
        <w:tc>
          <w:tcPr>
            <w:tcW w:w="1235" w:type="dxa"/>
            <w:vAlign w:val="center"/>
          </w:tcPr>
          <w:p w:rsidR="00F07CAA" w:rsidRPr="00555D8C" w:rsidRDefault="008B19DD">
            <w:pPr>
              <w:ind w:leftChars="50" w:left="105" w:rightChars="50" w:right="105"/>
              <w:jc w:val="left"/>
              <w:rPr>
                <w:rFonts w:hAnsi="宋体"/>
                <w:w w:val="99"/>
                <w:szCs w:val="21"/>
              </w:rPr>
            </w:pPr>
            <w:r w:rsidRPr="00555D8C">
              <w:rPr>
                <w:rFonts w:hAnsi="宋体"/>
                <w:w w:val="99"/>
                <w:szCs w:val="21"/>
                <w:lang w:bidi="ar"/>
              </w:rPr>
              <w:lastRenderedPageBreak/>
              <w:t>2.2.2</w:t>
            </w:r>
          </w:p>
        </w:tc>
        <w:tc>
          <w:tcPr>
            <w:tcW w:w="2208" w:type="dxa"/>
            <w:tcBorders>
              <w:top w:val="single" w:sz="8" w:space="0" w:color="auto"/>
              <w:left w:val="single" w:sz="8" w:space="0" w:color="auto"/>
              <w:bottom w:val="single" w:sz="8" w:space="0" w:color="auto"/>
              <w:right w:val="single" w:sz="8" w:space="0" w:color="auto"/>
            </w:tcBorders>
            <w:vAlign w:val="center"/>
          </w:tcPr>
          <w:p w:rsidR="00F07CAA" w:rsidRPr="00555D8C" w:rsidRDefault="008B19DD">
            <w:pPr>
              <w:ind w:leftChars="50" w:left="105" w:rightChars="50" w:right="105"/>
              <w:jc w:val="left"/>
              <w:rPr>
                <w:rFonts w:hAnsi="宋体"/>
                <w:szCs w:val="21"/>
              </w:rPr>
            </w:pPr>
            <w:r w:rsidRPr="00555D8C">
              <w:rPr>
                <w:rFonts w:hint="eastAsia"/>
                <w:szCs w:val="21"/>
              </w:rPr>
              <w:t>招标文件澄清发出的形式</w:t>
            </w:r>
          </w:p>
        </w:tc>
        <w:tc>
          <w:tcPr>
            <w:tcW w:w="5954" w:type="dxa"/>
            <w:tcBorders>
              <w:top w:val="single" w:sz="8" w:space="0" w:color="auto"/>
              <w:left w:val="single" w:sz="8" w:space="0" w:color="auto"/>
              <w:bottom w:val="single" w:sz="8" w:space="0" w:color="auto"/>
              <w:right w:val="single" w:sz="12" w:space="0" w:color="auto"/>
            </w:tcBorders>
            <w:vAlign w:val="center"/>
          </w:tcPr>
          <w:p w:rsidR="00F07CAA" w:rsidRPr="00555D8C" w:rsidRDefault="008B19DD">
            <w:pPr>
              <w:ind w:leftChars="50" w:left="105" w:rightChars="50" w:right="105"/>
              <w:jc w:val="left"/>
              <w:rPr>
                <w:rFonts w:hAnsi="宋体"/>
                <w:szCs w:val="21"/>
              </w:rPr>
            </w:pPr>
            <w:r w:rsidRPr="00555D8C">
              <w:rPr>
                <w:rFonts w:hint="eastAsia"/>
                <w:szCs w:val="21"/>
              </w:rPr>
              <w:t>在递交投标文件截止时间</w:t>
            </w:r>
            <w:r w:rsidRPr="00555D8C">
              <w:rPr>
                <w:szCs w:val="21"/>
              </w:rPr>
              <w:t>15</w:t>
            </w:r>
            <w:r w:rsidRPr="00555D8C">
              <w:rPr>
                <w:rFonts w:hint="eastAsia"/>
                <w:szCs w:val="21"/>
              </w:rPr>
              <w:t>天前；在广州公共资源交易中心网站通过项目答疑专区网上公开发布。</w:t>
            </w:r>
          </w:p>
        </w:tc>
      </w:tr>
      <w:tr w:rsidR="00F07CAA">
        <w:trPr>
          <w:trHeight w:val="450"/>
        </w:trPr>
        <w:tc>
          <w:tcPr>
            <w:tcW w:w="1235" w:type="dxa"/>
            <w:vMerge w:val="restart"/>
            <w:vAlign w:val="center"/>
          </w:tcPr>
          <w:p w:rsidR="00F07CAA" w:rsidRPr="00555D8C" w:rsidRDefault="008B19DD">
            <w:pPr>
              <w:ind w:leftChars="50" w:left="105" w:rightChars="50" w:right="105"/>
              <w:jc w:val="left"/>
              <w:rPr>
                <w:rFonts w:hAnsi="宋体"/>
                <w:szCs w:val="21"/>
              </w:rPr>
            </w:pPr>
            <w:r w:rsidRPr="00555D8C">
              <w:rPr>
                <w:rFonts w:hAnsi="宋体"/>
                <w:w w:val="99"/>
                <w:szCs w:val="21"/>
              </w:rPr>
              <w:t>2.2.3</w:t>
            </w:r>
          </w:p>
        </w:tc>
        <w:tc>
          <w:tcPr>
            <w:tcW w:w="2208" w:type="dxa"/>
            <w:vMerge w:val="restart"/>
            <w:vAlign w:val="center"/>
          </w:tcPr>
          <w:p w:rsidR="00F07CAA" w:rsidRPr="00555D8C" w:rsidRDefault="008B19DD">
            <w:pPr>
              <w:ind w:leftChars="50" w:left="105" w:rightChars="50" w:right="105"/>
              <w:jc w:val="left"/>
              <w:rPr>
                <w:rFonts w:hAnsi="宋体"/>
                <w:szCs w:val="21"/>
              </w:rPr>
            </w:pPr>
            <w:r w:rsidRPr="00555D8C">
              <w:rPr>
                <w:rFonts w:hAnsi="宋体"/>
                <w:szCs w:val="21"/>
              </w:rPr>
              <w:t>投标人确认收到招标文件澄清</w:t>
            </w:r>
          </w:p>
        </w:tc>
        <w:tc>
          <w:tcPr>
            <w:tcW w:w="5954" w:type="dxa"/>
            <w:vAlign w:val="center"/>
          </w:tcPr>
          <w:p w:rsidR="00F07CAA" w:rsidRPr="00555D8C" w:rsidRDefault="008B19DD">
            <w:pPr>
              <w:ind w:leftChars="50" w:left="105" w:rightChars="50" w:right="105"/>
              <w:jc w:val="left"/>
              <w:rPr>
                <w:rFonts w:hAnsi="宋体"/>
                <w:szCs w:val="21"/>
              </w:rPr>
            </w:pPr>
            <w:r w:rsidRPr="00555D8C">
              <w:rPr>
                <w:rFonts w:hAnsi="宋体"/>
                <w:szCs w:val="21"/>
              </w:rPr>
              <w:t>时间：</w:t>
            </w:r>
            <w:r w:rsidRPr="00555D8C">
              <w:rPr>
                <w:rFonts w:hAnsi="宋体" w:hint="eastAsia"/>
                <w:szCs w:val="21"/>
              </w:rPr>
              <w:t>发送即视作收到。</w:t>
            </w:r>
          </w:p>
        </w:tc>
      </w:tr>
      <w:tr w:rsidR="00F07CAA">
        <w:trPr>
          <w:trHeight w:val="579"/>
        </w:trPr>
        <w:tc>
          <w:tcPr>
            <w:tcW w:w="1235" w:type="dxa"/>
            <w:vMerge/>
            <w:vAlign w:val="center"/>
          </w:tcPr>
          <w:p w:rsidR="00F07CAA" w:rsidRPr="00555D8C" w:rsidRDefault="00F07CAA">
            <w:pPr>
              <w:ind w:leftChars="50" w:left="105" w:rightChars="50" w:right="105"/>
              <w:jc w:val="left"/>
              <w:rPr>
                <w:rFonts w:hAnsi="宋体"/>
                <w:szCs w:val="21"/>
              </w:rPr>
            </w:pPr>
          </w:p>
        </w:tc>
        <w:tc>
          <w:tcPr>
            <w:tcW w:w="2208" w:type="dxa"/>
            <w:vMerge/>
            <w:vAlign w:val="center"/>
          </w:tcPr>
          <w:p w:rsidR="00F07CAA" w:rsidRPr="00555D8C" w:rsidRDefault="00F07CAA">
            <w:pPr>
              <w:ind w:leftChars="50" w:left="105" w:rightChars="50" w:right="105"/>
              <w:jc w:val="left"/>
              <w:rPr>
                <w:rFonts w:hAnsi="宋体"/>
                <w:szCs w:val="21"/>
              </w:rPr>
            </w:pPr>
          </w:p>
        </w:tc>
        <w:tc>
          <w:tcPr>
            <w:tcW w:w="5954" w:type="dxa"/>
            <w:vAlign w:val="center"/>
          </w:tcPr>
          <w:p w:rsidR="00F07CAA" w:rsidRPr="00555D8C" w:rsidRDefault="008B19DD">
            <w:pPr>
              <w:ind w:leftChars="50" w:left="105" w:rightChars="50" w:right="105"/>
              <w:jc w:val="left"/>
              <w:rPr>
                <w:rFonts w:hAnsi="宋体"/>
                <w:szCs w:val="21"/>
              </w:rPr>
            </w:pPr>
            <w:r w:rsidRPr="00555D8C">
              <w:rPr>
                <w:rFonts w:hAnsi="宋体"/>
                <w:szCs w:val="21"/>
              </w:rPr>
              <w:t>形式：</w:t>
            </w:r>
            <w:r w:rsidRPr="00555D8C">
              <w:rPr>
                <w:rFonts w:hAnsi="宋体" w:hint="eastAsia"/>
                <w:szCs w:val="21"/>
              </w:rPr>
              <w:t>招标文件澄清（招标答疑纪要）一经在广州公共资源交易中心网站发布，视作已发放给所有投标人。</w:t>
            </w:r>
          </w:p>
        </w:tc>
      </w:tr>
      <w:tr w:rsidR="00F07CAA">
        <w:trPr>
          <w:trHeight w:val="790"/>
        </w:trPr>
        <w:tc>
          <w:tcPr>
            <w:tcW w:w="1235" w:type="dxa"/>
            <w:vAlign w:val="center"/>
          </w:tcPr>
          <w:p w:rsidR="00F07CAA" w:rsidRPr="00555D8C" w:rsidRDefault="008B19DD">
            <w:pPr>
              <w:ind w:leftChars="50" w:left="105" w:rightChars="50" w:right="105"/>
              <w:jc w:val="left"/>
              <w:rPr>
                <w:rFonts w:hAnsi="宋体"/>
                <w:szCs w:val="21"/>
              </w:rPr>
            </w:pPr>
            <w:r w:rsidRPr="00555D8C">
              <w:rPr>
                <w:rFonts w:hAnsi="宋体"/>
                <w:w w:val="99"/>
                <w:szCs w:val="21"/>
              </w:rPr>
              <w:t>2.3.1</w:t>
            </w:r>
          </w:p>
        </w:tc>
        <w:tc>
          <w:tcPr>
            <w:tcW w:w="2208" w:type="dxa"/>
            <w:vAlign w:val="center"/>
          </w:tcPr>
          <w:p w:rsidR="00F07CAA" w:rsidRPr="00555D8C" w:rsidRDefault="008B19DD">
            <w:pPr>
              <w:ind w:leftChars="50" w:left="105" w:rightChars="50" w:right="105"/>
              <w:jc w:val="left"/>
              <w:rPr>
                <w:rFonts w:hAnsi="宋体"/>
                <w:szCs w:val="21"/>
              </w:rPr>
            </w:pPr>
            <w:r w:rsidRPr="00555D8C">
              <w:rPr>
                <w:rFonts w:hAnsi="宋体" w:hint="eastAsia"/>
                <w:szCs w:val="21"/>
                <w:lang w:bidi="ar"/>
              </w:rPr>
              <w:t>招标文件修改发出的形式</w:t>
            </w:r>
          </w:p>
        </w:tc>
        <w:tc>
          <w:tcPr>
            <w:tcW w:w="5954" w:type="dxa"/>
            <w:vAlign w:val="center"/>
          </w:tcPr>
          <w:p w:rsidR="00F07CAA" w:rsidRPr="00555D8C" w:rsidRDefault="008B19DD">
            <w:pPr>
              <w:ind w:leftChars="50" w:left="105" w:rightChars="50" w:right="105"/>
              <w:jc w:val="left"/>
              <w:rPr>
                <w:rFonts w:hAnsi="宋体"/>
                <w:szCs w:val="21"/>
              </w:rPr>
            </w:pPr>
            <w:r w:rsidRPr="00555D8C">
              <w:rPr>
                <w:rFonts w:hAnsi="宋体" w:hint="eastAsia"/>
                <w:szCs w:val="21"/>
              </w:rPr>
              <w:t>以补充公告或项目答疑澄清的方式在广州公共资源交易中心网站发布。</w:t>
            </w:r>
          </w:p>
        </w:tc>
      </w:tr>
      <w:tr w:rsidR="00F07CAA">
        <w:trPr>
          <w:trHeight w:val="450"/>
        </w:trPr>
        <w:tc>
          <w:tcPr>
            <w:tcW w:w="1235" w:type="dxa"/>
            <w:vMerge w:val="restart"/>
            <w:vAlign w:val="center"/>
          </w:tcPr>
          <w:p w:rsidR="00F07CAA" w:rsidRPr="00555D8C" w:rsidRDefault="008B19DD">
            <w:pPr>
              <w:ind w:leftChars="50" w:left="105" w:rightChars="50" w:right="105"/>
              <w:jc w:val="left"/>
              <w:rPr>
                <w:rFonts w:hAnsi="宋体"/>
                <w:w w:val="99"/>
                <w:szCs w:val="21"/>
              </w:rPr>
            </w:pPr>
            <w:r w:rsidRPr="00555D8C">
              <w:rPr>
                <w:rFonts w:hAnsi="宋体"/>
                <w:w w:val="99"/>
                <w:szCs w:val="21"/>
              </w:rPr>
              <w:t>2.3.2</w:t>
            </w:r>
          </w:p>
        </w:tc>
        <w:tc>
          <w:tcPr>
            <w:tcW w:w="2208" w:type="dxa"/>
            <w:vMerge w:val="restart"/>
            <w:vAlign w:val="center"/>
          </w:tcPr>
          <w:p w:rsidR="00F07CAA" w:rsidRPr="00555D8C" w:rsidRDefault="008B19DD">
            <w:pPr>
              <w:ind w:leftChars="50" w:left="105" w:rightChars="50" w:right="105"/>
              <w:jc w:val="left"/>
              <w:rPr>
                <w:rFonts w:hAnsi="宋体"/>
                <w:szCs w:val="21"/>
                <w:lang w:bidi="ar"/>
              </w:rPr>
            </w:pPr>
            <w:r w:rsidRPr="00555D8C">
              <w:rPr>
                <w:rFonts w:hAnsi="宋体"/>
                <w:szCs w:val="21"/>
              </w:rPr>
              <w:t>投标人确认收到招标文件修改</w:t>
            </w:r>
          </w:p>
        </w:tc>
        <w:tc>
          <w:tcPr>
            <w:tcW w:w="5954" w:type="dxa"/>
            <w:vAlign w:val="center"/>
          </w:tcPr>
          <w:p w:rsidR="00F07CAA" w:rsidRPr="00555D8C" w:rsidRDefault="008B19DD">
            <w:pPr>
              <w:ind w:leftChars="50" w:left="105" w:rightChars="50" w:right="105"/>
              <w:jc w:val="left"/>
              <w:rPr>
                <w:rFonts w:hAnsi="宋体"/>
                <w:szCs w:val="21"/>
              </w:rPr>
            </w:pPr>
            <w:r w:rsidRPr="00555D8C">
              <w:rPr>
                <w:rFonts w:hAnsi="宋体"/>
                <w:szCs w:val="21"/>
              </w:rPr>
              <w:t>时间：</w:t>
            </w:r>
            <w:r w:rsidRPr="00555D8C">
              <w:rPr>
                <w:rFonts w:hAnsi="宋体" w:hint="eastAsia"/>
                <w:szCs w:val="21"/>
              </w:rPr>
              <w:t>发出即视作收到。</w:t>
            </w:r>
          </w:p>
        </w:tc>
      </w:tr>
      <w:tr w:rsidR="00F07CAA">
        <w:trPr>
          <w:trHeight w:val="678"/>
        </w:trPr>
        <w:tc>
          <w:tcPr>
            <w:tcW w:w="1235" w:type="dxa"/>
            <w:vMerge/>
            <w:vAlign w:val="center"/>
          </w:tcPr>
          <w:p w:rsidR="00F07CAA" w:rsidRPr="00555D8C" w:rsidRDefault="00F07CAA">
            <w:pPr>
              <w:ind w:leftChars="50" w:left="105" w:rightChars="50" w:right="105"/>
              <w:jc w:val="left"/>
              <w:rPr>
                <w:rFonts w:hAnsi="宋体"/>
                <w:w w:val="99"/>
                <w:szCs w:val="21"/>
              </w:rPr>
            </w:pPr>
          </w:p>
        </w:tc>
        <w:tc>
          <w:tcPr>
            <w:tcW w:w="2208" w:type="dxa"/>
            <w:vMerge/>
            <w:vAlign w:val="center"/>
          </w:tcPr>
          <w:p w:rsidR="00F07CAA" w:rsidRPr="00555D8C" w:rsidRDefault="00F07CAA">
            <w:pPr>
              <w:ind w:leftChars="50" w:left="105" w:rightChars="50" w:right="105"/>
              <w:jc w:val="left"/>
              <w:rPr>
                <w:rFonts w:hAnsi="宋体"/>
                <w:szCs w:val="21"/>
                <w:lang w:bidi="ar"/>
              </w:rPr>
            </w:pPr>
          </w:p>
        </w:tc>
        <w:tc>
          <w:tcPr>
            <w:tcW w:w="5954" w:type="dxa"/>
            <w:vAlign w:val="center"/>
          </w:tcPr>
          <w:p w:rsidR="00F07CAA" w:rsidRPr="00555D8C" w:rsidRDefault="008B19DD">
            <w:pPr>
              <w:ind w:leftChars="50" w:left="105" w:rightChars="50" w:right="105"/>
              <w:jc w:val="left"/>
              <w:rPr>
                <w:rFonts w:hAnsi="宋体"/>
                <w:szCs w:val="21"/>
              </w:rPr>
            </w:pPr>
            <w:r w:rsidRPr="00555D8C">
              <w:rPr>
                <w:rFonts w:hAnsi="宋体"/>
                <w:szCs w:val="21"/>
              </w:rPr>
              <w:t>形式：</w:t>
            </w:r>
            <w:r w:rsidRPr="00555D8C">
              <w:rPr>
                <w:rFonts w:hAnsi="宋体" w:hint="eastAsia"/>
                <w:szCs w:val="21"/>
              </w:rPr>
              <w:t>招标文件修改一经在广州公共资源交易中心网站发布，视作已发放给所有投标人，无需确认。潜在投标人应自行关注招标公告公布的网站公告，招标人不再一一通知。投标人因自身贻误行为导致投标失败的，责任自负。</w:t>
            </w:r>
          </w:p>
        </w:tc>
      </w:tr>
      <w:tr w:rsidR="00F07CAA">
        <w:trPr>
          <w:trHeight w:val="739"/>
        </w:trPr>
        <w:tc>
          <w:tcPr>
            <w:tcW w:w="1235" w:type="dxa"/>
            <w:vAlign w:val="center"/>
          </w:tcPr>
          <w:p w:rsidR="00F07CAA" w:rsidRDefault="008B19DD">
            <w:pPr>
              <w:ind w:leftChars="50" w:left="105" w:rightChars="50" w:right="105"/>
              <w:jc w:val="left"/>
              <w:rPr>
                <w:rFonts w:hAnsi="宋体"/>
                <w:w w:val="99"/>
                <w:szCs w:val="21"/>
              </w:rPr>
            </w:pPr>
            <w:r>
              <w:rPr>
                <w:rFonts w:hAnsi="宋体"/>
                <w:w w:val="99"/>
                <w:szCs w:val="21"/>
              </w:rPr>
              <w:t>3.1.1</w:t>
            </w:r>
          </w:p>
        </w:tc>
        <w:tc>
          <w:tcPr>
            <w:tcW w:w="2208" w:type="dxa"/>
            <w:vAlign w:val="center"/>
          </w:tcPr>
          <w:p w:rsidR="00F07CAA" w:rsidRDefault="008B19DD">
            <w:pPr>
              <w:ind w:leftChars="50" w:left="105" w:rightChars="50" w:right="105"/>
              <w:jc w:val="left"/>
              <w:rPr>
                <w:rFonts w:hAnsi="宋体"/>
                <w:w w:val="99"/>
                <w:szCs w:val="21"/>
              </w:rPr>
            </w:pPr>
            <w:r>
              <w:rPr>
                <w:rFonts w:hAnsi="宋体"/>
                <w:szCs w:val="21"/>
              </w:rPr>
              <w:t>构成投标文件的其他资料</w:t>
            </w:r>
          </w:p>
        </w:tc>
        <w:tc>
          <w:tcPr>
            <w:tcW w:w="5954" w:type="dxa"/>
            <w:vAlign w:val="center"/>
          </w:tcPr>
          <w:p w:rsidR="00F07CAA" w:rsidRDefault="008B19DD">
            <w:pPr>
              <w:ind w:leftChars="50" w:left="105" w:rightChars="50" w:right="105"/>
              <w:jc w:val="left"/>
              <w:rPr>
                <w:rFonts w:hAnsi="宋体"/>
                <w:szCs w:val="21"/>
              </w:rPr>
            </w:pPr>
            <w:r>
              <w:rPr>
                <w:rFonts w:hAnsi="宋体" w:hint="eastAsia"/>
                <w:szCs w:val="21"/>
              </w:rPr>
              <w:t>满足项目评审需要。具体内容要求按投标文件格式填写。</w:t>
            </w:r>
          </w:p>
        </w:tc>
      </w:tr>
      <w:tr w:rsidR="00F07CAA">
        <w:trPr>
          <w:trHeight w:val="875"/>
        </w:trPr>
        <w:tc>
          <w:tcPr>
            <w:tcW w:w="1235" w:type="dxa"/>
            <w:vAlign w:val="center"/>
          </w:tcPr>
          <w:p w:rsidR="00F07CAA" w:rsidRDefault="008B19DD">
            <w:pPr>
              <w:ind w:leftChars="50" w:left="105" w:rightChars="50" w:right="105"/>
              <w:jc w:val="left"/>
              <w:rPr>
                <w:rFonts w:hAnsi="宋体"/>
                <w:w w:val="99"/>
                <w:szCs w:val="21"/>
              </w:rPr>
            </w:pPr>
            <w:r>
              <w:rPr>
                <w:rFonts w:hAnsi="宋体"/>
                <w:w w:val="99"/>
                <w:szCs w:val="21"/>
              </w:rPr>
              <w:t>3.2.1</w:t>
            </w:r>
          </w:p>
        </w:tc>
        <w:tc>
          <w:tcPr>
            <w:tcW w:w="2208" w:type="dxa"/>
            <w:vAlign w:val="center"/>
          </w:tcPr>
          <w:p w:rsidR="00F07CAA" w:rsidRDefault="008B19DD">
            <w:pPr>
              <w:ind w:leftChars="50" w:left="105" w:rightChars="50" w:right="105"/>
              <w:jc w:val="left"/>
              <w:rPr>
                <w:rFonts w:hAnsi="宋体"/>
                <w:w w:val="99"/>
                <w:szCs w:val="21"/>
              </w:rPr>
            </w:pPr>
            <w:r>
              <w:rPr>
                <w:rFonts w:hAnsi="宋体"/>
                <w:szCs w:val="21"/>
              </w:rPr>
              <w:t>增值税税金的计算方法</w:t>
            </w:r>
          </w:p>
        </w:tc>
        <w:tc>
          <w:tcPr>
            <w:tcW w:w="5954" w:type="dxa"/>
            <w:vAlign w:val="center"/>
          </w:tcPr>
          <w:p w:rsidR="00F07CAA" w:rsidRDefault="008B19DD">
            <w:pPr>
              <w:ind w:leftChars="50" w:left="105" w:rightChars="50" w:right="105"/>
              <w:jc w:val="left"/>
              <w:rPr>
                <w:rFonts w:hAnsi="宋体"/>
                <w:szCs w:val="21"/>
              </w:rPr>
            </w:pPr>
            <w:r>
              <w:rPr>
                <w:rFonts w:hAnsi="宋体"/>
                <w:szCs w:val="21"/>
              </w:rPr>
              <w:t>/</w:t>
            </w:r>
          </w:p>
        </w:tc>
      </w:tr>
      <w:tr w:rsidR="00F07CAA">
        <w:trPr>
          <w:trHeight w:val="875"/>
        </w:trPr>
        <w:tc>
          <w:tcPr>
            <w:tcW w:w="1235" w:type="dxa"/>
            <w:vAlign w:val="center"/>
          </w:tcPr>
          <w:p w:rsidR="00F07CAA" w:rsidRDefault="008B19DD">
            <w:pPr>
              <w:ind w:leftChars="50" w:left="105" w:rightChars="50" w:right="105"/>
              <w:jc w:val="left"/>
              <w:rPr>
                <w:rFonts w:hAnsi="宋体"/>
                <w:w w:val="99"/>
                <w:szCs w:val="21"/>
              </w:rPr>
            </w:pPr>
            <w:r>
              <w:rPr>
                <w:rFonts w:hAnsi="宋体"/>
                <w:szCs w:val="21"/>
              </w:rPr>
              <w:t>3.2.3</w:t>
            </w:r>
          </w:p>
        </w:tc>
        <w:tc>
          <w:tcPr>
            <w:tcW w:w="2208" w:type="dxa"/>
            <w:vAlign w:val="center"/>
          </w:tcPr>
          <w:p w:rsidR="00F07CAA" w:rsidRDefault="008B19DD">
            <w:pPr>
              <w:ind w:leftChars="50" w:left="105" w:rightChars="50" w:right="105"/>
              <w:jc w:val="left"/>
              <w:rPr>
                <w:rFonts w:hAnsi="宋体"/>
                <w:szCs w:val="21"/>
              </w:rPr>
            </w:pPr>
            <w:r>
              <w:rPr>
                <w:rFonts w:hAnsi="宋体" w:hint="eastAsia"/>
                <w:szCs w:val="21"/>
              </w:rPr>
              <w:t>报价方式</w:t>
            </w:r>
          </w:p>
        </w:tc>
        <w:tc>
          <w:tcPr>
            <w:tcW w:w="5954" w:type="dxa"/>
            <w:vAlign w:val="center"/>
          </w:tcPr>
          <w:p w:rsidR="00F07CAA" w:rsidRDefault="008B19DD">
            <w:pPr>
              <w:ind w:rightChars="50" w:right="105"/>
              <w:jc w:val="left"/>
              <w:rPr>
                <w:rFonts w:hAnsi="宋体"/>
                <w:szCs w:val="21"/>
              </w:rPr>
            </w:pPr>
            <w:r>
              <w:rPr>
                <w:rFonts w:hAnsi="宋体"/>
                <w:szCs w:val="21"/>
              </w:rPr>
              <w:t>由投标人根据招标文件要求以及企业自身情况填报</w:t>
            </w:r>
            <w:r>
              <w:rPr>
                <w:rFonts w:hAnsi="宋体" w:hint="eastAsia"/>
                <w:szCs w:val="21"/>
              </w:rPr>
              <w:t>投标报价及下浮率（</w:t>
            </w:r>
            <w:r>
              <w:rPr>
                <w:rFonts w:hAnsi="宋体"/>
                <w:szCs w:val="21"/>
              </w:rPr>
              <w:t>如下浮率报价和数值报价不一致时，以数值报价为准</w:t>
            </w:r>
            <w:r>
              <w:rPr>
                <w:rFonts w:hAnsi="宋体" w:hint="eastAsia"/>
                <w:szCs w:val="21"/>
              </w:rPr>
              <w:t>）</w:t>
            </w:r>
            <w:r>
              <w:rPr>
                <w:rFonts w:hAnsi="宋体"/>
                <w:szCs w:val="21"/>
              </w:rPr>
              <w:t>；结算方式按照合同相关约定执行。</w:t>
            </w:r>
          </w:p>
        </w:tc>
      </w:tr>
      <w:tr w:rsidR="00F07CAA">
        <w:trPr>
          <w:trHeight w:val="1427"/>
        </w:trPr>
        <w:tc>
          <w:tcPr>
            <w:tcW w:w="1235" w:type="dxa"/>
            <w:vAlign w:val="center"/>
          </w:tcPr>
          <w:p w:rsidR="00F07CAA" w:rsidRDefault="008B19DD">
            <w:pPr>
              <w:ind w:leftChars="50" w:left="105" w:rightChars="50" w:right="105"/>
              <w:jc w:val="left"/>
              <w:rPr>
                <w:rFonts w:hAnsi="宋体"/>
                <w:w w:val="99"/>
                <w:szCs w:val="21"/>
              </w:rPr>
            </w:pPr>
            <w:r>
              <w:rPr>
                <w:rFonts w:hAnsi="宋体"/>
                <w:w w:val="99"/>
                <w:szCs w:val="21"/>
              </w:rPr>
              <w:t>3.2.4</w:t>
            </w:r>
          </w:p>
        </w:tc>
        <w:tc>
          <w:tcPr>
            <w:tcW w:w="2208" w:type="dxa"/>
            <w:vAlign w:val="center"/>
          </w:tcPr>
          <w:p w:rsidR="00F07CAA" w:rsidRDefault="008B19DD">
            <w:pPr>
              <w:ind w:leftChars="50" w:left="105" w:rightChars="50" w:right="105"/>
              <w:jc w:val="left"/>
              <w:rPr>
                <w:rFonts w:hAnsi="宋体"/>
                <w:w w:val="99"/>
                <w:szCs w:val="21"/>
              </w:rPr>
            </w:pPr>
            <w:r>
              <w:rPr>
                <w:rFonts w:hAnsi="宋体" w:hint="eastAsia"/>
                <w:szCs w:val="21"/>
              </w:rPr>
              <w:t>最高投标限价</w:t>
            </w:r>
          </w:p>
        </w:tc>
        <w:tc>
          <w:tcPr>
            <w:tcW w:w="5954" w:type="dxa"/>
            <w:vAlign w:val="center"/>
          </w:tcPr>
          <w:p w:rsidR="00F07CAA" w:rsidRDefault="008B19DD">
            <w:pPr>
              <w:ind w:leftChars="50" w:left="105" w:rightChars="50" w:right="105"/>
              <w:rPr>
                <w:rFonts w:hAnsi="宋体"/>
                <w:szCs w:val="21"/>
              </w:rPr>
            </w:pPr>
            <w:r>
              <w:rPr>
                <w:rFonts w:hAnsi="宋体"/>
                <w:szCs w:val="21"/>
                <w:lang w:bidi="ar"/>
              </w:rPr>
              <w:t>□</w:t>
            </w:r>
            <w:r>
              <w:rPr>
                <w:rFonts w:hAnsi="宋体"/>
                <w:szCs w:val="21"/>
              </w:rPr>
              <w:t>无</w:t>
            </w:r>
          </w:p>
          <w:p w:rsidR="00F07CAA" w:rsidRDefault="008B19DD">
            <w:pPr>
              <w:ind w:leftChars="50" w:left="105" w:rightChars="50" w:right="105"/>
              <w:rPr>
                <w:rFonts w:hAnsi="宋体"/>
                <w:szCs w:val="21"/>
              </w:rPr>
            </w:pPr>
            <w:r>
              <w:rPr>
                <w:rFonts w:hAnsi="宋体" w:hint="eastAsia"/>
                <w:szCs w:val="21"/>
              </w:rPr>
              <w:t>■</w:t>
            </w:r>
            <w:r>
              <w:rPr>
                <w:rFonts w:hAnsi="宋体"/>
                <w:szCs w:val="21"/>
              </w:rPr>
              <w:t>有，</w:t>
            </w:r>
            <w:r>
              <w:rPr>
                <w:rFonts w:hAnsi="宋体" w:hint="eastAsia"/>
                <w:szCs w:val="21"/>
              </w:rPr>
              <w:t>详见招标公告。</w:t>
            </w:r>
          </w:p>
          <w:p w:rsidR="00F07CAA" w:rsidRDefault="008B19DD">
            <w:pPr>
              <w:pStyle w:val="a8"/>
              <w:spacing w:line="240" w:lineRule="auto"/>
              <w:ind w:firstLine="420"/>
              <w:rPr>
                <w:rFonts w:eastAsia="宋体" w:hAnsi="宋体"/>
                <w:sz w:val="21"/>
                <w:szCs w:val="21"/>
              </w:rPr>
            </w:pPr>
            <w:r>
              <w:rPr>
                <w:rFonts w:eastAsia="宋体" w:hAnsi="宋体" w:hint="eastAsia"/>
                <w:sz w:val="21"/>
                <w:szCs w:val="21"/>
              </w:rPr>
              <w:t>投标文件中投标报价总价超过最高投标限价总价、任何一个单项投标报价超过相应最高投标限价的报价均为无效标。</w:t>
            </w:r>
          </w:p>
        </w:tc>
      </w:tr>
      <w:tr w:rsidR="00F07CAA">
        <w:trPr>
          <w:trHeight w:val="1202"/>
        </w:trPr>
        <w:tc>
          <w:tcPr>
            <w:tcW w:w="1235" w:type="dxa"/>
            <w:vAlign w:val="center"/>
          </w:tcPr>
          <w:p w:rsidR="00F07CAA" w:rsidRDefault="008B19DD">
            <w:pPr>
              <w:ind w:leftChars="50" w:left="105" w:rightChars="50" w:right="105"/>
              <w:rPr>
                <w:rFonts w:hAnsi="宋体"/>
                <w:w w:val="99"/>
                <w:szCs w:val="21"/>
              </w:rPr>
            </w:pPr>
            <w:r>
              <w:rPr>
                <w:rFonts w:hAnsi="宋体"/>
                <w:w w:val="99"/>
                <w:szCs w:val="21"/>
              </w:rPr>
              <w:t>3.2.5</w:t>
            </w:r>
          </w:p>
        </w:tc>
        <w:tc>
          <w:tcPr>
            <w:tcW w:w="2208" w:type="dxa"/>
            <w:vAlign w:val="center"/>
          </w:tcPr>
          <w:p w:rsidR="00F07CAA" w:rsidRDefault="008B19DD">
            <w:pPr>
              <w:ind w:leftChars="50" w:left="105" w:rightChars="50" w:right="105"/>
              <w:jc w:val="left"/>
              <w:rPr>
                <w:rFonts w:hAnsi="宋体"/>
                <w:szCs w:val="21"/>
              </w:rPr>
            </w:pPr>
            <w:r>
              <w:rPr>
                <w:rFonts w:hAnsi="宋体"/>
                <w:szCs w:val="21"/>
              </w:rPr>
              <w:t>投标报价的其他要求</w:t>
            </w:r>
          </w:p>
        </w:tc>
        <w:tc>
          <w:tcPr>
            <w:tcW w:w="5954" w:type="dxa"/>
            <w:vAlign w:val="center"/>
          </w:tcPr>
          <w:p w:rsidR="00F07CAA" w:rsidRDefault="008B19DD">
            <w:pPr>
              <w:ind w:leftChars="50" w:left="105" w:rightChars="50" w:right="105"/>
              <w:jc w:val="left"/>
              <w:rPr>
                <w:rFonts w:hAnsi="宋体"/>
                <w:szCs w:val="21"/>
              </w:rPr>
            </w:pPr>
            <w:r>
              <w:rPr>
                <w:rFonts w:hAnsi="宋体" w:cs="宋体" w:hint="eastAsia"/>
                <w:szCs w:val="21"/>
              </w:rPr>
              <w:t>投标人必须详细审阅全部招标文件及招标相关资料</w:t>
            </w:r>
            <w:r>
              <w:rPr>
                <w:rFonts w:hAnsi="宋体"/>
                <w:szCs w:val="21"/>
              </w:rPr>
              <w:t>,</w:t>
            </w:r>
            <w:r>
              <w:rPr>
                <w:rFonts w:hAnsi="宋体" w:cs="宋体" w:hint="eastAsia"/>
                <w:szCs w:val="21"/>
              </w:rPr>
              <w:t>充分考虑职责和义务</w:t>
            </w:r>
            <w:r>
              <w:rPr>
                <w:rFonts w:hAnsi="宋体"/>
                <w:szCs w:val="21"/>
              </w:rPr>
              <w:t>,</w:t>
            </w:r>
            <w:r>
              <w:rPr>
                <w:rFonts w:hAnsi="宋体" w:cs="宋体" w:hint="eastAsia"/>
                <w:szCs w:val="21"/>
              </w:rPr>
              <w:t>全面地理解招标文件对投标报价的要求</w:t>
            </w:r>
            <w:r>
              <w:rPr>
                <w:rFonts w:hAnsi="宋体"/>
                <w:szCs w:val="21"/>
              </w:rPr>
              <w:t>,</w:t>
            </w:r>
            <w:r>
              <w:rPr>
                <w:rFonts w:hAnsi="宋体" w:cs="宋体" w:hint="eastAsia"/>
                <w:szCs w:val="21"/>
              </w:rPr>
              <w:t>并按招标人提出的条件及内容进行报价。</w:t>
            </w:r>
          </w:p>
        </w:tc>
      </w:tr>
      <w:tr w:rsidR="00F07CAA">
        <w:trPr>
          <w:trHeight w:val="502"/>
        </w:trPr>
        <w:tc>
          <w:tcPr>
            <w:tcW w:w="1235" w:type="dxa"/>
            <w:vAlign w:val="bottom"/>
          </w:tcPr>
          <w:p w:rsidR="00F07CAA" w:rsidRDefault="008B19DD">
            <w:pPr>
              <w:ind w:leftChars="50" w:left="105" w:rightChars="50" w:right="105"/>
              <w:jc w:val="left"/>
              <w:rPr>
                <w:rFonts w:hAnsi="宋体"/>
                <w:w w:val="99"/>
                <w:szCs w:val="21"/>
              </w:rPr>
            </w:pPr>
            <w:r>
              <w:rPr>
                <w:rFonts w:hAnsi="宋体"/>
                <w:w w:val="99"/>
                <w:szCs w:val="21"/>
              </w:rPr>
              <w:t>3.3.1</w:t>
            </w:r>
          </w:p>
        </w:tc>
        <w:tc>
          <w:tcPr>
            <w:tcW w:w="2208" w:type="dxa"/>
            <w:vAlign w:val="center"/>
          </w:tcPr>
          <w:p w:rsidR="00F07CAA" w:rsidRDefault="008B19DD">
            <w:pPr>
              <w:ind w:leftChars="50" w:left="105" w:rightChars="50" w:right="105"/>
              <w:jc w:val="left"/>
              <w:rPr>
                <w:rFonts w:hAnsi="宋体"/>
                <w:szCs w:val="21"/>
              </w:rPr>
            </w:pPr>
            <w:r>
              <w:rPr>
                <w:rFonts w:hAnsi="宋体"/>
                <w:szCs w:val="21"/>
              </w:rPr>
              <w:t>投标有效期</w:t>
            </w:r>
          </w:p>
        </w:tc>
        <w:tc>
          <w:tcPr>
            <w:tcW w:w="5954" w:type="dxa"/>
            <w:vAlign w:val="center"/>
          </w:tcPr>
          <w:p w:rsidR="00F07CAA" w:rsidRDefault="008B19DD">
            <w:pPr>
              <w:ind w:leftChars="50" w:left="105" w:rightChars="50" w:right="105"/>
              <w:jc w:val="left"/>
              <w:rPr>
                <w:rFonts w:hAnsi="宋体"/>
                <w:szCs w:val="21"/>
              </w:rPr>
            </w:pPr>
            <w:r>
              <w:rPr>
                <w:rFonts w:hAnsi="宋体"/>
                <w:w w:val="99"/>
                <w:szCs w:val="21"/>
                <w:u w:val="single"/>
              </w:rPr>
              <w:t xml:space="preserve"> 90</w:t>
            </w:r>
            <w:r>
              <w:rPr>
                <w:rFonts w:hAnsi="宋体" w:hint="eastAsia"/>
                <w:szCs w:val="21"/>
              </w:rPr>
              <w:t>日历天（从投标截止之日计起）</w:t>
            </w:r>
          </w:p>
        </w:tc>
      </w:tr>
      <w:tr w:rsidR="00F07CAA">
        <w:trPr>
          <w:trHeight w:val="694"/>
        </w:trPr>
        <w:tc>
          <w:tcPr>
            <w:tcW w:w="1235" w:type="dxa"/>
            <w:vAlign w:val="center"/>
          </w:tcPr>
          <w:p w:rsidR="00F07CAA" w:rsidRDefault="008B19DD">
            <w:pPr>
              <w:ind w:leftChars="50" w:left="105" w:rightChars="50" w:right="105"/>
              <w:jc w:val="left"/>
              <w:rPr>
                <w:rFonts w:hAnsi="宋体"/>
                <w:w w:val="99"/>
                <w:szCs w:val="21"/>
              </w:rPr>
            </w:pPr>
            <w:r>
              <w:rPr>
                <w:rFonts w:hAnsi="宋体"/>
                <w:w w:val="99"/>
                <w:szCs w:val="21"/>
              </w:rPr>
              <w:t>3.4.1</w:t>
            </w:r>
          </w:p>
        </w:tc>
        <w:tc>
          <w:tcPr>
            <w:tcW w:w="2208" w:type="dxa"/>
            <w:vAlign w:val="center"/>
          </w:tcPr>
          <w:p w:rsidR="00F07CAA" w:rsidRDefault="008B19DD">
            <w:pPr>
              <w:ind w:leftChars="50" w:left="105" w:rightChars="50" w:right="105"/>
              <w:jc w:val="left"/>
              <w:rPr>
                <w:rFonts w:hAnsi="宋体"/>
                <w:szCs w:val="21"/>
              </w:rPr>
            </w:pPr>
            <w:r>
              <w:rPr>
                <w:rFonts w:hAnsi="宋体"/>
                <w:szCs w:val="21"/>
              </w:rPr>
              <w:t>投标保证金</w:t>
            </w:r>
          </w:p>
        </w:tc>
        <w:tc>
          <w:tcPr>
            <w:tcW w:w="5954" w:type="dxa"/>
            <w:vAlign w:val="center"/>
          </w:tcPr>
          <w:p w:rsidR="00F07CAA" w:rsidRDefault="008B19DD">
            <w:pPr>
              <w:pStyle w:val="30"/>
              <w:topLinePunct/>
              <w:spacing w:line="240" w:lineRule="auto"/>
              <w:ind w:leftChars="50" w:left="105" w:rightChars="50" w:right="105" w:firstLineChars="0" w:firstLine="0"/>
              <w:jc w:val="left"/>
              <w:rPr>
                <w:rFonts w:hAnsi="宋体"/>
                <w:sz w:val="21"/>
                <w:szCs w:val="21"/>
              </w:rPr>
            </w:pPr>
            <w:r>
              <w:rPr>
                <w:rFonts w:hAnsi="宋体" w:hint="eastAsia"/>
                <w:sz w:val="21"/>
                <w:szCs w:val="21"/>
              </w:rPr>
              <w:t>是否要求投标人递交投标保证金：</w:t>
            </w:r>
          </w:p>
          <w:p w:rsidR="00F07CAA" w:rsidRDefault="008B19DD">
            <w:pPr>
              <w:pStyle w:val="30"/>
              <w:topLinePunct/>
              <w:spacing w:line="240" w:lineRule="auto"/>
              <w:ind w:leftChars="50" w:left="105" w:rightChars="50" w:right="105" w:firstLineChars="0" w:firstLine="0"/>
              <w:jc w:val="left"/>
              <w:rPr>
                <w:rFonts w:hAnsi="宋体"/>
                <w:sz w:val="21"/>
                <w:szCs w:val="21"/>
              </w:rPr>
            </w:pPr>
            <w:r>
              <w:rPr>
                <w:rFonts w:hAnsi="宋体" w:hint="eastAsia"/>
                <w:b/>
                <w:sz w:val="21"/>
                <w:szCs w:val="21"/>
              </w:rPr>
              <w:t>■</w:t>
            </w:r>
            <w:r>
              <w:rPr>
                <w:rFonts w:hAnsi="宋体" w:hint="eastAsia"/>
                <w:sz w:val="21"/>
                <w:szCs w:val="21"/>
              </w:rPr>
              <w:t>不要求递交投标保证金。</w:t>
            </w:r>
          </w:p>
          <w:p w:rsidR="00F07CAA" w:rsidRDefault="008B19DD">
            <w:pPr>
              <w:pStyle w:val="30"/>
              <w:topLinePunct/>
              <w:spacing w:line="240" w:lineRule="auto"/>
              <w:ind w:leftChars="50" w:left="105" w:rightChars="50" w:right="105" w:firstLineChars="0" w:firstLine="0"/>
              <w:jc w:val="left"/>
              <w:rPr>
                <w:rFonts w:hAnsi="宋体"/>
                <w:sz w:val="21"/>
                <w:szCs w:val="21"/>
              </w:rPr>
            </w:pPr>
            <w:r>
              <w:rPr>
                <w:rFonts w:hAnsi="宋体"/>
                <w:sz w:val="21"/>
                <w:szCs w:val="21"/>
                <w:lang w:bidi="ar"/>
              </w:rPr>
              <w:t>□</w:t>
            </w:r>
            <w:r>
              <w:rPr>
                <w:rFonts w:hAnsi="宋体" w:hint="eastAsia"/>
                <w:sz w:val="21"/>
                <w:szCs w:val="21"/>
              </w:rPr>
              <w:t>要求递交投标保证金。</w:t>
            </w:r>
          </w:p>
          <w:p w:rsidR="00F07CAA" w:rsidRDefault="008B19DD">
            <w:pPr>
              <w:pStyle w:val="30"/>
              <w:topLinePunct/>
              <w:snapToGrid w:val="0"/>
              <w:spacing w:line="312" w:lineRule="auto"/>
              <w:ind w:leftChars="50" w:left="105" w:rightChars="50" w:right="105" w:firstLineChars="0" w:firstLine="0"/>
              <w:jc w:val="left"/>
              <w:rPr>
                <w:rFonts w:hAnsi="宋体"/>
                <w:sz w:val="21"/>
                <w:szCs w:val="21"/>
              </w:rPr>
            </w:pPr>
            <w:r>
              <w:rPr>
                <w:rFonts w:hAnsi="宋体" w:hint="eastAsia"/>
                <w:sz w:val="21"/>
                <w:szCs w:val="21"/>
              </w:rPr>
              <w:lastRenderedPageBreak/>
              <w:t>具体要求：</w:t>
            </w:r>
            <w:r>
              <w:rPr>
                <w:rFonts w:hAnsi="宋体" w:cs="宋体"/>
                <w:sz w:val="21"/>
                <w:szCs w:val="21"/>
                <w:u w:val="single"/>
                <w:lang w:bidi="ar"/>
              </w:rPr>
              <w:t xml:space="preserve">     </w:t>
            </w:r>
            <w:r>
              <w:rPr>
                <w:rFonts w:hAnsi="宋体" w:cs="宋体" w:hint="eastAsia"/>
                <w:sz w:val="21"/>
                <w:szCs w:val="21"/>
                <w:lang w:bidi="ar"/>
              </w:rPr>
              <w:t>。</w:t>
            </w:r>
          </w:p>
        </w:tc>
      </w:tr>
      <w:tr w:rsidR="00F07CAA">
        <w:trPr>
          <w:trHeight w:val="985"/>
        </w:trPr>
        <w:tc>
          <w:tcPr>
            <w:tcW w:w="1235" w:type="dxa"/>
            <w:vAlign w:val="center"/>
          </w:tcPr>
          <w:p w:rsidR="00F07CAA" w:rsidRDefault="008B19DD">
            <w:pPr>
              <w:ind w:leftChars="50" w:left="105" w:rightChars="50" w:right="105"/>
              <w:jc w:val="left"/>
              <w:rPr>
                <w:rFonts w:hAnsi="宋体"/>
                <w:w w:val="98"/>
                <w:szCs w:val="21"/>
              </w:rPr>
            </w:pPr>
            <w:r>
              <w:rPr>
                <w:rFonts w:hAnsi="宋体"/>
                <w:w w:val="98"/>
                <w:szCs w:val="21"/>
              </w:rPr>
              <w:lastRenderedPageBreak/>
              <w:t>3.5</w:t>
            </w:r>
          </w:p>
        </w:tc>
        <w:tc>
          <w:tcPr>
            <w:tcW w:w="2208" w:type="dxa"/>
            <w:vAlign w:val="center"/>
          </w:tcPr>
          <w:p w:rsidR="00F07CAA" w:rsidRDefault="008B19DD">
            <w:pPr>
              <w:ind w:leftChars="50" w:left="105" w:rightChars="50" w:right="105"/>
              <w:jc w:val="left"/>
              <w:rPr>
                <w:rFonts w:hAnsi="宋体"/>
                <w:szCs w:val="21"/>
              </w:rPr>
            </w:pPr>
            <w:r>
              <w:rPr>
                <w:rFonts w:hAnsi="宋体"/>
                <w:szCs w:val="21"/>
              </w:rPr>
              <w:t>资格审查资料的特殊要求</w:t>
            </w:r>
          </w:p>
        </w:tc>
        <w:tc>
          <w:tcPr>
            <w:tcW w:w="5954" w:type="dxa"/>
            <w:vAlign w:val="center"/>
          </w:tcPr>
          <w:p w:rsidR="00F07CAA" w:rsidRDefault="008B19DD">
            <w:pPr>
              <w:ind w:leftChars="50" w:left="105" w:rightChars="50" w:right="105"/>
              <w:jc w:val="left"/>
              <w:rPr>
                <w:rFonts w:hAnsi="宋体"/>
                <w:szCs w:val="21"/>
              </w:rPr>
            </w:pPr>
            <w:r>
              <w:rPr>
                <w:rFonts w:hAnsi="宋体" w:hint="eastAsia"/>
                <w:b/>
                <w:szCs w:val="21"/>
              </w:rPr>
              <w:t>■</w:t>
            </w:r>
            <w:r>
              <w:rPr>
                <w:rFonts w:hAnsi="宋体"/>
                <w:szCs w:val="21"/>
              </w:rPr>
              <w:t>无</w:t>
            </w:r>
          </w:p>
          <w:p w:rsidR="00F07CAA" w:rsidRDefault="008B19DD">
            <w:pPr>
              <w:ind w:leftChars="50" w:left="105" w:rightChars="50" w:right="105"/>
              <w:jc w:val="left"/>
              <w:rPr>
                <w:rFonts w:hAnsi="宋体"/>
                <w:szCs w:val="21"/>
              </w:rPr>
            </w:pPr>
            <w:r>
              <w:rPr>
                <w:rFonts w:hAnsi="宋体"/>
                <w:szCs w:val="21"/>
                <w:lang w:bidi="ar"/>
              </w:rPr>
              <w:t>□</w:t>
            </w:r>
            <w:r>
              <w:rPr>
                <w:rFonts w:hAnsi="宋体"/>
                <w:szCs w:val="21"/>
              </w:rPr>
              <w:t>有，具体要求：</w:t>
            </w:r>
          </w:p>
        </w:tc>
      </w:tr>
      <w:tr w:rsidR="00F07CAA">
        <w:trPr>
          <w:trHeight w:val="798"/>
        </w:trPr>
        <w:tc>
          <w:tcPr>
            <w:tcW w:w="1235" w:type="dxa"/>
            <w:vAlign w:val="center"/>
          </w:tcPr>
          <w:p w:rsidR="00F07CAA" w:rsidRDefault="008B19DD">
            <w:pPr>
              <w:ind w:leftChars="50" w:left="105" w:rightChars="50" w:right="105"/>
              <w:jc w:val="left"/>
              <w:rPr>
                <w:rFonts w:hAnsi="宋体"/>
                <w:w w:val="99"/>
                <w:szCs w:val="21"/>
              </w:rPr>
            </w:pPr>
            <w:r>
              <w:rPr>
                <w:rFonts w:hAnsi="宋体"/>
                <w:w w:val="99"/>
                <w:szCs w:val="21"/>
              </w:rPr>
              <w:t>3.5.2</w:t>
            </w:r>
          </w:p>
        </w:tc>
        <w:tc>
          <w:tcPr>
            <w:tcW w:w="2208" w:type="dxa"/>
            <w:vAlign w:val="center"/>
          </w:tcPr>
          <w:p w:rsidR="00F07CAA" w:rsidRDefault="008B19DD">
            <w:pPr>
              <w:ind w:leftChars="50" w:left="105" w:rightChars="50" w:right="105"/>
              <w:jc w:val="left"/>
              <w:rPr>
                <w:rFonts w:hAnsi="宋体"/>
                <w:szCs w:val="21"/>
              </w:rPr>
            </w:pPr>
            <w:r>
              <w:rPr>
                <w:rFonts w:hAnsi="宋体"/>
                <w:szCs w:val="21"/>
              </w:rPr>
              <w:t>近年财务状况的年份要求</w:t>
            </w:r>
          </w:p>
        </w:tc>
        <w:tc>
          <w:tcPr>
            <w:tcW w:w="5954" w:type="dxa"/>
            <w:vAlign w:val="center"/>
          </w:tcPr>
          <w:p w:rsidR="00F07CAA" w:rsidRDefault="008B19DD">
            <w:pPr>
              <w:ind w:leftChars="50" w:left="105" w:rightChars="50" w:right="105"/>
              <w:jc w:val="left"/>
              <w:rPr>
                <w:rFonts w:hAnsi="宋体"/>
                <w:szCs w:val="21"/>
              </w:rPr>
            </w:pPr>
            <w:r>
              <w:rPr>
                <w:rFonts w:hAnsi="宋体"/>
                <w:w w:val="99"/>
                <w:szCs w:val="21"/>
                <w:u w:val="single"/>
              </w:rPr>
              <w:t>/</w:t>
            </w:r>
          </w:p>
        </w:tc>
      </w:tr>
      <w:tr w:rsidR="00F07CAA">
        <w:trPr>
          <w:trHeight w:val="848"/>
        </w:trPr>
        <w:tc>
          <w:tcPr>
            <w:tcW w:w="1235" w:type="dxa"/>
            <w:vAlign w:val="center"/>
          </w:tcPr>
          <w:p w:rsidR="00F07CAA" w:rsidRDefault="008B19DD">
            <w:pPr>
              <w:ind w:leftChars="50" w:left="105" w:rightChars="50" w:right="105"/>
              <w:jc w:val="left"/>
              <w:rPr>
                <w:rFonts w:hAnsi="宋体"/>
                <w:w w:val="99"/>
                <w:szCs w:val="21"/>
              </w:rPr>
            </w:pPr>
            <w:r>
              <w:rPr>
                <w:rFonts w:hAnsi="宋体"/>
                <w:w w:val="99"/>
                <w:szCs w:val="21"/>
              </w:rPr>
              <w:t>3.5.3</w:t>
            </w:r>
          </w:p>
        </w:tc>
        <w:tc>
          <w:tcPr>
            <w:tcW w:w="2208" w:type="dxa"/>
            <w:vAlign w:val="center"/>
          </w:tcPr>
          <w:p w:rsidR="00F07CAA" w:rsidRDefault="008B19DD">
            <w:pPr>
              <w:ind w:leftChars="50" w:left="105" w:rightChars="50" w:right="105"/>
              <w:jc w:val="left"/>
              <w:rPr>
                <w:rFonts w:hAnsi="宋体"/>
                <w:szCs w:val="21"/>
              </w:rPr>
            </w:pPr>
            <w:r>
              <w:rPr>
                <w:rFonts w:hAnsi="宋体"/>
                <w:szCs w:val="21"/>
              </w:rPr>
              <w:t>近年完成的类似项目情况的时间要求</w:t>
            </w:r>
          </w:p>
        </w:tc>
        <w:tc>
          <w:tcPr>
            <w:tcW w:w="5954" w:type="dxa"/>
            <w:vAlign w:val="center"/>
          </w:tcPr>
          <w:p w:rsidR="00F07CAA" w:rsidRDefault="008B19DD">
            <w:pPr>
              <w:ind w:leftChars="50" w:left="105" w:rightChars="50" w:right="105"/>
              <w:jc w:val="left"/>
              <w:rPr>
                <w:rFonts w:hAnsi="宋体"/>
                <w:w w:val="95"/>
                <w:szCs w:val="21"/>
              </w:rPr>
            </w:pPr>
            <w:r>
              <w:rPr>
                <w:rFonts w:hAnsi="宋体"/>
                <w:w w:val="99"/>
                <w:szCs w:val="21"/>
                <w:u w:val="single"/>
              </w:rPr>
              <w:t xml:space="preserve">  /   </w:t>
            </w:r>
            <w:r>
              <w:rPr>
                <w:rFonts w:hAnsi="宋体"/>
                <w:szCs w:val="21"/>
              </w:rPr>
              <w:t>年</w:t>
            </w:r>
            <w:r>
              <w:rPr>
                <w:rFonts w:hAnsi="宋体"/>
                <w:w w:val="99"/>
                <w:szCs w:val="21"/>
                <w:u w:val="single"/>
              </w:rPr>
              <w:t xml:space="preserve">  /  </w:t>
            </w:r>
            <w:r>
              <w:rPr>
                <w:rFonts w:hAnsi="宋体"/>
                <w:szCs w:val="21"/>
              </w:rPr>
              <w:t>月</w:t>
            </w:r>
            <w:r>
              <w:rPr>
                <w:rFonts w:hAnsi="宋体"/>
                <w:w w:val="99"/>
                <w:szCs w:val="21"/>
                <w:u w:val="single"/>
              </w:rPr>
              <w:t xml:space="preserve">  /   </w:t>
            </w:r>
            <w:r>
              <w:rPr>
                <w:rFonts w:hAnsi="宋体"/>
                <w:szCs w:val="21"/>
              </w:rPr>
              <w:t>日</w:t>
            </w:r>
          </w:p>
          <w:p w:rsidR="00F07CAA" w:rsidRDefault="008B19DD">
            <w:pPr>
              <w:ind w:leftChars="50" w:left="105" w:rightChars="50" w:right="105"/>
              <w:jc w:val="left"/>
              <w:rPr>
                <w:rFonts w:hAnsi="宋体"/>
                <w:szCs w:val="21"/>
              </w:rPr>
            </w:pPr>
            <w:r>
              <w:rPr>
                <w:rFonts w:hAnsi="宋体"/>
                <w:szCs w:val="21"/>
              </w:rPr>
              <w:t>至</w:t>
            </w:r>
            <w:r>
              <w:rPr>
                <w:rFonts w:hAnsi="宋体"/>
                <w:w w:val="99"/>
                <w:szCs w:val="21"/>
                <w:u w:val="single"/>
              </w:rPr>
              <w:t xml:space="preserve">   / </w:t>
            </w:r>
            <w:r>
              <w:rPr>
                <w:rFonts w:hAnsi="宋体"/>
                <w:szCs w:val="21"/>
              </w:rPr>
              <w:t>年</w:t>
            </w:r>
            <w:r>
              <w:rPr>
                <w:rFonts w:hAnsi="宋体"/>
                <w:w w:val="99"/>
                <w:szCs w:val="21"/>
                <w:u w:val="single"/>
              </w:rPr>
              <w:t xml:space="preserve">  /  </w:t>
            </w:r>
            <w:r>
              <w:rPr>
                <w:rFonts w:hAnsi="宋体"/>
                <w:szCs w:val="21"/>
              </w:rPr>
              <w:t>月</w:t>
            </w:r>
            <w:r>
              <w:rPr>
                <w:rFonts w:hAnsi="宋体"/>
                <w:w w:val="99"/>
                <w:szCs w:val="21"/>
                <w:u w:val="single"/>
              </w:rPr>
              <w:t xml:space="preserve">   /  </w:t>
            </w:r>
            <w:r>
              <w:rPr>
                <w:rFonts w:hAnsi="宋体"/>
                <w:szCs w:val="21"/>
              </w:rPr>
              <w:t>日</w:t>
            </w:r>
          </w:p>
        </w:tc>
      </w:tr>
      <w:tr w:rsidR="00F07CAA">
        <w:trPr>
          <w:trHeight w:val="771"/>
        </w:trPr>
        <w:tc>
          <w:tcPr>
            <w:tcW w:w="1235" w:type="dxa"/>
            <w:vAlign w:val="center"/>
          </w:tcPr>
          <w:p w:rsidR="00F07CAA" w:rsidRDefault="008B19DD">
            <w:pPr>
              <w:ind w:leftChars="50" w:left="105" w:rightChars="50" w:right="105"/>
              <w:jc w:val="left"/>
              <w:rPr>
                <w:rFonts w:hAnsi="宋体"/>
                <w:w w:val="99"/>
                <w:szCs w:val="21"/>
              </w:rPr>
            </w:pPr>
            <w:r>
              <w:rPr>
                <w:rFonts w:hAnsi="宋体"/>
                <w:w w:val="99"/>
                <w:szCs w:val="21"/>
              </w:rPr>
              <w:t>3.6.1</w:t>
            </w:r>
          </w:p>
        </w:tc>
        <w:tc>
          <w:tcPr>
            <w:tcW w:w="2208" w:type="dxa"/>
            <w:vAlign w:val="center"/>
          </w:tcPr>
          <w:p w:rsidR="00F07CAA" w:rsidRDefault="008B19DD">
            <w:pPr>
              <w:ind w:leftChars="50" w:left="105" w:rightChars="50" w:right="105"/>
              <w:jc w:val="left"/>
              <w:rPr>
                <w:rFonts w:hAnsi="宋体"/>
                <w:szCs w:val="21"/>
              </w:rPr>
            </w:pPr>
            <w:r>
              <w:rPr>
                <w:rFonts w:hAnsi="宋体"/>
                <w:szCs w:val="21"/>
              </w:rPr>
              <w:t>是否允许递交备选投标方案</w:t>
            </w:r>
          </w:p>
        </w:tc>
        <w:tc>
          <w:tcPr>
            <w:tcW w:w="5954" w:type="dxa"/>
            <w:vAlign w:val="center"/>
          </w:tcPr>
          <w:p w:rsidR="00F07CAA" w:rsidRDefault="008B19DD">
            <w:pPr>
              <w:ind w:leftChars="50" w:left="105" w:rightChars="50" w:right="105"/>
              <w:jc w:val="left"/>
              <w:rPr>
                <w:rFonts w:hAnsi="宋体"/>
                <w:szCs w:val="21"/>
              </w:rPr>
            </w:pPr>
            <w:r>
              <w:rPr>
                <w:rFonts w:hAnsi="宋体" w:hint="eastAsia"/>
                <w:b/>
                <w:szCs w:val="21"/>
              </w:rPr>
              <w:t>■</w:t>
            </w:r>
            <w:r>
              <w:rPr>
                <w:rFonts w:hAnsi="宋体"/>
                <w:szCs w:val="21"/>
              </w:rPr>
              <w:t>不允许</w:t>
            </w:r>
          </w:p>
          <w:p w:rsidR="00F07CAA" w:rsidRDefault="008B19DD">
            <w:pPr>
              <w:ind w:leftChars="50" w:left="105" w:rightChars="50" w:right="105"/>
              <w:jc w:val="left"/>
              <w:rPr>
                <w:rFonts w:hAnsi="宋体"/>
                <w:szCs w:val="21"/>
              </w:rPr>
            </w:pPr>
            <w:r>
              <w:rPr>
                <w:rFonts w:hAnsi="宋体"/>
                <w:szCs w:val="21"/>
                <w:lang w:bidi="ar"/>
              </w:rPr>
              <w:t>□</w:t>
            </w:r>
            <w:r>
              <w:rPr>
                <w:rFonts w:hAnsi="宋体"/>
                <w:szCs w:val="21"/>
              </w:rPr>
              <w:t>允许</w:t>
            </w:r>
          </w:p>
        </w:tc>
      </w:tr>
      <w:tr w:rsidR="00F07CAA">
        <w:trPr>
          <w:trHeight w:val="640"/>
        </w:trPr>
        <w:tc>
          <w:tcPr>
            <w:tcW w:w="1235" w:type="dxa"/>
            <w:vAlign w:val="center"/>
          </w:tcPr>
          <w:p w:rsidR="00F07CAA" w:rsidRPr="00555D8C" w:rsidRDefault="008B19DD">
            <w:pPr>
              <w:ind w:leftChars="50" w:left="105" w:rightChars="50" w:right="105"/>
              <w:jc w:val="left"/>
              <w:rPr>
                <w:rFonts w:hAnsi="宋体"/>
                <w:w w:val="99"/>
                <w:szCs w:val="21"/>
              </w:rPr>
            </w:pPr>
            <w:r w:rsidRPr="00555D8C">
              <w:rPr>
                <w:rFonts w:hAnsi="宋体"/>
                <w:w w:val="99"/>
                <w:szCs w:val="21"/>
              </w:rPr>
              <w:t>3.7.3</w:t>
            </w:r>
            <w:r w:rsidRPr="00555D8C">
              <w:rPr>
                <w:rFonts w:hAnsi="宋体"/>
                <w:w w:val="99"/>
                <w:szCs w:val="21"/>
              </w:rPr>
              <w:t>（</w:t>
            </w:r>
            <w:r w:rsidRPr="00555D8C">
              <w:rPr>
                <w:rFonts w:hAnsi="宋体"/>
                <w:w w:val="99"/>
                <w:szCs w:val="21"/>
              </w:rPr>
              <w:t>B</w:t>
            </w:r>
            <w:r w:rsidRPr="00555D8C">
              <w:rPr>
                <w:rFonts w:hAnsi="宋体"/>
                <w:w w:val="99"/>
                <w:szCs w:val="21"/>
              </w:rPr>
              <w:t>）</w:t>
            </w:r>
          </w:p>
        </w:tc>
        <w:tc>
          <w:tcPr>
            <w:tcW w:w="2208" w:type="dxa"/>
            <w:vAlign w:val="center"/>
          </w:tcPr>
          <w:p w:rsidR="00F07CAA" w:rsidRPr="00555D8C" w:rsidRDefault="008B19DD">
            <w:pPr>
              <w:ind w:leftChars="50" w:left="105" w:rightChars="50" w:right="105"/>
              <w:jc w:val="left"/>
              <w:rPr>
                <w:rFonts w:hAnsi="宋体"/>
                <w:szCs w:val="21"/>
              </w:rPr>
            </w:pPr>
            <w:r w:rsidRPr="00555D8C">
              <w:rPr>
                <w:rFonts w:hAnsi="宋体"/>
                <w:szCs w:val="21"/>
              </w:rPr>
              <w:t>投标文件所附证书证件要求</w:t>
            </w:r>
          </w:p>
        </w:tc>
        <w:tc>
          <w:tcPr>
            <w:tcW w:w="5954" w:type="dxa"/>
            <w:vAlign w:val="center"/>
          </w:tcPr>
          <w:p w:rsidR="00F07CAA" w:rsidRPr="00555D8C" w:rsidRDefault="008B19DD">
            <w:pPr>
              <w:ind w:leftChars="50" w:left="105" w:rightChars="50" w:right="105"/>
              <w:jc w:val="left"/>
              <w:rPr>
                <w:rFonts w:hAnsi="宋体"/>
                <w:szCs w:val="21"/>
              </w:rPr>
            </w:pPr>
            <w:r w:rsidRPr="00555D8C">
              <w:rPr>
                <w:rFonts w:hAnsi="宋体" w:hint="eastAsia"/>
                <w:szCs w:val="21"/>
              </w:rPr>
              <w:t>投标文件所附</w:t>
            </w:r>
            <w:r w:rsidRPr="00555D8C">
              <w:rPr>
                <w:rFonts w:hAnsi="宋体"/>
                <w:szCs w:val="21"/>
              </w:rPr>
              <w:t>证书证件需为原件扫描件。</w:t>
            </w:r>
          </w:p>
        </w:tc>
      </w:tr>
      <w:tr w:rsidR="00F07CAA">
        <w:trPr>
          <w:trHeight w:val="1028"/>
        </w:trPr>
        <w:tc>
          <w:tcPr>
            <w:tcW w:w="1235" w:type="dxa"/>
            <w:vAlign w:val="center"/>
          </w:tcPr>
          <w:p w:rsidR="00F07CAA" w:rsidRPr="00555D8C" w:rsidRDefault="008B19DD">
            <w:pPr>
              <w:ind w:leftChars="50" w:left="105" w:rightChars="50" w:right="105"/>
              <w:jc w:val="left"/>
              <w:rPr>
                <w:rFonts w:hAnsi="宋体"/>
                <w:w w:val="99"/>
                <w:szCs w:val="21"/>
              </w:rPr>
            </w:pPr>
            <w:r w:rsidRPr="00555D8C">
              <w:rPr>
                <w:rFonts w:hAnsi="宋体"/>
                <w:w w:val="99"/>
                <w:szCs w:val="21"/>
              </w:rPr>
              <w:t>3.7.3</w:t>
            </w:r>
            <w:r w:rsidRPr="00555D8C">
              <w:rPr>
                <w:rFonts w:hAnsi="宋体"/>
                <w:w w:val="99"/>
                <w:szCs w:val="21"/>
              </w:rPr>
              <w:t>（</w:t>
            </w:r>
            <w:r w:rsidRPr="00555D8C">
              <w:rPr>
                <w:rFonts w:hAnsi="宋体"/>
                <w:w w:val="99"/>
                <w:szCs w:val="21"/>
              </w:rPr>
              <w:t>B</w:t>
            </w:r>
            <w:r w:rsidRPr="00555D8C">
              <w:rPr>
                <w:rFonts w:hAnsi="宋体"/>
                <w:w w:val="99"/>
                <w:szCs w:val="21"/>
              </w:rPr>
              <w:t>）</w:t>
            </w:r>
          </w:p>
        </w:tc>
        <w:tc>
          <w:tcPr>
            <w:tcW w:w="2208" w:type="dxa"/>
            <w:vAlign w:val="center"/>
          </w:tcPr>
          <w:p w:rsidR="00F07CAA" w:rsidRPr="00555D8C" w:rsidRDefault="008B19DD">
            <w:pPr>
              <w:ind w:leftChars="50" w:left="105" w:rightChars="50" w:right="105"/>
              <w:jc w:val="left"/>
              <w:rPr>
                <w:rFonts w:hAnsi="宋体"/>
                <w:w w:val="99"/>
                <w:szCs w:val="21"/>
              </w:rPr>
            </w:pPr>
            <w:r w:rsidRPr="00555D8C">
              <w:rPr>
                <w:rFonts w:hAnsi="宋体"/>
                <w:szCs w:val="21"/>
              </w:rPr>
              <w:t>投标文件签字或盖章要求</w:t>
            </w:r>
          </w:p>
        </w:tc>
        <w:tc>
          <w:tcPr>
            <w:tcW w:w="5954" w:type="dxa"/>
            <w:vAlign w:val="center"/>
          </w:tcPr>
          <w:p w:rsidR="00F07CAA" w:rsidRPr="00555D8C" w:rsidRDefault="008B19DD">
            <w:pPr>
              <w:ind w:leftChars="50" w:left="105" w:rightChars="50" w:right="105"/>
              <w:jc w:val="left"/>
              <w:rPr>
                <w:rFonts w:hAnsi="宋体"/>
                <w:szCs w:val="21"/>
              </w:rPr>
            </w:pPr>
            <w:r w:rsidRPr="00555D8C">
              <w:rPr>
                <w:rFonts w:hAnsi="宋体" w:hint="eastAsia"/>
                <w:szCs w:val="21"/>
              </w:rPr>
              <w:t>投标文件全部采用电子文档，投标文件所附证书证件均为原件扫描件，并采用单位数字证书，按招标文件要求在相应位置加盖电子印章。投标文件中需个人签字或盖章的，应手签或盖章后扫描上传，</w:t>
            </w:r>
            <w:r w:rsidRPr="00555D8C">
              <w:rPr>
                <w:rFonts w:hAnsi="宋体"/>
                <w:szCs w:val="21"/>
              </w:rPr>
              <w:t>对加盖个人电子印章不做要求</w:t>
            </w:r>
            <w:r w:rsidRPr="00555D8C">
              <w:rPr>
                <w:rFonts w:hAnsi="宋体" w:hint="eastAsia"/>
                <w:szCs w:val="21"/>
              </w:rPr>
              <w:t>。具体操作详见广州公共资源交易中心网站最新发布的《</w:t>
            </w:r>
            <w:r w:rsidRPr="00555D8C">
              <w:rPr>
                <w:rFonts w:hAnsi="宋体" w:hint="eastAsia"/>
                <w:b/>
                <w:szCs w:val="21"/>
              </w:rPr>
              <w:t>建设工程全流程电子化项目操作指南</w:t>
            </w:r>
            <w:r w:rsidRPr="00555D8C">
              <w:rPr>
                <w:rFonts w:hAnsi="宋体" w:hint="eastAsia"/>
                <w:szCs w:val="21"/>
              </w:rPr>
              <w:t>》。</w:t>
            </w:r>
          </w:p>
        </w:tc>
      </w:tr>
      <w:tr w:rsidR="00F07CAA">
        <w:trPr>
          <w:trHeight w:val="1028"/>
        </w:trPr>
        <w:tc>
          <w:tcPr>
            <w:tcW w:w="1235" w:type="dxa"/>
            <w:vAlign w:val="center"/>
          </w:tcPr>
          <w:p w:rsidR="00F07CAA" w:rsidRPr="00555D8C" w:rsidRDefault="008B19DD">
            <w:pPr>
              <w:ind w:leftChars="50" w:left="105" w:rightChars="50" w:right="105"/>
              <w:jc w:val="left"/>
              <w:rPr>
                <w:rFonts w:hAnsi="宋体"/>
                <w:w w:val="99"/>
                <w:szCs w:val="21"/>
              </w:rPr>
            </w:pPr>
            <w:r w:rsidRPr="00555D8C">
              <w:rPr>
                <w:rFonts w:hAnsi="宋体"/>
                <w:w w:val="99"/>
                <w:szCs w:val="21"/>
              </w:rPr>
              <w:t>4.1.1</w:t>
            </w:r>
            <w:r w:rsidRPr="00555D8C">
              <w:rPr>
                <w:rFonts w:hAnsi="宋体"/>
                <w:w w:val="99"/>
                <w:szCs w:val="21"/>
              </w:rPr>
              <w:t>（</w:t>
            </w:r>
            <w:r w:rsidRPr="00555D8C">
              <w:rPr>
                <w:rFonts w:hAnsi="宋体"/>
                <w:w w:val="99"/>
                <w:szCs w:val="21"/>
              </w:rPr>
              <w:t>B</w:t>
            </w:r>
            <w:r w:rsidRPr="00555D8C">
              <w:rPr>
                <w:rFonts w:hAnsi="宋体"/>
                <w:w w:val="99"/>
                <w:szCs w:val="21"/>
              </w:rPr>
              <w:t>）</w:t>
            </w:r>
          </w:p>
        </w:tc>
        <w:tc>
          <w:tcPr>
            <w:tcW w:w="2208" w:type="dxa"/>
            <w:vAlign w:val="center"/>
          </w:tcPr>
          <w:p w:rsidR="00F07CAA" w:rsidRPr="00555D8C" w:rsidRDefault="008B19DD">
            <w:pPr>
              <w:ind w:leftChars="50" w:left="105" w:rightChars="50" w:right="105"/>
              <w:jc w:val="left"/>
              <w:rPr>
                <w:rFonts w:hAnsi="宋体"/>
                <w:szCs w:val="21"/>
              </w:rPr>
            </w:pPr>
            <w:r w:rsidRPr="00555D8C">
              <w:rPr>
                <w:rFonts w:hAnsi="宋体"/>
                <w:szCs w:val="21"/>
              </w:rPr>
              <w:t>投标文件加密要求</w:t>
            </w:r>
          </w:p>
        </w:tc>
        <w:tc>
          <w:tcPr>
            <w:tcW w:w="5954" w:type="dxa"/>
            <w:vAlign w:val="center"/>
          </w:tcPr>
          <w:p w:rsidR="00F07CAA" w:rsidRPr="00555D8C" w:rsidRDefault="008B19DD">
            <w:pPr>
              <w:ind w:leftChars="50" w:left="105" w:rightChars="50" w:right="105"/>
              <w:jc w:val="left"/>
              <w:rPr>
                <w:rFonts w:hAnsi="宋体"/>
                <w:szCs w:val="21"/>
              </w:rPr>
            </w:pPr>
            <w:r w:rsidRPr="00555D8C">
              <w:rPr>
                <w:rFonts w:hAnsi="宋体"/>
                <w:szCs w:val="21"/>
              </w:rPr>
              <w:t>1.</w:t>
            </w:r>
            <w:r w:rsidRPr="00555D8C">
              <w:rPr>
                <w:rFonts w:hAnsi="宋体"/>
                <w:szCs w:val="21"/>
              </w:rPr>
              <w:t>网上递交的电子投标文件须进行加密。具体操作详见广州公共资源交易中心网站发布的</w:t>
            </w:r>
            <w:r w:rsidRPr="00555D8C">
              <w:rPr>
                <w:rFonts w:hAnsi="宋体"/>
                <w:b/>
                <w:bCs/>
                <w:szCs w:val="21"/>
              </w:rPr>
              <w:t>《</w:t>
            </w:r>
            <w:r w:rsidRPr="00555D8C">
              <w:rPr>
                <w:rFonts w:hAnsi="宋体" w:hint="eastAsia"/>
                <w:b/>
                <w:szCs w:val="21"/>
              </w:rPr>
              <w:t>建设工程全流程电子化项目操作指南</w:t>
            </w:r>
            <w:r w:rsidRPr="00555D8C">
              <w:rPr>
                <w:rFonts w:hAnsi="宋体"/>
                <w:b/>
                <w:bCs/>
                <w:szCs w:val="21"/>
              </w:rPr>
              <w:t>》</w:t>
            </w:r>
            <w:r w:rsidRPr="00555D8C">
              <w:rPr>
                <w:rFonts w:hAnsi="宋体"/>
                <w:szCs w:val="21"/>
              </w:rPr>
              <w:t>。</w:t>
            </w:r>
          </w:p>
          <w:p w:rsidR="00F07CAA" w:rsidRPr="00555D8C" w:rsidRDefault="008B19DD">
            <w:pPr>
              <w:ind w:leftChars="50" w:left="105" w:rightChars="50" w:right="105"/>
              <w:jc w:val="left"/>
              <w:rPr>
                <w:rFonts w:hAnsi="宋体"/>
                <w:szCs w:val="21"/>
              </w:rPr>
            </w:pPr>
            <w:r w:rsidRPr="00555D8C">
              <w:rPr>
                <w:rFonts w:hAnsi="宋体"/>
                <w:szCs w:val="21"/>
              </w:rPr>
              <w:t>2.</w:t>
            </w:r>
            <w:r w:rsidRPr="00555D8C">
              <w:rPr>
                <w:rFonts w:hAnsi="宋体"/>
                <w:szCs w:val="21"/>
              </w:rPr>
              <w:t>未按要求密封的投标文件，招标人将予以拒收。</w:t>
            </w:r>
          </w:p>
        </w:tc>
      </w:tr>
      <w:tr w:rsidR="00F07CAA">
        <w:trPr>
          <w:trHeight w:val="487"/>
        </w:trPr>
        <w:tc>
          <w:tcPr>
            <w:tcW w:w="1235" w:type="dxa"/>
            <w:vAlign w:val="center"/>
          </w:tcPr>
          <w:p w:rsidR="00F07CAA" w:rsidRPr="00555D8C" w:rsidRDefault="008B19DD">
            <w:pPr>
              <w:ind w:leftChars="50" w:left="105" w:rightChars="50" w:right="105"/>
              <w:jc w:val="left"/>
              <w:rPr>
                <w:rFonts w:hAnsi="宋体"/>
                <w:w w:val="99"/>
                <w:szCs w:val="21"/>
              </w:rPr>
            </w:pPr>
            <w:r w:rsidRPr="00555D8C">
              <w:rPr>
                <w:rFonts w:hAnsi="宋体"/>
                <w:w w:val="99"/>
                <w:szCs w:val="21"/>
              </w:rPr>
              <w:t>4.1.2</w:t>
            </w:r>
          </w:p>
        </w:tc>
        <w:tc>
          <w:tcPr>
            <w:tcW w:w="2208" w:type="dxa"/>
            <w:vAlign w:val="center"/>
          </w:tcPr>
          <w:p w:rsidR="00F07CAA" w:rsidRPr="00555D8C" w:rsidRDefault="008B19DD">
            <w:pPr>
              <w:ind w:leftChars="50" w:left="105" w:rightChars="50" w:right="105"/>
              <w:jc w:val="left"/>
              <w:rPr>
                <w:rFonts w:hAnsi="宋体"/>
                <w:szCs w:val="21"/>
              </w:rPr>
            </w:pPr>
            <w:r w:rsidRPr="00555D8C">
              <w:rPr>
                <w:rFonts w:hAnsi="宋体"/>
                <w:szCs w:val="21"/>
              </w:rPr>
              <w:t>封套上应载明的信息</w:t>
            </w:r>
          </w:p>
        </w:tc>
        <w:tc>
          <w:tcPr>
            <w:tcW w:w="5954" w:type="dxa"/>
            <w:vAlign w:val="center"/>
          </w:tcPr>
          <w:p w:rsidR="00F07CAA" w:rsidRPr="00555D8C" w:rsidRDefault="008B19DD">
            <w:pPr>
              <w:ind w:leftChars="50" w:left="105" w:rightChars="50" w:right="105"/>
              <w:jc w:val="left"/>
              <w:rPr>
                <w:rFonts w:hAnsi="宋体"/>
                <w:szCs w:val="21"/>
              </w:rPr>
            </w:pPr>
            <w:r w:rsidRPr="00555D8C">
              <w:rPr>
                <w:rFonts w:hAnsi="宋体" w:hint="eastAsia"/>
                <w:szCs w:val="21"/>
              </w:rPr>
              <w:t>如有提交投标文件光盘备用，封套上应注明如下信息：</w:t>
            </w:r>
          </w:p>
          <w:p w:rsidR="00F07CAA" w:rsidRPr="00555D8C" w:rsidRDefault="008B19DD">
            <w:pPr>
              <w:ind w:leftChars="50" w:left="105" w:rightChars="50" w:right="105"/>
              <w:jc w:val="left"/>
              <w:rPr>
                <w:rFonts w:hAnsi="宋体"/>
                <w:szCs w:val="21"/>
              </w:rPr>
            </w:pPr>
            <w:r w:rsidRPr="00555D8C">
              <w:rPr>
                <w:rFonts w:hAnsi="宋体" w:hint="eastAsia"/>
                <w:szCs w:val="21"/>
              </w:rPr>
              <w:t>招标人名称：</w:t>
            </w:r>
          </w:p>
          <w:p w:rsidR="00F07CAA" w:rsidRPr="00555D8C" w:rsidRDefault="008B19DD">
            <w:pPr>
              <w:ind w:leftChars="50" w:left="105" w:rightChars="50" w:right="105"/>
              <w:jc w:val="left"/>
              <w:rPr>
                <w:rFonts w:hAnsi="宋体"/>
                <w:szCs w:val="21"/>
              </w:rPr>
            </w:pPr>
            <w:r w:rsidRPr="00555D8C">
              <w:rPr>
                <w:rFonts w:hAnsi="宋体"/>
                <w:szCs w:val="21"/>
                <w:u w:val="single"/>
              </w:rPr>
              <w:t xml:space="preserve">          </w:t>
            </w:r>
            <w:r w:rsidRPr="00555D8C">
              <w:rPr>
                <w:rFonts w:hAnsi="宋体" w:hint="eastAsia"/>
                <w:szCs w:val="21"/>
              </w:rPr>
              <w:t>（项目名称）招标项目投标文件</w:t>
            </w:r>
          </w:p>
          <w:p w:rsidR="00F07CAA" w:rsidRPr="00555D8C" w:rsidRDefault="008B19DD">
            <w:pPr>
              <w:ind w:leftChars="50" w:left="105" w:rightChars="50" w:right="105"/>
              <w:jc w:val="left"/>
              <w:rPr>
                <w:rFonts w:hAnsi="宋体"/>
                <w:szCs w:val="21"/>
                <w:u w:val="single"/>
              </w:rPr>
            </w:pPr>
            <w:r w:rsidRPr="00555D8C">
              <w:rPr>
                <w:rFonts w:hAnsi="宋体" w:hint="eastAsia"/>
                <w:szCs w:val="21"/>
              </w:rPr>
              <w:t>招标项目编号：</w:t>
            </w:r>
            <w:r w:rsidRPr="00555D8C">
              <w:rPr>
                <w:rFonts w:hAnsi="宋体"/>
                <w:szCs w:val="21"/>
                <w:u w:val="single"/>
              </w:rPr>
              <w:t xml:space="preserve">            </w:t>
            </w:r>
          </w:p>
          <w:p w:rsidR="00F07CAA" w:rsidRPr="00555D8C" w:rsidRDefault="008B19DD">
            <w:pPr>
              <w:ind w:leftChars="50" w:left="105" w:rightChars="50" w:right="105"/>
              <w:jc w:val="left"/>
              <w:rPr>
                <w:rFonts w:hAnsi="宋体"/>
                <w:szCs w:val="21"/>
              </w:rPr>
            </w:pPr>
            <w:r w:rsidRPr="00555D8C">
              <w:rPr>
                <w:rFonts w:hAnsi="宋体" w:hint="eastAsia"/>
                <w:szCs w:val="21"/>
              </w:rPr>
              <w:t>在</w:t>
            </w:r>
            <w:r w:rsidRPr="00555D8C">
              <w:rPr>
                <w:rFonts w:hAnsi="宋体"/>
                <w:szCs w:val="21"/>
                <w:u w:val="single"/>
              </w:rPr>
              <w:t xml:space="preserve">    </w:t>
            </w:r>
            <w:r w:rsidRPr="00555D8C">
              <w:rPr>
                <w:rFonts w:hAnsi="宋体" w:hint="eastAsia"/>
                <w:szCs w:val="21"/>
              </w:rPr>
              <w:t>年</w:t>
            </w:r>
            <w:r w:rsidRPr="00555D8C">
              <w:rPr>
                <w:rFonts w:hAnsi="宋体"/>
                <w:szCs w:val="21"/>
                <w:u w:val="single"/>
              </w:rPr>
              <w:t xml:space="preserve">    </w:t>
            </w:r>
            <w:r w:rsidRPr="00555D8C">
              <w:rPr>
                <w:rFonts w:hAnsi="宋体" w:hint="eastAsia"/>
                <w:szCs w:val="21"/>
              </w:rPr>
              <w:t>月</w:t>
            </w:r>
            <w:r w:rsidRPr="00555D8C">
              <w:rPr>
                <w:rFonts w:hAnsi="宋体"/>
                <w:szCs w:val="21"/>
                <w:u w:val="single"/>
              </w:rPr>
              <w:t xml:space="preserve">    </w:t>
            </w:r>
            <w:r w:rsidRPr="00555D8C">
              <w:rPr>
                <w:rFonts w:hAnsi="宋体" w:hint="eastAsia"/>
                <w:szCs w:val="21"/>
              </w:rPr>
              <w:t>日</w:t>
            </w:r>
            <w:r w:rsidRPr="00555D8C">
              <w:rPr>
                <w:rFonts w:hAnsi="宋体"/>
                <w:szCs w:val="21"/>
                <w:u w:val="single"/>
              </w:rPr>
              <w:t xml:space="preserve">    </w:t>
            </w:r>
            <w:r w:rsidRPr="00555D8C">
              <w:rPr>
                <w:rFonts w:hAnsi="宋体" w:hint="eastAsia"/>
                <w:szCs w:val="21"/>
              </w:rPr>
              <w:t>时前不得开启（按投标截止时间）</w:t>
            </w:r>
          </w:p>
        </w:tc>
      </w:tr>
      <w:tr w:rsidR="00F07CAA">
        <w:trPr>
          <w:trHeight w:val="736"/>
        </w:trPr>
        <w:tc>
          <w:tcPr>
            <w:tcW w:w="1235" w:type="dxa"/>
            <w:vAlign w:val="center"/>
          </w:tcPr>
          <w:p w:rsidR="00F07CAA" w:rsidRPr="00555D8C" w:rsidRDefault="008B19DD">
            <w:pPr>
              <w:ind w:leftChars="50" w:left="105" w:rightChars="50" w:right="105"/>
              <w:jc w:val="left"/>
              <w:rPr>
                <w:rFonts w:hAnsi="宋体"/>
                <w:w w:val="99"/>
                <w:szCs w:val="21"/>
              </w:rPr>
            </w:pPr>
            <w:r w:rsidRPr="00555D8C">
              <w:rPr>
                <w:rFonts w:hAnsi="宋体"/>
                <w:w w:val="99"/>
                <w:szCs w:val="21"/>
              </w:rPr>
              <w:t>4.2.1</w:t>
            </w:r>
          </w:p>
        </w:tc>
        <w:tc>
          <w:tcPr>
            <w:tcW w:w="2208" w:type="dxa"/>
            <w:vAlign w:val="center"/>
          </w:tcPr>
          <w:p w:rsidR="00F07CAA" w:rsidRPr="00555D8C" w:rsidRDefault="008B19DD">
            <w:pPr>
              <w:ind w:leftChars="50" w:left="105" w:rightChars="50" w:right="105"/>
              <w:jc w:val="left"/>
              <w:rPr>
                <w:rFonts w:hAnsi="宋体"/>
                <w:w w:val="99"/>
                <w:szCs w:val="21"/>
              </w:rPr>
            </w:pPr>
            <w:r w:rsidRPr="00555D8C">
              <w:rPr>
                <w:rFonts w:hAnsi="宋体"/>
                <w:szCs w:val="21"/>
              </w:rPr>
              <w:t>投标截止时间</w:t>
            </w:r>
          </w:p>
        </w:tc>
        <w:tc>
          <w:tcPr>
            <w:tcW w:w="5954" w:type="dxa"/>
            <w:vAlign w:val="bottom"/>
          </w:tcPr>
          <w:p w:rsidR="00F07CAA" w:rsidRPr="00555D8C" w:rsidRDefault="008B19DD">
            <w:pPr>
              <w:ind w:leftChars="50" w:left="105" w:rightChars="50" w:right="105"/>
              <w:jc w:val="left"/>
              <w:rPr>
                <w:rFonts w:hAnsi="宋体"/>
                <w:szCs w:val="21"/>
              </w:rPr>
            </w:pPr>
            <w:r w:rsidRPr="00555D8C">
              <w:rPr>
                <w:rFonts w:hAnsi="宋体"/>
                <w:szCs w:val="21"/>
              </w:rPr>
              <w:t xml:space="preserve"> </w:t>
            </w:r>
            <w:r w:rsidRPr="00555D8C">
              <w:rPr>
                <w:rFonts w:hAnsi="宋体"/>
                <w:szCs w:val="21"/>
                <w:u w:val="single"/>
              </w:rPr>
              <w:t xml:space="preserve">    </w:t>
            </w:r>
            <w:r w:rsidRPr="00555D8C">
              <w:rPr>
                <w:rFonts w:hAnsi="宋体" w:hint="eastAsia"/>
                <w:szCs w:val="21"/>
              </w:rPr>
              <w:t>年</w:t>
            </w:r>
            <w:r w:rsidRPr="00555D8C">
              <w:rPr>
                <w:rFonts w:hAnsi="宋体"/>
                <w:szCs w:val="21"/>
                <w:u w:val="single"/>
              </w:rPr>
              <w:t xml:space="preserve">    </w:t>
            </w:r>
            <w:r w:rsidRPr="00555D8C">
              <w:rPr>
                <w:rFonts w:hAnsi="宋体" w:hint="eastAsia"/>
                <w:szCs w:val="21"/>
              </w:rPr>
              <w:t>月</w:t>
            </w:r>
            <w:r w:rsidRPr="00555D8C">
              <w:rPr>
                <w:rFonts w:hAnsi="宋体"/>
                <w:szCs w:val="21"/>
                <w:u w:val="single"/>
              </w:rPr>
              <w:t xml:space="preserve">    </w:t>
            </w:r>
            <w:r w:rsidRPr="00555D8C">
              <w:rPr>
                <w:rFonts w:hAnsi="宋体" w:hint="eastAsia"/>
                <w:szCs w:val="21"/>
              </w:rPr>
              <w:t>日</w:t>
            </w:r>
            <w:r w:rsidRPr="00555D8C">
              <w:rPr>
                <w:rFonts w:hAnsi="宋体"/>
                <w:szCs w:val="21"/>
                <w:u w:val="single"/>
              </w:rPr>
              <w:t xml:space="preserve">    </w:t>
            </w:r>
            <w:r w:rsidRPr="00555D8C">
              <w:rPr>
                <w:rFonts w:hAnsi="宋体" w:hint="eastAsia"/>
                <w:szCs w:val="21"/>
              </w:rPr>
              <w:t>时</w:t>
            </w:r>
            <w:r w:rsidRPr="00555D8C">
              <w:rPr>
                <w:rFonts w:hAnsi="宋体"/>
                <w:szCs w:val="21"/>
                <w:u w:val="single"/>
              </w:rPr>
              <w:t xml:space="preserve">    </w:t>
            </w:r>
            <w:r w:rsidRPr="00555D8C">
              <w:rPr>
                <w:rFonts w:hAnsi="宋体" w:hint="eastAsia"/>
                <w:szCs w:val="21"/>
              </w:rPr>
              <w:t>分（北京时间）</w:t>
            </w:r>
          </w:p>
          <w:p w:rsidR="00F07CAA" w:rsidRPr="00555D8C" w:rsidRDefault="008B19DD">
            <w:pPr>
              <w:ind w:leftChars="50" w:left="105" w:rightChars="50" w:right="105"/>
              <w:jc w:val="left"/>
              <w:rPr>
                <w:rFonts w:hAnsi="宋体"/>
                <w:szCs w:val="21"/>
              </w:rPr>
            </w:pPr>
            <w:r w:rsidRPr="00555D8C">
              <w:rPr>
                <w:rFonts w:hAnsi="宋体" w:hint="eastAsia"/>
                <w:szCs w:val="21"/>
              </w:rPr>
              <w:t>（详见广州公共资源交易中心网站信息）</w:t>
            </w:r>
          </w:p>
        </w:tc>
      </w:tr>
      <w:tr w:rsidR="00F07CAA">
        <w:trPr>
          <w:trHeight w:val="690"/>
        </w:trPr>
        <w:tc>
          <w:tcPr>
            <w:tcW w:w="1235" w:type="dxa"/>
            <w:vAlign w:val="center"/>
          </w:tcPr>
          <w:p w:rsidR="00F07CAA" w:rsidRPr="00555D8C" w:rsidRDefault="008B19DD">
            <w:pPr>
              <w:snapToGrid w:val="0"/>
              <w:ind w:leftChars="50" w:left="105" w:rightChars="50" w:right="105"/>
              <w:jc w:val="left"/>
              <w:rPr>
                <w:rFonts w:hAnsi="宋体"/>
                <w:szCs w:val="21"/>
              </w:rPr>
            </w:pPr>
            <w:r w:rsidRPr="00555D8C">
              <w:rPr>
                <w:rFonts w:hAnsi="宋体"/>
                <w:szCs w:val="21"/>
              </w:rPr>
              <w:t>4.2.2</w:t>
            </w:r>
          </w:p>
        </w:tc>
        <w:tc>
          <w:tcPr>
            <w:tcW w:w="2208" w:type="dxa"/>
            <w:vAlign w:val="center"/>
          </w:tcPr>
          <w:p w:rsidR="00F07CAA" w:rsidRPr="00555D8C" w:rsidRDefault="008B19DD">
            <w:pPr>
              <w:snapToGrid w:val="0"/>
              <w:ind w:leftChars="50" w:left="105" w:rightChars="50" w:right="105"/>
              <w:jc w:val="left"/>
              <w:rPr>
                <w:rFonts w:hAnsi="宋体"/>
                <w:szCs w:val="21"/>
              </w:rPr>
            </w:pPr>
            <w:r w:rsidRPr="00555D8C">
              <w:rPr>
                <w:rFonts w:hAnsi="宋体"/>
                <w:szCs w:val="21"/>
              </w:rPr>
              <w:t>递交</w:t>
            </w:r>
            <w:r w:rsidRPr="00555D8C">
              <w:rPr>
                <w:rFonts w:hAnsi="宋体" w:hint="eastAsia"/>
                <w:szCs w:val="21"/>
              </w:rPr>
              <w:t>电子</w:t>
            </w:r>
            <w:r w:rsidRPr="00555D8C">
              <w:rPr>
                <w:rFonts w:hAnsi="宋体"/>
                <w:szCs w:val="21"/>
              </w:rPr>
              <w:t>投标文件</w:t>
            </w:r>
            <w:r w:rsidRPr="00555D8C">
              <w:rPr>
                <w:rFonts w:hAnsi="宋体" w:hint="eastAsia"/>
                <w:szCs w:val="21"/>
              </w:rPr>
              <w:t>交易平台</w:t>
            </w:r>
          </w:p>
        </w:tc>
        <w:tc>
          <w:tcPr>
            <w:tcW w:w="5954" w:type="dxa"/>
            <w:vAlign w:val="center"/>
          </w:tcPr>
          <w:p w:rsidR="00F07CAA" w:rsidRPr="00555D8C" w:rsidRDefault="008B19DD">
            <w:pPr>
              <w:snapToGrid w:val="0"/>
              <w:ind w:leftChars="50" w:left="105" w:rightChars="50" w:right="105"/>
              <w:jc w:val="left"/>
              <w:rPr>
                <w:rFonts w:hAnsi="宋体"/>
                <w:szCs w:val="21"/>
                <w:u w:val="single"/>
              </w:rPr>
            </w:pPr>
            <w:r w:rsidRPr="00555D8C">
              <w:rPr>
                <w:rFonts w:hAnsi="宋体"/>
                <w:szCs w:val="21"/>
                <w:u w:val="single"/>
              </w:rPr>
              <w:t>1.</w:t>
            </w:r>
            <w:r w:rsidRPr="00555D8C">
              <w:rPr>
                <w:rFonts w:hAnsi="宋体" w:hint="eastAsia"/>
                <w:szCs w:val="21"/>
                <w:u w:val="single"/>
              </w:rPr>
              <w:t>递交方式：网上递交投标文件</w:t>
            </w:r>
            <w:r w:rsidRPr="00555D8C">
              <w:rPr>
                <w:rFonts w:hAnsi="宋体"/>
                <w:szCs w:val="21"/>
                <w:u w:val="single"/>
              </w:rPr>
              <w:t xml:space="preserve"> </w:t>
            </w:r>
          </w:p>
          <w:p w:rsidR="00F07CAA" w:rsidRPr="00555D8C" w:rsidRDefault="008B19DD">
            <w:pPr>
              <w:snapToGrid w:val="0"/>
              <w:ind w:leftChars="50" w:left="105" w:rightChars="50" w:right="105"/>
              <w:jc w:val="left"/>
              <w:rPr>
                <w:rFonts w:hAnsi="宋体"/>
                <w:szCs w:val="21"/>
                <w:u w:val="single"/>
              </w:rPr>
            </w:pPr>
            <w:r w:rsidRPr="00555D8C">
              <w:rPr>
                <w:rFonts w:hAnsi="宋体"/>
                <w:szCs w:val="21"/>
                <w:u w:val="single"/>
              </w:rPr>
              <w:t>2.</w:t>
            </w:r>
            <w:r w:rsidRPr="00555D8C">
              <w:rPr>
                <w:rFonts w:hAnsi="宋体" w:hint="eastAsia"/>
                <w:szCs w:val="21"/>
                <w:u w:val="single"/>
              </w:rPr>
              <w:t>交易平台：广州公共资源交易中心网站。</w:t>
            </w:r>
          </w:p>
          <w:p w:rsidR="00F07CAA" w:rsidRPr="00555D8C" w:rsidRDefault="008B19DD">
            <w:pPr>
              <w:snapToGrid w:val="0"/>
              <w:ind w:leftChars="50" w:left="105" w:rightChars="50" w:right="105"/>
              <w:jc w:val="left"/>
              <w:rPr>
                <w:rFonts w:hAnsi="宋体"/>
                <w:szCs w:val="21"/>
              </w:rPr>
            </w:pPr>
            <w:r w:rsidRPr="00555D8C">
              <w:rPr>
                <w:rFonts w:hAnsi="宋体"/>
                <w:szCs w:val="21"/>
                <w:u w:val="single"/>
              </w:rPr>
              <w:t>3.</w:t>
            </w:r>
            <w:r w:rsidRPr="00555D8C">
              <w:rPr>
                <w:rFonts w:hAnsi="宋体" w:hint="eastAsia"/>
                <w:szCs w:val="21"/>
                <w:u w:val="single"/>
              </w:rPr>
              <w:t>上述时间是否有改变，请密切留意招标答疑纪要的相关信息。</w:t>
            </w:r>
          </w:p>
        </w:tc>
      </w:tr>
      <w:tr w:rsidR="00F07CAA">
        <w:trPr>
          <w:trHeight w:val="380"/>
        </w:trPr>
        <w:tc>
          <w:tcPr>
            <w:tcW w:w="1235" w:type="dxa"/>
            <w:vAlign w:val="center"/>
          </w:tcPr>
          <w:p w:rsidR="00F07CAA" w:rsidRDefault="008B19DD">
            <w:pPr>
              <w:ind w:leftChars="50" w:left="105" w:rightChars="50" w:right="105"/>
              <w:jc w:val="left"/>
              <w:rPr>
                <w:rFonts w:hAnsi="宋体"/>
                <w:w w:val="99"/>
                <w:szCs w:val="21"/>
              </w:rPr>
            </w:pPr>
            <w:r>
              <w:rPr>
                <w:rFonts w:hAnsi="宋体"/>
                <w:w w:val="99"/>
                <w:szCs w:val="21"/>
              </w:rPr>
              <w:t>4.2.3</w:t>
            </w:r>
          </w:p>
        </w:tc>
        <w:tc>
          <w:tcPr>
            <w:tcW w:w="2208" w:type="dxa"/>
            <w:vAlign w:val="center"/>
          </w:tcPr>
          <w:p w:rsidR="00F07CAA" w:rsidRDefault="008B19DD">
            <w:pPr>
              <w:ind w:leftChars="50" w:left="105" w:rightChars="50" w:right="105"/>
              <w:jc w:val="left"/>
              <w:rPr>
                <w:rFonts w:hAnsi="宋体"/>
                <w:szCs w:val="21"/>
              </w:rPr>
            </w:pPr>
            <w:r>
              <w:rPr>
                <w:rFonts w:hAnsi="宋体"/>
                <w:szCs w:val="21"/>
              </w:rPr>
              <w:t>投标文件是否退还</w:t>
            </w:r>
          </w:p>
        </w:tc>
        <w:tc>
          <w:tcPr>
            <w:tcW w:w="5954" w:type="dxa"/>
            <w:vAlign w:val="bottom"/>
          </w:tcPr>
          <w:p w:rsidR="00F07CAA" w:rsidRDefault="008B19DD">
            <w:pPr>
              <w:ind w:leftChars="50" w:left="105" w:rightChars="50" w:right="105"/>
              <w:jc w:val="left"/>
              <w:rPr>
                <w:rFonts w:hAnsi="宋体"/>
                <w:szCs w:val="21"/>
              </w:rPr>
            </w:pPr>
            <w:r>
              <w:rPr>
                <w:rFonts w:hAnsi="宋体" w:hint="eastAsia"/>
                <w:b/>
                <w:szCs w:val="21"/>
              </w:rPr>
              <w:t>■</w:t>
            </w:r>
            <w:r>
              <w:rPr>
                <w:rFonts w:hAnsi="宋体"/>
                <w:szCs w:val="21"/>
              </w:rPr>
              <w:t>否</w:t>
            </w:r>
          </w:p>
          <w:p w:rsidR="00F07CAA" w:rsidRDefault="008B19DD">
            <w:pPr>
              <w:ind w:leftChars="50" w:left="105" w:rightChars="50" w:right="105"/>
              <w:jc w:val="left"/>
              <w:rPr>
                <w:rFonts w:hAnsi="宋体"/>
                <w:szCs w:val="21"/>
              </w:rPr>
            </w:pPr>
            <w:r>
              <w:rPr>
                <w:rFonts w:hAnsi="宋体"/>
                <w:szCs w:val="21"/>
                <w:lang w:bidi="ar"/>
              </w:rPr>
              <w:t>□</w:t>
            </w:r>
            <w:r>
              <w:rPr>
                <w:rFonts w:hAnsi="宋体"/>
                <w:szCs w:val="21"/>
              </w:rPr>
              <w:t>是，退还时间：</w:t>
            </w:r>
          </w:p>
        </w:tc>
      </w:tr>
      <w:tr w:rsidR="00F07CAA">
        <w:trPr>
          <w:trHeight w:val="680"/>
        </w:trPr>
        <w:tc>
          <w:tcPr>
            <w:tcW w:w="1235" w:type="dxa"/>
            <w:vAlign w:val="center"/>
          </w:tcPr>
          <w:p w:rsidR="00F07CAA" w:rsidRPr="00555D8C" w:rsidRDefault="008B19DD">
            <w:pPr>
              <w:ind w:leftChars="50" w:left="105" w:rightChars="50" w:right="105"/>
              <w:jc w:val="left"/>
              <w:rPr>
                <w:rFonts w:hAnsi="宋体"/>
                <w:szCs w:val="21"/>
              </w:rPr>
            </w:pPr>
            <w:r w:rsidRPr="00555D8C">
              <w:rPr>
                <w:rFonts w:hAnsi="宋体"/>
                <w:szCs w:val="21"/>
              </w:rPr>
              <w:t>5.1</w:t>
            </w:r>
          </w:p>
        </w:tc>
        <w:tc>
          <w:tcPr>
            <w:tcW w:w="2208" w:type="dxa"/>
            <w:vAlign w:val="center"/>
          </w:tcPr>
          <w:p w:rsidR="00F07CAA" w:rsidRPr="00555D8C" w:rsidRDefault="008B19DD">
            <w:pPr>
              <w:ind w:leftChars="50" w:left="105" w:rightChars="50" w:right="105"/>
              <w:jc w:val="left"/>
              <w:rPr>
                <w:rFonts w:hAnsi="宋体"/>
                <w:w w:val="99"/>
                <w:szCs w:val="21"/>
              </w:rPr>
            </w:pPr>
            <w:r w:rsidRPr="00555D8C">
              <w:rPr>
                <w:rFonts w:hAnsi="宋体"/>
                <w:szCs w:val="21"/>
              </w:rPr>
              <w:t>开标时间和地点</w:t>
            </w:r>
          </w:p>
        </w:tc>
        <w:tc>
          <w:tcPr>
            <w:tcW w:w="5954" w:type="dxa"/>
            <w:vAlign w:val="center"/>
          </w:tcPr>
          <w:p w:rsidR="00F07CAA" w:rsidRPr="00555D8C" w:rsidRDefault="008B19DD">
            <w:pPr>
              <w:ind w:leftChars="50" w:left="105" w:rightChars="50" w:right="105"/>
              <w:jc w:val="left"/>
              <w:rPr>
                <w:rFonts w:hAnsi="宋体"/>
                <w:szCs w:val="21"/>
              </w:rPr>
            </w:pPr>
            <w:r w:rsidRPr="00555D8C">
              <w:rPr>
                <w:rFonts w:hAnsi="宋体"/>
                <w:szCs w:val="21"/>
              </w:rPr>
              <w:t>开标时间：同投标截止时间</w:t>
            </w:r>
          </w:p>
          <w:p w:rsidR="00F07CAA" w:rsidRPr="00555D8C" w:rsidRDefault="008B19DD">
            <w:pPr>
              <w:ind w:leftChars="50" w:left="105" w:rightChars="50" w:right="105"/>
              <w:jc w:val="left"/>
              <w:rPr>
                <w:rFonts w:hAnsi="宋体"/>
                <w:szCs w:val="21"/>
              </w:rPr>
            </w:pPr>
            <w:r w:rsidRPr="00555D8C">
              <w:rPr>
                <w:rFonts w:hAnsi="宋体"/>
                <w:szCs w:val="21"/>
              </w:rPr>
              <w:t>开标地点：</w:t>
            </w:r>
            <w:r w:rsidRPr="00555D8C">
              <w:rPr>
                <w:rFonts w:hAnsi="宋体" w:hint="eastAsia"/>
                <w:szCs w:val="21"/>
              </w:rPr>
              <w:t>广州公共资源交易中心第</w:t>
            </w:r>
            <w:r w:rsidRPr="00555D8C">
              <w:rPr>
                <w:rFonts w:hAnsi="宋体"/>
                <w:szCs w:val="21"/>
                <w:u w:val="single"/>
              </w:rPr>
              <w:t xml:space="preserve">    </w:t>
            </w:r>
            <w:r w:rsidRPr="00555D8C">
              <w:rPr>
                <w:rFonts w:hAnsi="宋体" w:hint="eastAsia"/>
                <w:szCs w:val="21"/>
              </w:rPr>
              <w:t>开标室（详见广州公共资源交易中心网站信息）</w:t>
            </w:r>
          </w:p>
          <w:p w:rsidR="00F07CAA" w:rsidRPr="00555D8C" w:rsidRDefault="008B19DD">
            <w:pPr>
              <w:ind w:leftChars="50" w:left="105" w:rightChars="50" w:right="105"/>
              <w:jc w:val="left"/>
              <w:rPr>
                <w:rFonts w:hAnsi="宋体"/>
                <w:szCs w:val="21"/>
              </w:rPr>
            </w:pPr>
            <w:r w:rsidRPr="00555D8C">
              <w:rPr>
                <w:rFonts w:hAnsi="宋体" w:hint="eastAsia"/>
                <w:szCs w:val="21"/>
              </w:rPr>
              <w:lastRenderedPageBreak/>
              <w:t>电子招投标项目开标时，投标人代表有权出席开标会，也可以自主决定不参加开标会，若投标人代表对开标过程提出异议，该投标人代表须同时出示本人身份证原件。</w:t>
            </w:r>
          </w:p>
        </w:tc>
      </w:tr>
      <w:tr w:rsidR="00F07CAA">
        <w:trPr>
          <w:trHeight w:val="481"/>
        </w:trPr>
        <w:tc>
          <w:tcPr>
            <w:tcW w:w="1235" w:type="dxa"/>
            <w:vAlign w:val="center"/>
          </w:tcPr>
          <w:p w:rsidR="00F07CAA" w:rsidRPr="00555D8C" w:rsidRDefault="008B19DD">
            <w:pPr>
              <w:ind w:leftChars="50" w:left="105" w:rightChars="50" w:right="105"/>
              <w:jc w:val="left"/>
              <w:rPr>
                <w:rFonts w:hAnsi="宋体"/>
                <w:w w:val="77"/>
                <w:szCs w:val="21"/>
              </w:rPr>
            </w:pPr>
            <w:r w:rsidRPr="00555D8C">
              <w:rPr>
                <w:rFonts w:hAnsi="宋体"/>
                <w:w w:val="77"/>
                <w:szCs w:val="21"/>
              </w:rPr>
              <w:lastRenderedPageBreak/>
              <w:t>5.2</w:t>
            </w:r>
            <w:r w:rsidRPr="00555D8C">
              <w:rPr>
                <w:rFonts w:hAnsi="宋体"/>
                <w:w w:val="77"/>
                <w:szCs w:val="21"/>
              </w:rPr>
              <w:t>（</w:t>
            </w:r>
            <w:r w:rsidRPr="00555D8C">
              <w:rPr>
                <w:rFonts w:hAnsi="宋体"/>
                <w:w w:val="77"/>
                <w:szCs w:val="21"/>
              </w:rPr>
              <w:t>4</w:t>
            </w:r>
            <w:r w:rsidRPr="00555D8C">
              <w:rPr>
                <w:rFonts w:hAnsi="宋体"/>
                <w:w w:val="77"/>
                <w:szCs w:val="21"/>
              </w:rPr>
              <w:t>）</w:t>
            </w:r>
          </w:p>
        </w:tc>
        <w:tc>
          <w:tcPr>
            <w:tcW w:w="2208" w:type="dxa"/>
            <w:vAlign w:val="center"/>
          </w:tcPr>
          <w:p w:rsidR="00F07CAA" w:rsidRPr="00555D8C" w:rsidRDefault="008B19DD">
            <w:pPr>
              <w:ind w:leftChars="50" w:left="105" w:rightChars="50" w:right="105"/>
              <w:jc w:val="left"/>
              <w:rPr>
                <w:rFonts w:hAnsi="宋体"/>
                <w:szCs w:val="21"/>
              </w:rPr>
            </w:pPr>
            <w:r w:rsidRPr="00555D8C">
              <w:rPr>
                <w:rFonts w:hAnsi="宋体"/>
                <w:szCs w:val="21"/>
              </w:rPr>
              <w:t>开标程序</w:t>
            </w:r>
          </w:p>
        </w:tc>
        <w:tc>
          <w:tcPr>
            <w:tcW w:w="5954" w:type="dxa"/>
            <w:vAlign w:val="bottom"/>
          </w:tcPr>
          <w:p w:rsidR="00F07CAA" w:rsidRPr="00555D8C" w:rsidRDefault="008B19DD">
            <w:pPr>
              <w:ind w:leftChars="50" w:left="105" w:rightChars="50" w:right="105"/>
              <w:jc w:val="left"/>
              <w:rPr>
                <w:rFonts w:hAnsi="宋体"/>
                <w:szCs w:val="21"/>
              </w:rPr>
            </w:pPr>
            <w:r w:rsidRPr="00555D8C">
              <w:rPr>
                <w:rFonts w:hAnsi="宋体"/>
                <w:szCs w:val="21"/>
              </w:rPr>
              <w:t>5.2.1</w:t>
            </w:r>
            <w:r w:rsidRPr="00555D8C">
              <w:rPr>
                <w:rFonts w:hAnsi="宋体" w:hint="eastAsia"/>
                <w:szCs w:val="21"/>
              </w:rPr>
              <w:t>主持人按下列程序进行开标：</w:t>
            </w:r>
          </w:p>
          <w:p w:rsidR="00F07CAA" w:rsidRPr="00555D8C" w:rsidRDefault="008B19DD">
            <w:pPr>
              <w:ind w:leftChars="50" w:left="105" w:rightChars="50" w:right="105"/>
              <w:jc w:val="left"/>
              <w:rPr>
                <w:rFonts w:hAnsi="宋体"/>
                <w:szCs w:val="21"/>
              </w:rPr>
            </w:pPr>
            <w:r w:rsidRPr="00555D8C">
              <w:rPr>
                <w:rFonts w:hAnsi="宋体" w:hint="eastAsia"/>
                <w:szCs w:val="21"/>
              </w:rPr>
              <w:t>（</w:t>
            </w:r>
            <w:r w:rsidRPr="00555D8C">
              <w:rPr>
                <w:rFonts w:hAnsi="宋体"/>
                <w:szCs w:val="21"/>
              </w:rPr>
              <w:t>1</w:t>
            </w:r>
            <w:r w:rsidRPr="00555D8C">
              <w:rPr>
                <w:rFonts w:hAnsi="宋体" w:hint="eastAsia"/>
                <w:szCs w:val="21"/>
              </w:rPr>
              <w:t>）宣布开标纪律；</w:t>
            </w:r>
          </w:p>
          <w:p w:rsidR="00F07CAA" w:rsidRPr="00555D8C" w:rsidRDefault="008B19DD">
            <w:pPr>
              <w:ind w:leftChars="50" w:left="105" w:rightChars="50" w:right="105"/>
              <w:jc w:val="left"/>
              <w:rPr>
                <w:rFonts w:hAnsi="宋体"/>
                <w:szCs w:val="21"/>
              </w:rPr>
            </w:pPr>
            <w:r w:rsidRPr="00555D8C">
              <w:rPr>
                <w:rFonts w:hAnsi="宋体" w:hint="eastAsia"/>
                <w:szCs w:val="21"/>
              </w:rPr>
              <w:t>（</w:t>
            </w:r>
            <w:r w:rsidRPr="00555D8C">
              <w:rPr>
                <w:rFonts w:hAnsi="宋体"/>
                <w:szCs w:val="21"/>
              </w:rPr>
              <w:t>2</w:t>
            </w:r>
            <w:r w:rsidRPr="00555D8C">
              <w:rPr>
                <w:rFonts w:hAnsi="宋体" w:hint="eastAsia"/>
                <w:szCs w:val="21"/>
              </w:rPr>
              <w:t>）公布在投标截止时间前递交投标文件的投标人名称；</w:t>
            </w:r>
          </w:p>
          <w:p w:rsidR="00F07CAA" w:rsidRPr="00555D8C" w:rsidRDefault="008B19DD">
            <w:pPr>
              <w:ind w:leftChars="50" w:left="105" w:rightChars="50" w:right="105"/>
              <w:jc w:val="left"/>
              <w:rPr>
                <w:rFonts w:hAnsi="宋体"/>
                <w:szCs w:val="21"/>
              </w:rPr>
            </w:pPr>
            <w:r w:rsidRPr="00555D8C">
              <w:rPr>
                <w:rFonts w:hAnsi="宋体" w:hint="eastAsia"/>
                <w:szCs w:val="21"/>
              </w:rPr>
              <w:t>（</w:t>
            </w:r>
            <w:r w:rsidRPr="00555D8C">
              <w:rPr>
                <w:rFonts w:hAnsi="宋体"/>
                <w:szCs w:val="21"/>
              </w:rPr>
              <w:t>3</w:t>
            </w:r>
            <w:r w:rsidRPr="00555D8C">
              <w:rPr>
                <w:rFonts w:hAnsi="宋体" w:hint="eastAsia"/>
                <w:szCs w:val="21"/>
              </w:rPr>
              <w:t>）宣布开标人、唱标人、记录人、监标人等有关人员姓名；</w:t>
            </w:r>
          </w:p>
          <w:p w:rsidR="00F07CAA" w:rsidRPr="00555D8C" w:rsidRDefault="008B19DD">
            <w:pPr>
              <w:ind w:leftChars="50" w:left="105" w:rightChars="50" w:right="105"/>
              <w:jc w:val="left"/>
              <w:rPr>
                <w:rFonts w:hAnsi="宋体"/>
                <w:szCs w:val="21"/>
              </w:rPr>
            </w:pPr>
            <w:r w:rsidRPr="00555D8C">
              <w:rPr>
                <w:rFonts w:hAnsi="宋体" w:hint="eastAsia"/>
                <w:szCs w:val="21"/>
              </w:rPr>
              <w:t>（</w:t>
            </w:r>
            <w:r w:rsidRPr="00555D8C">
              <w:rPr>
                <w:rFonts w:hAnsi="宋体"/>
                <w:szCs w:val="21"/>
              </w:rPr>
              <w:t>4</w:t>
            </w:r>
            <w:r w:rsidRPr="00555D8C">
              <w:rPr>
                <w:rFonts w:hAnsi="宋体" w:hint="eastAsia"/>
                <w:szCs w:val="21"/>
              </w:rPr>
              <w:t>）投标人通过电子招标投标交易平台对已递交的电子投标文件进行解密，公布招标项目名称、投标人名称、投标报价、服务期限及其他内容，并记录在案；</w:t>
            </w:r>
            <w:r w:rsidRPr="00555D8C">
              <w:rPr>
                <w:rFonts w:hAnsi="宋体"/>
                <w:szCs w:val="21"/>
              </w:rPr>
              <w:t xml:space="preserve"> </w:t>
            </w:r>
          </w:p>
          <w:p w:rsidR="00F07CAA" w:rsidRPr="00555D8C" w:rsidRDefault="008B19DD">
            <w:pPr>
              <w:ind w:leftChars="50" w:left="105" w:rightChars="50" w:right="105"/>
              <w:jc w:val="left"/>
              <w:rPr>
                <w:rFonts w:hAnsi="宋体"/>
                <w:szCs w:val="21"/>
              </w:rPr>
            </w:pPr>
            <w:r w:rsidRPr="00555D8C">
              <w:rPr>
                <w:rFonts w:hAnsi="宋体" w:hint="eastAsia"/>
                <w:szCs w:val="21"/>
              </w:rPr>
              <w:t>（</w:t>
            </w:r>
            <w:r w:rsidRPr="00555D8C">
              <w:rPr>
                <w:rFonts w:hAnsi="宋体"/>
                <w:szCs w:val="21"/>
              </w:rPr>
              <w:t>5</w:t>
            </w:r>
            <w:r w:rsidRPr="00555D8C">
              <w:rPr>
                <w:rFonts w:hAnsi="宋体" w:hint="eastAsia"/>
                <w:szCs w:val="21"/>
              </w:rPr>
              <w:t>）投标人代表、招标人代表、监标人、记录人等有关人员在开标记录上签字确认；若有关人员不签字的，不影响开标程序；</w:t>
            </w:r>
          </w:p>
          <w:p w:rsidR="00F07CAA" w:rsidRPr="00555D8C" w:rsidRDefault="008B19DD">
            <w:pPr>
              <w:ind w:leftChars="50" w:left="105" w:rightChars="50" w:right="105"/>
              <w:jc w:val="left"/>
              <w:rPr>
                <w:rFonts w:hAnsi="宋体"/>
                <w:szCs w:val="21"/>
              </w:rPr>
            </w:pPr>
            <w:r w:rsidRPr="00555D8C">
              <w:rPr>
                <w:rFonts w:hAnsi="宋体" w:hint="eastAsia"/>
                <w:szCs w:val="21"/>
              </w:rPr>
              <w:t>（</w:t>
            </w:r>
            <w:r w:rsidRPr="00555D8C">
              <w:rPr>
                <w:rFonts w:hAnsi="宋体"/>
                <w:szCs w:val="21"/>
              </w:rPr>
              <w:t>6</w:t>
            </w:r>
            <w:r w:rsidRPr="00555D8C">
              <w:rPr>
                <w:rFonts w:hAnsi="宋体" w:hint="eastAsia"/>
                <w:szCs w:val="21"/>
              </w:rPr>
              <w:t>）开标结束。</w:t>
            </w:r>
          </w:p>
          <w:p w:rsidR="00F07CAA" w:rsidRPr="00555D8C" w:rsidRDefault="008B19DD">
            <w:pPr>
              <w:ind w:leftChars="50" w:left="105" w:rightChars="50" w:right="105"/>
              <w:jc w:val="left"/>
              <w:rPr>
                <w:rFonts w:hAnsi="宋体"/>
                <w:szCs w:val="21"/>
              </w:rPr>
            </w:pPr>
            <w:r w:rsidRPr="00555D8C">
              <w:rPr>
                <w:rFonts w:hAnsi="宋体"/>
                <w:szCs w:val="21"/>
              </w:rPr>
              <w:t>5.2.2</w:t>
            </w:r>
            <w:r w:rsidRPr="00555D8C">
              <w:rPr>
                <w:rFonts w:hAnsi="宋体" w:hint="eastAsia"/>
                <w:szCs w:val="21"/>
              </w:rPr>
              <w:t>投标截止时间前未完成投标文件传输的或因投标人之外的原因造成投标文件未解密的或未在投标截止时间后半小时内解密的，视为投标人其撤回投标文件。因投标人原因造成投标文件未解密的，视为撤销其投标文件。</w:t>
            </w:r>
          </w:p>
          <w:p w:rsidR="00F07CAA" w:rsidRPr="00555D8C" w:rsidRDefault="008B19DD">
            <w:pPr>
              <w:ind w:leftChars="50" w:left="105" w:rightChars="50" w:right="105"/>
              <w:jc w:val="left"/>
              <w:rPr>
                <w:rFonts w:hAnsi="宋体"/>
                <w:szCs w:val="21"/>
              </w:rPr>
            </w:pPr>
            <w:r w:rsidRPr="00555D8C">
              <w:rPr>
                <w:rFonts w:hAnsi="宋体"/>
                <w:szCs w:val="21"/>
              </w:rPr>
              <w:t>5.2.3</w:t>
            </w:r>
            <w:r w:rsidRPr="00555D8C">
              <w:rPr>
                <w:rFonts w:hAnsi="宋体" w:hint="eastAsia"/>
                <w:szCs w:val="21"/>
              </w:rPr>
              <w:t>开标时，两个（含两个）以上的投标人加密打包投标文件电脑机器特征码一致的，不参与下一程序，并由评标委员会否决其投标。</w:t>
            </w:r>
          </w:p>
        </w:tc>
      </w:tr>
      <w:tr w:rsidR="00F07CAA">
        <w:trPr>
          <w:trHeight w:val="481"/>
        </w:trPr>
        <w:tc>
          <w:tcPr>
            <w:tcW w:w="1235" w:type="dxa"/>
            <w:vAlign w:val="center"/>
          </w:tcPr>
          <w:p w:rsidR="00F07CAA" w:rsidRDefault="008B19DD">
            <w:pPr>
              <w:ind w:leftChars="50" w:left="105" w:rightChars="50" w:right="105"/>
              <w:jc w:val="left"/>
              <w:rPr>
                <w:rFonts w:hAnsi="宋体"/>
                <w:w w:val="99"/>
                <w:szCs w:val="21"/>
              </w:rPr>
            </w:pPr>
            <w:r>
              <w:rPr>
                <w:rFonts w:hAnsi="宋体"/>
                <w:w w:val="99"/>
                <w:szCs w:val="21"/>
              </w:rPr>
              <w:t>6.1.1</w:t>
            </w:r>
          </w:p>
        </w:tc>
        <w:tc>
          <w:tcPr>
            <w:tcW w:w="2208" w:type="dxa"/>
            <w:vAlign w:val="center"/>
          </w:tcPr>
          <w:p w:rsidR="00F07CAA" w:rsidRDefault="008B19DD">
            <w:pPr>
              <w:ind w:leftChars="50" w:left="105" w:rightChars="50" w:right="105"/>
              <w:jc w:val="left"/>
              <w:rPr>
                <w:rFonts w:hAnsi="宋体"/>
                <w:szCs w:val="21"/>
              </w:rPr>
            </w:pPr>
            <w:r>
              <w:rPr>
                <w:rFonts w:hAnsi="宋体"/>
                <w:szCs w:val="21"/>
              </w:rPr>
              <w:t>评标委员会的组建</w:t>
            </w:r>
          </w:p>
        </w:tc>
        <w:tc>
          <w:tcPr>
            <w:tcW w:w="5954" w:type="dxa"/>
            <w:vAlign w:val="center"/>
          </w:tcPr>
          <w:p w:rsidR="00F07CAA" w:rsidRDefault="008B19DD">
            <w:pPr>
              <w:ind w:leftChars="50" w:left="105" w:rightChars="50" w:right="105"/>
              <w:jc w:val="left"/>
              <w:rPr>
                <w:rFonts w:hAnsi="宋体"/>
                <w:szCs w:val="21"/>
              </w:rPr>
            </w:pPr>
            <w:r>
              <w:rPr>
                <w:rFonts w:hAnsi="宋体" w:cs="宋体" w:hint="eastAsia"/>
                <w:szCs w:val="21"/>
              </w:rPr>
              <w:t>评标由招标人依法组建的评标委员会负责。</w:t>
            </w:r>
          </w:p>
        </w:tc>
      </w:tr>
      <w:tr w:rsidR="00F07CAA">
        <w:trPr>
          <w:trHeight w:val="607"/>
        </w:trPr>
        <w:tc>
          <w:tcPr>
            <w:tcW w:w="1235" w:type="dxa"/>
            <w:vAlign w:val="center"/>
          </w:tcPr>
          <w:p w:rsidR="00F07CAA" w:rsidRDefault="008B19DD">
            <w:pPr>
              <w:ind w:leftChars="50" w:left="105" w:rightChars="50" w:right="105"/>
              <w:jc w:val="left"/>
              <w:rPr>
                <w:rFonts w:hAnsi="宋体"/>
                <w:w w:val="99"/>
                <w:szCs w:val="21"/>
              </w:rPr>
            </w:pPr>
            <w:r>
              <w:rPr>
                <w:rFonts w:hAnsi="宋体"/>
                <w:w w:val="99"/>
                <w:szCs w:val="21"/>
              </w:rPr>
              <w:t>6.3.2</w:t>
            </w:r>
          </w:p>
        </w:tc>
        <w:tc>
          <w:tcPr>
            <w:tcW w:w="2208" w:type="dxa"/>
            <w:vAlign w:val="center"/>
          </w:tcPr>
          <w:p w:rsidR="00F07CAA" w:rsidRDefault="008B19DD">
            <w:pPr>
              <w:ind w:leftChars="50" w:left="105" w:rightChars="50" w:right="105"/>
              <w:jc w:val="left"/>
              <w:rPr>
                <w:rFonts w:hAnsi="宋体"/>
                <w:w w:val="99"/>
                <w:szCs w:val="21"/>
              </w:rPr>
            </w:pPr>
            <w:r>
              <w:rPr>
                <w:rFonts w:hAnsi="宋体"/>
                <w:szCs w:val="21"/>
              </w:rPr>
              <w:t>评标委员会推荐中标候选人的人数</w:t>
            </w:r>
          </w:p>
        </w:tc>
        <w:tc>
          <w:tcPr>
            <w:tcW w:w="5954" w:type="dxa"/>
            <w:vAlign w:val="center"/>
          </w:tcPr>
          <w:p w:rsidR="00F07CAA" w:rsidRDefault="008B19DD">
            <w:pPr>
              <w:ind w:leftChars="50" w:left="105" w:rightChars="50" w:right="105"/>
              <w:jc w:val="left"/>
              <w:rPr>
                <w:rFonts w:hAnsi="宋体"/>
                <w:szCs w:val="21"/>
              </w:rPr>
            </w:pPr>
            <w:r>
              <w:rPr>
                <w:rFonts w:hAnsi="宋体" w:hint="eastAsia"/>
                <w:szCs w:val="21"/>
              </w:rPr>
              <w:t>推荐中标候选人</w:t>
            </w:r>
            <w:r>
              <w:rPr>
                <w:rFonts w:hAnsi="宋体"/>
                <w:szCs w:val="21"/>
                <w:u w:val="single"/>
              </w:rPr>
              <w:t xml:space="preserve"> 3 </w:t>
            </w:r>
            <w:r>
              <w:rPr>
                <w:rFonts w:hAnsi="宋体" w:hint="eastAsia"/>
                <w:szCs w:val="21"/>
              </w:rPr>
              <w:t>人</w:t>
            </w:r>
          </w:p>
        </w:tc>
      </w:tr>
      <w:tr w:rsidR="00F07CAA">
        <w:trPr>
          <w:trHeight w:val="615"/>
        </w:trPr>
        <w:tc>
          <w:tcPr>
            <w:tcW w:w="1235" w:type="dxa"/>
            <w:vAlign w:val="center"/>
          </w:tcPr>
          <w:p w:rsidR="00F07CAA" w:rsidRPr="00555D8C" w:rsidRDefault="008B19DD">
            <w:pPr>
              <w:ind w:leftChars="50" w:left="105" w:rightChars="50" w:right="105"/>
              <w:jc w:val="left"/>
              <w:rPr>
                <w:rFonts w:hAnsi="宋体"/>
                <w:w w:val="98"/>
                <w:szCs w:val="21"/>
              </w:rPr>
            </w:pPr>
            <w:r w:rsidRPr="00555D8C">
              <w:rPr>
                <w:rFonts w:hAnsi="宋体"/>
                <w:w w:val="98"/>
                <w:szCs w:val="21"/>
              </w:rPr>
              <w:t>7.1</w:t>
            </w:r>
          </w:p>
        </w:tc>
        <w:tc>
          <w:tcPr>
            <w:tcW w:w="2208" w:type="dxa"/>
            <w:tcBorders>
              <w:top w:val="single" w:sz="8" w:space="0" w:color="auto"/>
              <w:left w:val="single" w:sz="8" w:space="0" w:color="auto"/>
              <w:bottom w:val="single" w:sz="8" w:space="0" w:color="auto"/>
              <w:right w:val="single" w:sz="8" w:space="0" w:color="auto"/>
            </w:tcBorders>
            <w:vAlign w:val="center"/>
          </w:tcPr>
          <w:p w:rsidR="00F07CAA" w:rsidRPr="00555D8C" w:rsidRDefault="008B19DD">
            <w:pPr>
              <w:ind w:leftChars="50" w:left="105" w:rightChars="50" w:right="105"/>
              <w:jc w:val="left"/>
              <w:rPr>
                <w:rFonts w:hAnsi="宋体"/>
                <w:szCs w:val="21"/>
              </w:rPr>
            </w:pPr>
            <w:r w:rsidRPr="00555D8C">
              <w:rPr>
                <w:rFonts w:hint="eastAsia"/>
                <w:szCs w:val="21"/>
              </w:rPr>
              <w:t>中标候选人公示媒介</w:t>
            </w:r>
          </w:p>
        </w:tc>
        <w:tc>
          <w:tcPr>
            <w:tcW w:w="5954" w:type="dxa"/>
            <w:tcBorders>
              <w:top w:val="single" w:sz="8" w:space="0" w:color="auto"/>
              <w:left w:val="single" w:sz="8" w:space="0" w:color="auto"/>
              <w:bottom w:val="single" w:sz="8" w:space="0" w:color="auto"/>
              <w:right w:val="single" w:sz="12" w:space="0" w:color="auto"/>
            </w:tcBorders>
            <w:vAlign w:val="center"/>
          </w:tcPr>
          <w:p w:rsidR="00F07CAA" w:rsidRPr="00555D8C" w:rsidRDefault="008B19DD">
            <w:pPr>
              <w:spacing w:line="360" w:lineRule="auto"/>
              <w:ind w:leftChars="50" w:left="105" w:rightChars="50" w:right="105"/>
              <w:jc w:val="left"/>
              <w:rPr>
                <w:szCs w:val="21"/>
              </w:rPr>
            </w:pPr>
            <w:r w:rsidRPr="00555D8C">
              <w:rPr>
                <w:rFonts w:hint="eastAsia"/>
                <w:szCs w:val="21"/>
              </w:rPr>
              <w:t>公示媒介：</w:t>
            </w:r>
            <w:r w:rsidRPr="00555D8C">
              <w:rPr>
                <w:rFonts w:hint="eastAsia"/>
                <w:szCs w:val="21"/>
                <w:u w:val="single"/>
              </w:rPr>
              <w:t>广州公共资源交易中心网站、中国招标投标公共服务平台、广东省招标投标监管网、广州国企阳光采购信息发布平台</w:t>
            </w:r>
            <w:r w:rsidRPr="00555D8C">
              <w:rPr>
                <w:rFonts w:hint="eastAsia"/>
                <w:szCs w:val="21"/>
              </w:rPr>
              <w:t>。</w:t>
            </w:r>
          </w:p>
          <w:p w:rsidR="00F07CAA" w:rsidRPr="00555D8C" w:rsidRDefault="008B19DD">
            <w:pPr>
              <w:ind w:leftChars="50" w:left="105" w:rightChars="50" w:right="105"/>
              <w:jc w:val="left"/>
              <w:rPr>
                <w:rFonts w:hAnsi="宋体"/>
                <w:szCs w:val="21"/>
              </w:rPr>
            </w:pPr>
            <w:r w:rsidRPr="00555D8C">
              <w:rPr>
                <w:rFonts w:hAnsi="宋体"/>
                <w:szCs w:val="21"/>
              </w:rPr>
              <w:t>公示期限：</w:t>
            </w:r>
            <w:r w:rsidRPr="00555D8C">
              <w:rPr>
                <w:rFonts w:hAnsi="宋体"/>
                <w:szCs w:val="21"/>
                <w:u w:val="single"/>
              </w:rPr>
              <w:t xml:space="preserve">  </w:t>
            </w:r>
            <w:r w:rsidRPr="00555D8C">
              <w:rPr>
                <w:rFonts w:hAnsi="宋体"/>
                <w:w w:val="98"/>
                <w:szCs w:val="21"/>
                <w:u w:val="single"/>
              </w:rPr>
              <w:t xml:space="preserve">3  </w:t>
            </w:r>
            <w:r w:rsidRPr="00555D8C">
              <w:rPr>
                <w:rFonts w:hAnsi="宋体"/>
                <w:szCs w:val="21"/>
              </w:rPr>
              <w:t>日</w:t>
            </w:r>
          </w:p>
        </w:tc>
      </w:tr>
      <w:tr w:rsidR="00F07CAA">
        <w:trPr>
          <w:trHeight w:val="2110"/>
        </w:trPr>
        <w:tc>
          <w:tcPr>
            <w:tcW w:w="1235" w:type="dxa"/>
            <w:vAlign w:val="center"/>
          </w:tcPr>
          <w:p w:rsidR="00F07CAA" w:rsidRDefault="008B19DD">
            <w:pPr>
              <w:ind w:leftChars="50" w:left="105" w:rightChars="50" w:right="105"/>
              <w:jc w:val="left"/>
              <w:rPr>
                <w:rFonts w:hAnsi="宋体"/>
                <w:w w:val="98"/>
                <w:szCs w:val="21"/>
              </w:rPr>
            </w:pPr>
            <w:r>
              <w:rPr>
                <w:rFonts w:hAnsi="宋体"/>
                <w:w w:val="98"/>
                <w:szCs w:val="21"/>
              </w:rPr>
              <w:t>7.4</w:t>
            </w:r>
          </w:p>
        </w:tc>
        <w:tc>
          <w:tcPr>
            <w:tcW w:w="2208" w:type="dxa"/>
            <w:vAlign w:val="center"/>
          </w:tcPr>
          <w:p w:rsidR="00F07CAA" w:rsidRDefault="008B19DD">
            <w:pPr>
              <w:ind w:leftChars="50" w:left="105" w:rightChars="50" w:right="105"/>
              <w:jc w:val="left"/>
              <w:rPr>
                <w:rFonts w:hAnsi="宋体"/>
                <w:w w:val="99"/>
                <w:szCs w:val="21"/>
              </w:rPr>
            </w:pPr>
            <w:r>
              <w:rPr>
                <w:rFonts w:hAnsi="宋体"/>
                <w:szCs w:val="21"/>
              </w:rPr>
              <w:t>是否授权评标委员会确定中标人</w:t>
            </w:r>
          </w:p>
        </w:tc>
        <w:tc>
          <w:tcPr>
            <w:tcW w:w="5954" w:type="dxa"/>
            <w:vAlign w:val="center"/>
          </w:tcPr>
          <w:p w:rsidR="00F07CAA" w:rsidRDefault="008B19DD">
            <w:pPr>
              <w:ind w:leftChars="50" w:left="105" w:rightChars="50" w:right="105"/>
              <w:jc w:val="left"/>
              <w:rPr>
                <w:rFonts w:hAnsi="宋体"/>
                <w:szCs w:val="21"/>
              </w:rPr>
            </w:pPr>
            <w:r>
              <w:rPr>
                <w:rFonts w:hAnsi="宋体"/>
                <w:szCs w:val="21"/>
                <w:lang w:bidi="ar"/>
              </w:rPr>
              <w:t>□</w:t>
            </w:r>
            <w:r>
              <w:rPr>
                <w:rFonts w:hAnsi="宋体"/>
                <w:szCs w:val="21"/>
              </w:rPr>
              <w:t>是</w:t>
            </w:r>
          </w:p>
          <w:p w:rsidR="00F07CAA" w:rsidRDefault="008B19DD">
            <w:pPr>
              <w:ind w:leftChars="50" w:left="105" w:rightChars="50" w:right="105"/>
              <w:jc w:val="left"/>
              <w:rPr>
                <w:rFonts w:hAnsi="宋体"/>
                <w:szCs w:val="21"/>
              </w:rPr>
            </w:pPr>
            <w:r>
              <w:rPr>
                <w:rFonts w:hAnsi="宋体" w:hint="eastAsia"/>
                <w:b/>
                <w:szCs w:val="21"/>
              </w:rPr>
              <w:t>■</w:t>
            </w:r>
            <w:r>
              <w:rPr>
                <w:rFonts w:hAnsi="宋体"/>
                <w:szCs w:val="21"/>
              </w:rPr>
              <w:t>否</w:t>
            </w:r>
            <w:r>
              <w:rPr>
                <w:rFonts w:hAnsi="宋体" w:hint="eastAsia"/>
                <w:szCs w:val="21"/>
              </w:rPr>
              <w:t>，评标委员会推荐前</w:t>
            </w:r>
            <w:r>
              <w:rPr>
                <w:rFonts w:hAnsi="宋体"/>
                <w:szCs w:val="21"/>
              </w:rPr>
              <w:t>3</w:t>
            </w:r>
            <w:r>
              <w:rPr>
                <w:rFonts w:hAnsi="宋体"/>
                <w:szCs w:val="21"/>
              </w:rPr>
              <w:t>名中标候选人。</w:t>
            </w:r>
          </w:p>
          <w:p w:rsidR="00F07CAA" w:rsidRDefault="008B19DD">
            <w:pPr>
              <w:ind w:leftChars="50" w:left="105" w:rightChars="50" w:right="105"/>
              <w:jc w:val="left"/>
              <w:rPr>
                <w:rFonts w:hAnsi="宋体"/>
                <w:b/>
                <w:bCs/>
                <w:szCs w:val="21"/>
              </w:rPr>
            </w:pPr>
            <w:r>
              <w:rPr>
                <w:rFonts w:hAnsi="宋体" w:hint="eastAsia"/>
                <w:b/>
                <w:bCs/>
                <w:szCs w:val="21"/>
              </w:rPr>
              <w:t>补充说明：</w:t>
            </w:r>
          </w:p>
          <w:p w:rsidR="00F07CAA" w:rsidRDefault="008B19DD">
            <w:pPr>
              <w:ind w:rightChars="50" w:right="105" w:firstLineChars="100" w:firstLine="210"/>
              <w:jc w:val="left"/>
              <w:rPr>
                <w:rFonts w:hAnsi="宋体"/>
                <w:szCs w:val="21"/>
              </w:rPr>
            </w:pPr>
            <w:r>
              <w:rPr>
                <w:rFonts w:hAnsi="宋体" w:hint="eastAsia"/>
                <w:szCs w:val="21"/>
              </w:rPr>
              <w:t>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tc>
      </w:tr>
      <w:tr w:rsidR="00F07CAA">
        <w:trPr>
          <w:trHeight w:val="884"/>
        </w:trPr>
        <w:tc>
          <w:tcPr>
            <w:tcW w:w="1235" w:type="dxa"/>
            <w:vAlign w:val="center"/>
          </w:tcPr>
          <w:p w:rsidR="00F07CAA" w:rsidRDefault="008B19DD">
            <w:pPr>
              <w:ind w:leftChars="50" w:left="105" w:rightChars="50" w:right="105"/>
              <w:jc w:val="left"/>
              <w:rPr>
                <w:rFonts w:hAnsi="宋体"/>
                <w:w w:val="99"/>
                <w:szCs w:val="21"/>
              </w:rPr>
            </w:pPr>
            <w:r>
              <w:rPr>
                <w:rFonts w:hAnsi="宋体"/>
                <w:w w:val="99"/>
                <w:szCs w:val="21"/>
              </w:rPr>
              <w:t>7.6.1</w:t>
            </w:r>
          </w:p>
        </w:tc>
        <w:tc>
          <w:tcPr>
            <w:tcW w:w="2208" w:type="dxa"/>
            <w:vAlign w:val="center"/>
          </w:tcPr>
          <w:p w:rsidR="00F07CAA" w:rsidRDefault="008B19DD">
            <w:pPr>
              <w:ind w:leftChars="50" w:left="105" w:rightChars="50" w:right="105"/>
              <w:jc w:val="left"/>
              <w:rPr>
                <w:rFonts w:hAnsi="宋体"/>
                <w:szCs w:val="21"/>
              </w:rPr>
            </w:pPr>
            <w:r>
              <w:rPr>
                <w:rFonts w:hAnsi="宋体"/>
                <w:szCs w:val="21"/>
              </w:rPr>
              <w:t>履约保证金</w:t>
            </w:r>
          </w:p>
        </w:tc>
        <w:tc>
          <w:tcPr>
            <w:tcW w:w="5954" w:type="dxa"/>
            <w:vAlign w:val="center"/>
          </w:tcPr>
          <w:p w:rsidR="00F07CAA" w:rsidRDefault="008B19DD">
            <w:pPr>
              <w:ind w:leftChars="50" w:left="105" w:rightChars="50" w:right="105"/>
              <w:jc w:val="left"/>
              <w:rPr>
                <w:rFonts w:hAnsi="宋体"/>
                <w:szCs w:val="21"/>
              </w:rPr>
            </w:pPr>
            <w:r>
              <w:rPr>
                <w:rFonts w:hAnsi="宋体"/>
                <w:szCs w:val="21"/>
              </w:rPr>
              <w:t>是否要求中标人提交履约保证金：</w:t>
            </w:r>
            <w:r>
              <w:rPr>
                <w:rFonts w:hAnsi="宋体"/>
                <w:szCs w:val="21"/>
              </w:rPr>
              <w:t xml:space="preserve"> </w:t>
            </w:r>
          </w:p>
          <w:p w:rsidR="00F07CAA" w:rsidRDefault="008B19DD">
            <w:pPr>
              <w:pStyle w:val="30"/>
              <w:topLinePunct/>
              <w:ind w:rightChars="51" w:right="107" w:firstLineChars="0" w:firstLine="0"/>
              <w:rPr>
                <w:sz w:val="21"/>
                <w:szCs w:val="21"/>
              </w:rPr>
            </w:pPr>
            <w:r>
              <w:rPr>
                <w:rFonts w:hAnsi="宋体"/>
                <w:szCs w:val="21"/>
                <w:lang w:bidi="ar"/>
              </w:rPr>
              <w:t>■</w:t>
            </w:r>
            <w:r>
              <w:rPr>
                <w:rFonts w:hAnsi="宋体"/>
                <w:szCs w:val="21"/>
              </w:rPr>
              <w:t>要求</w:t>
            </w:r>
            <w:r>
              <w:rPr>
                <w:rFonts w:hAnsi="宋体" w:hint="eastAsia"/>
                <w:szCs w:val="21"/>
              </w:rPr>
              <w:t>。</w:t>
            </w:r>
            <w:r>
              <w:rPr>
                <w:rFonts w:hint="eastAsia"/>
                <w:sz w:val="21"/>
                <w:szCs w:val="21"/>
              </w:rPr>
              <w:t>履约保证金的形式：</w:t>
            </w:r>
            <w:r>
              <w:rPr>
                <w:rFonts w:hint="eastAsia"/>
                <w:sz w:val="21"/>
                <w:szCs w:val="21"/>
                <w:u w:val="single"/>
              </w:rPr>
              <w:t>银行保函</w:t>
            </w:r>
          </w:p>
          <w:p w:rsidR="00F07CAA" w:rsidRDefault="008B19DD">
            <w:pPr>
              <w:ind w:leftChars="50" w:left="105" w:rightChars="50" w:right="105"/>
              <w:jc w:val="left"/>
              <w:rPr>
                <w:rFonts w:hAnsi="宋体"/>
                <w:szCs w:val="21"/>
              </w:rPr>
            </w:pPr>
            <w:r>
              <w:rPr>
                <w:rFonts w:cs="Times New Roman" w:hint="eastAsia"/>
                <w:szCs w:val="21"/>
              </w:rPr>
              <w:t>履约保证金的金额：中标价款的</w:t>
            </w:r>
            <w:r>
              <w:rPr>
                <w:rFonts w:cs="Times New Roman" w:hint="eastAsia"/>
                <w:szCs w:val="21"/>
              </w:rPr>
              <w:t>10%</w:t>
            </w:r>
            <w:r>
              <w:rPr>
                <w:rFonts w:cs="Times New Roman" w:hint="eastAsia"/>
                <w:szCs w:val="21"/>
              </w:rPr>
              <w:t>，须在中国境内银行开具的无条件、不可撤销、见索即付的保函。履约保函到期但本项目未工程结算的，无论何种原因，投标人承诺无条件续保，如履约保函到期不提供续保则承担一般违约责任。</w:t>
            </w:r>
          </w:p>
          <w:p w:rsidR="00F07CAA" w:rsidRDefault="008B19DD">
            <w:pPr>
              <w:ind w:leftChars="50" w:left="105" w:rightChars="50" w:right="105"/>
              <w:jc w:val="left"/>
              <w:rPr>
                <w:rFonts w:hAnsi="宋体"/>
                <w:szCs w:val="21"/>
              </w:rPr>
            </w:pPr>
            <w:r>
              <w:rPr>
                <w:rFonts w:hAnsi="宋体" w:hint="eastAsia"/>
                <w:b/>
                <w:szCs w:val="21"/>
              </w:rPr>
              <w:lastRenderedPageBreak/>
              <w:t>□</w:t>
            </w:r>
            <w:r>
              <w:rPr>
                <w:rFonts w:hAnsi="宋体"/>
                <w:szCs w:val="21"/>
              </w:rPr>
              <w:t>不要求</w:t>
            </w:r>
          </w:p>
        </w:tc>
      </w:tr>
      <w:tr w:rsidR="00F07CAA">
        <w:trPr>
          <w:trHeight w:val="391"/>
        </w:trPr>
        <w:tc>
          <w:tcPr>
            <w:tcW w:w="1235" w:type="dxa"/>
            <w:vAlign w:val="center"/>
          </w:tcPr>
          <w:p w:rsidR="00F07CAA" w:rsidRPr="00555D8C" w:rsidRDefault="008B19DD">
            <w:pPr>
              <w:ind w:leftChars="50" w:left="105" w:rightChars="50" w:right="105"/>
              <w:jc w:val="left"/>
              <w:rPr>
                <w:rFonts w:hAnsi="宋体"/>
                <w:w w:val="94"/>
                <w:szCs w:val="21"/>
              </w:rPr>
            </w:pPr>
            <w:r w:rsidRPr="00555D8C">
              <w:rPr>
                <w:rFonts w:hAnsi="宋体"/>
                <w:w w:val="94"/>
                <w:szCs w:val="21"/>
              </w:rPr>
              <w:lastRenderedPageBreak/>
              <w:t>9</w:t>
            </w:r>
          </w:p>
        </w:tc>
        <w:tc>
          <w:tcPr>
            <w:tcW w:w="2208" w:type="dxa"/>
            <w:vAlign w:val="center"/>
          </w:tcPr>
          <w:p w:rsidR="00F07CAA" w:rsidRPr="00555D8C" w:rsidRDefault="008B19DD">
            <w:pPr>
              <w:ind w:leftChars="50" w:left="105" w:rightChars="50" w:right="105"/>
              <w:jc w:val="left"/>
              <w:rPr>
                <w:rFonts w:hAnsi="宋体"/>
                <w:szCs w:val="21"/>
              </w:rPr>
            </w:pPr>
            <w:r w:rsidRPr="00555D8C">
              <w:rPr>
                <w:rFonts w:hAnsi="宋体"/>
                <w:szCs w:val="21"/>
              </w:rPr>
              <w:t>是否采用电子招标投标</w:t>
            </w:r>
          </w:p>
        </w:tc>
        <w:tc>
          <w:tcPr>
            <w:tcW w:w="5954" w:type="dxa"/>
            <w:vAlign w:val="bottom"/>
          </w:tcPr>
          <w:p w:rsidR="00F07CAA" w:rsidRPr="00555D8C" w:rsidRDefault="008B19DD">
            <w:pPr>
              <w:ind w:leftChars="50" w:left="105" w:rightChars="50" w:right="105"/>
              <w:jc w:val="left"/>
              <w:rPr>
                <w:rFonts w:hAnsi="宋体"/>
                <w:szCs w:val="21"/>
              </w:rPr>
            </w:pPr>
            <w:r w:rsidRPr="00555D8C">
              <w:rPr>
                <w:rFonts w:hAnsi="宋体"/>
                <w:szCs w:val="21"/>
                <w:lang w:bidi="ar"/>
              </w:rPr>
              <w:t>□</w:t>
            </w:r>
            <w:r w:rsidRPr="00555D8C">
              <w:rPr>
                <w:rFonts w:hAnsi="宋体"/>
                <w:szCs w:val="21"/>
              </w:rPr>
              <w:t>否</w:t>
            </w:r>
          </w:p>
          <w:p w:rsidR="00F07CAA" w:rsidRPr="00555D8C" w:rsidRDefault="008B19DD">
            <w:pPr>
              <w:ind w:leftChars="50" w:left="105" w:rightChars="50" w:right="105"/>
              <w:jc w:val="left"/>
              <w:rPr>
                <w:rFonts w:hAnsi="宋体"/>
                <w:szCs w:val="21"/>
              </w:rPr>
            </w:pPr>
            <w:r w:rsidRPr="00555D8C">
              <w:rPr>
                <w:rFonts w:hAnsi="宋体" w:hint="eastAsia"/>
                <w:b/>
                <w:szCs w:val="21"/>
              </w:rPr>
              <w:t>■</w:t>
            </w:r>
            <w:r w:rsidRPr="00555D8C">
              <w:rPr>
                <w:rFonts w:hAnsi="宋体"/>
                <w:szCs w:val="21"/>
              </w:rPr>
              <w:t>是，具体要求：</w:t>
            </w:r>
          </w:p>
          <w:p w:rsidR="00F07CAA" w:rsidRPr="00555D8C" w:rsidRDefault="008B19DD">
            <w:pPr>
              <w:ind w:leftChars="50" w:left="105" w:rightChars="50" w:right="105"/>
              <w:jc w:val="left"/>
              <w:rPr>
                <w:rFonts w:hAnsi="宋体"/>
                <w:szCs w:val="21"/>
              </w:rPr>
            </w:pPr>
            <w:r w:rsidRPr="00555D8C">
              <w:rPr>
                <w:rFonts w:hAnsi="宋体"/>
                <w:szCs w:val="21"/>
              </w:rPr>
              <w:t>1</w:t>
            </w:r>
            <w:r w:rsidRPr="00555D8C">
              <w:rPr>
                <w:rFonts w:hAnsi="宋体" w:hint="eastAsia"/>
                <w:szCs w:val="21"/>
              </w:rPr>
              <w:t>、具体操作详见附件</w:t>
            </w:r>
            <w:r w:rsidRPr="00555D8C">
              <w:rPr>
                <w:rFonts w:hAnsi="宋体" w:hint="eastAsia"/>
                <w:b/>
                <w:bCs/>
                <w:szCs w:val="21"/>
              </w:rPr>
              <w:t>《建设工程全流程电子化项目操作指南》》</w:t>
            </w:r>
            <w:r w:rsidRPr="00555D8C">
              <w:rPr>
                <w:rFonts w:hAnsi="宋体" w:hint="eastAsia"/>
                <w:szCs w:val="21"/>
              </w:rPr>
              <w:t>。</w:t>
            </w:r>
          </w:p>
          <w:p w:rsidR="00F07CAA" w:rsidRPr="00555D8C" w:rsidRDefault="008B19DD">
            <w:pPr>
              <w:ind w:leftChars="50" w:left="105" w:rightChars="50" w:right="105"/>
              <w:jc w:val="left"/>
              <w:rPr>
                <w:rFonts w:hAnsi="宋体" w:cs="Courier New"/>
                <w:szCs w:val="21"/>
              </w:rPr>
            </w:pPr>
            <w:r w:rsidRPr="00555D8C">
              <w:rPr>
                <w:rFonts w:hAnsi="宋体" w:cs="Courier New"/>
                <w:szCs w:val="21"/>
              </w:rPr>
              <w:t>2.</w:t>
            </w:r>
            <w:r w:rsidRPr="00555D8C">
              <w:rPr>
                <w:rFonts w:hAnsi="宋体" w:cs="Courier New" w:hint="eastAsia"/>
                <w:szCs w:val="21"/>
              </w:rPr>
              <w:t>提交投标文件光盘备用</w:t>
            </w:r>
          </w:p>
          <w:p w:rsidR="00F07CAA" w:rsidRPr="00555D8C" w:rsidRDefault="008B19DD">
            <w:pPr>
              <w:ind w:leftChars="50" w:left="105" w:rightChars="50" w:right="105"/>
              <w:jc w:val="left"/>
              <w:rPr>
                <w:rFonts w:hAnsi="宋体"/>
                <w:szCs w:val="21"/>
              </w:rPr>
            </w:pPr>
            <w:r w:rsidRPr="00555D8C">
              <w:rPr>
                <w:rFonts w:hAnsi="宋体" w:hint="eastAsia"/>
                <w:szCs w:val="21"/>
              </w:rPr>
              <w:t>投标人可按</w:t>
            </w:r>
            <w:r w:rsidRPr="00555D8C">
              <w:rPr>
                <w:rFonts w:hAnsi="宋体" w:hint="eastAsia"/>
                <w:b/>
                <w:szCs w:val="21"/>
              </w:rPr>
              <w:t>《建设工程全流程电子化项目操作指南》》</w:t>
            </w:r>
            <w:r w:rsidRPr="00555D8C">
              <w:rPr>
                <w:rFonts w:hAnsi="宋体" w:hint="eastAsia"/>
                <w:szCs w:val="21"/>
              </w:rPr>
              <w:t>的操作方法制作的非加密的电子投标文件刻入光盘（</w:t>
            </w:r>
            <w:r w:rsidRPr="00555D8C">
              <w:rPr>
                <w:rFonts w:hAnsi="宋体"/>
                <w:szCs w:val="21"/>
              </w:rPr>
              <w:t>1</w:t>
            </w:r>
            <w:r w:rsidRPr="00555D8C">
              <w:rPr>
                <w:rFonts w:hAnsi="宋体" w:hint="eastAsia"/>
                <w:szCs w:val="21"/>
              </w:rPr>
              <w:t>份），在规定</w:t>
            </w:r>
            <w:r w:rsidRPr="00555D8C">
              <w:rPr>
                <w:rFonts w:hAnsi="宋体"/>
                <w:szCs w:val="21"/>
              </w:rPr>
              <w:t>的时间、地点</w:t>
            </w:r>
            <w:r w:rsidRPr="00555D8C">
              <w:rPr>
                <w:rFonts w:hAnsi="宋体" w:hint="eastAsia"/>
                <w:szCs w:val="21"/>
              </w:rPr>
              <w:t>提交备用。刻录好的投标文件光盘密封在密封袋中，并在封口处加盖投标人单位公章。密封袋上应写明的内容见投标人须知前附表要求</w:t>
            </w:r>
            <w:r w:rsidRPr="00555D8C">
              <w:rPr>
                <w:rFonts w:hAnsi="宋体"/>
                <w:szCs w:val="21"/>
              </w:rPr>
              <w:t>4.1.2</w:t>
            </w:r>
            <w:r w:rsidRPr="00555D8C">
              <w:rPr>
                <w:rFonts w:hAnsi="宋体" w:hint="eastAsia"/>
                <w:szCs w:val="21"/>
              </w:rPr>
              <w:t>。现场递交的投标文件（光盘）不得加密。光盘（投标文件）无法读取或导入的，则视为未提交备用投标文件光盘。如果投标人没有按规定通过交易平台网上递交电子投标文件的，不再读取提交的光盘。</w:t>
            </w:r>
          </w:p>
          <w:p w:rsidR="00F07CAA" w:rsidRPr="00555D8C" w:rsidRDefault="008B19DD">
            <w:pPr>
              <w:ind w:leftChars="50" w:left="105" w:rightChars="50" w:right="105"/>
              <w:jc w:val="left"/>
              <w:rPr>
                <w:rFonts w:hAnsi="宋体"/>
                <w:szCs w:val="21"/>
              </w:rPr>
            </w:pPr>
            <w:r w:rsidRPr="00555D8C">
              <w:rPr>
                <w:rFonts w:hAnsi="宋体"/>
                <w:szCs w:val="21"/>
              </w:rPr>
              <w:t>3.</w:t>
            </w:r>
            <w:r w:rsidRPr="00555D8C">
              <w:rPr>
                <w:rFonts w:hAnsi="宋体" w:hint="eastAsia"/>
                <w:szCs w:val="21"/>
              </w:rPr>
              <w:t>补救方案</w:t>
            </w:r>
          </w:p>
          <w:p w:rsidR="00F07CAA" w:rsidRPr="00555D8C" w:rsidRDefault="008B19DD">
            <w:pPr>
              <w:ind w:leftChars="50" w:left="105" w:rightChars="50" w:right="105"/>
              <w:jc w:val="left"/>
              <w:rPr>
                <w:rFonts w:hAnsi="宋体"/>
                <w:szCs w:val="21"/>
              </w:rPr>
            </w:pPr>
            <w:r w:rsidRPr="00555D8C">
              <w:rPr>
                <w:rFonts w:hAnsi="宋体" w:hint="eastAsia"/>
                <w:szCs w:val="21"/>
              </w:rPr>
              <w:t>（</w:t>
            </w:r>
            <w:r w:rsidRPr="00555D8C">
              <w:rPr>
                <w:rFonts w:hAnsi="宋体"/>
                <w:szCs w:val="21"/>
              </w:rPr>
              <w:t>1</w:t>
            </w:r>
            <w:r w:rsidRPr="00555D8C">
              <w:rPr>
                <w:rFonts w:hAnsi="宋体" w:hint="eastAsia"/>
                <w:szCs w:val="21"/>
              </w:rPr>
              <w:t>）投标文件解密失败的补救方案：</w:t>
            </w:r>
          </w:p>
          <w:p w:rsidR="00F07CAA" w:rsidRPr="00555D8C" w:rsidRDefault="008B19DD">
            <w:pPr>
              <w:ind w:leftChars="50" w:left="105" w:rightChars="50" w:right="105"/>
              <w:jc w:val="left"/>
              <w:rPr>
                <w:rFonts w:hAnsi="宋体"/>
                <w:szCs w:val="21"/>
              </w:rPr>
            </w:pPr>
            <w:r w:rsidRPr="00555D8C">
              <w:rPr>
                <w:rFonts w:hAnsi="宋体" w:hint="eastAsia"/>
                <w:szCs w:val="21"/>
              </w:rPr>
              <w:t>在规定时间内，因投标人之外原因（指</w:t>
            </w:r>
            <w:r w:rsidRPr="00555D8C">
              <w:rPr>
                <w:rFonts w:hAnsi="宋体"/>
                <w:szCs w:val="21"/>
              </w:rPr>
              <w:t>网络瘫痪</w:t>
            </w:r>
            <w:r w:rsidRPr="00555D8C">
              <w:rPr>
                <w:rFonts w:hAnsi="宋体" w:hint="eastAsia"/>
                <w:szCs w:val="21"/>
              </w:rPr>
              <w:t>、服务器损坏、交易系统故障短期无法恢复等因素）导致的电子投标文件解密失败，在开标现场读取光盘内容，继续开标程序。评标委员会对其投标文件的评审以光盘内容为准。因</w:t>
            </w:r>
            <w:r w:rsidRPr="00555D8C">
              <w:rPr>
                <w:rFonts w:hAnsi="宋体"/>
                <w:szCs w:val="21"/>
              </w:rPr>
              <w:t>投标人原因</w:t>
            </w:r>
            <w:r w:rsidRPr="00555D8C">
              <w:rPr>
                <w:rFonts w:hAnsi="宋体" w:hint="eastAsia"/>
                <w:szCs w:val="21"/>
              </w:rPr>
              <w:t>解密失败</w:t>
            </w:r>
            <w:r w:rsidRPr="00555D8C">
              <w:rPr>
                <w:rFonts w:hAnsi="宋体"/>
                <w:szCs w:val="21"/>
              </w:rPr>
              <w:t>且</w:t>
            </w:r>
            <w:r w:rsidRPr="00555D8C">
              <w:rPr>
                <w:rFonts w:hAnsi="宋体" w:hint="eastAsia"/>
                <w:szCs w:val="21"/>
              </w:rPr>
              <w:t>未</w:t>
            </w:r>
            <w:r w:rsidRPr="00555D8C">
              <w:rPr>
                <w:rFonts w:hAnsi="宋体"/>
                <w:szCs w:val="21"/>
              </w:rPr>
              <w:t>递交电子光盘</w:t>
            </w:r>
            <w:r w:rsidRPr="00555D8C">
              <w:rPr>
                <w:rFonts w:hAnsi="宋体" w:hint="eastAsia"/>
                <w:szCs w:val="21"/>
              </w:rPr>
              <w:t>或递交</w:t>
            </w:r>
            <w:r w:rsidRPr="00555D8C">
              <w:rPr>
                <w:rFonts w:hAnsi="宋体"/>
                <w:szCs w:val="21"/>
              </w:rPr>
              <w:t>的电子光盘</w:t>
            </w:r>
            <w:r w:rsidRPr="00555D8C">
              <w:rPr>
                <w:rFonts w:hAnsi="宋体" w:hint="eastAsia"/>
                <w:szCs w:val="21"/>
              </w:rPr>
              <w:t>不能</w:t>
            </w:r>
            <w:r w:rsidRPr="00555D8C">
              <w:rPr>
                <w:rFonts w:hAnsi="宋体"/>
                <w:szCs w:val="21"/>
              </w:rPr>
              <w:t>读取的，视为撤回投标文件。</w:t>
            </w:r>
          </w:p>
          <w:p w:rsidR="00F07CAA" w:rsidRPr="00555D8C" w:rsidRDefault="008B19DD">
            <w:pPr>
              <w:ind w:leftChars="50" w:left="105" w:rightChars="50" w:right="105"/>
              <w:jc w:val="left"/>
              <w:rPr>
                <w:rFonts w:hAnsi="宋体"/>
                <w:szCs w:val="21"/>
              </w:rPr>
            </w:pPr>
            <w:r w:rsidRPr="00555D8C">
              <w:rPr>
                <w:rFonts w:hAnsi="宋体" w:hint="eastAsia"/>
                <w:szCs w:val="21"/>
              </w:rPr>
              <w:t>（</w:t>
            </w:r>
            <w:r w:rsidRPr="00555D8C">
              <w:rPr>
                <w:rFonts w:hAnsi="宋体"/>
                <w:szCs w:val="21"/>
              </w:rPr>
              <w:t>2</w:t>
            </w:r>
            <w:r w:rsidRPr="00555D8C">
              <w:rPr>
                <w:rFonts w:hAnsi="宋体" w:hint="eastAsia"/>
                <w:szCs w:val="21"/>
              </w:rPr>
              <w:t>）评标时突发情况的补救方案</w:t>
            </w:r>
          </w:p>
          <w:p w:rsidR="00F07CAA" w:rsidRPr="00555D8C" w:rsidRDefault="008B19DD">
            <w:pPr>
              <w:ind w:leftChars="50" w:left="105" w:rightChars="50" w:right="105"/>
              <w:jc w:val="left"/>
              <w:rPr>
                <w:rFonts w:hAnsi="宋体"/>
                <w:szCs w:val="21"/>
              </w:rPr>
            </w:pPr>
            <w:r w:rsidRPr="00555D8C">
              <w:rPr>
                <w:rFonts w:hAnsi="宋体" w:hint="eastAsia"/>
                <w:szCs w:val="21"/>
              </w:rPr>
              <w:t>若遇不可抗力发生（如：网络瘫痪、服务器损坏、交易系统故障短期无法恢复等因素），由评标委员会开启递交的全部投标文件光盘，并按光盘内容进行评审。</w:t>
            </w:r>
          </w:p>
          <w:p w:rsidR="00F07CAA" w:rsidRPr="00555D8C" w:rsidRDefault="008B19DD">
            <w:pPr>
              <w:ind w:leftChars="50" w:left="105" w:rightChars="50" w:right="105"/>
              <w:jc w:val="left"/>
              <w:rPr>
                <w:rFonts w:hAnsi="宋体"/>
                <w:szCs w:val="21"/>
              </w:rPr>
            </w:pPr>
            <w:r w:rsidRPr="00555D8C">
              <w:rPr>
                <w:rFonts w:hAnsi="宋体" w:hint="eastAsia"/>
                <w:szCs w:val="21"/>
              </w:rPr>
              <w:t>（</w:t>
            </w:r>
            <w:r w:rsidRPr="00555D8C">
              <w:rPr>
                <w:rFonts w:hAnsi="宋体"/>
                <w:szCs w:val="21"/>
              </w:rPr>
              <w:t>3</w:t>
            </w:r>
            <w:r w:rsidRPr="00555D8C">
              <w:rPr>
                <w:rFonts w:hAnsi="宋体" w:hint="eastAsia"/>
                <w:szCs w:val="21"/>
              </w:rPr>
              <w:t>）除发生上述情况外，开标评标均以投标人通过交易平台网上递交的电子投标文件为准。</w:t>
            </w:r>
          </w:p>
        </w:tc>
      </w:tr>
      <w:tr w:rsidR="00F07CAA">
        <w:trPr>
          <w:trHeight w:val="608"/>
        </w:trPr>
        <w:tc>
          <w:tcPr>
            <w:tcW w:w="1235" w:type="dxa"/>
            <w:vAlign w:val="center"/>
          </w:tcPr>
          <w:p w:rsidR="00F07CAA" w:rsidRDefault="008B19DD">
            <w:pPr>
              <w:ind w:leftChars="50" w:left="105" w:rightChars="50" w:right="105"/>
              <w:jc w:val="left"/>
              <w:rPr>
                <w:rFonts w:hAnsi="宋体"/>
                <w:szCs w:val="21"/>
              </w:rPr>
            </w:pPr>
            <w:r>
              <w:rPr>
                <w:rFonts w:hAnsi="宋体"/>
                <w:szCs w:val="21"/>
              </w:rPr>
              <w:t>10</w:t>
            </w:r>
          </w:p>
        </w:tc>
        <w:tc>
          <w:tcPr>
            <w:tcW w:w="2208" w:type="dxa"/>
            <w:vAlign w:val="center"/>
          </w:tcPr>
          <w:p w:rsidR="00F07CAA" w:rsidRDefault="008B19DD">
            <w:pPr>
              <w:ind w:leftChars="50" w:left="105" w:rightChars="50" w:right="105"/>
              <w:jc w:val="left"/>
              <w:rPr>
                <w:rFonts w:hAnsi="宋体"/>
                <w:szCs w:val="21"/>
              </w:rPr>
            </w:pPr>
            <w:r>
              <w:rPr>
                <w:rFonts w:hAnsi="宋体" w:hint="eastAsia"/>
                <w:szCs w:val="21"/>
              </w:rPr>
              <w:t>需要补充的</w:t>
            </w:r>
          </w:p>
          <w:p w:rsidR="00F07CAA" w:rsidRDefault="008B19DD">
            <w:pPr>
              <w:ind w:leftChars="50" w:left="105" w:rightChars="50" w:right="105"/>
              <w:jc w:val="left"/>
              <w:rPr>
                <w:rFonts w:hAnsi="宋体"/>
                <w:szCs w:val="21"/>
              </w:rPr>
            </w:pPr>
            <w:r>
              <w:rPr>
                <w:rFonts w:hAnsi="宋体" w:hint="eastAsia"/>
                <w:szCs w:val="21"/>
              </w:rPr>
              <w:t>其他内容</w:t>
            </w:r>
          </w:p>
        </w:tc>
        <w:tc>
          <w:tcPr>
            <w:tcW w:w="5954" w:type="dxa"/>
            <w:vAlign w:val="bottom"/>
          </w:tcPr>
          <w:p w:rsidR="00F07CAA" w:rsidRDefault="00F07CAA">
            <w:pPr>
              <w:ind w:leftChars="50" w:left="105" w:rightChars="50" w:right="105"/>
              <w:jc w:val="left"/>
              <w:rPr>
                <w:rFonts w:hAnsi="宋体"/>
                <w:szCs w:val="21"/>
              </w:rPr>
            </w:pPr>
          </w:p>
        </w:tc>
      </w:tr>
      <w:tr w:rsidR="00F07CAA">
        <w:trPr>
          <w:trHeight w:val="608"/>
        </w:trPr>
        <w:tc>
          <w:tcPr>
            <w:tcW w:w="1235" w:type="dxa"/>
            <w:vAlign w:val="center"/>
          </w:tcPr>
          <w:p w:rsidR="00F07CAA" w:rsidRDefault="008B19DD">
            <w:pPr>
              <w:ind w:leftChars="50" w:left="105" w:rightChars="50" w:right="105"/>
              <w:jc w:val="left"/>
              <w:rPr>
                <w:rFonts w:hAnsi="宋体"/>
                <w:szCs w:val="21"/>
              </w:rPr>
            </w:pPr>
            <w:r>
              <w:rPr>
                <w:rFonts w:hAnsi="宋体"/>
                <w:szCs w:val="21"/>
              </w:rPr>
              <w:t>10.1</w:t>
            </w:r>
          </w:p>
        </w:tc>
        <w:tc>
          <w:tcPr>
            <w:tcW w:w="2208" w:type="dxa"/>
            <w:vAlign w:val="center"/>
          </w:tcPr>
          <w:p w:rsidR="00F07CAA" w:rsidRDefault="008B19DD">
            <w:pPr>
              <w:ind w:leftChars="50" w:left="105" w:rightChars="50" w:right="105"/>
              <w:jc w:val="left"/>
              <w:rPr>
                <w:rFonts w:hAnsi="宋体"/>
                <w:szCs w:val="21"/>
              </w:rPr>
            </w:pPr>
            <w:r>
              <w:rPr>
                <w:rFonts w:hAnsi="宋体" w:hint="eastAsia"/>
                <w:szCs w:val="21"/>
              </w:rPr>
              <w:t>特别提示</w:t>
            </w:r>
          </w:p>
        </w:tc>
        <w:tc>
          <w:tcPr>
            <w:tcW w:w="5954" w:type="dxa"/>
            <w:vAlign w:val="bottom"/>
          </w:tcPr>
          <w:p w:rsidR="00F07CAA" w:rsidRDefault="008B19DD">
            <w:pPr>
              <w:ind w:leftChars="50" w:left="105" w:rightChars="50" w:right="105"/>
              <w:jc w:val="left"/>
              <w:rPr>
                <w:rFonts w:hAnsi="宋体"/>
                <w:szCs w:val="21"/>
              </w:rPr>
            </w:pPr>
            <w:r>
              <w:rPr>
                <w:rFonts w:hAnsi="宋体" w:hint="eastAsia"/>
                <w:szCs w:val="21"/>
              </w:rPr>
              <w:t>投标人在本项目招标人的工程项目中存在下列行为的，将被拒绝</w:t>
            </w:r>
            <w:r>
              <w:rPr>
                <w:rFonts w:hAnsi="宋体" w:hint="eastAsia"/>
                <w:szCs w:val="21"/>
                <w:u w:val="single"/>
              </w:rPr>
              <w:t>一年内</w:t>
            </w:r>
            <w:r>
              <w:rPr>
                <w:rFonts w:hAnsi="宋体" w:hint="eastAsia"/>
                <w:szCs w:val="21"/>
              </w:rPr>
              <w:t>参与我单位后续工程投标。（注：拒绝投标时限由招标人视严重程度确定，最低十二个月起，自招标人发出通知之日起计）：</w:t>
            </w:r>
          </w:p>
          <w:p w:rsidR="00F07CAA" w:rsidRDefault="008B19DD">
            <w:pPr>
              <w:ind w:leftChars="50" w:left="105" w:rightChars="50" w:right="105"/>
              <w:jc w:val="left"/>
              <w:rPr>
                <w:rFonts w:hAnsi="宋体"/>
                <w:szCs w:val="21"/>
              </w:rPr>
            </w:pPr>
            <w:r>
              <w:rPr>
                <w:rFonts w:hAnsi="宋体" w:hint="eastAsia"/>
                <w:szCs w:val="21"/>
              </w:rPr>
              <w:t>（</w:t>
            </w:r>
            <w:r>
              <w:rPr>
                <w:rFonts w:hAnsi="宋体"/>
                <w:szCs w:val="21"/>
              </w:rPr>
              <w:t>1</w:t>
            </w:r>
            <w:r>
              <w:rPr>
                <w:rFonts w:hAnsi="宋体"/>
                <w:szCs w:val="21"/>
              </w:rPr>
              <w:t>）将中标工程转包或者违法分包的；</w:t>
            </w:r>
          </w:p>
          <w:p w:rsidR="00F07CAA" w:rsidRDefault="008B19DD">
            <w:pPr>
              <w:ind w:leftChars="50" w:left="105" w:rightChars="50" w:right="105"/>
              <w:jc w:val="left"/>
              <w:rPr>
                <w:rFonts w:hAnsi="宋体"/>
                <w:szCs w:val="21"/>
              </w:rPr>
            </w:pPr>
            <w:r>
              <w:rPr>
                <w:rFonts w:hAnsi="宋体" w:hint="eastAsia"/>
                <w:szCs w:val="21"/>
              </w:rPr>
              <w:t>（</w:t>
            </w:r>
            <w:r>
              <w:rPr>
                <w:rFonts w:hAnsi="宋体"/>
                <w:szCs w:val="21"/>
              </w:rPr>
              <w:t>2</w:t>
            </w:r>
            <w:r>
              <w:rPr>
                <w:rFonts w:hAnsi="宋体"/>
                <w:szCs w:val="21"/>
              </w:rPr>
              <w:t>）在中标工程中不执行质量、安全生产相关规定的，造成质量或安全事故的；</w:t>
            </w:r>
          </w:p>
          <w:p w:rsidR="00F07CAA" w:rsidRDefault="008B19DD">
            <w:pPr>
              <w:ind w:leftChars="50" w:left="105" w:rightChars="50" w:right="105"/>
              <w:jc w:val="left"/>
              <w:rPr>
                <w:rFonts w:hAnsi="宋体"/>
                <w:szCs w:val="21"/>
              </w:rPr>
            </w:pPr>
            <w:r>
              <w:rPr>
                <w:rFonts w:hAnsi="宋体" w:hint="eastAsia"/>
                <w:szCs w:val="21"/>
              </w:rPr>
              <w:t>（</w:t>
            </w:r>
            <w:r>
              <w:rPr>
                <w:rFonts w:hAnsi="宋体"/>
                <w:szCs w:val="21"/>
              </w:rPr>
              <w:t>3</w:t>
            </w:r>
            <w:r>
              <w:rPr>
                <w:rFonts w:hAnsi="宋体"/>
                <w:szCs w:val="21"/>
              </w:rPr>
              <w:t>）存在围标或串标情形的；</w:t>
            </w:r>
          </w:p>
          <w:p w:rsidR="00F07CAA" w:rsidRDefault="008B19DD">
            <w:pPr>
              <w:ind w:leftChars="50" w:left="105" w:rightChars="50" w:right="105"/>
              <w:jc w:val="left"/>
              <w:rPr>
                <w:rFonts w:hAnsi="宋体"/>
                <w:szCs w:val="21"/>
              </w:rPr>
            </w:pPr>
            <w:r>
              <w:rPr>
                <w:rFonts w:hAnsi="宋体" w:hint="eastAsia"/>
                <w:szCs w:val="21"/>
              </w:rPr>
              <w:t>（</w:t>
            </w:r>
            <w:r>
              <w:rPr>
                <w:rFonts w:hAnsi="宋体"/>
                <w:szCs w:val="21"/>
              </w:rPr>
              <w:t>4</w:t>
            </w:r>
            <w:r>
              <w:rPr>
                <w:rFonts w:hAnsi="宋体"/>
                <w:szCs w:val="21"/>
              </w:rPr>
              <w:t>）存在弄虚作假骗取中标情形的；</w:t>
            </w:r>
            <w:r>
              <w:rPr>
                <w:rFonts w:hAnsi="宋体"/>
                <w:szCs w:val="21"/>
              </w:rPr>
              <w:t xml:space="preserve"> </w:t>
            </w:r>
          </w:p>
          <w:p w:rsidR="00F07CAA" w:rsidRDefault="008B19DD">
            <w:pPr>
              <w:ind w:leftChars="50" w:left="105" w:rightChars="50" w:right="105"/>
              <w:jc w:val="left"/>
              <w:rPr>
                <w:rFonts w:hAnsi="宋体"/>
                <w:szCs w:val="21"/>
              </w:rPr>
            </w:pPr>
            <w:r>
              <w:rPr>
                <w:rFonts w:hAnsi="宋体" w:hint="eastAsia"/>
                <w:szCs w:val="21"/>
              </w:rPr>
              <w:t>（</w:t>
            </w:r>
            <w:r>
              <w:rPr>
                <w:rFonts w:hAnsi="宋体"/>
                <w:szCs w:val="21"/>
              </w:rPr>
              <w:t>5</w:t>
            </w:r>
            <w:r>
              <w:rPr>
                <w:rFonts w:hAnsi="宋体"/>
                <w:szCs w:val="21"/>
              </w:rPr>
              <w:t>）存在因过错行为被生效法律文书认定承担违约或侵权责任的。</w:t>
            </w:r>
          </w:p>
        </w:tc>
      </w:tr>
      <w:tr w:rsidR="00F07CAA">
        <w:trPr>
          <w:trHeight w:val="1067"/>
        </w:trPr>
        <w:tc>
          <w:tcPr>
            <w:tcW w:w="1235" w:type="dxa"/>
            <w:vAlign w:val="center"/>
          </w:tcPr>
          <w:p w:rsidR="00F07CAA" w:rsidRDefault="008B19DD">
            <w:pPr>
              <w:ind w:leftChars="50" w:left="105" w:rightChars="50" w:right="105"/>
              <w:jc w:val="left"/>
              <w:rPr>
                <w:rFonts w:hAnsi="宋体"/>
                <w:szCs w:val="21"/>
              </w:rPr>
            </w:pPr>
            <w:r>
              <w:rPr>
                <w:rFonts w:hAnsi="宋体"/>
                <w:szCs w:val="21"/>
              </w:rPr>
              <w:lastRenderedPageBreak/>
              <w:t>10.2</w:t>
            </w:r>
          </w:p>
        </w:tc>
        <w:tc>
          <w:tcPr>
            <w:tcW w:w="2208" w:type="dxa"/>
            <w:vAlign w:val="center"/>
          </w:tcPr>
          <w:p w:rsidR="00F07CAA" w:rsidRDefault="008B19DD">
            <w:pPr>
              <w:ind w:leftChars="50" w:left="105" w:rightChars="50" w:right="105"/>
              <w:jc w:val="left"/>
              <w:rPr>
                <w:rFonts w:hAnsi="宋体"/>
                <w:szCs w:val="21"/>
              </w:rPr>
            </w:pPr>
            <w:r>
              <w:rPr>
                <w:rFonts w:hAnsi="宋体" w:hint="eastAsia"/>
                <w:szCs w:val="21"/>
              </w:rPr>
              <w:t>招标失败的情形</w:t>
            </w:r>
          </w:p>
        </w:tc>
        <w:tc>
          <w:tcPr>
            <w:tcW w:w="5954" w:type="dxa"/>
            <w:vAlign w:val="center"/>
          </w:tcPr>
          <w:p w:rsidR="00F07CAA" w:rsidRDefault="008B19DD">
            <w:pPr>
              <w:ind w:leftChars="50" w:left="105" w:rightChars="50" w:right="105"/>
              <w:rPr>
                <w:rFonts w:hAnsi="宋体"/>
                <w:szCs w:val="21"/>
              </w:rPr>
            </w:pPr>
            <w:r>
              <w:rPr>
                <w:rFonts w:hAnsi="宋体" w:cs="宋体" w:hint="eastAsia"/>
                <w:szCs w:val="21"/>
              </w:rPr>
              <w:t>本项目采用资格后审方式，满足资格审查合格条件或通过初步评审的投标人不足</w:t>
            </w:r>
            <w:r>
              <w:rPr>
                <w:rFonts w:hAnsi="宋体"/>
                <w:szCs w:val="21"/>
              </w:rPr>
              <w:t>3</w:t>
            </w:r>
            <w:r>
              <w:rPr>
                <w:rFonts w:hAnsi="宋体" w:cs="宋体" w:hint="eastAsia"/>
                <w:szCs w:val="21"/>
              </w:rPr>
              <w:t>名时为招标失败。招标人分析招标失败原因，修正招标方案，报有关管理部门核准后，重新组织招标。</w:t>
            </w:r>
          </w:p>
        </w:tc>
      </w:tr>
      <w:tr w:rsidR="00F07CAA">
        <w:trPr>
          <w:trHeight w:val="1067"/>
        </w:trPr>
        <w:tc>
          <w:tcPr>
            <w:tcW w:w="1235" w:type="dxa"/>
            <w:vAlign w:val="center"/>
          </w:tcPr>
          <w:p w:rsidR="00F07CAA" w:rsidRDefault="008B19DD">
            <w:pPr>
              <w:ind w:leftChars="50" w:left="105" w:rightChars="50" w:right="105"/>
              <w:jc w:val="left"/>
              <w:rPr>
                <w:rFonts w:hAnsi="宋体"/>
                <w:szCs w:val="21"/>
              </w:rPr>
            </w:pPr>
            <w:r>
              <w:rPr>
                <w:rFonts w:hAnsi="宋体"/>
                <w:szCs w:val="21"/>
              </w:rPr>
              <w:t>10.3</w:t>
            </w:r>
          </w:p>
        </w:tc>
        <w:tc>
          <w:tcPr>
            <w:tcW w:w="2208" w:type="dxa"/>
            <w:vAlign w:val="center"/>
          </w:tcPr>
          <w:p w:rsidR="00F07CAA" w:rsidRDefault="008B19DD">
            <w:pPr>
              <w:ind w:leftChars="50" w:left="105" w:rightChars="50" w:right="105"/>
              <w:jc w:val="left"/>
              <w:rPr>
                <w:rFonts w:hAnsi="宋体"/>
                <w:szCs w:val="21"/>
              </w:rPr>
            </w:pPr>
            <w:r>
              <w:rPr>
                <w:rFonts w:hAnsi="宋体" w:hint="eastAsia"/>
                <w:szCs w:val="21"/>
              </w:rPr>
              <w:t>第一中标候选人放弃中标资格情形</w:t>
            </w:r>
          </w:p>
        </w:tc>
        <w:tc>
          <w:tcPr>
            <w:tcW w:w="5954" w:type="dxa"/>
            <w:vAlign w:val="bottom"/>
          </w:tcPr>
          <w:p w:rsidR="00F07CAA" w:rsidRDefault="008B19DD">
            <w:pPr>
              <w:ind w:leftChars="50" w:left="105" w:rightChars="50" w:right="105"/>
              <w:jc w:val="left"/>
              <w:rPr>
                <w:rFonts w:hAnsi="宋体"/>
                <w:szCs w:val="21"/>
                <w:u w:val="single"/>
              </w:rPr>
            </w:pPr>
            <w:r>
              <w:rPr>
                <w:rFonts w:hAnsi="宋体" w:hint="eastAsia"/>
                <w:szCs w:val="21"/>
                <w:u w:val="single"/>
              </w:rPr>
              <w:t>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tc>
      </w:tr>
      <w:tr w:rsidR="00F07CAA">
        <w:trPr>
          <w:trHeight w:val="473"/>
        </w:trPr>
        <w:tc>
          <w:tcPr>
            <w:tcW w:w="1235" w:type="dxa"/>
            <w:vAlign w:val="center"/>
          </w:tcPr>
          <w:p w:rsidR="00F07CAA" w:rsidRPr="00555D8C" w:rsidRDefault="008B19DD">
            <w:pPr>
              <w:ind w:leftChars="50" w:left="105" w:rightChars="50" w:right="105"/>
              <w:jc w:val="left"/>
              <w:rPr>
                <w:rFonts w:hAnsi="宋体"/>
                <w:szCs w:val="21"/>
              </w:rPr>
            </w:pPr>
            <w:r w:rsidRPr="00555D8C">
              <w:rPr>
                <w:rFonts w:hAnsi="宋体"/>
                <w:szCs w:val="21"/>
              </w:rPr>
              <w:t>10.4</w:t>
            </w:r>
          </w:p>
        </w:tc>
        <w:tc>
          <w:tcPr>
            <w:tcW w:w="2208" w:type="dxa"/>
            <w:tcBorders>
              <w:top w:val="single" w:sz="8" w:space="0" w:color="auto"/>
              <w:left w:val="single" w:sz="8" w:space="0" w:color="auto"/>
              <w:bottom w:val="single" w:sz="8" w:space="0" w:color="auto"/>
              <w:right w:val="single" w:sz="8" w:space="0" w:color="auto"/>
            </w:tcBorders>
            <w:vAlign w:val="center"/>
          </w:tcPr>
          <w:p w:rsidR="00F07CAA" w:rsidRPr="00555D8C" w:rsidRDefault="008B19DD">
            <w:pPr>
              <w:ind w:leftChars="50" w:left="105" w:rightChars="50" w:right="105"/>
              <w:jc w:val="left"/>
              <w:rPr>
                <w:rFonts w:hAnsi="宋体"/>
                <w:szCs w:val="21"/>
              </w:rPr>
            </w:pPr>
            <w:r w:rsidRPr="00555D8C">
              <w:rPr>
                <w:rFonts w:hint="eastAsia"/>
                <w:szCs w:val="21"/>
              </w:rPr>
              <w:t>中标候选人公示要求</w:t>
            </w:r>
          </w:p>
        </w:tc>
        <w:tc>
          <w:tcPr>
            <w:tcW w:w="5954" w:type="dxa"/>
            <w:tcBorders>
              <w:top w:val="single" w:sz="8" w:space="0" w:color="auto"/>
              <w:left w:val="single" w:sz="8" w:space="0" w:color="auto"/>
              <w:bottom w:val="single" w:sz="8" w:space="0" w:color="auto"/>
              <w:right w:val="single" w:sz="12" w:space="0" w:color="auto"/>
            </w:tcBorders>
            <w:vAlign w:val="center"/>
          </w:tcPr>
          <w:p w:rsidR="00F07CAA" w:rsidRPr="00555D8C" w:rsidRDefault="008B19DD">
            <w:pPr>
              <w:ind w:leftChars="50" w:left="105" w:rightChars="50" w:right="105"/>
              <w:jc w:val="left"/>
              <w:rPr>
                <w:rFonts w:hAnsi="宋体"/>
                <w:szCs w:val="21"/>
              </w:rPr>
            </w:pPr>
            <w:r w:rsidRPr="00555D8C">
              <w:rPr>
                <w:rFonts w:hint="eastAsia"/>
                <w:szCs w:val="21"/>
              </w:rPr>
              <w:t>在产生中标候选人后，招标人将中标候选人的投标文件商务部分的电子版（报价清单、方案等涉及商业秘密的内容除外）在广州公共资源交易中心网站公开。</w:t>
            </w:r>
          </w:p>
        </w:tc>
      </w:tr>
      <w:tr w:rsidR="00F07CAA">
        <w:trPr>
          <w:trHeight w:val="332"/>
        </w:trPr>
        <w:tc>
          <w:tcPr>
            <w:tcW w:w="1235" w:type="dxa"/>
            <w:vAlign w:val="center"/>
          </w:tcPr>
          <w:p w:rsidR="00F07CAA" w:rsidRDefault="008B19DD">
            <w:pPr>
              <w:ind w:leftChars="50" w:left="105" w:rightChars="50" w:right="105"/>
              <w:jc w:val="left"/>
              <w:rPr>
                <w:rFonts w:hAnsi="宋体"/>
                <w:szCs w:val="21"/>
              </w:rPr>
            </w:pPr>
            <w:r>
              <w:rPr>
                <w:rFonts w:hAnsi="宋体"/>
                <w:szCs w:val="21"/>
              </w:rPr>
              <w:t>10.5</w:t>
            </w:r>
          </w:p>
        </w:tc>
        <w:tc>
          <w:tcPr>
            <w:tcW w:w="2208" w:type="dxa"/>
            <w:vAlign w:val="center"/>
          </w:tcPr>
          <w:p w:rsidR="00F07CAA" w:rsidRDefault="008B19DD">
            <w:pPr>
              <w:ind w:leftChars="50" w:left="105" w:rightChars="50" w:right="105"/>
              <w:jc w:val="left"/>
              <w:rPr>
                <w:rFonts w:hAnsi="宋体"/>
                <w:szCs w:val="21"/>
              </w:rPr>
            </w:pPr>
            <w:r>
              <w:rPr>
                <w:rFonts w:hAnsi="宋体" w:hint="eastAsia"/>
                <w:szCs w:val="21"/>
              </w:rPr>
              <w:t>风险提示</w:t>
            </w:r>
          </w:p>
        </w:tc>
        <w:tc>
          <w:tcPr>
            <w:tcW w:w="5954" w:type="dxa"/>
            <w:vAlign w:val="bottom"/>
          </w:tcPr>
          <w:p w:rsidR="00F07CAA" w:rsidRDefault="008B19DD">
            <w:pPr>
              <w:ind w:leftChars="50" w:left="105" w:rightChars="50" w:right="105"/>
              <w:jc w:val="left"/>
              <w:rPr>
                <w:rFonts w:hAnsi="宋体"/>
                <w:szCs w:val="21"/>
              </w:rPr>
            </w:pPr>
            <w:r>
              <w:rPr>
                <w:rFonts w:hAnsi="宋体" w:hint="eastAsia"/>
                <w:szCs w:val="21"/>
              </w:rPr>
              <w:t>根据本项目规划实施的具体情况，如遇该项目的投资规模、结构形式、项目名称或者造价等发生调整（或变更，或增减），也可能会新增或减少、甚至取消部分子项工程或全部取消，投标人应充分理解此风险并无条件接受，不得拒绝，且费用不作增加。</w:t>
            </w:r>
          </w:p>
        </w:tc>
      </w:tr>
    </w:tbl>
    <w:p w:rsidR="00F07CAA" w:rsidRDefault="008B19DD">
      <w:pPr>
        <w:pStyle w:val="2"/>
      </w:pPr>
      <w:bookmarkStart w:id="48" w:name="page21"/>
      <w:bookmarkEnd w:id="48"/>
      <w:r>
        <w:br w:type="page"/>
      </w:r>
      <w:bookmarkStart w:id="49" w:name="_Toc69983612"/>
      <w:bookmarkStart w:id="50" w:name="_Toc35513428"/>
      <w:r>
        <w:lastRenderedPageBreak/>
        <w:t>1.</w:t>
      </w:r>
      <w:r>
        <w:rPr>
          <w:rFonts w:hint="eastAsia"/>
        </w:rPr>
        <w:t>总则</w:t>
      </w:r>
      <w:bookmarkEnd w:id="49"/>
      <w:bookmarkEnd w:id="50"/>
    </w:p>
    <w:p w:rsidR="00F07CAA" w:rsidRDefault="008B19DD">
      <w:pPr>
        <w:pStyle w:val="3"/>
        <w:ind w:firstLine="482"/>
      </w:pPr>
      <w:bookmarkStart w:id="51" w:name="_Toc35513429"/>
      <w:bookmarkStart w:id="52" w:name="_Toc69983613"/>
      <w:r>
        <w:t xml:space="preserve">1.1 </w:t>
      </w:r>
      <w:r>
        <w:rPr>
          <w:rFonts w:hint="eastAsia"/>
        </w:rPr>
        <w:t>招标项目概况</w:t>
      </w:r>
      <w:bookmarkEnd w:id="51"/>
      <w:bookmarkEnd w:id="52"/>
    </w:p>
    <w:p w:rsidR="00F07CAA" w:rsidRDefault="008B19DD">
      <w:pPr>
        <w:ind w:firstLine="480"/>
      </w:pPr>
      <w:r>
        <w:t xml:space="preserve">1.1.1 </w:t>
      </w:r>
      <w:r>
        <w:rPr>
          <w:rFonts w:hint="eastAsia"/>
        </w:rPr>
        <w:t>根据《中华人民共和国招标投标法》、《中华人民共和国招标投标法实施条例》等有关法律、法规和规章的规定，本招标项目已具备招标条件，现对该项目进行招标。</w:t>
      </w:r>
    </w:p>
    <w:p w:rsidR="00F07CAA" w:rsidRDefault="008B19DD">
      <w:pPr>
        <w:ind w:firstLine="480"/>
      </w:pPr>
      <w:r>
        <w:t xml:space="preserve">1.1.2 </w:t>
      </w:r>
      <w:r>
        <w:rPr>
          <w:rFonts w:hint="eastAsia"/>
        </w:rPr>
        <w:t>招标人：见投标人须知前附表。</w:t>
      </w:r>
    </w:p>
    <w:p w:rsidR="00F07CAA" w:rsidRDefault="008B19DD">
      <w:pPr>
        <w:ind w:firstLine="480"/>
      </w:pPr>
      <w:r>
        <w:t xml:space="preserve">1.1.3 </w:t>
      </w:r>
      <w:r>
        <w:rPr>
          <w:rFonts w:hint="eastAsia"/>
        </w:rPr>
        <w:t>招标代理机构：见投标人须知前附表。</w:t>
      </w:r>
    </w:p>
    <w:p w:rsidR="00F07CAA" w:rsidRDefault="008B19DD">
      <w:pPr>
        <w:ind w:firstLine="480"/>
      </w:pPr>
      <w:r>
        <w:t xml:space="preserve">1.1.4 </w:t>
      </w:r>
      <w:r>
        <w:rPr>
          <w:rFonts w:hint="eastAsia"/>
        </w:rPr>
        <w:t>招标项目名称：见投标人须知前附表。</w:t>
      </w:r>
    </w:p>
    <w:p w:rsidR="00F07CAA" w:rsidRDefault="008B19DD">
      <w:pPr>
        <w:ind w:firstLine="480"/>
      </w:pPr>
      <w:r>
        <w:t xml:space="preserve">1.1.5 </w:t>
      </w:r>
      <w:r>
        <w:rPr>
          <w:rFonts w:hint="eastAsia"/>
        </w:rPr>
        <w:t>项目建设地点：见投标人须知前附表。</w:t>
      </w:r>
    </w:p>
    <w:p w:rsidR="00F07CAA" w:rsidRDefault="008B19DD">
      <w:pPr>
        <w:ind w:firstLine="480"/>
      </w:pPr>
      <w:r>
        <w:t xml:space="preserve">1.1.6 </w:t>
      </w:r>
      <w:r>
        <w:rPr>
          <w:rFonts w:hint="eastAsia"/>
        </w:rPr>
        <w:t>项目建设规模：见投标人须知前附表。</w:t>
      </w:r>
    </w:p>
    <w:p w:rsidR="00F07CAA" w:rsidRDefault="008B19DD">
      <w:pPr>
        <w:ind w:firstLine="480"/>
      </w:pPr>
      <w:r>
        <w:t xml:space="preserve">1.1.7 </w:t>
      </w:r>
      <w:r>
        <w:rPr>
          <w:rFonts w:hint="eastAsia"/>
        </w:rPr>
        <w:t>工程项目施工预计开工日期和建设周期：见投标人须知前附表。</w:t>
      </w:r>
    </w:p>
    <w:p w:rsidR="00F07CAA" w:rsidRDefault="008B19DD">
      <w:pPr>
        <w:ind w:firstLine="480"/>
      </w:pPr>
      <w:r>
        <w:t xml:space="preserve">1.1.8 </w:t>
      </w:r>
      <w:r>
        <w:rPr>
          <w:rFonts w:hint="eastAsia"/>
        </w:rPr>
        <w:t>建筑安装工程费</w:t>
      </w:r>
      <w:r>
        <w:rPr>
          <w:rFonts w:hint="eastAsia"/>
        </w:rPr>
        <w:t>/</w:t>
      </w:r>
      <w:r>
        <w:rPr>
          <w:rFonts w:hint="eastAsia"/>
        </w:rPr>
        <w:t>工程概算：见投标人须知前附表。</w:t>
      </w:r>
    </w:p>
    <w:p w:rsidR="00F07CAA" w:rsidRDefault="008B19DD">
      <w:pPr>
        <w:pStyle w:val="3"/>
        <w:ind w:firstLine="482"/>
      </w:pPr>
      <w:bookmarkStart w:id="53" w:name="_Toc35513430"/>
      <w:bookmarkStart w:id="54" w:name="_Toc69983614"/>
      <w:r>
        <w:t xml:space="preserve">1.2 </w:t>
      </w:r>
      <w:r>
        <w:rPr>
          <w:rFonts w:hint="eastAsia"/>
        </w:rPr>
        <w:t>招标项目的资金来源和落实情况</w:t>
      </w:r>
      <w:bookmarkEnd w:id="53"/>
      <w:bookmarkEnd w:id="54"/>
    </w:p>
    <w:p w:rsidR="00F07CAA" w:rsidRDefault="008B19DD">
      <w:pPr>
        <w:ind w:firstLine="480"/>
      </w:pPr>
      <w:r>
        <w:t xml:space="preserve">1.2.1 </w:t>
      </w:r>
      <w:r>
        <w:rPr>
          <w:rFonts w:hint="eastAsia"/>
        </w:rPr>
        <w:t>资金来源及比例：见投标人须知前附表。</w:t>
      </w:r>
    </w:p>
    <w:p w:rsidR="00F07CAA" w:rsidRDefault="008B19DD">
      <w:pPr>
        <w:ind w:firstLine="480"/>
      </w:pPr>
      <w:r>
        <w:t xml:space="preserve">1.2.2 </w:t>
      </w:r>
      <w:r>
        <w:rPr>
          <w:rFonts w:hint="eastAsia"/>
        </w:rPr>
        <w:t>资金落实情况：见投标人须知前附表。</w:t>
      </w:r>
    </w:p>
    <w:p w:rsidR="00F07CAA" w:rsidRDefault="008B19DD">
      <w:pPr>
        <w:pStyle w:val="3"/>
        <w:ind w:firstLine="482"/>
      </w:pPr>
      <w:bookmarkStart w:id="55" w:name="_Toc69983615"/>
      <w:bookmarkStart w:id="56" w:name="_Toc35513431"/>
      <w:r>
        <w:t xml:space="preserve">1.3 </w:t>
      </w:r>
      <w:r>
        <w:rPr>
          <w:rFonts w:hint="eastAsia"/>
        </w:rPr>
        <w:t>招标范围、服务期限和质量标准</w:t>
      </w:r>
      <w:bookmarkEnd w:id="55"/>
      <w:bookmarkEnd w:id="56"/>
    </w:p>
    <w:p w:rsidR="00F07CAA" w:rsidRDefault="008B19DD">
      <w:pPr>
        <w:ind w:firstLine="480"/>
      </w:pPr>
      <w:r>
        <w:t xml:space="preserve">1.3.1 </w:t>
      </w:r>
      <w:r>
        <w:rPr>
          <w:rFonts w:hint="eastAsia"/>
        </w:rPr>
        <w:t>招标范围：见投标人须知前附表。</w:t>
      </w:r>
    </w:p>
    <w:p w:rsidR="00F07CAA" w:rsidRDefault="008B19DD">
      <w:pPr>
        <w:ind w:firstLine="480"/>
      </w:pPr>
      <w:r>
        <w:rPr>
          <w:rFonts w:hint="eastAsia"/>
        </w:rPr>
        <w:t>1.3.2</w:t>
      </w:r>
      <w:r>
        <w:rPr>
          <w:rFonts w:hint="eastAsia"/>
        </w:rPr>
        <w:t>服务期限：见投标人须知前附表。</w:t>
      </w:r>
    </w:p>
    <w:p w:rsidR="00F07CAA" w:rsidRDefault="008B19DD">
      <w:pPr>
        <w:ind w:firstLine="480"/>
      </w:pPr>
      <w:r>
        <w:t xml:space="preserve">1.3.3 </w:t>
      </w:r>
      <w:r>
        <w:rPr>
          <w:rFonts w:hint="eastAsia"/>
        </w:rPr>
        <w:t>质量标准：见投标人须知前附表。</w:t>
      </w:r>
    </w:p>
    <w:p w:rsidR="00F07CAA" w:rsidRDefault="008B19DD">
      <w:pPr>
        <w:pStyle w:val="3"/>
        <w:ind w:firstLine="482"/>
      </w:pPr>
      <w:bookmarkStart w:id="57" w:name="_Toc35513432"/>
      <w:bookmarkStart w:id="58" w:name="_Toc69983616"/>
      <w:r>
        <w:t xml:space="preserve">1.4 </w:t>
      </w:r>
      <w:r>
        <w:rPr>
          <w:rFonts w:hint="eastAsia"/>
        </w:rPr>
        <w:t>投标人资格要求</w:t>
      </w:r>
      <w:bookmarkEnd w:id="57"/>
      <w:bookmarkEnd w:id="58"/>
    </w:p>
    <w:p w:rsidR="00F07CAA" w:rsidRDefault="008B19DD">
      <w:pPr>
        <w:ind w:firstLine="480"/>
      </w:pPr>
      <w:r>
        <w:t xml:space="preserve">1.4.1 </w:t>
      </w:r>
      <w:r>
        <w:rPr>
          <w:rFonts w:hint="eastAsia"/>
        </w:rPr>
        <w:t>投标人应具备承担本招标项目资质条件、能力和信誉：</w:t>
      </w:r>
    </w:p>
    <w:p w:rsidR="00F07CAA" w:rsidRDefault="008B19DD">
      <w:pPr>
        <w:ind w:firstLine="480"/>
      </w:pPr>
      <w:r>
        <w:rPr>
          <w:rFonts w:hint="eastAsia"/>
        </w:rPr>
        <w:t>（</w:t>
      </w:r>
      <w:r>
        <w:rPr>
          <w:rFonts w:hint="eastAsia"/>
        </w:rPr>
        <w:t>1</w:t>
      </w:r>
      <w:r>
        <w:rPr>
          <w:rFonts w:hint="eastAsia"/>
        </w:rPr>
        <w:t>）资质要求：见投标人须知前附表；</w:t>
      </w:r>
    </w:p>
    <w:p w:rsidR="00F07CAA" w:rsidRDefault="008B19DD">
      <w:pPr>
        <w:ind w:firstLine="480"/>
      </w:pPr>
      <w:r>
        <w:rPr>
          <w:rFonts w:hint="eastAsia"/>
        </w:rPr>
        <w:t>（</w:t>
      </w:r>
      <w:r>
        <w:rPr>
          <w:rFonts w:hint="eastAsia"/>
        </w:rPr>
        <w:t>2</w:t>
      </w:r>
      <w:r>
        <w:rPr>
          <w:rFonts w:hint="eastAsia"/>
        </w:rPr>
        <w:t>）财务要求：见投标人须知前附表；</w:t>
      </w:r>
    </w:p>
    <w:p w:rsidR="00F07CAA" w:rsidRDefault="008B19DD">
      <w:pPr>
        <w:ind w:firstLine="480"/>
      </w:pPr>
      <w:r>
        <w:rPr>
          <w:rFonts w:hint="eastAsia"/>
        </w:rPr>
        <w:t>（</w:t>
      </w:r>
      <w:r>
        <w:rPr>
          <w:rFonts w:hint="eastAsia"/>
        </w:rPr>
        <w:t>3</w:t>
      </w:r>
      <w:r>
        <w:rPr>
          <w:rFonts w:hint="eastAsia"/>
        </w:rPr>
        <w:t>）业绩要求：见投标人须知前附表；</w:t>
      </w:r>
    </w:p>
    <w:p w:rsidR="00F07CAA" w:rsidRDefault="008B19DD">
      <w:pPr>
        <w:ind w:firstLine="480"/>
      </w:pPr>
      <w:r>
        <w:rPr>
          <w:rFonts w:hint="eastAsia"/>
        </w:rPr>
        <w:t>（</w:t>
      </w:r>
      <w:r>
        <w:rPr>
          <w:rFonts w:hint="eastAsia"/>
        </w:rPr>
        <w:t>4</w:t>
      </w:r>
      <w:r>
        <w:rPr>
          <w:rFonts w:hint="eastAsia"/>
        </w:rPr>
        <w:t>）信誉要求：见投标人须知前附表；</w:t>
      </w:r>
    </w:p>
    <w:p w:rsidR="00F07CAA" w:rsidRDefault="008B19DD">
      <w:pPr>
        <w:ind w:firstLine="480"/>
      </w:pPr>
      <w:r>
        <w:rPr>
          <w:rFonts w:hint="eastAsia"/>
        </w:rPr>
        <w:t>（</w:t>
      </w:r>
      <w:r>
        <w:rPr>
          <w:rFonts w:hint="eastAsia"/>
        </w:rPr>
        <w:t>5</w:t>
      </w:r>
      <w:r>
        <w:rPr>
          <w:rFonts w:hint="eastAsia"/>
        </w:rPr>
        <w:t>）项目负责人要求：见投标人须知前</w:t>
      </w:r>
      <w:bookmarkStart w:id="59" w:name="page22"/>
      <w:bookmarkEnd w:id="59"/>
      <w:r>
        <w:rPr>
          <w:rFonts w:hint="eastAsia"/>
        </w:rPr>
        <w:t>附表；</w:t>
      </w:r>
    </w:p>
    <w:p w:rsidR="00F07CAA" w:rsidRDefault="008B19DD">
      <w:pPr>
        <w:ind w:firstLine="480"/>
      </w:pPr>
      <w:r>
        <w:rPr>
          <w:rFonts w:hint="eastAsia"/>
        </w:rPr>
        <w:t>（</w:t>
      </w:r>
      <w:r>
        <w:rPr>
          <w:rFonts w:hint="eastAsia"/>
        </w:rPr>
        <w:t>6</w:t>
      </w:r>
      <w:r>
        <w:rPr>
          <w:rFonts w:hint="eastAsia"/>
        </w:rPr>
        <w:t>）其他主要人员要求：见投标人须知前附表。</w:t>
      </w:r>
    </w:p>
    <w:p w:rsidR="00F07CAA" w:rsidRDefault="008B19DD">
      <w:pPr>
        <w:ind w:firstLine="480"/>
      </w:pPr>
      <w:r>
        <w:rPr>
          <w:rFonts w:hint="eastAsia"/>
        </w:rPr>
        <w:t>（</w:t>
      </w:r>
      <w:r>
        <w:rPr>
          <w:rFonts w:hint="eastAsia"/>
        </w:rPr>
        <w:t>7</w:t>
      </w:r>
      <w:r>
        <w:rPr>
          <w:rFonts w:hint="eastAsia"/>
        </w:rPr>
        <w:t>）试验检测仪器设备要求：见投标人须知前附表。</w:t>
      </w:r>
    </w:p>
    <w:p w:rsidR="00F07CAA" w:rsidRDefault="008B19DD">
      <w:pPr>
        <w:ind w:firstLine="480"/>
      </w:pPr>
      <w:r>
        <w:rPr>
          <w:rFonts w:hint="eastAsia"/>
        </w:rPr>
        <w:t>（</w:t>
      </w:r>
      <w:r>
        <w:rPr>
          <w:rFonts w:hint="eastAsia"/>
        </w:rPr>
        <w:t>8</w:t>
      </w:r>
      <w:r>
        <w:rPr>
          <w:rFonts w:hint="eastAsia"/>
        </w:rPr>
        <w:t>）其他要求：见投标人须知前附表。</w:t>
      </w:r>
    </w:p>
    <w:p w:rsidR="00F07CAA" w:rsidRDefault="008B19DD">
      <w:pPr>
        <w:ind w:firstLine="480"/>
      </w:pPr>
      <w:r>
        <w:rPr>
          <w:rFonts w:hint="eastAsia"/>
        </w:rPr>
        <w:t>需要提交的相关证明材料见本章第</w:t>
      </w:r>
      <w:r>
        <w:t xml:space="preserve"> 3.5 </w:t>
      </w:r>
      <w:r>
        <w:rPr>
          <w:rFonts w:hint="eastAsia"/>
        </w:rPr>
        <w:t>款的规定。</w:t>
      </w:r>
    </w:p>
    <w:p w:rsidR="00F07CAA" w:rsidRDefault="008B19DD">
      <w:pPr>
        <w:ind w:firstLine="480"/>
      </w:pPr>
      <w:r>
        <w:t xml:space="preserve">1.4.2 </w:t>
      </w:r>
      <w:r>
        <w:rPr>
          <w:rFonts w:hint="eastAsia"/>
        </w:rPr>
        <w:t>投标人须知前附表规定接受联合体投标的，联合体除应符合本章第</w:t>
      </w:r>
      <w:r>
        <w:t xml:space="preserve"> 1.4.1 </w:t>
      </w:r>
      <w:r>
        <w:rPr>
          <w:rFonts w:hint="eastAsia"/>
        </w:rPr>
        <w:t>项和投标人须知前附表的要求外，还应遵守以下规定：</w:t>
      </w:r>
    </w:p>
    <w:p w:rsidR="00F07CAA" w:rsidRDefault="008B19DD">
      <w:pPr>
        <w:ind w:firstLine="480"/>
      </w:pPr>
      <w:r>
        <w:rPr>
          <w:rFonts w:hint="eastAsia"/>
        </w:rPr>
        <w:t>（</w:t>
      </w:r>
      <w:r>
        <w:rPr>
          <w:rFonts w:hint="eastAsia"/>
        </w:rPr>
        <w:t>1</w:t>
      </w:r>
      <w:r>
        <w:rPr>
          <w:rFonts w:hint="eastAsia"/>
        </w:rPr>
        <w:t>）联合体各方应按招标文件提供的格式签订联合体协议书，明确联合体牵头人和各方权利义务，并承诺就中标项目向招标人承担连带责任；</w:t>
      </w:r>
    </w:p>
    <w:p w:rsidR="00F07CAA" w:rsidRDefault="008B19DD">
      <w:pPr>
        <w:ind w:firstLine="480"/>
      </w:pPr>
      <w:r>
        <w:rPr>
          <w:rFonts w:hint="eastAsia"/>
        </w:rPr>
        <w:t>（</w:t>
      </w:r>
      <w:r>
        <w:rPr>
          <w:rFonts w:hint="eastAsia"/>
        </w:rPr>
        <w:t>2</w:t>
      </w:r>
      <w:r>
        <w:rPr>
          <w:rFonts w:hint="eastAsia"/>
        </w:rPr>
        <w:t>）由同一专业的单位组成的联合体，按照资质等级较低的单位确定资质等级；</w:t>
      </w:r>
    </w:p>
    <w:p w:rsidR="00F07CAA" w:rsidRDefault="008B19DD">
      <w:pPr>
        <w:ind w:firstLine="480"/>
      </w:pPr>
      <w:r>
        <w:rPr>
          <w:rFonts w:hint="eastAsia"/>
        </w:rPr>
        <w:t>（</w:t>
      </w:r>
      <w:r>
        <w:rPr>
          <w:rFonts w:hint="eastAsia"/>
        </w:rPr>
        <w:t>3</w:t>
      </w:r>
      <w:r>
        <w:rPr>
          <w:rFonts w:hint="eastAsia"/>
        </w:rPr>
        <w:t>）联合体各方不得再以自己名义单独或参加其他联合体在本招标项目中投标，否则各相关投标均无效。</w:t>
      </w:r>
    </w:p>
    <w:p w:rsidR="00F07CAA" w:rsidRDefault="008B19DD">
      <w:pPr>
        <w:ind w:firstLine="480"/>
      </w:pPr>
      <w:r>
        <w:t xml:space="preserve">1.4.3 </w:t>
      </w:r>
      <w:r>
        <w:rPr>
          <w:rFonts w:hint="eastAsia"/>
        </w:rPr>
        <w:t>投标人不得存在下列情形之一：</w:t>
      </w:r>
    </w:p>
    <w:p w:rsidR="00F07CAA" w:rsidRDefault="008B19DD">
      <w:pPr>
        <w:ind w:firstLine="480"/>
      </w:pPr>
      <w:r>
        <w:rPr>
          <w:rFonts w:hint="eastAsia"/>
        </w:rPr>
        <w:t>（</w:t>
      </w:r>
      <w:r>
        <w:rPr>
          <w:rFonts w:hint="eastAsia"/>
        </w:rPr>
        <w:t>1</w:t>
      </w:r>
      <w:r>
        <w:rPr>
          <w:rFonts w:hint="eastAsia"/>
        </w:rPr>
        <w:t>）为招标人不具有独立法人资格的附属机构（单位）；</w:t>
      </w:r>
    </w:p>
    <w:p w:rsidR="00F07CAA" w:rsidRDefault="008B19DD">
      <w:pPr>
        <w:ind w:firstLine="480"/>
      </w:pPr>
      <w:r>
        <w:rPr>
          <w:rFonts w:hint="eastAsia"/>
        </w:rPr>
        <w:t>（</w:t>
      </w:r>
      <w:r>
        <w:rPr>
          <w:rFonts w:hint="eastAsia"/>
        </w:rPr>
        <w:t>2</w:t>
      </w:r>
      <w:r>
        <w:rPr>
          <w:rFonts w:hint="eastAsia"/>
        </w:rPr>
        <w:t>）与招标人存在利害关系且可能影响招标公正性；</w:t>
      </w:r>
    </w:p>
    <w:p w:rsidR="00F07CAA" w:rsidRDefault="008B19DD">
      <w:pPr>
        <w:ind w:firstLine="480"/>
      </w:pPr>
      <w:r>
        <w:rPr>
          <w:rFonts w:hint="eastAsia"/>
        </w:rPr>
        <w:t>（</w:t>
      </w:r>
      <w:r>
        <w:rPr>
          <w:rFonts w:hint="eastAsia"/>
        </w:rPr>
        <w:t>3</w:t>
      </w:r>
      <w:r>
        <w:rPr>
          <w:rFonts w:hint="eastAsia"/>
        </w:rPr>
        <w:t>）与本招标项目的其他投标人为同一个单位负责人；</w:t>
      </w:r>
    </w:p>
    <w:p w:rsidR="00F07CAA" w:rsidRDefault="008B19DD">
      <w:pPr>
        <w:ind w:firstLine="480"/>
      </w:pPr>
      <w:r>
        <w:rPr>
          <w:rFonts w:hint="eastAsia"/>
        </w:rPr>
        <w:t>（</w:t>
      </w:r>
      <w:r>
        <w:rPr>
          <w:rFonts w:hint="eastAsia"/>
        </w:rPr>
        <w:t>4</w:t>
      </w:r>
      <w:r>
        <w:rPr>
          <w:rFonts w:hint="eastAsia"/>
        </w:rPr>
        <w:t>）与本招标项目的其他投标人存在控股、管理关系；</w:t>
      </w:r>
    </w:p>
    <w:p w:rsidR="00F07CAA" w:rsidRDefault="008B19DD">
      <w:pPr>
        <w:ind w:firstLine="480"/>
      </w:pPr>
      <w:r>
        <w:rPr>
          <w:rFonts w:hint="eastAsia"/>
        </w:rPr>
        <w:t>（</w:t>
      </w:r>
      <w:r>
        <w:rPr>
          <w:rFonts w:hint="eastAsia"/>
        </w:rPr>
        <w:t>5</w:t>
      </w:r>
      <w:r>
        <w:rPr>
          <w:rFonts w:hint="eastAsia"/>
        </w:rPr>
        <w:t>）为本招标项目的招标代理机构；</w:t>
      </w:r>
    </w:p>
    <w:p w:rsidR="00F07CAA" w:rsidRDefault="008B19DD">
      <w:pPr>
        <w:ind w:firstLine="480"/>
      </w:pPr>
      <w:r>
        <w:rPr>
          <w:rFonts w:hint="eastAsia"/>
        </w:rPr>
        <w:t>（</w:t>
      </w:r>
      <w:r>
        <w:rPr>
          <w:rFonts w:hint="eastAsia"/>
        </w:rPr>
        <w:t>6</w:t>
      </w:r>
      <w:r>
        <w:rPr>
          <w:rFonts w:hint="eastAsia"/>
        </w:rPr>
        <w:t>）与本招标项目招标代理机构同为一个法定代表人；</w:t>
      </w:r>
    </w:p>
    <w:p w:rsidR="00F07CAA" w:rsidRDefault="008B19DD">
      <w:pPr>
        <w:ind w:firstLine="480"/>
      </w:pPr>
      <w:r>
        <w:rPr>
          <w:rFonts w:hint="eastAsia"/>
        </w:rPr>
        <w:t>（</w:t>
      </w:r>
      <w:r>
        <w:rPr>
          <w:rFonts w:hint="eastAsia"/>
        </w:rPr>
        <w:t>7</w:t>
      </w:r>
      <w:r>
        <w:rPr>
          <w:rFonts w:hint="eastAsia"/>
        </w:rPr>
        <w:t>）与本招标项目的招标代理机构存在控股或参股关系；</w:t>
      </w:r>
    </w:p>
    <w:p w:rsidR="00F07CAA" w:rsidRDefault="008B19DD">
      <w:pPr>
        <w:ind w:firstLine="480"/>
      </w:pPr>
      <w:r>
        <w:rPr>
          <w:rFonts w:hint="eastAsia"/>
        </w:rPr>
        <w:lastRenderedPageBreak/>
        <w:t>（</w:t>
      </w:r>
      <w:r>
        <w:rPr>
          <w:rFonts w:hint="eastAsia"/>
        </w:rPr>
        <w:t>8</w:t>
      </w:r>
      <w:r>
        <w:rPr>
          <w:rFonts w:hint="eastAsia"/>
        </w:rPr>
        <w:t>）与本招标项目的施工承包人以及建筑材料、建筑构配件和设备供应商有隶属关系或者其他利害关系；</w:t>
      </w:r>
    </w:p>
    <w:p w:rsidR="00F07CAA" w:rsidRDefault="008B19DD">
      <w:pPr>
        <w:ind w:firstLine="480"/>
      </w:pPr>
      <w:r>
        <w:rPr>
          <w:rFonts w:hint="eastAsia"/>
        </w:rPr>
        <w:t>（</w:t>
      </w:r>
      <w:r>
        <w:rPr>
          <w:rFonts w:hint="eastAsia"/>
        </w:rPr>
        <w:t>9</w:t>
      </w:r>
      <w:r>
        <w:rPr>
          <w:rFonts w:hint="eastAsia"/>
        </w:rPr>
        <w:t>）被依法暂停或者取消投标资格；</w:t>
      </w:r>
    </w:p>
    <w:p w:rsidR="00F07CAA" w:rsidRDefault="008B19DD">
      <w:pPr>
        <w:ind w:firstLine="480"/>
      </w:pPr>
      <w:r>
        <w:rPr>
          <w:rFonts w:hint="eastAsia"/>
        </w:rPr>
        <w:t>（</w:t>
      </w:r>
      <w:r>
        <w:rPr>
          <w:rFonts w:hint="eastAsia"/>
        </w:rPr>
        <w:t>10</w:t>
      </w:r>
      <w:r>
        <w:rPr>
          <w:rFonts w:hint="eastAsia"/>
        </w:rPr>
        <w:t>）被责令停产停业、暂扣或者吊销许可证、暂扣或者吊销执照；</w:t>
      </w:r>
    </w:p>
    <w:p w:rsidR="00F07CAA" w:rsidRDefault="008B19DD">
      <w:pPr>
        <w:ind w:firstLine="480"/>
      </w:pPr>
      <w:r>
        <w:rPr>
          <w:rFonts w:hint="eastAsia"/>
        </w:rPr>
        <w:t>（</w:t>
      </w:r>
      <w:r>
        <w:rPr>
          <w:rFonts w:hint="eastAsia"/>
        </w:rPr>
        <w:t>11</w:t>
      </w:r>
      <w:r>
        <w:rPr>
          <w:rFonts w:hint="eastAsia"/>
        </w:rPr>
        <w:t>）进入清算程序，或被宣告破产，或其他丧失履约能力的情形；</w:t>
      </w:r>
    </w:p>
    <w:p w:rsidR="00F07CAA" w:rsidRDefault="008B19DD">
      <w:pPr>
        <w:ind w:firstLine="480"/>
      </w:pPr>
      <w:r>
        <w:rPr>
          <w:rFonts w:hint="eastAsia"/>
        </w:rPr>
        <w:t>（</w:t>
      </w:r>
      <w:r>
        <w:rPr>
          <w:rFonts w:hint="eastAsia"/>
        </w:rPr>
        <w:t>12</w:t>
      </w:r>
      <w:r>
        <w:rPr>
          <w:rFonts w:hint="eastAsia"/>
        </w:rPr>
        <w:t>）在最近三年内发生重大工程质量问题（以相关行业主管部门的行政处罚决定或司法机关出具的有关法律文书为准）；</w:t>
      </w:r>
    </w:p>
    <w:p w:rsidR="00F07CAA" w:rsidRDefault="008B19DD">
      <w:pPr>
        <w:ind w:firstLine="480"/>
      </w:pPr>
      <w:r>
        <w:rPr>
          <w:rFonts w:hint="eastAsia"/>
        </w:rPr>
        <w:t>（</w:t>
      </w:r>
      <w:r>
        <w:rPr>
          <w:rFonts w:hint="eastAsia"/>
        </w:rPr>
        <w:t>13</w:t>
      </w:r>
      <w:r>
        <w:rPr>
          <w:rFonts w:hint="eastAsia"/>
        </w:rPr>
        <w:t>）被工商行政管理机关在全国企业信用信息公示系统中列入严重违法失信企业名单；</w:t>
      </w:r>
    </w:p>
    <w:p w:rsidR="00F07CAA" w:rsidRDefault="008B19DD">
      <w:pPr>
        <w:ind w:firstLine="480"/>
      </w:pPr>
      <w:r>
        <w:rPr>
          <w:rFonts w:hint="eastAsia"/>
        </w:rPr>
        <w:t>（</w:t>
      </w:r>
      <w:r>
        <w:rPr>
          <w:rFonts w:hint="eastAsia"/>
        </w:rPr>
        <w:t>14</w:t>
      </w:r>
      <w:r>
        <w:rPr>
          <w:rFonts w:hint="eastAsia"/>
        </w:rPr>
        <w:t>）被最高人民法院在“信用中国”网站（</w:t>
      </w:r>
      <w:r>
        <w:rPr>
          <w:rFonts w:hint="eastAsia"/>
        </w:rPr>
        <w:t>www.creditchina.gov.cn</w:t>
      </w:r>
      <w:r>
        <w:rPr>
          <w:rFonts w:hint="eastAsia"/>
        </w:rPr>
        <w:t>）或各级信用信息共享平台中列入失信被执行人名单；</w:t>
      </w:r>
    </w:p>
    <w:p w:rsidR="00F07CAA" w:rsidRDefault="008B19DD">
      <w:pPr>
        <w:ind w:firstLine="480"/>
      </w:pPr>
      <w:r>
        <w:rPr>
          <w:rFonts w:hint="eastAsia"/>
        </w:rPr>
        <w:t>（</w:t>
      </w:r>
      <w:r>
        <w:rPr>
          <w:rFonts w:hint="eastAsia"/>
        </w:rPr>
        <w:t>15</w:t>
      </w:r>
      <w:r>
        <w:rPr>
          <w:rFonts w:hint="eastAsia"/>
        </w:rPr>
        <w:t>）法律法规或投标人须知前附表规定的其他情形。</w:t>
      </w:r>
    </w:p>
    <w:p w:rsidR="00F07CAA" w:rsidRDefault="008B19DD">
      <w:pPr>
        <w:pStyle w:val="3"/>
        <w:ind w:firstLine="482"/>
      </w:pPr>
      <w:bookmarkStart w:id="60" w:name="_Toc35513433"/>
      <w:bookmarkStart w:id="61" w:name="_Toc69983617"/>
      <w:r>
        <w:t xml:space="preserve">1.5 </w:t>
      </w:r>
      <w:r>
        <w:rPr>
          <w:rFonts w:cs="黑体" w:hint="eastAsia"/>
        </w:rPr>
        <w:t>费用承担</w:t>
      </w:r>
      <w:bookmarkEnd w:id="60"/>
      <w:bookmarkEnd w:id="61"/>
    </w:p>
    <w:p w:rsidR="00F07CAA" w:rsidRDefault="008B19DD">
      <w:pPr>
        <w:ind w:firstLine="480"/>
      </w:pPr>
      <w:r>
        <w:rPr>
          <w:rFonts w:hint="eastAsia"/>
        </w:rPr>
        <w:t>投标人准备和参加投标活动发生的费用自理。</w:t>
      </w:r>
    </w:p>
    <w:p w:rsidR="00F07CAA" w:rsidRDefault="008B19DD">
      <w:pPr>
        <w:pStyle w:val="3"/>
        <w:ind w:firstLine="482"/>
      </w:pPr>
      <w:bookmarkStart w:id="62" w:name="_Toc35513434"/>
      <w:bookmarkStart w:id="63" w:name="_Toc69983618"/>
      <w:r>
        <w:t xml:space="preserve">1.6 </w:t>
      </w:r>
      <w:r>
        <w:rPr>
          <w:rFonts w:cs="黑体" w:hint="eastAsia"/>
        </w:rPr>
        <w:t>保密</w:t>
      </w:r>
      <w:bookmarkEnd w:id="62"/>
      <w:bookmarkEnd w:id="63"/>
    </w:p>
    <w:p w:rsidR="00F07CAA" w:rsidRDefault="008B19DD">
      <w:pPr>
        <w:ind w:firstLine="480"/>
      </w:pPr>
      <w:r>
        <w:rPr>
          <w:rFonts w:hint="eastAsia"/>
        </w:rPr>
        <w:t>参与招标投标活动的各方应对招标文件和投标文件中的商业和技术等秘密保密，否则应承担相应的法律责任。</w:t>
      </w:r>
    </w:p>
    <w:p w:rsidR="00F07CAA" w:rsidRDefault="008B19DD">
      <w:pPr>
        <w:pStyle w:val="3"/>
        <w:ind w:firstLine="482"/>
      </w:pPr>
      <w:bookmarkStart w:id="64" w:name="_Toc35513435"/>
      <w:bookmarkStart w:id="65" w:name="_Toc69983619"/>
      <w:r>
        <w:t xml:space="preserve">1.7 </w:t>
      </w:r>
      <w:r>
        <w:rPr>
          <w:rFonts w:hint="eastAsia"/>
        </w:rPr>
        <w:t>语言文字</w:t>
      </w:r>
      <w:bookmarkEnd w:id="64"/>
      <w:bookmarkEnd w:id="65"/>
    </w:p>
    <w:p w:rsidR="00F07CAA" w:rsidRDefault="008B19DD">
      <w:pPr>
        <w:ind w:firstLine="480"/>
      </w:pPr>
      <w:r>
        <w:rPr>
          <w:rFonts w:hint="eastAsia"/>
        </w:rPr>
        <w:t>招标投标文件使用的语言文字为中文。专用术语使用外文的，应附有中文注释。</w:t>
      </w:r>
    </w:p>
    <w:p w:rsidR="00F07CAA" w:rsidRDefault="008B19DD">
      <w:pPr>
        <w:pStyle w:val="3"/>
        <w:ind w:firstLine="482"/>
      </w:pPr>
      <w:bookmarkStart w:id="66" w:name="_Toc35513436"/>
      <w:bookmarkStart w:id="67" w:name="_Toc69983620"/>
      <w:r>
        <w:t xml:space="preserve">1.8 </w:t>
      </w:r>
      <w:r>
        <w:rPr>
          <w:rFonts w:hint="eastAsia"/>
        </w:rPr>
        <w:t>计量单位</w:t>
      </w:r>
      <w:bookmarkEnd w:id="66"/>
      <w:bookmarkEnd w:id="67"/>
    </w:p>
    <w:p w:rsidR="00F07CAA" w:rsidRDefault="008B19DD">
      <w:pPr>
        <w:ind w:firstLine="480"/>
      </w:pPr>
      <w:r>
        <w:rPr>
          <w:rFonts w:hint="eastAsia"/>
        </w:rPr>
        <w:t>所有计量均采用中华人民共和国法定计量单位。</w:t>
      </w:r>
    </w:p>
    <w:p w:rsidR="00F07CAA" w:rsidRDefault="008B19DD">
      <w:pPr>
        <w:pStyle w:val="3"/>
        <w:ind w:firstLine="482"/>
      </w:pPr>
      <w:bookmarkStart w:id="68" w:name="_Toc69983621"/>
      <w:bookmarkStart w:id="69" w:name="_Toc35513437"/>
      <w:r>
        <w:t xml:space="preserve">1.9 </w:t>
      </w:r>
      <w:r>
        <w:rPr>
          <w:rFonts w:hint="eastAsia"/>
        </w:rPr>
        <w:t>踏勘现场</w:t>
      </w:r>
      <w:bookmarkEnd w:id="68"/>
      <w:bookmarkEnd w:id="69"/>
    </w:p>
    <w:p w:rsidR="00F07CAA" w:rsidRDefault="008B19DD">
      <w:pPr>
        <w:ind w:firstLine="480"/>
      </w:pPr>
      <w:r>
        <w:rPr>
          <w:strike/>
        </w:rPr>
        <w:t xml:space="preserve">1.9.1 </w:t>
      </w:r>
      <w:r>
        <w:rPr>
          <w:rFonts w:hint="eastAsia"/>
          <w:strike/>
        </w:rPr>
        <w:t>投标人须知前附表规定组织踏勘现场的，招标人按投标人须知前附表规定的时间、地点组织投标人踏勘项目现场。部分投标人未按时参加踏勘现场的，不影响踏勘现场的正常进行。</w:t>
      </w:r>
    </w:p>
    <w:p w:rsidR="00F07CAA" w:rsidRDefault="008B19DD">
      <w:pPr>
        <w:ind w:firstLine="480"/>
      </w:pPr>
      <w:r>
        <w:t xml:space="preserve">1.9.2 </w:t>
      </w:r>
      <w:r>
        <w:rPr>
          <w:rFonts w:hint="eastAsia"/>
        </w:rPr>
        <w:t>投标人踏勘现场发生的费用自理。</w:t>
      </w:r>
    </w:p>
    <w:p w:rsidR="00F07CAA" w:rsidRDefault="008B19DD">
      <w:pPr>
        <w:ind w:firstLine="480"/>
      </w:pPr>
      <w:r>
        <w:t xml:space="preserve">1.9.3 </w:t>
      </w:r>
      <w:r>
        <w:rPr>
          <w:rFonts w:hint="eastAsia"/>
        </w:rPr>
        <w:t>除招标人的原因外，投标人自行负责在踏勘现场中所发生的人员伤亡和财产损失。</w:t>
      </w:r>
    </w:p>
    <w:p w:rsidR="00F07CAA" w:rsidRDefault="008B19DD">
      <w:pPr>
        <w:ind w:firstLine="480"/>
      </w:pPr>
      <w:r>
        <w:t xml:space="preserve">1.9.4 </w:t>
      </w:r>
      <w:r>
        <w:rPr>
          <w:rFonts w:hint="eastAsia"/>
        </w:rPr>
        <w:t>招标人在踏勘现场中介绍的工程场地和相关的周边环境情况，供投标人在编制投标文件时参考，招标人不对投标人据此作出的判断和决策负责。</w:t>
      </w:r>
    </w:p>
    <w:p w:rsidR="00F07CAA" w:rsidRDefault="008B19DD">
      <w:pPr>
        <w:pStyle w:val="3"/>
        <w:ind w:firstLine="482"/>
        <w:rPr>
          <w:strike/>
        </w:rPr>
      </w:pPr>
      <w:bookmarkStart w:id="70" w:name="_Toc69983622"/>
      <w:bookmarkStart w:id="71" w:name="_Toc35513438"/>
      <w:r>
        <w:rPr>
          <w:strike/>
        </w:rPr>
        <w:t xml:space="preserve">1.10 </w:t>
      </w:r>
      <w:r>
        <w:rPr>
          <w:rFonts w:hint="eastAsia"/>
          <w:strike/>
        </w:rPr>
        <w:t>投标预备会</w:t>
      </w:r>
      <w:bookmarkEnd w:id="70"/>
      <w:bookmarkEnd w:id="71"/>
    </w:p>
    <w:p w:rsidR="00F07CAA" w:rsidRDefault="008B19DD">
      <w:pPr>
        <w:ind w:firstLine="480"/>
        <w:rPr>
          <w:strike/>
        </w:rPr>
      </w:pPr>
      <w:r>
        <w:rPr>
          <w:strike/>
        </w:rPr>
        <w:t xml:space="preserve">1.10.1 </w:t>
      </w:r>
      <w:r>
        <w:rPr>
          <w:rFonts w:hint="eastAsia"/>
          <w:strike/>
        </w:rPr>
        <w:t>投标人须知前附表规定召开投标预备会的，招标人按投标人须知前附表规定的时间和地点召开投标预备会，澄清投标人提出的问题。</w:t>
      </w:r>
    </w:p>
    <w:p w:rsidR="00F07CAA" w:rsidRDefault="008B19DD">
      <w:pPr>
        <w:ind w:firstLine="480"/>
        <w:rPr>
          <w:strike/>
        </w:rPr>
      </w:pPr>
      <w:r>
        <w:rPr>
          <w:strike/>
        </w:rPr>
        <w:t xml:space="preserve">1.10.2 </w:t>
      </w:r>
      <w:r>
        <w:rPr>
          <w:rFonts w:hint="eastAsia"/>
          <w:strike/>
        </w:rPr>
        <w:t>投标人应按投标人须知前附表规定的时间和形式将提出的问题送达招标人，以便招标人在会议期间澄清。</w:t>
      </w:r>
    </w:p>
    <w:p w:rsidR="00F07CAA" w:rsidRDefault="008B19DD">
      <w:pPr>
        <w:ind w:firstLine="480"/>
      </w:pPr>
      <w:r>
        <w:rPr>
          <w:strike/>
        </w:rPr>
        <w:t xml:space="preserve">1.10.3 </w:t>
      </w:r>
      <w:r>
        <w:rPr>
          <w:rFonts w:hint="eastAsia"/>
          <w:strike/>
        </w:rPr>
        <w:t>投标预备会后，招标人将对投标人所提问题的澄清，以投标人须知前附表规定的形式通知所有购买招标文件的投标人。该澄清内容为招标文件的组成</w:t>
      </w:r>
      <w:bookmarkStart w:id="72" w:name="page24"/>
      <w:bookmarkEnd w:id="72"/>
      <w:r>
        <w:rPr>
          <w:rFonts w:hint="eastAsia"/>
          <w:strike/>
        </w:rPr>
        <w:t>部分。</w:t>
      </w:r>
    </w:p>
    <w:p w:rsidR="00F07CAA" w:rsidRDefault="008B19DD">
      <w:pPr>
        <w:pStyle w:val="3"/>
        <w:ind w:firstLine="482"/>
      </w:pPr>
      <w:bookmarkStart w:id="73" w:name="_Toc35513440"/>
      <w:bookmarkStart w:id="74" w:name="_Toc69983623"/>
      <w:r>
        <w:t>1.11</w:t>
      </w:r>
      <w:r>
        <w:rPr>
          <w:rFonts w:hint="eastAsia"/>
        </w:rPr>
        <w:t xml:space="preserve"> 响应和偏差</w:t>
      </w:r>
      <w:bookmarkEnd w:id="73"/>
      <w:bookmarkEnd w:id="74"/>
    </w:p>
    <w:p w:rsidR="00F07CAA" w:rsidRDefault="008B19DD">
      <w:pPr>
        <w:ind w:firstLine="480"/>
      </w:pPr>
      <w:r>
        <w:t xml:space="preserve">1.11.1 </w:t>
      </w:r>
      <w:r>
        <w:rPr>
          <w:rFonts w:hint="eastAsia"/>
        </w:rPr>
        <w:t>投标文件应当对招标文件的实质性要求和条件作出满足性或更有利于招标人的响应，否则，投标人的投标将被否决。实质性要求和条件见投标人须知前附表。</w:t>
      </w:r>
    </w:p>
    <w:p w:rsidR="00F07CAA" w:rsidRDefault="008B19DD">
      <w:pPr>
        <w:ind w:firstLine="480"/>
      </w:pPr>
      <w:r>
        <w:t xml:space="preserve">1.11.2 </w:t>
      </w:r>
      <w:r>
        <w:rPr>
          <w:rFonts w:hint="eastAsia"/>
        </w:rPr>
        <w:t>投标人应根据招标文件的要求提供投标</w:t>
      </w:r>
      <w:r>
        <w:rPr>
          <w:rFonts w:hint="eastAsia"/>
          <w:u w:val="single"/>
        </w:rPr>
        <w:t>服务技术方案</w:t>
      </w:r>
      <w:r>
        <w:rPr>
          <w:rFonts w:hint="eastAsia"/>
        </w:rPr>
        <w:t>等内容以对招标文件作出响应。</w:t>
      </w:r>
    </w:p>
    <w:p w:rsidR="00F07CAA" w:rsidRDefault="008B19DD">
      <w:pPr>
        <w:ind w:firstLine="480"/>
      </w:pPr>
      <w:r>
        <w:t xml:space="preserve">1.11.3 </w:t>
      </w:r>
      <w:r>
        <w:rPr>
          <w:rFonts w:hint="eastAsia"/>
        </w:rPr>
        <w:t>投标人须知前附表允许投标文件偏离招标文件某些要求的，偏差应当符合招标文件规定的偏差范围和幅度。</w:t>
      </w:r>
    </w:p>
    <w:p w:rsidR="00F07CAA" w:rsidRDefault="00F07CAA">
      <w:pPr>
        <w:ind w:firstLine="480"/>
        <w:rPr>
          <w:rFonts w:hAnsi="宋体"/>
        </w:rPr>
      </w:pPr>
    </w:p>
    <w:p w:rsidR="00F07CAA" w:rsidRDefault="008B19DD">
      <w:pPr>
        <w:pStyle w:val="2"/>
      </w:pPr>
      <w:bookmarkStart w:id="75" w:name="_Toc69983624"/>
      <w:bookmarkStart w:id="76" w:name="_Toc35513441"/>
      <w:r>
        <w:lastRenderedPageBreak/>
        <w:t>2.</w:t>
      </w:r>
      <w:r>
        <w:rPr>
          <w:rFonts w:hint="eastAsia"/>
        </w:rPr>
        <w:t>招标文件</w:t>
      </w:r>
      <w:bookmarkEnd w:id="75"/>
      <w:bookmarkEnd w:id="76"/>
    </w:p>
    <w:p w:rsidR="00F07CAA" w:rsidRDefault="008B19DD">
      <w:pPr>
        <w:pStyle w:val="3"/>
        <w:ind w:firstLine="482"/>
      </w:pPr>
      <w:bookmarkStart w:id="77" w:name="_Toc35513442"/>
      <w:bookmarkStart w:id="78" w:name="_Toc69983625"/>
      <w:r>
        <w:t xml:space="preserve">2.1 </w:t>
      </w:r>
      <w:r>
        <w:rPr>
          <w:rFonts w:hint="eastAsia"/>
        </w:rPr>
        <w:t>招标文件的组成</w:t>
      </w:r>
      <w:bookmarkEnd w:id="77"/>
      <w:bookmarkEnd w:id="78"/>
    </w:p>
    <w:p w:rsidR="00F07CAA" w:rsidRDefault="008B19DD">
      <w:pPr>
        <w:ind w:firstLine="480"/>
      </w:pPr>
      <w:r>
        <w:rPr>
          <w:rFonts w:hint="eastAsia"/>
        </w:rPr>
        <w:t>本招标文件包括：</w:t>
      </w:r>
    </w:p>
    <w:p w:rsidR="00F07CAA" w:rsidRDefault="008B19DD">
      <w:pPr>
        <w:ind w:firstLine="480"/>
      </w:pPr>
      <w:r>
        <w:rPr>
          <w:rFonts w:hint="eastAsia"/>
        </w:rPr>
        <w:t>（</w:t>
      </w:r>
      <w:r>
        <w:rPr>
          <w:rFonts w:hint="eastAsia"/>
        </w:rPr>
        <w:t>1</w:t>
      </w:r>
      <w:r>
        <w:rPr>
          <w:rFonts w:hint="eastAsia"/>
        </w:rPr>
        <w:t>）招标公告；</w:t>
      </w:r>
    </w:p>
    <w:p w:rsidR="00F07CAA" w:rsidRDefault="008B19DD">
      <w:pPr>
        <w:ind w:firstLine="480"/>
      </w:pPr>
      <w:r>
        <w:rPr>
          <w:rFonts w:hint="eastAsia"/>
        </w:rPr>
        <w:t>（</w:t>
      </w:r>
      <w:r>
        <w:rPr>
          <w:rFonts w:hint="eastAsia"/>
        </w:rPr>
        <w:t>2</w:t>
      </w:r>
      <w:r>
        <w:rPr>
          <w:rFonts w:hint="eastAsia"/>
        </w:rPr>
        <w:t>）投标人须知；</w:t>
      </w:r>
    </w:p>
    <w:p w:rsidR="00F07CAA" w:rsidRDefault="008B19DD">
      <w:pPr>
        <w:ind w:firstLine="480"/>
      </w:pPr>
      <w:r>
        <w:rPr>
          <w:rFonts w:hint="eastAsia"/>
        </w:rPr>
        <w:t>（</w:t>
      </w:r>
      <w:r>
        <w:rPr>
          <w:rFonts w:hint="eastAsia"/>
        </w:rPr>
        <w:t>3</w:t>
      </w:r>
      <w:r>
        <w:rPr>
          <w:rFonts w:hint="eastAsia"/>
        </w:rPr>
        <w:t>）评标办法；</w:t>
      </w:r>
    </w:p>
    <w:p w:rsidR="00F07CAA" w:rsidRDefault="008B19DD">
      <w:pPr>
        <w:ind w:firstLine="480"/>
      </w:pPr>
      <w:r>
        <w:rPr>
          <w:rFonts w:hint="eastAsia"/>
        </w:rPr>
        <w:t>（</w:t>
      </w:r>
      <w:r>
        <w:rPr>
          <w:rFonts w:hint="eastAsia"/>
        </w:rPr>
        <w:t>4</w:t>
      </w:r>
      <w:r>
        <w:rPr>
          <w:rFonts w:hint="eastAsia"/>
        </w:rPr>
        <w:t>）合同条款及格式；</w:t>
      </w:r>
    </w:p>
    <w:p w:rsidR="00F07CAA" w:rsidRDefault="008B19DD">
      <w:pPr>
        <w:ind w:firstLine="480"/>
      </w:pPr>
      <w:r>
        <w:rPr>
          <w:rFonts w:hint="eastAsia"/>
        </w:rPr>
        <w:t>（</w:t>
      </w:r>
      <w:r>
        <w:rPr>
          <w:rFonts w:hint="eastAsia"/>
        </w:rPr>
        <w:t>5</w:t>
      </w:r>
      <w:r>
        <w:rPr>
          <w:rFonts w:hint="eastAsia"/>
        </w:rPr>
        <w:t>）委托人要求；</w:t>
      </w:r>
    </w:p>
    <w:p w:rsidR="00F07CAA" w:rsidRDefault="008B19DD">
      <w:pPr>
        <w:ind w:firstLine="480"/>
      </w:pPr>
      <w:r>
        <w:rPr>
          <w:rFonts w:hint="eastAsia"/>
        </w:rPr>
        <w:t>（</w:t>
      </w:r>
      <w:r>
        <w:rPr>
          <w:rFonts w:hint="eastAsia"/>
        </w:rPr>
        <w:t>6</w:t>
      </w:r>
      <w:r>
        <w:rPr>
          <w:rFonts w:hint="eastAsia"/>
        </w:rPr>
        <w:t>）投标文件格式；</w:t>
      </w:r>
    </w:p>
    <w:p w:rsidR="00F07CAA" w:rsidRDefault="008B19DD">
      <w:pPr>
        <w:ind w:firstLine="480"/>
      </w:pPr>
      <w:r>
        <w:rPr>
          <w:rFonts w:hint="eastAsia"/>
        </w:rPr>
        <w:t>根据本章第</w:t>
      </w:r>
      <w:r>
        <w:t xml:space="preserve"> 2.2 </w:t>
      </w:r>
      <w:r>
        <w:rPr>
          <w:rFonts w:hint="eastAsia"/>
        </w:rPr>
        <w:t>款和第</w:t>
      </w:r>
      <w:r>
        <w:t xml:space="preserve"> 2.3 </w:t>
      </w:r>
      <w:r>
        <w:rPr>
          <w:rFonts w:hint="eastAsia"/>
        </w:rPr>
        <w:t>款对招标文件所作的澄清、修改，构成招标文件的组成部分。</w:t>
      </w:r>
    </w:p>
    <w:p w:rsidR="00F07CAA" w:rsidRPr="00555D8C" w:rsidRDefault="008B19DD">
      <w:pPr>
        <w:pStyle w:val="3"/>
        <w:ind w:firstLine="482"/>
      </w:pPr>
      <w:bookmarkStart w:id="79" w:name="_Toc35513443"/>
      <w:bookmarkStart w:id="80" w:name="_Toc69983626"/>
      <w:r w:rsidRPr="00555D8C">
        <w:t xml:space="preserve">2.2 </w:t>
      </w:r>
      <w:r w:rsidRPr="00555D8C">
        <w:rPr>
          <w:rFonts w:hint="eastAsia"/>
        </w:rPr>
        <w:t>招标文件的澄清</w:t>
      </w:r>
      <w:bookmarkEnd w:id="79"/>
      <w:bookmarkEnd w:id="80"/>
    </w:p>
    <w:p w:rsidR="00F07CAA" w:rsidRPr="00555D8C" w:rsidRDefault="008B19DD">
      <w:pPr>
        <w:ind w:firstLine="480"/>
      </w:pPr>
      <w:r w:rsidRPr="00555D8C">
        <w:t xml:space="preserve">2.2.1 </w:t>
      </w:r>
      <w:r w:rsidRPr="00555D8C">
        <w:rPr>
          <w:rFonts w:hint="eastAsia"/>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F07CAA" w:rsidRPr="00555D8C" w:rsidRDefault="008B19DD">
      <w:pPr>
        <w:ind w:firstLine="480"/>
      </w:pPr>
      <w:r w:rsidRPr="00555D8C">
        <w:t xml:space="preserve">2.2.2 </w:t>
      </w:r>
      <w:r w:rsidRPr="00555D8C">
        <w:rPr>
          <w:rFonts w:hint="eastAsia"/>
        </w:rPr>
        <w:t>招标文件的澄清以投标人须知前附表规定的形式发给所有投标人，但不指明澄清问题的来源。澄清发出的时间距本章第</w:t>
      </w:r>
      <w:r w:rsidRPr="00555D8C">
        <w:t xml:space="preserve"> 4.2.1 </w:t>
      </w:r>
      <w:r w:rsidRPr="00555D8C">
        <w:rPr>
          <w:rFonts w:hint="eastAsia"/>
        </w:rPr>
        <w:t>项规定的投标截止时间不足</w:t>
      </w:r>
      <w:r w:rsidRPr="00555D8C">
        <w:t xml:space="preserve"> 15 </w:t>
      </w:r>
      <w:r w:rsidRPr="00555D8C">
        <w:rPr>
          <w:rFonts w:hint="eastAsia"/>
        </w:rPr>
        <w:t>日的，并且澄清内容可能影响投标文件编制的，将相应延长投标截止时间。</w:t>
      </w:r>
    </w:p>
    <w:p w:rsidR="00F07CAA" w:rsidRPr="00555D8C" w:rsidRDefault="008B19DD">
      <w:pPr>
        <w:ind w:firstLine="480"/>
      </w:pPr>
      <w:r w:rsidRPr="00555D8C">
        <w:t xml:space="preserve">2.2.3 </w:t>
      </w:r>
      <w:r w:rsidRPr="00555D8C">
        <w:rPr>
          <w:rFonts w:hint="eastAsia"/>
        </w:rPr>
        <w:t>投标人在收到澄清后，应按投标人须知前附表规定的时间和形式通知招标人，确认已收到该澄清。</w:t>
      </w:r>
    </w:p>
    <w:p w:rsidR="00F07CAA" w:rsidRPr="00555D8C" w:rsidRDefault="008B19DD">
      <w:pPr>
        <w:ind w:firstLine="480"/>
      </w:pPr>
      <w:r w:rsidRPr="00555D8C">
        <w:t xml:space="preserve">2.2.4 </w:t>
      </w:r>
      <w:r w:rsidRPr="00555D8C">
        <w:rPr>
          <w:rFonts w:hint="eastAsia"/>
        </w:rPr>
        <w:t>除非招标人认为确有必要答复，否则，招标人有权拒绝回复投标人在本章第</w:t>
      </w:r>
      <w:r w:rsidRPr="00555D8C">
        <w:t xml:space="preserve"> 2.2.1 </w:t>
      </w:r>
      <w:r w:rsidRPr="00555D8C">
        <w:rPr>
          <w:rFonts w:hint="eastAsia"/>
        </w:rPr>
        <w:t>项规定的时间后的任何澄清要求。</w:t>
      </w:r>
    </w:p>
    <w:p w:rsidR="00F07CAA" w:rsidRPr="00555D8C" w:rsidRDefault="008B19DD">
      <w:pPr>
        <w:pStyle w:val="3"/>
        <w:ind w:firstLine="482"/>
      </w:pPr>
      <w:bookmarkStart w:id="81" w:name="_Toc35513444"/>
      <w:bookmarkStart w:id="82" w:name="_Toc69983627"/>
      <w:r w:rsidRPr="00555D8C">
        <w:t xml:space="preserve">2.3 </w:t>
      </w:r>
      <w:r w:rsidRPr="00555D8C">
        <w:rPr>
          <w:rFonts w:hint="eastAsia"/>
        </w:rPr>
        <w:t>招标文件的修改</w:t>
      </w:r>
      <w:bookmarkEnd w:id="81"/>
      <w:bookmarkEnd w:id="82"/>
    </w:p>
    <w:p w:rsidR="00F07CAA" w:rsidRPr="00555D8C" w:rsidRDefault="008B19DD">
      <w:pPr>
        <w:ind w:firstLine="480"/>
      </w:pPr>
      <w:r w:rsidRPr="00555D8C">
        <w:t xml:space="preserve"> 2.3.1 </w:t>
      </w:r>
      <w:r w:rsidRPr="00555D8C">
        <w:rPr>
          <w:rFonts w:hint="eastAsia"/>
        </w:rPr>
        <w:t>招标人以投标人须知前附表规定的形式修改招标文件，并通知所有已购买招标文件的投标人。修改招标文件的时间距本章第</w:t>
      </w:r>
      <w:r w:rsidRPr="00555D8C">
        <w:t xml:space="preserve"> 4.2.1 </w:t>
      </w:r>
      <w:r w:rsidRPr="00555D8C">
        <w:rPr>
          <w:rFonts w:hint="eastAsia"/>
        </w:rPr>
        <w:t>项规定的投标截止时间不足</w:t>
      </w:r>
      <w:r w:rsidRPr="00555D8C">
        <w:t>15</w:t>
      </w:r>
      <w:r w:rsidRPr="00555D8C">
        <w:rPr>
          <w:rFonts w:hint="eastAsia"/>
        </w:rPr>
        <w:t>日的，并且修改内容可能影响投标文件编制的，将相应延长投标截止时间。</w:t>
      </w:r>
    </w:p>
    <w:p w:rsidR="00F07CAA" w:rsidRDefault="008B19DD">
      <w:pPr>
        <w:ind w:firstLine="480"/>
      </w:pPr>
      <w:r w:rsidRPr="00555D8C">
        <w:t xml:space="preserve"> 2.3.2 </w:t>
      </w:r>
      <w:r w:rsidRPr="00555D8C">
        <w:rPr>
          <w:rFonts w:hint="eastAsia"/>
          <w:u w:val="single"/>
        </w:rPr>
        <w:t>招标文件的澄清或修改在广州公共资源交易中心网站发布。招标文件的澄清或修改一经在广州公共资源交易中心网站发布，视作已发放给所有投标人。</w:t>
      </w:r>
    </w:p>
    <w:p w:rsidR="00F07CAA" w:rsidRDefault="008B19DD">
      <w:pPr>
        <w:pStyle w:val="3"/>
        <w:ind w:firstLine="482"/>
      </w:pPr>
      <w:bookmarkStart w:id="83" w:name="_Toc35513445"/>
      <w:bookmarkStart w:id="84" w:name="_Toc69983628"/>
      <w:r>
        <w:t xml:space="preserve">2.4 </w:t>
      </w:r>
      <w:r>
        <w:rPr>
          <w:rFonts w:hint="eastAsia"/>
        </w:rPr>
        <w:t>招标文件的异议</w:t>
      </w:r>
      <w:bookmarkEnd w:id="83"/>
      <w:bookmarkEnd w:id="84"/>
    </w:p>
    <w:p w:rsidR="00F07CAA" w:rsidRDefault="008B19DD">
      <w:pPr>
        <w:ind w:firstLine="480"/>
      </w:pPr>
      <w:r>
        <w:rPr>
          <w:rFonts w:hint="eastAsia"/>
        </w:rPr>
        <w:t>投标人或者其他利害关系人对招标文件有异议的，应当在投标截止时间</w:t>
      </w:r>
      <w:r>
        <w:t xml:space="preserve"> 10 </w:t>
      </w:r>
      <w:r>
        <w:rPr>
          <w:rFonts w:hint="eastAsia"/>
        </w:rPr>
        <w:t>日前以书面形式提出。招标人将在收到异议之日起</w:t>
      </w:r>
      <w:r>
        <w:t xml:space="preserve"> 3 </w:t>
      </w:r>
      <w:r>
        <w:rPr>
          <w:rFonts w:hint="eastAsia"/>
        </w:rPr>
        <w:t>日内作出答复；作出答复前，将暂停招标投标活动。</w:t>
      </w:r>
    </w:p>
    <w:p w:rsidR="00F07CAA" w:rsidRDefault="00F07CAA">
      <w:pPr>
        <w:ind w:firstLine="480"/>
        <w:rPr>
          <w:rFonts w:hAnsi="宋体"/>
        </w:rPr>
      </w:pPr>
    </w:p>
    <w:p w:rsidR="00F07CAA" w:rsidRDefault="008B19DD">
      <w:pPr>
        <w:pStyle w:val="2"/>
      </w:pPr>
      <w:bookmarkStart w:id="85" w:name="_Toc69983629"/>
      <w:bookmarkStart w:id="86" w:name="_Toc35513446"/>
      <w:r>
        <w:t>3.</w:t>
      </w:r>
      <w:r>
        <w:rPr>
          <w:rFonts w:hint="eastAsia"/>
        </w:rPr>
        <w:t>投标文件</w:t>
      </w:r>
      <w:bookmarkEnd w:id="85"/>
      <w:bookmarkEnd w:id="86"/>
    </w:p>
    <w:p w:rsidR="00F07CAA" w:rsidRDefault="008B19DD">
      <w:pPr>
        <w:pStyle w:val="3"/>
        <w:ind w:firstLine="482"/>
      </w:pPr>
      <w:bookmarkStart w:id="87" w:name="_Toc69983630"/>
      <w:bookmarkStart w:id="88" w:name="_Toc35513447"/>
      <w:r>
        <w:t xml:space="preserve">3.1 </w:t>
      </w:r>
      <w:r>
        <w:rPr>
          <w:rFonts w:hint="eastAsia"/>
        </w:rPr>
        <w:t>投标文件的组成</w:t>
      </w:r>
      <w:bookmarkEnd w:id="87"/>
      <w:bookmarkEnd w:id="88"/>
      <w:r>
        <w:t xml:space="preserve"> </w:t>
      </w:r>
    </w:p>
    <w:p w:rsidR="00F07CAA" w:rsidRDefault="008B19DD">
      <w:pPr>
        <w:ind w:firstLine="480"/>
      </w:pPr>
      <w:r>
        <w:t xml:space="preserve">3.1.1 </w:t>
      </w:r>
      <w:r>
        <w:rPr>
          <w:rFonts w:hint="eastAsia"/>
        </w:rPr>
        <w:t>投标文件应包括下列内容：</w:t>
      </w:r>
    </w:p>
    <w:p w:rsidR="00F07CAA" w:rsidRDefault="008B19DD">
      <w:pPr>
        <w:ind w:firstLine="480"/>
      </w:pPr>
      <w:r>
        <w:rPr>
          <w:rFonts w:hint="eastAsia"/>
        </w:rPr>
        <w:t>（</w:t>
      </w:r>
      <w:r>
        <w:rPr>
          <w:rFonts w:hint="eastAsia"/>
        </w:rPr>
        <w:t>1</w:t>
      </w:r>
      <w:r>
        <w:rPr>
          <w:rFonts w:hint="eastAsia"/>
        </w:rPr>
        <w:t>）投标函及投标函附录；</w:t>
      </w:r>
    </w:p>
    <w:p w:rsidR="00F07CAA" w:rsidRDefault="008B19DD">
      <w:pPr>
        <w:ind w:firstLine="480"/>
      </w:pPr>
      <w:r>
        <w:rPr>
          <w:rFonts w:hint="eastAsia"/>
        </w:rPr>
        <w:t>（</w:t>
      </w:r>
      <w:r>
        <w:rPr>
          <w:rFonts w:hint="eastAsia"/>
        </w:rPr>
        <w:t>2</w:t>
      </w:r>
      <w:r>
        <w:rPr>
          <w:rFonts w:hint="eastAsia"/>
        </w:rPr>
        <w:t>）法定代表人身份证明或授权委托书；</w:t>
      </w:r>
    </w:p>
    <w:p w:rsidR="00F07CAA" w:rsidRDefault="008B19DD">
      <w:pPr>
        <w:ind w:firstLine="480"/>
      </w:pPr>
      <w:r>
        <w:rPr>
          <w:rFonts w:hint="eastAsia"/>
        </w:rPr>
        <w:t>（</w:t>
      </w:r>
      <w:r>
        <w:rPr>
          <w:rFonts w:hint="eastAsia"/>
        </w:rPr>
        <w:t>3</w:t>
      </w:r>
      <w:r>
        <w:rPr>
          <w:rFonts w:hint="eastAsia"/>
        </w:rPr>
        <w:t>）投标报价表；</w:t>
      </w:r>
    </w:p>
    <w:p w:rsidR="00F07CAA" w:rsidRDefault="008B19DD">
      <w:pPr>
        <w:ind w:firstLine="480"/>
      </w:pPr>
      <w:r>
        <w:rPr>
          <w:rFonts w:hint="eastAsia"/>
        </w:rPr>
        <w:t>（</w:t>
      </w:r>
      <w:r>
        <w:rPr>
          <w:rFonts w:hint="eastAsia"/>
        </w:rPr>
        <w:t>4</w:t>
      </w:r>
      <w:r>
        <w:rPr>
          <w:rFonts w:hint="eastAsia"/>
        </w:rPr>
        <w:t>）响应合同条款承诺函</w:t>
      </w:r>
    </w:p>
    <w:p w:rsidR="00F07CAA" w:rsidRDefault="008B19DD">
      <w:pPr>
        <w:ind w:firstLine="480"/>
      </w:pPr>
      <w:r>
        <w:rPr>
          <w:rFonts w:hint="eastAsia"/>
        </w:rPr>
        <w:t>（</w:t>
      </w:r>
      <w:r>
        <w:rPr>
          <w:rFonts w:hint="eastAsia"/>
        </w:rPr>
        <w:t>5</w:t>
      </w:r>
      <w:r>
        <w:rPr>
          <w:rFonts w:hint="eastAsia"/>
        </w:rPr>
        <w:t>）资格审查资料；</w:t>
      </w:r>
    </w:p>
    <w:p w:rsidR="00F07CAA" w:rsidRDefault="008B19DD">
      <w:pPr>
        <w:ind w:firstLine="480"/>
      </w:pPr>
      <w:r>
        <w:rPr>
          <w:rFonts w:hint="eastAsia"/>
        </w:rPr>
        <w:t>（</w:t>
      </w:r>
      <w:r>
        <w:t>6</w:t>
      </w:r>
      <w:r>
        <w:rPr>
          <w:rFonts w:hint="eastAsia"/>
        </w:rPr>
        <w:t>）全过程造价咨询实施方案；</w:t>
      </w:r>
    </w:p>
    <w:p w:rsidR="00F07CAA" w:rsidRDefault="008B19DD">
      <w:pPr>
        <w:ind w:firstLine="480"/>
      </w:pPr>
      <w:r>
        <w:rPr>
          <w:rFonts w:hint="eastAsia"/>
        </w:rPr>
        <w:t>（</w:t>
      </w:r>
      <w:r>
        <w:rPr>
          <w:rFonts w:hint="eastAsia"/>
        </w:rPr>
        <w:t>7</w:t>
      </w:r>
      <w:r>
        <w:rPr>
          <w:rFonts w:hint="eastAsia"/>
        </w:rPr>
        <w:t>）其他资料。</w:t>
      </w:r>
    </w:p>
    <w:p w:rsidR="00F07CAA" w:rsidRDefault="008B19DD">
      <w:pPr>
        <w:ind w:firstLine="480"/>
      </w:pPr>
      <w:r>
        <w:rPr>
          <w:rFonts w:hint="eastAsia"/>
        </w:rPr>
        <w:t>投标人在评标过程中作出的符合法律法规和招标文件规定</w:t>
      </w:r>
      <w:bookmarkStart w:id="89" w:name="page26"/>
      <w:bookmarkEnd w:id="89"/>
      <w:r>
        <w:rPr>
          <w:rFonts w:hint="eastAsia"/>
        </w:rPr>
        <w:t>的澄清确认，构成投标文件的组成部分。</w:t>
      </w:r>
    </w:p>
    <w:p w:rsidR="00F07CAA" w:rsidRDefault="008B19DD">
      <w:pPr>
        <w:ind w:firstLine="480"/>
      </w:pPr>
      <w:r>
        <w:lastRenderedPageBreak/>
        <w:t xml:space="preserve">3.1.2 </w:t>
      </w:r>
      <w:r>
        <w:rPr>
          <w:rFonts w:hint="eastAsia"/>
          <w:u w:val="single"/>
        </w:rPr>
        <w:t>投标人须知前附表规定不接受联合体投标</w:t>
      </w:r>
      <w:r>
        <w:rPr>
          <w:rFonts w:hint="eastAsia"/>
        </w:rPr>
        <w:t>。</w:t>
      </w:r>
    </w:p>
    <w:p w:rsidR="00F07CAA" w:rsidRDefault="008B19DD">
      <w:pPr>
        <w:pStyle w:val="3"/>
        <w:ind w:firstLine="482"/>
      </w:pPr>
      <w:bookmarkStart w:id="90" w:name="_Toc69983631"/>
      <w:bookmarkStart w:id="91" w:name="_Toc35513448"/>
      <w:r>
        <w:t xml:space="preserve">3.2 </w:t>
      </w:r>
      <w:r>
        <w:rPr>
          <w:rFonts w:hint="eastAsia"/>
        </w:rPr>
        <w:t>投标报价</w:t>
      </w:r>
      <w:bookmarkEnd w:id="90"/>
      <w:bookmarkEnd w:id="91"/>
    </w:p>
    <w:p w:rsidR="00F07CAA" w:rsidRDefault="008B19DD">
      <w:pPr>
        <w:ind w:firstLine="480"/>
      </w:pPr>
      <w:r>
        <w:t xml:space="preserve">3.2.1 </w:t>
      </w:r>
      <w:r>
        <w:rPr>
          <w:rFonts w:hint="eastAsia"/>
        </w:rPr>
        <w:t>投标报价应包括国家规定的增值税税金，除投标人须知前表另有规定外，增值税税金按一般计税方法计算。投标人应按第六章“投标文件格式”的要求在投标函中在投标报价表中进行报价。</w:t>
      </w:r>
    </w:p>
    <w:p w:rsidR="00F07CAA" w:rsidRDefault="008B19DD">
      <w:pPr>
        <w:ind w:firstLine="480"/>
      </w:pPr>
      <w:r>
        <w:t xml:space="preserve">3.2.2 </w:t>
      </w:r>
      <w:r>
        <w:rPr>
          <w:rFonts w:hint="eastAsia"/>
        </w:rPr>
        <w:t>投标人应充分了解该项目的总体情况以及影响投标报价的其他要素。</w:t>
      </w:r>
    </w:p>
    <w:p w:rsidR="00F07CAA" w:rsidRDefault="008B19DD">
      <w:pPr>
        <w:ind w:firstLine="480"/>
      </w:pPr>
      <w:r>
        <w:t xml:space="preserve">3.2.3 </w:t>
      </w:r>
      <w:r>
        <w:rPr>
          <w:rFonts w:hint="eastAsia"/>
        </w:rPr>
        <w:t>本项目的报价方式见投标人须知前附表。投标人在投标截止时间前修改投标函中的投标报价总额，同时修改投标文件“投标报价表”中的相应报价。此修改须符合本章第</w:t>
      </w:r>
      <w:r>
        <w:t xml:space="preserve"> 4.3 </w:t>
      </w:r>
      <w:r>
        <w:rPr>
          <w:rFonts w:hint="eastAsia"/>
        </w:rPr>
        <w:t>款的有关要求。</w:t>
      </w:r>
      <w:r>
        <w:t xml:space="preserve"> </w:t>
      </w:r>
    </w:p>
    <w:p w:rsidR="00F07CAA" w:rsidRDefault="008B19DD">
      <w:pPr>
        <w:ind w:firstLine="480"/>
      </w:pPr>
      <w:r>
        <w:t xml:space="preserve">3.2.4 </w:t>
      </w:r>
      <w:r>
        <w:rPr>
          <w:rFonts w:hint="eastAsia"/>
        </w:rPr>
        <w:t>招标人设有最高投标限价的，投标人的投标报价不得超过最高投标限价，最高投标限价在投标人须知前附表中载明。</w:t>
      </w:r>
    </w:p>
    <w:p w:rsidR="00F07CAA" w:rsidRDefault="008B19DD">
      <w:pPr>
        <w:ind w:firstLine="480"/>
      </w:pPr>
      <w:r>
        <w:t xml:space="preserve">3.2.5 </w:t>
      </w:r>
      <w:r>
        <w:rPr>
          <w:rFonts w:hint="eastAsia"/>
        </w:rPr>
        <w:t>投标报价的其他要求见投标人须知前附表。</w:t>
      </w:r>
    </w:p>
    <w:p w:rsidR="00F07CAA" w:rsidRDefault="008B19DD">
      <w:pPr>
        <w:pStyle w:val="3"/>
        <w:ind w:firstLine="482"/>
      </w:pPr>
      <w:bookmarkStart w:id="92" w:name="_Toc69983632"/>
      <w:bookmarkStart w:id="93" w:name="_Toc35513449"/>
      <w:r>
        <w:t xml:space="preserve">3.3 </w:t>
      </w:r>
      <w:r>
        <w:rPr>
          <w:rFonts w:hint="eastAsia"/>
        </w:rPr>
        <w:t>投标有效期</w:t>
      </w:r>
      <w:bookmarkEnd w:id="92"/>
      <w:bookmarkEnd w:id="93"/>
    </w:p>
    <w:p w:rsidR="00F07CAA" w:rsidRDefault="008B19DD">
      <w:pPr>
        <w:ind w:firstLine="480"/>
      </w:pPr>
      <w:r>
        <w:t xml:space="preserve">3.3.1 </w:t>
      </w:r>
      <w:r>
        <w:rPr>
          <w:rFonts w:hint="eastAsia"/>
        </w:rPr>
        <w:t>除投标人须知前附表另有规定外，投标有效期为</w:t>
      </w:r>
      <w:r>
        <w:t xml:space="preserve"> 90 </w:t>
      </w:r>
      <w:r>
        <w:rPr>
          <w:rFonts w:hint="eastAsia"/>
        </w:rPr>
        <w:t>天。</w:t>
      </w:r>
    </w:p>
    <w:p w:rsidR="00F07CAA" w:rsidRDefault="008B19DD">
      <w:pPr>
        <w:ind w:firstLine="480"/>
      </w:pPr>
      <w:r>
        <w:t xml:space="preserve">3.3.2 </w:t>
      </w:r>
      <w:r>
        <w:rPr>
          <w:rFonts w:hint="eastAsia"/>
        </w:rPr>
        <w:t>在投标有效期内，投标人撤销投标文件的，应承担招标文件和法律规定的责任。</w:t>
      </w:r>
    </w:p>
    <w:p w:rsidR="00F07CAA" w:rsidRDefault="008B19DD">
      <w:pPr>
        <w:pStyle w:val="3"/>
        <w:ind w:firstLine="482"/>
      </w:pPr>
      <w:bookmarkStart w:id="94" w:name="_Toc69983633"/>
      <w:r>
        <w:t xml:space="preserve">3.4 </w:t>
      </w:r>
      <w:r>
        <w:rPr>
          <w:rFonts w:hint="eastAsia"/>
        </w:rPr>
        <w:t>投标保证金</w:t>
      </w:r>
      <w:bookmarkEnd w:id="94"/>
    </w:p>
    <w:p w:rsidR="00F07CAA" w:rsidRDefault="008B19DD">
      <w:pPr>
        <w:pStyle w:val="a8"/>
        <w:ind w:firstLine="480"/>
        <w:rPr>
          <w:rFonts w:eastAsia="宋体" w:hAnsi="宋体"/>
          <w:sz w:val="24"/>
          <w:szCs w:val="24"/>
        </w:rPr>
      </w:pPr>
      <w:r>
        <w:rPr>
          <w:rFonts w:eastAsia="宋体" w:hAnsi="宋体" w:hint="eastAsia"/>
          <w:sz w:val="24"/>
          <w:szCs w:val="24"/>
        </w:rPr>
        <w:t>无</w:t>
      </w:r>
    </w:p>
    <w:p w:rsidR="00F07CAA" w:rsidRDefault="008B19DD">
      <w:pPr>
        <w:pStyle w:val="3"/>
        <w:ind w:firstLine="482"/>
      </w:pPr>
      <w:bookmarkStart w:id="95" w:name="_Toc35513450"/>
      <w:bookmarkStart w:id="96" w:name="_Toc69983634"/>
      <w:r>
        <w:t xml:space="preserve">3.5 </w:t>
      </w:r>
      <w:r>
        <w:rPr>
          <w:rFonts w:hint="eastAsia"/>
        </w:rPr>
        <w:t>资格审查资料（适用于未进行资格预审的）</w:t>
      </w:r>
      <w:bookmarkEnd w:id="95"/>
      <w:bookmarkEnd w:id="96"/>
    </w:p>
    <w:p w:rsidR="00F07CAA" w:rsidRDefault="008B19DD">
      <w:pPr>
        <w:ind w:firstLine="480"/>
      </w:pPr>
      <w:r>
        <w:rPr>
          <w:rFonts w:hint="eastAsia"/>
        </w:rPr>
        <w:t>除投标人须知前附表另有规定外，投标人应按下列规定提供资格审查资料，以证明其满足本章第</w:t>
      </w:r>
      <w:r>
        <w:t xml:space="preserve"> 1.4 </w:t>
      </w:r>
      <w:r>
        <w:rPr>
          <w:rFonts w:hint="eastAsia"/>
        </w:rPr>
        <w:t>款规定的资质、财务、业绩、信誉等要求。</w:t>
      </w:r>
    </w:p>
    <w:p w:rsidR="00F07CAA" w:rsidRDefault="008B19DD">
      <w:pPr>
        <w:ind w:firstLine="480"/>
      </w:pPr>
      <w:r>
        <w:t xml:space="preserve">3.5.1 </w:t>
      </w:r>
      <w:r>
        <w:rPr>
          <w:rFonts w:hint="eastAsia"/>
        </w:rPr>
        <w:t>“投标人基本情况表”应附投标人营业执照和组织机构代码证（按照“三证合一”或“五证合一”登记制度进行登记的，可仅供营业执照扫描件）、投标人资质证书副本等材料。</w:t>
      </w:r>
    </w:p>
    <w:p w:rsidR="00F07CAA" w:rsidRDefault="008B19DD">
      <w:pPr>
        <w:ind w:firstLine="480"/>
      </w:pPr>
      <w:r>
        <w:rPr>
          <w:strike/>
        </w:rPr>
        <w:t xml:space="preserve">3.5.2 </w:t>
      </w:r>
      <w:r>
        <w:rPr>
          <w:rFonts w:hint="eastAsia"/>
          <w:strike/>
        </w:rPr>
        <w:t>“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r>
        <w:rPr>
          <w:rFonts w:hint="eastAsia"/>
        </w:rPr>
        <w:t>。</w:t>
      </w:r>
    </w:p>
    <w:p w:rsidR="00F07CAA" w:rsidRDefault="008B19DD">
      <w:pPr>
        <w:ind w:firstLine="480"/>
        <w:rPr>
          <w:strike/>
        </w:rPr>
      </w:pPr>
      <w:r>
        <w:rPr>
          <w:strike/>
        </w:rPr>
        <w:t xml:space="preserve">3.5.3 </w:t>
      </w:r>
      <w:r>
        <w:rPr>
          <w:rFonts w:hint="eastAsia"/>
          <w:strike/>
        </w:rPr>
        <w:t>“投标人自</w:t>
      </w:r>
      <w:r>
        <w:rPr>
          <w:strike/>
          <w:u w:val="single"/>
        </w:rPr>
        <w:t xml:space="preserve">   </w:t>
      </w:r>
      <w:r>
        <w:rPr>
          <w:rFonts w:hint="eastAsia"/>
          <w:strike/>
        </w:rPr>
        <w:t>年</w:t>
      </w:r>
      <w:r>
        <w:rPr>
          <w:rFonts w:hint="eastAsia"/>
          <w:strike/>
        </w:rPr>
        <w:t>1</w:t>
      </w:r>
      <w:r>
        <w:rPr>
          <w:rFonts w:hint="eastAsia"/>
          <w:strike/>
        </w:rPr>
        <w:t>月</w:t>
      </w:r>
      <w:r>
        <w:rPr>
          <w:rFonts w:hint="eastAsia"/>
          <w:strike/>
        </w:rPr>
        <w:t>1</w:t>
      </w:r>
      <w:r>
        <w:rPr>
          <w:rFonts w:hint="eastAsia"/>
          <w:strike/>
        </w:rPr>
        <w:t>日至完成的类似项目情况表”应附中标通知书和（或）合同协议书、竣工验收报告或委托人出具的完工相关证明文件，具体详见投标文件格式；具体时间要求见投标人须知前附表，项目情况表每张表格只填写一个项目，并标明序号。</w:t>
      </w:r>
    </w:p>
    <w:p w:rsidR="00F07CAA" w:rsidRDefault="008B19DD">
      <w:pPr>
        <w:ind w:firstLine="480"/>
      </w:pPr>
      <w:r>
        <w:rPr>
          <w:strike/>
        </w:rPr>
        <w:t>3.5.4</w:t>
      </w:r>
      <w:r>
        <w:rPr>
          <w:rFonts w:hint="eastAsia"/>
          <w:strike/>
        </w:rPr>
        <w:t>“正在承接的项目情况表”应附中标通知书和（或）合同协议书。每张表格只填写一个项目，并标明序号。</w:t>
      </w:r>
    </w:p>
    <w:p w:rsidR="00F07CAA" w:rsidRDefault="008B19DD">
      <w:pPr>
        <w:ind w:firstLine="480"/>
      </w:pPr>
      <w:r>
        <w:t xml:space="preserve">3.5.5 </w:t>
      </w:r>
      <w:r>
        <w:rPr>
          <w:rFonts w:hint="eastAsia"/>
        </w:rPr>
        <w:t>“拟投入本项目人员一览表”应填报满足本章第</w:t>
      </w:r>
      <w:r>
        <w:t xml:space="preserve"> 1.4.1 </w:t>
      </w:r>
      <w:r>
        <w:rPr>
          <w:rFonts w:hint="eastAsia"/>
        </w:rPr>
        <w:t>项规定的</w:t>
      </w:r>
      <w:r>
        <w:rPr>
          <w:rFonts w:hint="eastAsia"/>
          <w:u w:val="single"/>
        </w:rPr>
        <w:t>项目负责人</w:t>
      </w:r>
      <w:r>
        <w:rPr>
          <w:rFonts w:hint="eastAsia"/>
        </w:rPr>
        <w:t>和其他主要人员的相关信息。“主要人员简历表”应包括项目负责人，应附身份证、学历证、职称证（如有）、注册执业证书（如有）、执业登记证书（如有</w:t>
      </w:r>
      <w:r>
        <w:rPr>
          <w:rFonts w:eastAsia="宋体" w:hAnsi="Times New Roman" w:cs="Times New Roman" w:hint="eastAsia"/>
        </w:rPr>
        <w:t>）及</w:t>
      </w:r>
      <w:r>
        <w:rPr>
          <w:rFonts w:eastAsia="宋体" w:hAnsi="Times New Roman" w:cs="Times New Roman" w:hint="eastAsia"/>
        </w:rPr>
        <w:t>2023</w:t>
      </w:r>
      <w:r>
        <w:rPr>
          <w:rFonts w:eastAsia="宋体" w:hAnsi="Times New Roman" w:cs="Times New Roman" w:hint="eastAsia"/>
        </w:rPr>
        <w:t>年</w:t>
      </w:r>
      <w:r>
        <w:rPr>
          <w:rFonts w:eastAsia="宋体" w:hAnsi="Times New Roman" w:cs="Times New Roman" w:hint="eastAsia"/>
        </w:rPr>
        <w:t>9</w:t>
      </w:r>
      <w:r>
        <w:rPr>
          <w:rFonts w:eastAsia="宋体" w:hAnsi="Times New Roman" w:cs="Times New Roman" w:hint="eastAsia"/>
        </w:rPr>
        <w:t>月</w:t>
      </w:r>
      <w:r>
        <w:rPr>
          <w:rFonts w:hint="eastAsia"/>
        </w:rPr>
        <w:t>投标人单位为员工购买的社保机构出具的社保证明，若当地政府部门允许企业缓缴社会保险费且投标人未缴纳的，投标人可提供当地政府部门允许缓缴社保的相关文件作为缴纳社保的证明。</w:t>
      </w:r>
    </w:p>
    <w:p w:rsidR="00F07CAA" w:rsidRDefault="008B19DD">
      <w:pPr>
        <w:ind w:firstLine="480"/>
      </w:pPr>
      <w:r>
        <w:t>3.5.6</w:t>
      </w:r>
      <w:r>
        <w:rPr>
          <w:rFonts w:hint="eastAsia"/>
        </w:rPr>
        <w:t xml:space="preserve"> </w:t>
      </w:r>
      <w:r>
        <w:rPr>
          <w:rFonts w:hint="eastAsia"/>
        </w:rPr>
        <w:t>投标人须知前附表规定接受联合体投标的，本章第</w:t>
      </w:r>
      <w:r>
        <w:rPr>
          <w:rFonts w:hint="eastAsia"/>
        </w:rPr>
        <w:t>3.5.1</w:t>
      </w:r>
      <w:r>
        <w:rPr>
          <w:rFonts w:hint="eastAsia"/>
        </w:rPr>
        <w:t>项至第</w:t>
      </w:r>
      <w:r>
        <w:rPr>
          <w:rFonts w:hint="eastAsia"/>
        </w:rPr>
        <w:t>3.5.</w:t>
      </w:r>
      <w:r>
        <w:t>5</w:t>
      </w:r>
      <w:r>
        <w:rPr>
          <w:rFonts w:hint="eastAsia"/>
        </w:rPr>
        <w:t>项规定的表格和资料应包括联合体各方相关情况。</w:t>
      </w:r>
    </w:p>
    <w:p w:rsidR="00F07CAA" w:rsidRDefault="008B19DD">
      <w:pPr>
        <w:pStyle w:val="3"/>
        <w:ind w:firstLine="482"/>
      </w:pPr>
      <w:bookmarkStart w:id="97" w:name="_Toc69983635"/>
      <w:bookmarkStart w:id="98" w:name="_Toc35513451"/>
      <w:r>
        <w:t xml:space="preserve">3.6 </w:t>
      </w:r>
      <w:r>
        <w:rPr>
          <w:rFonts w:hint="eastAsia"/>
        </w:rPr>
        <w:t>备选投标方案</w:t>
      </w:r>
      <w:bookmarkEnd w:id="97"/>
      <w:bookmarkEnd w:id="98"/>
    </w:p>
    <w:p w:rsidR="00F07CAA" w:rsidRDefault="008B19DD">
      <w:pPr>
        <w:ind w:firstLine="480"/>
      </w:pPr>
      <w:r>
        <w:t xml:space="preserve">3.6.1 </w:t>
      </w:r>
      <w:r>
        <w:rPr>
          <w:rFonts w:hint="eastAsia"/>
        </w:rPr>
        <w:t>除投标人须知前附表规定允许外，投标人不得递交备选投标方案，否则其投标将被否决。</w:t>
      </w:r>
    </w:p>
    <w:p w:rsidR="00F07CAA" w:rsidRDefault="008B19DD">
      <w:pPr>
        <w:ind w:firstLine="480"/>
      </w:pPr>
      <w:r>
        <w:t xml:space="preserve">3.6.2 </w:t>
      </w:r>
      <w:r>
        <w:rPr>
          <w:rFonts w:hint="eastAsia"/>
        </w:rPr>
        <w:t>允许投标人递交备选投标方案的，只有中标人所递交的备选投标方案方可予以考虑。评标委员会认为中标人的备选投标方案优于其按照招标文件要求编制的投标方案的，招标人可以接受该备选投标方案。</w:t>
      </w:r>
    </w:p>
    <w:p w:rsidR="00F07CAA" w:rsidRDefault="008B19DD">
      <w:pPr>
        <w:ind w:firstLine="480"/>
      </w:pPr>
      <w:r>
        <w:t xml:space="preserve">3.6.3 </w:t>
      </w:r>
      <w:r>
        <w:rPr>
          <w:rFonts w:hint="eastAsia"/>
        </w:rPr>
        <w:t>投标人提供两个或两个以上投标报价，或者在投标文件中提供一个报价，但同时提供两个或两个以上服务方案的，视为提供备选方案。</w:t>
      </w:r>
    </w:p>
    <w:p w:rsidR="00F07CAA" w:rsidRPr="00555D8C" w:rsidRDefault="008B19DD">
      <w:pPr>
        <w:pStyle w:val="3"/>
        <w:ind w:firstLine="482"/>
      </w:pPr>
      <w:bookmarkStart w:id="99" w:name="_Toc35513452"/>
      <w:bookmarkStart w:id="100" w:name="_Toc69983636"/>
      <w:r w:rsidRPr="00555D8C">
        <w:lastRenderedPageBreak/>
        <w:t xml:space="preserve">3.7 </w:t>
      </w:r>
      <w:r w:rsidRPr="00555D8C">
        <w:rPr>
          <w:rFonts w:hint="eastAsia"/>
        </w:rPr>
        <w:t>投标文件的编制</w:t>
      </w:r>
      <w:bookmarkEnd w:id="99"/>
      <w:bookmarkEnd w:id="100"/>
    </w:p>
    <w:p w:rsidR="00F07CAA" w:rsidRPr="00555D8C" w:rsidRDefault="008B19DD">
      <w:pPr>
        <w:ind w:firstLine="480"/>
        <w:rPr>
          <w:rFonts w:ascii="宋体" w:eastAsia="宋体" w:hAnsi="Calibri" w:cs="宋体"/>
          <w:bCs/>
          <w:kern w:val="0"/>
          <w:sz w:val="24"/>
        </w:rPr>
      </w:pPr>
      <w:r w:rsidRPr="00555D8C">
        <w:rPr>
          <w:rFonts w:ascii="宋体" w:eastAsia="宋体" w:hAnsi="Calibri" w:cs="宋体"/>
          <w:bCs/>
          <w:kern w:val="0"/>
          <w:sz w:val="24"/>
        </w:rPr>
        <w:t xml:space="preserve">3.7.1 </w:t>
      </w:r>
      <w:r w:rsidRPr="00555D8C">
        <w:rPr>
          <w:rFonts w:ascii="宋体" w:eastAsia="宋体" w:hAnsi="Calibri" w:cs="宋体" w:hint="eastAsia"/>
          <w:bCs/>
          <w:kern w:val="0"/>
          <w:sz w:val="24"/>
        </w:rPr>
        <w:t>投标文件应按第六章“投标文件格式”进行编写，如有必要，可以增加附页，作为投标文件的组成部分。其中，投标函附录在满足招标文件实质性要求的基础上，可以提出比招标文件要求更有利于招标人的承诺。</w:t>
      </w:r>
    </w:p>
    <w:p w:rsidR="00F07CAA" w:rsidRPr="00555D8C" w:rsidRDefault="008B19DD">
      <w:pPr>
        <w:ind w:firstLine="480"/>
        <w:rPr>
          <w:rFonts w:ascii="宋体" w:eastAsia="宋体" w:hAnsi="Calibri" w:cs="宋体"/>
          <w:bCs/>
          <w:kern w:val="0"/>
          <w:sz w:val="24"/>
        </w:rPr>
      </w:pPr>
      <w:r w:rsidRPr="00555D8C">
        <w:rPr>
          <w:rFonts w:ascii="宋体" w:eastAsia="宋体" w:hAnsi="Calibri" w:cs="宋体"/>
          <w:bCs/>
          <w:kern w:val="0"/>
          <w:sz w:val="24"/>
        </w:rPr>
        <w:t xml:space="preserve">3.7.2 </w:t>
      </w:r>
      <w:r w:rsidRPr="00555D8C">
        <w:rPr>
          <w:rFonts w:ascii="宋体" w:eastAsia="宋体" w:hAnsi="Calibri" w:cs="宋体" w:hint="eastAsia"/>
          <w:bCs/>
          <w:kern w:val="0"/>
          <w:sz w:val="24"/>
        </w:rPr>
        <w:t>投标文件应当对招标文件有关该项目服务期限、投标有效期、委托人要求、招标范围等实质性内容作出响应。</w:t>
      </w:r>
    </w:p>
    <w:p w:rsidR="00F07CAA" w:rsidRDefault="008B19DD">
      <w:pPr>
        <w:ind w:firstLine="480"/>
        <w:rPr>
          <w:rFonts w:ascii="宋体" w:eastAsia="宋体" w:hAnsi="Calibri" w:cs="宋体"/>
          <w:bCs/>
          <w:kern w:val="0"/>
          <w:sz w:val="24"/>
        </w:rPr>
      </w:pPr>
      <w:r w:rsidRPr="00555D8C">
        <w:rPr>
          <w:rFonts w:ascii="宋体" w:eastAsia="宋体" w:hAnsi="Calibri" w:cs="宋体"/>
          <w:bCs/>
          <w:kern w:val="0"/>
          <w:sz w:val="24"/>
        </w:rPr>
        <w:t>3.7.3</w:t>
      </w:r>
      <w:r w:rsidRPr="00555D8C">
        <w:rPr>
          <w:rFonts w:ascii="宋体" w:eastAsia="宋体" w:hAnsi="Calibri" w:cs="宋体" w:hint="eastAsia"/>
          <w:bCs/>
          <w:kern w:val="0"/>
          <w:sz w:val="24"/>
        </w:rPr>
        <w:t>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rsidR="00F07CAA" w:rsidRDefault="00F07CAA">
      <w:pPr>
        <w:ind w:firstLine="480"/>
      </w:pPr>
    </w:p>
    <w:p w:rsidR="00F07CAA" w:rsidRPr="00555D8C" w:rsidRDefault="008B19DD">
      <w:pPr>
        <w:pStyle w:val="2"/>
      </w:pPr>
      <w:bookmarkStart w:id="101" w:name="_Toc35513453"/>
      <w:bookmarkStart w:id="102" w:name="_Toc69983637"/>
      <w:r w:rsidRPr="00555D8C">
        <w:t>4.</w:t>
      </w:r>
      <w:r w:rsidRPr="00555D8C">
        <w:rPr>
          <w:rFonts w:hint="eastAsia"/>
        </w:rPr>
        <w:t>投标</w:t>
      </w:r>
      <w:bookmarkEnd w:id="101"/>
      <w:bookmarkEnd w:id="102"/>
    </w:p>
    <w:p w:rsidR="00F07CAA" w:rsidRPr="00555D8C" w:rsidRDefault="008B19DD">
      <w:pPr>
        <w:ind w:firstLine="480"/>
        <w:rPr>
          <w:rFonts w:ascii="宋体" w:eastAsia="宋体" w:hAnsi="Calibri" w:cs="宋体"/>
          <w:b/>
          <w:bCs/>
          <w:kern w:val="0"/>
          <w:sz w:val="24"/>
        </w:rPr>
      </w:pPr>
      <w:bookmarkStart w:id="103" w:name="_Toc35513454"/>
      <w:bookmarkStart w:id="104" w:name="_Toc69983638"/>
      <w:r w:rsidRPr="00555D8C">
        <w:rPr>
          <w:rFonts w:ascii="宋体" w:eastAsia="宋体" w:hAnsi="Calibri" w:cs="宋体"/>
          <w:b/>
          <w:bCs/>
          <w:kern w:val="0"/>
          <w:sz w:val="24"/>
        </w:rPr>
        <w:t xml:space="preserve">4.1 </w:t>
      </w:r>
      <w:r w:rsidRPr="00555D8C">
        <w:rPr>
          <w:rFonts w:ascii="宋体" w:eastAsia="宋体" w:hAnsi="Calibri" w:cs="宋体" w:hint="eastAsia"/>
          <w:b/>
          <w:bCs/>
          <w:kern w:val="0"/>
          <w:sz w:val="24"/>
        </w:rPr>
        <w:t>投标文件的密封和标记</w:t>
      </w:r>
    </w:p>
    <w:p w:rsidR="00F07CAA" w:rsidRPr="00555D8C" w:rsidRDefault="008B19DD">
      <w:pPr>
        <w:ind w:firstLine="480"/>
        <w:rPr>
          <w:rFonts w:ascii="宋体" w:eastAsia="宋体" w:hAnsi="Calibri" w:cs="宋体"/>
          <w:bCs/>
          <w:kern w:val="0"/>
          <w:sz w:val="24"/>
        </w:rPr>
      </w:pPr>
      <w:r w:rsidRPr="00555D8C">
        <w:rPr>
          <w:rFonts w:ascii="宋体" w:eastAsia="宋体" w:hAnsi="Calibri" w:cs="宋体" w:hint="eastAsia"/>
          <w:bCs/>
          <w:kern w:val="0"/>
          <w:sz w:val="24"/>
        </w:rPr>
        <w:t>4.1.1投标人应当按照招标文件和电子招标投标交易平台的要求加密投标文件，具体要求见投标人须知前附表。</w:t>
      </w:r>
    </w:p>
    <w:p w:rsidR="00F07CAA" w:rsidRPr="00555D8C" w:rsidRDefault="008B19DD">
      <w:pPr>
        <w:ind w:firstLine="480"/>
        <w:rPr>
          <w:rFonts w:ascii="宋体" w:eastAsia="宋体" w:hAnsi="Calibri" w:cs="宋体"/>
          <w:bCs/>
          <w:kern w:val="0"/>
          <w:sz w:val="24"/>
        </w:rPr>
      </w:pPr>
      <w:r w:rsidRPr="00555D8C">
        <w:rPr>
          <w:rFonts w:ascii="宋体" w:eastAsia="宋体" w:hAnsi="Calibri" w:cs="宋体"/>
          <w:bCs/>
          <w:kern w:val="0"/>
          <w:sz w:val="24"/>
        </w:rPr>
        <w:t xml:space="preserve">4.1.2 </w:t>
      </w:r>
      <w:r w:rsidRPr="00555D8C">
        <w:rPr>
          <w:rFonts w:ascii="宋体" w:eastAsia="宋体" w:hAnsi="Calibri" w:cs="宋体" w:hint="eastAsia"/>
          <w:bCs/>
          <w:kern w:val="0"/>
          <w:sz w:val="24"/>
        </w:rPr>
        <w:t>投标文件封套上应写明的内容见投标人须知前附表。</w:t>
      </w:r>
    </w:p>
    <w:p w:rsidR="00F07CAA" w:rsidRPr="00555D8C" w:rsidRDefault="008B19DD">
      <w:pPr>
        <w:ind w:firstLine="480"/>
        <w:rPr>
          <w:rFonts w:ascii="宋体" w:eastAsia="宋体" w:hAnsi="Calibri" w:cs="宋体"/>
          <w:bCs/>
          <w:kern w:val="0"/>
          <w:sz w:val="24"/>
        </w:rPr>
      </w:pPr>
      <w:r w:rsidRPr="00555D8C">
        <w:rPr>
          <w:rFonts w:ascii="宋体" w:eastAsia="宋体" w:hAnsi="Calibri" w:cs="宋体"/>
          <w:bCs/>
          <w:kern w:val="0"/>
          <w:sz w:val="24"/>
        </w:rPr>
        <w:t xml:space="preserve">4.1.3 </w:t>
      </w:r>
      <w:r w:rsidRPr="00555D8C">
        <w:rPr>
          <w:rFonts w:ascii="宋体" w:eastAsia="宋体" w:hAnsi="Calibri" w:cs="宋体" w:hint="eastAsia"/>
          <w:bCs/>
          <w:kern w:val="0"/>
          <w:sz w:val="24"/>
        </w:rPr>
        <w:t>未按本章第</w:t>
      </w:r>
      <w:r w:rsidRPr="00555D8C">
        <w:rPr>
          <w:rFonts w:ascii="宋体" w:eastAsia="宋体" w:hAnsi="Calibri" w:cs="宋体"/>
          <w:bCs/>
          <w:kern w:val="0"/>
          <w:sz w:val="24"/>
        </w:rPr>
        <w:t xml:space="preserve"> 4.1.1 </w:t>
      </w:r>
      <w:r w:rsidRPr="00555D8C">
        <w:rPr>
          <w:rFonts w:ascii="宋体" w:eastAsia="宋体" w:hAnsi="Calibri" w:cs="宋体" w:hint="eastAsia"/>
          <w:bCs/>
          <w:kern w:val="0"/>
          <w:sz w:val="24"/>
        </w:rPr>
        <w:t>项要求密封的投标文件，招标人将予以拒收。</w:t>
      </w:r>
    </w:p>
    <w:p w:rsidR="00F07CAA" w:rsidRPr="00555D8C" w:rsidRDefault="008B19DD">
      <w:pPr>
        <w:ind w:firstLine="480"/>
        <w:rPr>
          <w:rFonts w:ascii="宋体" w:eastAsia="宋体" w:hAnsi="Calibri" w:cs="宋体"/>
          <w:b/>
          <w:bCs/>
          <w:kern w:val="0"/>
          <w:sz w:val="24"/>
        </w:rPr>
      </w:pPr>
      <w:r w:rsidRPr="00555D8C">
        <w:rPr>
          <w:rFonts w:ascii="宋体" w:eastAsia="宋体" w:hAnsi="Calibri" w:cs="宋体"/>
          <w:b/>
          <w:bCs/>
          <w:kern w:val="0"/>
          <w:sz w:val="24"/>
        </w:rPr>
        <w:t xml:space="preserve">4.2 </w:t>
      </w:r>
      <w:r w:rsidRPr="00555D8C">
        <w:rPr>
          <w:rFonts w:ascii="宋体" w:eastAsia="宋体" w:hAnsi="Calibri" w:cs="宋体" w:hint="eastAsia"/>
          <w:b/>
          <w:bCs/>
          <w:kern w:val="0"/>
          <w:sz w:val="24"/>
        </w:rPr>
        <w:t>投标文件的递交</w:t>
      </w:r>
    </w:p>
    <w:p w:rsidR="00F07CAA" w:rsidRPr="00555D8C" w:rsidRDefault="008B19DD">
      <w:pPr>
        <w:ind w:firstLine="480"/>
        <w:rPr>
          <w:rFonts w:ascii="宋体" w:eastAsia="宋体" w:hAnsi="Calibri" w:cs="宋体"/>
          <w:bCs/>
          <w:kern w:val="0"/>
          <w:sz w:val="24"/>
        </w:rPr>
      </w:pPr>
      <w:r w:rsidRPr="00555D8C">
        <w:rPr>
          <w:rFonts w:ascii="宋体" w:eastAsia="宋体" w:hAnsi="Calibri" w:cs="宋体"/>
          <w:bCs/>
          <w:kern w:val="0"/>
          <w:sz w:val="24"/>
        </w:rPr>
        <w:t xml:space="preserve">4.2.1 </w:t>
      </w:r>
      <w:r w:rsidRPr="00555D8C">
        <w:rPr>
          <w:rFonts w:ascii="宋体" w:eastAsia="宋体" w:hAnsi="Calibri" w:cs="宋体" w:hint="eastAsia"/>
          <w:bCs/>
          <w:kern w:val="0"/>
          <w:sz w:val="24"/>
        </w:rPr>
        <w:t>投标人应在投标人须知前附表规定的投标截止时间前递交投标文件。</w:t>
      </w:r>
    </w:p>
    <w:p w:rsidR="00F07CAA" w:rsidRPr="00555D8C" w:rsidRDefault="008B19DD">
      <w:pPr>
        <w:ind w:firstLine="480"/>
        <w:rPr>
          <w:rFonts w:ascii="宋体" w:eastAsia="宋体" w:hAnsi="Calibri" w:cs="宋体"/>
          <w:bCs/>
          <w:kern w:val="0"/>
          <w:sz w:val="24"/>
        </w:rPr>
      </w:pPr>
      <w:r w:rsidRPr="00555D8C">
        <w:rPr>
          <w:rFonts w:ascii="宋体" w:eastAsia="宋体" w:hAnsi="Calibri" w:cs="宋体"/>
          <w:bCs/>
          <w:kern w:val="0"/>
          <w:sz w:val="24"/>
        </w:rPr>
        <w:t xml:space="preserve">4.2.2 </w:t>
      </w:r>
      <w:r w:rsidRPr="00555D8C">
        <w:rPr>
          <w:rFonts w:ascii="宋体" w:eastAsia="宋体" w:hAnsi="Calibri" w:cs="宋体" w:hint="eastAsia"/>
          <w:bCs/>
          <w:kern w:val="0"/>
          <w:sz w:val="24"/>
        </w:rPr>
        <w:t>投标人通过下载招标文件的电子招标投标交易平台递交电子投标文件。</w:t>
      </w:r>
    </w:p>
    <w:p w:rsidR="00F07CAA" w:rsidRPr="00555D8C" w:rsidRDefault="008B19DD">
      <w:pPr>
        <w:ind w:firstLine="480"/>
        <w:rPr>
          <w:rFonts w:ascii="宋体" w:eastAsia="宋体" w:hAnsi="Calibri" w:cs="宋体"/>
          <w:bCs/>
          <w:kern w:val="0"/>
          <w:sz w:val="24"/>
        </w:rPr>
      </w:pPr>
      <w:r w:rsidRPr="00555D8C">
        <w:rPr>
          <w:rFonts w:ascii="宋体" w:eastAsia="宋体" w:hAnsi="Calibri" w:cs="宋体"/>
          <w:bCs/>
          <w:kern w:val="0"/>
          <w:sz w:val="24"/>
        </w:rPr>
        <w:t xml:space="preserve">4.2.3 </w:t>
      </w:r>
      <w:r w:rsidRPr="00555D8C">
        <w:rPr>
          <w:rFonts w:ascii="宋体" w:eastAsia="宋体" w:hAnsi="Calibri" w:cs="宋体" w:hint="eastAsia"/>
          <w:bCs/>
          <w:kern w:val="0"/>
          <w:sz w:val="24"/>
        </w:rPr>
        <w:t>除投标人须知前附表另有规定外，投标人所递交的投标文件不予退还。</w:t>
      </w:r>
    </w:p>
    <w:p w:rsidR="00F07CAA" w:rsidRPr="00555D8C" w:rsidRDefault="008B19DD">
      <w:pPr>
        <w:ind w:firstLine="480"/>
        <w:rPr>
          <w:rFonts w:ascii="宋体" w:eastAsia="宋体" w:hAnsi="Calibri" w:cs="宋体"/>
          <w:bCs/>
          <w:kern w:val="0"/>
          <w:sz w:val="24"/>
        </w:rPr>
      </w:pPr>
      <w:r w:rsidRPr="00555D8C">
        <w:rPr>
          <w:rFonts w:ascii="宋体" w:eastAsia="宋体" w:hAnsi="Calibri" w:cs="宋体"/>
          <w:bCs/>
          <w:kern w:val="0"/>
          <w:sz w:val="24"/>
        </w:rPr>
        <w:t xml:space="preserve">4.2.4 </w:t>
      </w:r>
      <w:r w:rsidRPr="00555D8C">
        <w:rPr>
          <w:rFonts w:ascii="宋体" w:eastAsia="宋体" w:hAnsi="Calibri" w:cs="宋体" w:hint="eastAsia"/>
          <w:bCs/>
          <w:kern w:val="0"/>
          <w:sz w:val="24"/>
        </w:rPr>
        <w:t>投标人完成电子投标文件上传后，电子招标投标交易平台即时向投标人发出递交回执通知。递交时间以递交回执通知载明的传输完成时间为准。</w:t>
      </w:r>
    </w:p>
    <w:p w:rsidR="00F07CAA" w:rsidRDefault="008B19DD">
      <w:pPr>
        <w:ind w:firstLine="480"/>
        <w:rPr>
          <w:rFonts w:ascii="宋体" w:eastAsia="宋体" w:hAnsi="Calibri" w:cs="宋体"/>
          <w:bCs/>
          <w:kern w:val="0"/>
          <w:sz w:val="24"/>
        </w:rPr>
      </w:pPr>
      <w:r w:rsidRPr="00555D8C">
        <w:rPr>
          <w:rFonts w:ascii="宋体" w:eastAsia="宋体" w:hAnsi="Calibri" w:cs="宋体"/>
          <w:bCs/>
          <w:kern w:val="0"/>
          <w:sz w:val="24"/>
        </w:rPr>
        <w:t xml:space="preserve">4.2.5 </w:t>
      </w:r>
      <w:r w:rsidRPr="00555D8C">
        <w:rPr>
          <w:rFonts w:ascii="宋体" w:eastAsia="宋体" w:hAnsi="Calibri" w:cs="宋体" w:hint="eastAsia"/>
          <w:bCs/>
          <w:kern w:val="0"/>
          <w:sz w:val="24"/>
        </w:rPr>
        <w:t>逾期送达的投标文件，电子招标投标交易平台将予以拒收。</w:t>
      </w:r>
    </w:p>
    <w:p w:rsidR="00F07CAA" w:rsidRPr="00555D8C" w:rsidRDefault="008B19DD">
      <w:pPr>
        <w:ind w:firstLine="480"/>
        <w:rPr>
          <w:rFonts w:ascii="宋体" w:eastAsia="宋体" w:hAnsi="Calibri" w:cs="宋体"/>
          <w:b/>
          <w:bCs/>
          <w:kern w:val="0"/>
          <w:sz w:val="24"/>
        </w:rPr>
      </w:pPr>
      <w:r w:rsidRPr="00555D8C">
        <w:rPr>
          <w:rFonts w:ascii="宋体" w:eastAsia="宋体" w:hAnsi="Calibri" w:cs="宋体"/>
          <w:b/>
          <w:bCs/>
          <w:kern w:val="0"/>
          <w:sz w:val="24"/>
        </w:rPr>
        <w:t xml:space="preserve">4.3 </w:t>
      </w:r>
      <w:r w:rsidRPr="00555D8C">
        <w:rPr>
          <w:rFonts w:ascii="宋体" w:eastAsia="宋体" w:hAnsi="Calibri" w:cs="宋体" w:hint="eastAsia"/>
          <w:b/>
          <w:bCs/>
          <w:kern w:val="0"/>
          <w:sz w:val="24"/>
        </w:rPr>
        <w:t>投标文件的修改与撤回</w:t>
      </w:r>
    </w:p>
    <w:p w:rsidR="00F07CAA" w:rsidRPr="00555D8C" w:rsidRDefault="008B19DD">
      <w:pPr>
        <w:ind w:firstLine="480"/>
        <w:rPr>
          <w:rFonts w:ascii="宋体" w:eastAsia="宋体" w:hAnsi="Calibri" w:cs="宋体"/>
          <w:bCs/>
          <w:kern w:val="0"/>
          <w:sz w:val="24"/>
        </w:rPr>
      </w:pPr>
      <w:r w:rsidRPr="00555D8C">
        <w:rPr>
          <w:rFonts w:ascii="宋体" w:eastAsia="宋体" w:hAnsi="Calibri" w:cs="宋体"/>
          <w:bCs/>
          <w:kern w:val="0"/>
          <w:sz w:val="24"/>
        </w:rPr>
        <w:t xml:space="preserve">4.3.1 </w:t>
      </w:r>
      <w:r w:rsidRPr="00555D8C">
        <w:rPr>
          <w:rFonts w:ascii="宋体" w:eastAsia="宋体" w:hAnsi="Calibri" w:cs="宋体" w:hint="eastAsia"/>
          <w:bCs/>
          <w:kern w:val="0"/>
          <w:sz w:val="24"/>
        </w:rPr>
        <w:t>在本章第</w:t>
      </w:r>
      <w:r w:rsidRPr="00555D8C">
        <w:rPr>
          <w:rFonts w:ascii="宋体" w:eastAsia="宋体" w:hAnsi="Calibri" w:cs="宋体"/>
          <w:bCs/>
          <w:kern w:val="0"/>
          <w:sz w:val="24"/>
        </w:rPr>
        <w:t xml:space="preserve"> 4.2.1 </w:t>
      </w:r>
      <w:r w:rsidRPr="00555D8C">
        <w:rPr>
          <w:rFonts w:ascii="宋体" w:eastAsia="宋体" w:hAnsi="Calibri" w:cs="宋体" w:hint="eastAsia"/>
          <w:bCs/>
          <w:kern w:val="0"/>
          <w:sz w:val="24"/>
        </w:rPr>
        <w:t>项规定的投标截止时间前，投标人可以修改或撤回已递交的投标文件，但应以书面形式通知招标人。</w:t>
      </w:r>
    </w:p>
    <w:p w:rsidR="00F07CAA" w:rsidRPr="00555D8C" w:rsidRDefault="008B19DD">
      <w:pPr>
        <w:ind w:firstLine="480"/>
        <w:rPr>
          <w:rFonts w:ascii="宋体" w:eastAsia="宋体" w:hAnsi="Calibri" w:cs="宋体"/>
          <w:bCs/>
          <w:kern w:val="0"/>
          <w:sz w:val="24"/>
        </w:rPr>
      </w:pPr>
      <w:r w:rsidRPr="00555D8C">
        <w:rPr>
          <w:rFonts w:ascii="宋体" w:eastAsia="宋体" w:hAnsi="Calibri" w:cs="宋体" w:hint="eastAsia"/>
          <w:bCs/>
          <w:kern w:val="0"/>
          <w:sz w:val="24"/>
        </w:rPr>
        <w:t>4.3.2投标人修改或撤回已递交投标文件的通知，应按照本章第</w:t>
      </w:r>
      <w:r w:rsidRPr="00555D8C">
        <w:rPr>
          <w:rFonts w:ascii="宋体" w:eastAsia="宋体" w:hAnsi="Calibri" w:cs="宋体"/>
          <w:bCs/>
          <w:kern w:val="0"/>
          <w:sz w:val="24"/>
        </w:rPr>
        <w:t xml:space="preserve"> </w:t>
      </w:r>
      <w:r w:rsidRPr="00555D8C">
        <w:rPr>
          <w:rFonts w:ascii="宋体" w:eastAsia="宋体" w:hAnsi="Calibri" w:cs="宋体" w:hint="eastAsia"/>
          <w:bCs/>
          <w:kern w:val="0"/>
          <w:sz w:val="24"/>
        </w:rPr>
        <w:t>3.7.3项的要求加盖电子印章。电子招标投标交易平台收到通知后，即时向投标人发出确认回执通知。</w:t>
      </w:r>
    </w:p>
    <w:p w:rsidR="00F07CAA" w:rsidRPr="00555D8C" w:rsidRDefault="008B19DD">
      <w:pPr>
        <w:ind w:firstLine="480"/>
        <w:rPr>
          <w:rFonts w:ascii="宋体" w:eastAsia="宋体" w:hAnsi="Calibri" w:cs="宋体"/>
          <w:bCs/>
          <w:kern w:val="0"/>
          <w:sz w:val="24"/>
        </w:rPr>
      </w:pPr>
      <w:r w:rsidRPr="00555D8C">
        <w:rPr>
          <w:rFonts w:ascii="宋体" w:eastAsia="宋体" w:hAnsi="Calibri" w:cs="宋体"/>
          <w:bCs/>
          <w:kern w:val="0"/>
          <w:sz w:val="24"/>
        </w:rPr>
        <w:t xml:space="preserve">4.3.4 </w:t>
      </w:r>
      <w:r w:rsidRPr="00555D8C">
        <w:rPr>
          <w:rFonts w:ascii="宋体" w:eastAsia="宋体" w:hAnsi="Calibri" w:cs="宋体" w:hint="eastAsia"/>
          <w:bCs/>
          <w:kern w:val="0"/>
          <w:sz w:val="24"/>
        </w:rPr>
        <w:t>修改的内容为投标文件的组成部分。修改的投标文件应按照本章第</w:t>
      </w:r>
      <w:r w:rsidRPr="00555D8C">
        <w:rPr>
          <w:rFonts w:ascii="宋体" w:eastAsia="宋体" w:hAnsi="Calibri" w:cs="宋体"/>
          <w:bCs/>
          <w:kern w:val="0"/>
          <w:sz w:val="24"/>
        </w:rPr>
        <w:t xml:space="preserve"> 3 </w:t>
      </w:r>
      <w:r w:rsidRPr="00555D8C">
        <w:rPr>
          <w:rFonts w:ascii="宋体" w:eastAsia="宋体" w:hAnsi="Calibri" w:cs="宋体" w:hint="eastAsia"/>
          <w:bCs/>
          <w:kern w:val="0"/>
          <w:sz w:val="24"/>
        </w:rPr>
        <w:t>条、第</w:t>
      </w:r>
      <w:r w:rsidRPr="00555D8C">
        <w:rPr>
          <w:rFonts w:ascii="宋体" w:eastAsia="宋体" w:hAnsi="Calibri" w:cs="宋体"/>
          <w:bCs/>
          <w:kern w:val="0"/>
          <w:sz w:val="24"/>
        </w:rPr>
        <w:t xml:space="preserve"> 4 </w:t>
      </w:r>
      <w:r w:rsidRPr="00555D8C">
        <w:rPr>
          <w:rFonts w:ascii="宋体" w:eastAsia="宋体" w:hAnsi="Calibri" w:cs="宋体" w:hint="eastAsia"/>
          <w:bCs/>
          <w:kern w:val="0"/>
          <w:sz w:val="24"/>
        </w:rPr>
        <w:t>条的规定进行编制、密封、标记和递交，并标明“修改”字样。</w:t>
      </w:r>
      <w:bookmarkEnd w:id="103"/>
      <w:bookmarkEnd w:id="104"/>
    </w:p>
    <w:p w:rsidR="00F07CAA" w:rsidRDefault="008B19DD">
      <w:pPr>
        <w:pStyle w:val="2"/>
      </w:pPr>
      <w:bookmarkStart w:id="105" w:name="_Toc35513457"/>
      <w:bookmarkStart w:id="106" w:name="_Toc69983641"/>
      <w:r>
        <w:t>5.</w:t>
      </w:r>
      <w:r>
        <w:rPr>
          <w:rFonts w:hint="eastAsia"/>
        </w:rPr>
        <w:t>开标</w:t>
      </w:r>
      <w:bookmarkEnd w:id="105"/>
      <w:bookmarkEnd w:id="106"/>
    </w:p>
    <w:p w:rsidR="00F07CAA" w:rsidRDefault="008B19DD">
      <w:pPr>
        <w:pStyle w:val="3"/>
        <w:ind w:firstLine="482"/>
      </w:pPr>
      <w:bookmarkStart w:id="107" w:name="_Toc35513458"/>
      <w:bookmarkStart w:id="108" w:name="_Toc69983642"/>
      <w:r>
        <w:t xml:space="preserve">5.1 </w:t>
      </w:r>
      <w:r>
        <w:rPr>
          <w:rFonts w:hint="eastAsia"/>
        </w:rPr>
        <w:t>开标时间和地点</w:t>
      </w:r>
      <w:bookmarkEnd w:id="107"/>
      <w:bookmarkEnd w:id="108"/>
    </w:p>
    <w:p w:rsidR="00F07CAA" w:rsidRPr="00555D8C" w:rsidRDefault="008B19DD">
      <w:pPr>
        <w:ind w:firstLine="480"/>
        <w:rPr>
          <w:rFonts w:ascii="宋体" w:eastAsia="宋体" w:hAnsi="Calibri" w:cs="宋体"/>
          <w:bCs/>
          <w:kern w:val="0"/>
          <w:sz w:val="24"/>
        </w:rPr>
      </w:pPr>
      <w:r w:rsidRPr="00555D8C">
        <w:rPr>
          <w:rFonts w:ascii="宋体" w:eastAsia="宋体" w:hAnsi="Calibri" w:cs="宋体" w:hint="eastAsia"/>
          <w:bCs/>
          <w:kern w:val="0"/>
          <w:sz w:val="24"/>
        </w:rPr>
        <w:t>招标人在本章第</w:t>
      </w:r>
      <w:r w:rsidRPr="00555D8C">
        <w:rPr>
          <w:rFonts w:ascii="宋体" w:eastAsia="宋体" w:hAnsi="Calibri" w:cs="宋体"/>
          <w:bCs/>
          <w:kern w:val="0"/>
          <w:sz w:val="24"/>
        </w:rPr>
        <w:t xml:space="preserve"> 4.2.1 </w:t>
      </w:r>
      <w:r w:rsidRPr="00555D8C">
        <w:rPr>
          <w:rFonts w:ascii="宋体" w:eastAsia="宋体" w:hAnsi="Calibri" w:cs="宋体" w:hint="eastAsia"/>
          <w:bCs/>
          <w:kern w:val="0"/>
          <w:sz w:val="24"/>
        </w:rPr>
        <w:t>项规定的投标截止时间（开标时间）</w:t>
      </w:r>
      <w:r w:rsidRPr="00555D8C">
        <w:rPr>
          <w:rFonts w:ascii="宋体" w:eastAsia="宋体" w:hAnsi="Calibri" w:cs="宋体"/>
          <w:bCs/>
          <w:kern w:val="0"/>
          <w:sz w:val="24"/>
        </w:rPr>
        <w:t>,</w:t>
      </w:r>
      <w:r w:rsidRPr="00555D8C">
        <w:rPr>
          <w:rFonts w:ascii="宋体" w:eastAsia="宋体" w:hAnsi="Calibri" w:cs="宋体" w:hint="eastAsia"/>
          <w:bCs/>
          <w:kern w:val="0"/>
          <w:sz w:val="24"/>
        </w:rPr>
        <w:t>通过电子招标投标交易平台公开开标，开标时，投标人代表有权出席开标会，也可以自主决定不参加开标会，若投标人代表对开标过程提出异议，该投标人代表须同时出示本人身份证原件。</w:t>
      </w:r>
    </w:p>
    <w:p w:rsidR="00F07CAA" w:rsidRDefault="008B19DD">
      <w:pPr>
        <w:pStyle w:val="3"/>
        <w:ind w:firstLine="482"/>
      </w:pPr>
      <w:bookmarkStart w:id="109" w:name="_Toc35513459"/>
      <w:bookmarkStart w:id="110" w:name="_Toc69983643"/>
      <w:r>
        <w:t xml:space="preserve">5.2 </w:t>
      </w:r>
      <w:r>
        <w:rPr>
          <w:rFonts w:hint="eastAsia"/>
        </w:rPr>
        <w:t>开标程序</w:t>
      </w:r>
      <w:bookmarkEnd w:id="109"/>
      <w:bookmarkEnd w:id="110"/>
    </w:p>
    <w:p w:rsidR="00F07CAA" w:rsidRPr="00555D8C" w:rsidRDefault="008B19DD">
      <w:pPr>
        <w:widowControl/>
        <w:spacing w:line="360" w:lineRule="auto"/>
        <w:ind w:firstLineChars="200" w:firstLine="480"/>
        <w:rPr>
          <w:rFonts w:ascii="宋体" w:eastAsia="宋体" w:hAnsi="Times New Roman" w:cs="Times New Roman"/>
          <w:kern w:val="0"/>
          <w:sz w:val="24"/>
          <w:szCs w:val="20"/>
        </w:rPr>
      </w:pPr>
      <w:r w:rsidRPr="00555D8C">
        <w:rPr>
          <w:rFonts w:ascii="宋体" w:eastAsia="宋体" w:hAnsi="Times New Roman" w:cs="Times New Roman" w:hint="eastAsia"/>
          <w:kern w:val="0"/>
          <w:sz w:val="24"/>
          <w:szCs w:val="20"/>
        </w:rPr>
        <w:t>主持人按下列程序进行开标：</w:t>
      </w:r>
    </w:p>
    <w:p w:rsidR="00F07CAA" w:rsidRPr="00555D8C" w:rsidRDefault="008B19DD">
      <w:pPr>
        <w:widowControl/>
        <w:spacing w:line="360" w:lineRule="auto"/>
        <w:ind w:firstLineChars="200" w:firstLine="480"/>
        <w:rPr>
          <w:rFonts w:ascii="宋体" w:eastAsia="宋体" w:hAnsi="Times New Roman" w:cs="Times New Roman"/>
          <w:kern w:val="0"/>
          <w:sz w:val="24"/>
          <w:szCs w:val="20"/>
        </w:rPr>
      </w:pPr>
      <w:r w:rsidRPr="00555D8C">
        <w:rPr>
          <w:rFonts w:ascii="宋体" w:eastAsia="宋体" w:hAnsi="Times New Roman" w:cs="Times New Roman" w:hint="eastAsia"/>
          <w:kern w:val="0"/>
          <w:sz w:val="24"/>
          <w:szCs w:val="20"/>
        </w:rPr>
        <w:lastRenderedPageBreak/>
        <w:t>（1）宣布开标纪律；</w:t>
      </w:r>
    </w:p>
    <w:p w:rsidR="00F07CAA" w:rsidRPr="00555D8C" w:rsidRDefault="008B19DD">
      <w:pPr>
        <w:widowControl/>
        <w:spacing w:line="360" w:lineRule="auto"/>
        <w:ind w:firstLineChars="200" w:firstLine="480"/>
        <w:rPr>
          <w:rFonts w:ascii="宋体" w:eastAsia="宋体" w:hAnsi="Times New Roman" w:cs="Times New Roman"/>
          <w:kern w:val="0"/>
          <w:sz w:val="24"/>
          <w:szCs w:val="20"/>
        </w:rPr>
      </w:pPr>
      <w:r w:rsidRPr="00555D8C">
        <w:rPr>
          <w:rFonts w:ascii="宋体" w:eastAsia="宋体" w:hAnsi="Times New Roman" w:cs="Times New Roman" w:hint="eastAsia"/>
          <w:kern w:val="0"/>
          <w:sz w:val="24"/>
          <w:szCs w:val="20"/>
        </w:rPr>
        <w:t>（2）公布在投标截止时间前递交投标文件的投标人名称；</w:t>
      </w:r>
    </w:p>
    <w:p w:rsidR="00F07CAA" w:rsidRPr="00555D8C" w:rsidRDefault="008B19DD">
      <w:pPr>
        <w:widowControl/>
        <w:spacing w:line="360" w:lineRule="auto"/>
        <w:ind w:firstLineChars="200" w:firstLine="480"/>
        <w:rPr>
          <w:rFonts w:ascii="宋体" w:eastAsia="宋体" w:hAnsi="Times New Roman" w:cs="Times New Roman"/>
          <w:kern w:val="0"/>
          <w:sz w:val="24"/>
          <w:szCs w:val="20"/>
        </w:rPr>
      </w:pPr>
      <w:r w:rsidRPr="00555D8C">
        <w:rPr>
          <w:rFonts w:ascii="宋体" w:eastAsia="宋体" w:hAnsi="Times New Roman" w:cs="Times New Roman" w:hint="eastAsia"/>
          <w:kern w:val="0"/>
          <w:sz w:val="24"/>
          <w:szCs w:val="20"/>
        </w:rPr>
        <w:t>（3）宣布开标人、唱标人、记录人、监标人等有关人员姓名；</w:t>
      </w:r>
    </w:p>
    <w:p w:rsidR="00F07CAA" w:rsidRPr="00555D8C" w:rsidRDefault="008B19DD">
      <w:pPr>
        <w:widowControl/>
        <w:spacing w:line="360" w:lineRule="auto"/>
        <w:ind w:firstLineChars="200" w:firstLine="480"/>
        <w:rPr>
          <w:rFonts w:ascii="宋体" w:eastAsia="宋体" w:hAnsi="Times New Roman" w:cs="Times New Roman"/>
          <w:kern w:val="0"/>
          <w:sz w:val="24"/>
          <w:szCs w:val="20"/>
        </w:rPr>
      </w:pPr>
      <w:r w:rsidRPr="00555D8C">
        <w:rPr>
          <w:rFonts w:ascii="宋体" w:eastAsia="宋体" w:hAnsi="Times New Roman" w:cs="Times New Roman" w:hint="eastAsia"/>
          <w:kern w:val="0"/>
          <w:sz w:val="24"/>
          <w:szCs w:val="20"/>
        </w:rPr>
        <w:t>（4）投标人通过电子招标投标交易平台对已递交的电子投标文件进行解密，公布招标项目名称、投标人名称、投标报价、服务期限及其他内容，并记录案；</w:t>
      </w:r>
    </w:p>
    <w:p w:rsidR="00F07CAA" w:rsidRDefault="008B19DD">
      <w:pPr>
        <w:ind w:firstLine="480"/>
      </w:pPr>
      <w:r w:rsidRPr="00555D8C">
        <w:rPr>
          <w:rFonts w:ascii="宋体" w:eastAsia="宋体" w:hAnsi="Times New Roman" w:cs="Times New Roman" w:hint="eastAsia"/>
          <w:kern w:val="0"/>
          <w:sz w:val="24"/>
          <w:szCs w:val="20"/>
        </w:rPr>
        <w:t>（</w:t>
      </w:r>
      <w:r w:rsidRPr="00555D8C">
        <w:rPr>
          <w:rFonts w:ascii="宋体" w:eastAsia="宋体" w:hAnsi="Times New Roman" w:cs="Times New Roman"/>
          <w:kern w:val="0"/>
          <w:sz w:val="24"/>
          <w:szCs w:val="20"/>
        </w:rPr>
        <w:t>5</w:t>
      </w:r>
      <w:r w:rsidRPr="00555D8C">
        <w:rPr>
          <w:rFonts w:ascii="宋体" w:eastAsia="宋体" w:hAnsi="Times New Roman" w:cs="Times New Roman" w:hint="eastAsia"/>
          <w:kern w:val="0"/>
          <w:sz w:val="24"/>
          <w:szCs w:val="20"/>
        </w:rPr>
        <w:t>）开标结束。</w:t>
      </w:r>
    </w:p>
    <w:p w:rsidR="00F07CAA" w:rsidRDefault="008B19DD">
      <w:pPr>
        <w:pStyle w:val="3"/>
        <w:ind w:firstLine="482"/>
      </w:pPr>
      <w:bookmarkStart w:id="111" w:name="_Toc35513460"/>
      <w:bookmarkStart w:id="112" w:name="_Toc69983644"/>
      <w:r>
        <w:t xml:space="preserve">5.3 </w:t>
      </w:r>
      <w:r>
        <w:rPr>
          <w:rFonts w:hint="eastAsia"/>
        </w:rPr>
        <w:t>开标异议</w:t>
      </w:r>
      <w:bookmarkEnd w:id="111"/>
      <w:bookmarkEnd w:id="112"/>
    </w:p>
    <w:p w:rsidR="00F07CAA" w:rsidRDefault="008B19DD">
      <w:pPr>
        <w:ind w:firstLine="480"/>
      </w:pPr>
      <w:r>
        <w:rPr>
          <w:rFonts w:hint="eastAsia"/>
        </w:rPr>
        <w:t>投标人对开标有异议的，应当在开标现场提出，招标人当场作出答复，并制作记录。</w:t>
      </w:r>
    </w:p>
    <w:p w:rsidR="00F07CAA" w:rsidRDefault="00F07CAA">
      <w:pPr>
        <w:ind w:firstLine="480"/>
        <w:rPr>
          <w:rFonts w:hAnsi="宋体"/>
        </w:rPr>
      </w:pPr>
    </w:p>
    <w:p w:rsidR="00F07CAA" w:rsidRDefault="008B19DD">
      <w:pPr>
        <w:pStyle w:val="2"/>
      </w:pPr>
      <w:bookmarkStart w:id="113" w:name="_Toc69983645"/>
      <w:bookmarkStart w:id="114" w:name="_Toc35513461"/>
      <w:r>
        <w:t>6.</w:t>
      </w:r>
      <w:r>
        <w:rPr>
          <w:rFonts w:hint="eastAsia"/>
        </w:rPr>
        <w:t>评标</w:t>
      </w:r>
      <w:bookmarkEnd w:id="113"/>
      <w:bookmarkEnd w:id="114"/>
    </w:p>
    <w:p w:rsidR="00F07CAA" w:rsidRDefault="008B19DD">
      <w:pPr>
        <w:pStyle w:val="3"/>
        <w:ind w:firstLine="482"/>
      </w:pPr>
      <w:bookmarkStart w:id="115" w:name="_Toc35513462"/>
      <w:bookmarkStart w:id="116" w:name="_Toc69983646"/>
      <w:r>
        <w:t xml:space="preserve">6.1 </w:t>
      </w:r>
      <w:r>
        <w:rPr>
          <w:rFonts w:hint="eastAsia"/>
        </w:rPr>
        <w:t>评标委员会</w:t>
      </w:r>
      <w:bookmarkEnd w:id="115"/>
      <w:bookmarkEnd w:id="116"/>
    </w:p>
    <w:p w:rsidR="00F07CAA" w:rsidRDefault="008B19DD">
      <w:pPr>
        <w:ind w:firstLine="480"/>
      </w:pPr>
      <w:r>
        <w:t xml:space="preserve">6.1.1 </w:t>
      </w:r>
      <w:r>
        <w:rPr>
          <w:rFonts w:hint="eastAsia"/>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rsidR="00F07CAA" w:rsidRDefault="008B19DD">
      <w:pPr>
        <w:ind w:firstLine="480"/>
      </w:pPr>
      <w:r>
        <w:t xml:space="preserve">6.1.2 </w:t>
      </w:r>
      <w:r>
        <w:rPr>
          <w:rFonts w:hint="eastAsia"/>
        </w:rPr>
        <w:t>评标委员会成员有下列情形之一的，应当回避：</w:t>
      </w:r>
    </w:p>
    <w:p w:rsidR="00F07CAA" w:rsidRDefault="008B19DD">
      <w:pPr>
        <w:ind w:firstLine="480"/>
      </w:pPr>
      <w:r>
        <w:rPr>
          <w:rFonts w:hint="eastAsia"/>
        </w:rPr>
        <w:t>（</w:t>
      </w:r>
      <w:r>
        <w:rPr>
          <w:rFonts w:hint="eastAsia"/>
        </w:rPr>
        <w:t>1</w:t>
      </w:r>
      <w:r>
        <w:rPr>
          <w:rFonts w:hint="eastAsia"/>
        </w:rPr>
        <w:t>）投标人或投标人主要负责人的近亲属；</w:t>
      </w:r>
    </w:p>
    <w:p w:rsidR="00F07CAA" w:rsidRDefault="008B19DD">
      <w:pPr>
        <w:ind w:firstLine="480"/>
      </w:pPr>
      <w:r>
        <w:rPr>
          <w:rFonts w:hint="eastAsia"/>
        </w:rPr>
        <w:t>（</w:t>
      </w:r>
      <w:r>
        <w:rPr>
          <w:rFonts w:hint="eastAsia"/>
        </w:rPr>
        <w:t>2</w:t>
      </w:r>
      <w:r>
        <w:rPr>
          <w:rFonts w:hint="eastAsia"/>
        </w:rPr>
        <w:t>）项目主管部门或者行政监督部门的人员；</w:t>
      </w:r>
    </w:p>
    <w:p w:rsidR="00F07CAA" w:rsidRDefault="008B19DD">
      <w:pPr>
        <w:ind w:firstLine="480"/>
      </w:pPr>
      <w:r>
        <w:rPr>
          <w:rFonts w:hint="eastAsia"/>
        </w:rPr>
        <w:t>（</w:t>
      </w:r>
      <w:r>
        <w:rPr>
          <w:rFonts w:hint="eastAsia"/>
        </w:rPr>
        <w:t>3</w:t>
      </w:r>
      <w:r>
        <w:rPr>
          <w:rFonts w:hint="eastAsia"/>
        </w:rPr>
        <w:t>）与投标人有经济利益关系，可能影响对投标公正评审的；</w:t>
      </w:r>
    </w:p>
    <w:p w:rsidR="00F07CAA" w:rsidRDefault="008B19DD">
      <w:pPr>
        <w:ind w:firstLine="480"/>
      </w:pPr>
      <w:r>
        <w:rPr>
          <w:rFonts w:hint="eastAsia"/>
        </w:rPr>
        <w:t>（</w:t>
      </w:r>
      <w:r>
        <w:rPr>
          <w:rFonts w:hint="eastAsia"/>
        </w:rPr>
        <w:t>4</w:t>
      </w:r>
      <w:r>
        <w:rPr>
          <w:rFonts w:hint="eastAsia"/>
        </w:rPr>
        <w:t>）曾因在招标、评标以及其他与招标投标有关活动中从事违法行为而受过行政处罚或刑事处罚的；</w:t>
      </w:r>
    </w:p>
    <w:p w:rsidR="00F07CAA" w:rsidRDefault="008B19DD">
      <w:pPr>
        <w:ind w:firstLine="480"/>
      </w:pPr>
      <w:r>
        <w:rPr>
          <w:rFonts w:hint="eastAsia"/>
        </w:rPr>
        <w:t>（</w:t>
      </w:r>
      <w:r>
        <w:rPr>
          <w:rFonts w:hint="eastAsia"/>
        </w:rPr>
        <w:t>5</w:t>
      </w:r>
      <w:r>
        <w:rPr>
          <w:rFonts w:hint="eastAsia"/>
        </w:rPr>
        <w:t>）与投标人有其他利害关系。</w:t>
      </w:r>
    </w:p>
    <w:p w:rsidR="00F07CAA" w:rsidRDefault="008B19DD">
      <w:pPr>
        <w:ind w:firstLine="480"/>
      </w:pPr>
      <w:r>
        <w:t xml:space="preserve">6.1.3 </w:t>
      </w:r>
      <w:r>
        <w:rPr>
          <w:rFonts w:hint="eastAsia"/>
        </w:rPr>
        <w:t>评标过程中，评标委员会成员有回避事由、擅离职守或者因健康等原因不能继续评标的，招标人有权更换。被更换的评标委员会成员作出的评审结论无效，由更换后的评标委员会成员重新进行评审。</w:t>
      </w:r>
    </w:p>
    <w:p w:rsidR="00F07CAA" w:rsidRDefault="008B19DD">
      <w:pPr>
        <w:pStyle w:val="3"/>
        <w:ind w:firstLine="482"/>
      </w:pPr>
      <w:bookmarkStart w:id="117" w:name="_Toc35513463"/>
      <w:bookmarkStart w:id="118" w:name="_Toc69983647"/>
      <w:r>
        <w:t xml:space="preserve">6.2 </w:t>
      </w:r>
      <w:r>
        <w:rPr>
          <w:rFonts w:hint="eastAsia"/>
        </w:rPr>
        <w:t>评标原则</w:t>
      </w:r>
      <w:bookmarkEnd w:id="117"/>
      <w:bookmarkEnd w:id="118"/>
    </w:p>
    <w:p w:rsidR="00F07CAA" w:rsidRDefault="008B19DD">
      <w:pPr>
        <w:ind w:firstLine="480"/>
      </w:pPr>
      <w:r>
        <w:rPr>
          <w:rFonts w:hint="eastAsia"/>
        </w:rPr>
        <w:t>评</w:t>
      </w:r>
      <w:bookmarkStart w:id="119" w:name="page32"/>
      <w:bookmarkEnd w:id="119"/>
      <w:r>
        <w:rPr>
          <w:rFonts w:hint="eastAsia"/>
        </w:rPr>
        <w:t>标活动遵循公平、公正、科学和择优的原则。</w:t>
      </w:r>
    </w:p>
    <w:p w:rsidR="00F07CAA" w:rsidRDefault="008B19DD">
      <w:pPr>
        <w:pStyle w:val="3"/>
        <w:ind w:firstLine="482"/>
      </w:pPr>
      <w:bookmarkStart w:id="120" w:name="_Toc35513464"/>
      <w:bookmarkStart w:id="121" w:name="_Toc69983648"/>
      <w:r>
        <w:t xml:space="preserve">6.3 </w:t>
      </w:r>
      <w:r>
        <w:rPr>
          <w:rFonts w:hint="eastAsia"/>
        </w:rPr>
        <w:t>评标</w:t>
      </w:r>
      <w:bookmarkEnd w:id="120"/>
      <w:bookmarkEnd w:id="121"/>
    </w:p>
    <w:p w:rsidR="00F07CAA" w:rsidRDefault="008B19DD">
      <w:pPr>
        <w:ind w:firstLine="480"/>
      </w:pPr>
      <w:r>
        <w:t xml:space="preserve">6.3.1 </w:t>
      </w:r>
      <w:r>
        <w:rPr>
          <w:rFonts w:hint="eastAsia"/>
        </w:rPr>
        <w:t>评标委员会按照第三章“评标办法”规定的方法、评审因素、标准和程序对投标文件进行评审。第三章“评标办法”没有规定的方法、评审因素和标准，不作为评标依据。</w:t>
      </w:r>
    </w:p>
    <w:p w:rsidR="00F07CAA" w:rsidRDefault="008B19DD">
      <w:pPr>
        <w:ind w:firstLine="480"/>
      </w:pPr>
      <w:r>
        <w:t xml:space="preserve">6.3.2 </w:t>
      </w:r>
      <w:r>
        <w:rPr>
          <w:rFonts w:hint="eastAsia"/>
        </w:rPr>
        <w:t>评标完成后，评标委员会应当向招标人提交书面评标报告和中标候选人名单。评标委员会推荐中标候选人的人数见投标人须知前附表。</w:t>
      </w:r>
    </w:p>
    <w:p w:rsidR="00F07CAA" w:rsidRDefault="00F07CAA">
      <w:pPr>
        <w:ind w:firstLineChars="152" w:firstLine="319"/>
        <w:rPr>
          <w:rFonts w:hAnsi="宋体"/>
        </w:rPr>
      </w:pPr>
    </w:p>
    <w:p w:rsidR="00F07CAA" w:rsidRDefault="008B19DD">
      <w:pPr>
        <w:pStyle w:val="2"/>
      </w:pPr>
      <w:bookmarkStart w:id="122" w:name="_Toc69983649"/>
      <w:bookmarkStart w:id="123" w:name="_Toc35513465"/>
      <w:r>
        <w:t>7.</w:t>
      </w:r>
      <w:r>
        <w:rPr>
          <w:rFonts w:hint="eastAsia"/>
        </w:rPr>
        <w:t>合同授予</w:t>
      </w:r>
      <w:bookmarkEnd w:id="122"/>
      <w:bookmarkEnd w:id="123"/>
    </w:p>
    <w:p w:rsidR="00F07CAA" w:rsidRDefault="008B19DD">
      <w:pPr>
        <w:pStyle w:val="3"/>
        <w:ind w:firstLine="482"/>
      </w:pPr>
      <w:bookmarkStart w:id="124" w:name="_Toc69983650"/>
      <w:bookmarkStart w:id="125" w:name="_Toc35513466"/>
      <w:r>
        <w:t xml:space="preserve">7.1 </w:t>
      </w:r>
      <w:r>
        <w:rPr>
          <w:rFonts w:hint="eastAsia"/>
        </w:rPr>
        <w:t>中标候选人公示</w:t>
      </w:r>
      <w:bookmarkEnd w:id="124"/>
      <w:bookmarkEnd w:id="125"/>
    </w:p>
    <w:p w:rsidR="00F07CAA" w:rsidRDefault="008B19DD">
      <w:pPr>
        <w:ind w:firstLine="480"/>
      </w:pPr>
      <w:r>
        <w:rPr>
          <w:rFonts w:hint="eastAsia"/>
        </w:rPr>
        <w:t>招标人在收到评标报告之日起</w:t>
      </w:r>
      <w:r>
        <w:rPr>
          <w:rFonts w:hint="eastAsia"/>
          <w:bCs/>
        </w:rPr>
        <w:t>3</w:t>
      </w:r>
      <w:r>
        <w:rPr>
          <w:rFonts w:hint="eastAsia"/>
          <w:bCs/>
        </w:rPr>
        <w:t>日内</w:t>
      </w:r>
      <w:r>
        <w:rPr>
          <w:rFonts w:hint="eastAsia"/>
        </w:rPr>
        <w:t>，按照投标人须知前附表规定的公示媒介和期限公示中标候选人，公示期</w:t>
      </w:r>
      <w:r>
        <w:rPr>
          <w:rFonts w:hint="eastAsia"/>
          <w:bCs/>
        </w:rPr>
        <w:t>不得少于</w:t>
      </w:r>
      <w:r>
        <w:rPr>
          <w:rFonts w:hint="eastAsia"/>
          <w:bCs/>
        </w:rPr>
        <w:t>3</w:t>
      </w:r>
      <w:r>
        <w:rPr>
          <w:rFonts w:hint="eastAsia"/>
          <w:bCs/>
        </w:rPr>
        <w:t>日</w:t>
      </w:r>
      <w:r>
        <w:rPr>
          <w:rFonts w:hint="eastAsia"/>
        </w:rPr>
        <w:t>。</w:t>
      </w:r>
    </w:p>
    <w:p w:rsidR="00F07CAA" w:rsidRDefault="008B19DD">
      <w:pPr>
        <w:pStyle w:val="3"/>
        <w:ind w:firstLine="482"/>
      </w:pPr>
      <w:bookmarkStart w:id="126" w:name="_Toc69983651"/>
      <w:bookmarkStart w:id="127" w:name="_Toc35513467"/>
      <w:r>
        <w:t xml:space="preserve">7.2 </w:t>
      </w:r>
      <w:r>
        <w:rPr>
          <w:rFonts w:hint="eastAsia"/>
        </w:rPr>
        <w:t>评标结果异议</w:t>
      </w:r>
      <w:bookmarkEnd w:id="126"/>
      <w:bookmarkEnd w:id="127"/>
    </w:p>
    <w:p w:rsidR="00F07CAA" w:rsidRDefault="008B19DD">
      <w:pPr>
        <w:ind w:firstLine="480"/>
      </w:pPr>
      <w:r>
        <w:rPr>
          <w:rFonts w:hint="eastAsia"/>
        </w:rPr>
        <w:t>投标人或者其他利害关系人对评标结果有异议的，应当在中标候选人公示期间提出。招标人将在</w:t>
      </w:r>
      <w:r>
        <w:rPr>
          <w:rFonts w:hint="eastAsia"/>
        </w:rPr>
        <w:lastRenderedPageBreak/>
        <w:t>收到异议之日起</w:t>
      </w:r>
      <w:r>
        <w:t xml:space="preserve"> 3 </w:t>
      </w:r>
      <w:r>
        <w:rPr>
          <w:rFonts w:hint="eastAsia"/>
        </w:rPr>
        <w:t>日内作出答复；作出答复前，将暂停招标投标活动。</w:t>
      </w:r>
    </w:p>
    <w:p w:rsidR="00F07CAA" w:rsidRDefault="008B19DD">
      <w:pPr>
        <w:pStyle w:val="3"/>
        <w:ind w:firstLine="482"/>
      </w:pPr>
      <w:bookmarkStart w:id="128" w:name="_Toc35513468"/>
      <w:bookmarkStart w:id="129" w:name="_Toc69983652"/>
      <w:r>
        <w:t xml:space="preserve">7.3 </w:t>
      </w:r>
      <w:r>
        <w:rPr>
          <w:rFonts w:hint="eastAsia"/>
        </w:rPr>
        <w:t>中标候选人履约能力审查</w:t>
      </w:r>
      <w:bookmarkEnd w:id="128"/>
      <w:bookmarkEnd w:id="129"/>
    </w:p>
    <w:p w:rsidR="00F07CAA" w:rsidRDefault="008B19DD">
      <w:pPr>
        <w:ind w:firstLine="480"/>
      </w:pPr>
      <w:r>
        <w:rPr>
          <w:rFonts w:hint="eastAsia"/>
        </w:rPr>
        <w:t>中标候选人的经营、财务状况发生较大变化或存在违法行为，招标人认为可能影响其履约能力的，将在发出中标通知书前提请原评标委员会按照招标文件规定的标准和方法进行审查确认。</w:t>
      </w:r>
    </w:p>
    <w:p w:rsidR="00F07CAA" w:rsidRDefault="008B19DD">
      <w:pPr>
        <w:pStyle w:val="3"/>
        <w:ind w:firstLine="482"/>
      </w:pPr>
      <w:bookmarkStart w:id="130" w:name="_Toc35513469"/>
      <w:bookmarkStart w:id="131" w:name="_Toc69983653"/>
      <w:r>
        <w:t xml:space="preserve">7.4 </w:t>
      </w:r>
      <w:r>
        <w:rPr>
          <w:rFonts w:hint="eastAsia"/>
        </w:rPr>
        <w:t>定标</w:t>
      </w:r>
      <w:bookmarkEnd w:id="130"/>
      <w:bookmarkEnd w:id="131"/>
    </w:p>
    <w:p w:rsidR="00F07CAA" w:rsidRDefault="008B19DD">
      <w:pPr>
        <w:ind w:firstLine="480"/>
      </w:pPr>
      <w:r>
        <w:rPr>
          <w:rFonts w:hint="eastAsia"/>
        </w:rPr>
        <w:t>按照投标人须知前附表的规定，招标人或招标人授权的评标委员会依法确定中标人。</w:t>
      </w:r>
    </w:p>
    <w:p w:rsidR="00F07CAA" w:rsidRDefault="008B19DD">
      <w:pPr>
        <w:pStyle w:val="3"/>
        <w:ind w:firstLine="482"/>
      </w:pPr>
      <w:bookmarkStart w:id="132" w:name="_Toc69983654"/>
      <w:bookmarkStart w:id="133" w:name="_Toc35513470"/>
      <w:r>
        <w:t xml:space="preserve">7.5 </w:t>
      </w:r>
      <w:r>
        <w:rPr>
          <w:rFonts w:hint="eastAsia"/>
        </w:rPr>
        <w:t>中标通知</w:t>
      </w:r>
      <w:bookmarkEnd w:id="132"/>
      <w:bookmarkEnd w:id="133"/>
    </w:p>
    <w:p w:rsidR="00F07CAA" w:rsidRDefault="008B19DD">
      <w:pPr>
        <w:ind w:firstLine="480"/>
      </w:pPr>
      <w:r>
        <w:rPr>
          <w:rFonts w:hint="eastAsia"/>
        </w:rPr>
        <w:t>在本章第</w:t>
      </w:r>
      <w:r>
        <w:t xml:space="preserve"> 3.3 </w:t>
      </w:r>
      <w:r>
        <w:rPr>
          <w:rFonts w:hint="eastAsia"/>
        </w:rPr>
        <w:t>款规定的投标有效期内，招标人以书面形式向中标人发出中标通知书，同时将中标结果通知未中标的投标人。</w:t>
      </w:r>
    </w:p>
    <w:p w:rsidR="00F07CAA" w:rsidRDefault="008B19DD">
      <w:pPr>
        <w:pStyle w:val="3"/>
        <w:ind w:firstLine="482"/>
      </w:pPr>
      <w:bookmarkStart w:id="134" w:name="_Toc35513471"/>
      <w:bookmarkStart w:id="135" w:name="_Toc69983655"/>
      <w:r>
        <w:t xml:space="preserve">7.6 </w:t>
      </w:r>
      <w:r>
        <w:rPr>
          <w:rFonts w:hint="eastAsia"/>
        </w:rPr>
        <w:t>履约保证金</w:t>
      </w:r>
      <w:bookmarkEnd w:id="134"/>
      <w:bookmarkEnd w:id="135"/>
    </w:p>
    <w:p w:rsidR="00F07CAA" w:rsidRDefault="008B19DD">
      <w:pPr>
        <w:ind w:firstLine="480"/>
      </w:pPr>
      <w:r>
        <w:t xml:space="preserve">7.6.1 </w:t>
      </w:r>
      <w:r>
        <w:rPr>
          <w:rFonts w:hint="eastAsia"/>
        </w:rPr>
        <w:t>在签订合同前，中标人应按投标人须知</w:t>
      </w:r>
      <w:bookmarkStart w:id="136" w:name="page33"/>
      <w:bookmarkEnd w:id="136"/>
      <w:r>
        <w:rPr>
          <w:rFonts w:hint="eastAsia"/>
        </w:rPr>
        <w:t>前附表规定的形式、金额和招标文件第四章“合同条款及格式”规定的或者事先经过招标人书面认可的履约保证金格式向招标人提交履约保证金。除投标人须知前附表另有规定外，履约保证金为中标合同金额的</w:t>
      </w:r>
      <w:r>
        <w:rPr>
          <w:u w:val="single"/>
        </w:rPr>
        <w:t xml:space="preserve"> 10 </w:t>
      </w:r>
      <w:r>
        <w:rPr>
          <w:rFonts w:hint="eastAsia"/>
        </w:rPr>
        <w:t>%</w:t>
      </w:r>
      <w:r>
        <w:rPr>
          <w:rFonts w:hint="eastAsia"/>
        </w:rPr>
        <w:t>。</w:t>
      </w:r>
    </w:p>
    <w:p w:rsidR="00F07CAA" w:rsidRDefault="008B19DD">
      <w:pPr>
        <w:pStyle w:val="3"/>
        <w:ind w:firstLine="482"/>
      </w:pPr>
      <w:bookmarkStart w:id="137" w:name="_Toc35513472"/>
      <w:bookmarkStart w:id="138" w:name="_Toc69983656"/>
      <w:r>
        <w:t xml:space="preserve">7.7 </w:t>
      </w:r>
      <w:r>
        <w:rPr>
          <w:rFonts w:hint="eastAsia"/>
        </w:rPr>
        <w:t>签订合同</w:t>
      </w:r>
      <w:bookmarkEnd w:id="137"/>
      <w:bookmarkEnd w:id="138"/>
    </w:p>
    <w:p w:rsidR="00F07CAA" w:rsidRDefault="008B19DD">
      <w:pPr>
        <w:ind w:firstLine="480"/>
      </w:pPr>
      <w:r>
        <w:t xml:space="preserve">7.7.1 </w:t>
      </w:r>
      <w:r>
        <w:rPr>
          <w:rFonts w:hint="eastAsia"/>
        </w:rPr>
        <w:t>招标人和中标人应当在中标通知书发出之日起</w:t>
      </w:r>
      <w:r>
        <w:rPr>
          <w:rFonts w:hint="eastAsia"/>
        </w:rPr>
        <w:t>30</w:t>
      </w:r>
      <w:r>
        <w:rPr>
          <w:rFonts w:hint="eastAsia"/>
        </w:rPr>
        <w:t>日内，根据招标文件和中标人的投标文件订立书面合同。中标人无正当理由拒签合同，在签订合同时向招标人提出附加条件招标人有权取消其中标资格，中标人还应当予以赔偿。</w:t>
      </w:r>
    </w:p>
    <w:p w:rsidR="00F07CAA" w:rsidRDefault="008B19DD">
      <w:pPr>
        <w:ind w:firstLine="480"/>
      </w:pPr>
      <w:r>
        <w:t xml:space="preserve">7.7.2 </w:t>
      </w:r>
      <w:r>
        <w:rPr>
          <w:rFonts w:hint="eastAsia"/>
        </w:rPr>
        <w:t>发出中标通知书后，招标人无正当理由拒签合同，或者在签订合同时向中标人提出附加条件的，给中标人造成损失的，还应当赔偿损失。</w:t>
      </w:r>
    </w:p>
    <w:p w:rsidR="00F07CAA" w:rsidRDefault="008B19DD">
      <w:pPr>
        <w:ind w:firstLine="480"/>
      </w:pPr>
      <w:r>
        <w:t xml:space="preserve">7.7.3 </w:t>
      </w:r>
      <w:r>
        <w:rPr>
          <w:rFonts w:hint="eastAsia"/>
        </w:rPr>
        <w:t>联合体中标的，联合体各方应当共同与招标人签订合同，就中标项目向招标人承担连带责任。</w:t>
      </w:r>
    </w:p>
    <w:p w:rsidR="00F07CAA" w:rsidRDefault="00F07CAA">
      <w:pPr>
        <w:ind w:firstLineChars="152" w:firstLine="319"/>
        <w:rPr>
          <w:rFonts w:hAnsi="宋体"/>
        </w:rPr>
      </w:pPr>
    </w:p>
    <w:p w:rsidR="00F07CAA" w:rsidRDefault="008B19DD">
      <w:pPr>
        <w:pStyle w:val="2"/>
      </w:pPr>
      <w:bookmarkStart w:id="139" w:name="_Toc69983657"/>
      <w:bookmarkStart w:id="140" w:name="_Toc35513473"/>
      <w:r>
        <w:rPr>
          <w:rFonts w:hint="eastAsia"/>
        </w:rPr>
        <w:t>8.纪律和监督</w:t>
      </w:r>
      <w:bookmarkEnd w:id="139"/>
      <w:bookmarkEnd w:id="140"/>
    </w:p>
    <w:p w:rsidR="00F07CAA" w:rsidRDefault="008B19DD">
      <w:pPr>
        <w:pStyle w:val="3"/>
        <w:ind w:firstLine="482"/>
      </w:pPr>
      <w:bookmarkStart w:id="141" w:name="_Toc35513474"/>
      <w:bookmarkStart w:id="142" w:name="_Toc69983658"/>
      <w:r>
        <w:t xml:space="preserve">8.1 </w:t>
      </w:r>
      <w:r>
        <w:rPr>
          <w:rFonts w:hint="eastAsia"/>
        </w:rPr>
        <w:t>对招标人的纪律要求</w:t>
      </w:r>
      <w:bookmarkEnd w:id="141"/>
      <w:bookmarkEnd w:id="142"/>
    </w:p>
    <w:p w:rsidR="00F07CAA" w:rsidRDefault="008B19DD">
      <w:pPr>
        <w:ind w:firstLine="480"/>
      </w:pPr>
      <w:r>
        <w:rPr>
          <w:rFonts w:hint="eastAsia"/>
        </w:rPr>
        <w:t>招标人不得泄露招标投标活动中应当保密的情况和资料，不得与投标人串通损害国家利益、社会公共利益或者他人合法权益。</w:t>
      </w:r>
    </w:p>
    <w:p w:rsidR="00F07CAA" w:rsidRDefault="008B19DD">
      <w:pPr>
        <w:pStyle w:val="3"/>
        <w:ind w:firstLine="482"/>
      </w:pPr>
      <w:bookmarkStart w:id="143" w:name="_Toc35513475"/>
      <w:bookmarkStart w:id="144" w:name="_Toc69983659"/>
      <w:r>
        <w:t xml:space="preserve">8.2 </w:t>
      </w:r>
      <w:r>
        <w:rPr>
          <w:rFonts w:hint="eastAsia"/>
        </w:rPr>
        <w:t>对投标人的纪律要求</w:t>
      </w:r>
      <w:bookmarkEnd w:id="143"/>
      <w:bookmarkEnd w:id="144"/>
    </w:p>
    <w:p w:rsidR="00F07CAA" w:rsidRDefault="008B19DD">
      <w:pPr>
        <w:ind w:firstLine="480"/>
      </w:pPr>
      <w:r>
        <w:rPr>
          <w:rFonts w:hint="eastAsia"/>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F07CAA" w:rsidRDefault="008B19DD">
      <w:pPr>
        <w:pStyle w:val="3"/>
        <w:ind w:firstLine="482"/>
      </w:pPr>
      <w:bookmarkStart w:id="145" w:name="_Toc69983660"/>
      <w:bookmarkStart w:id="146" w:name="_Toc35513476"/>
      <w:r>
        <w:t xml:space="preserve">8.3 </w:t>
      </w:r>
      <w:r>
        <w:rPr>
          <w:rFonts w:hint="eastAsia"/>
        </w:rPr>
        <w:t>对评标委员会成员的纪律要求</w:t>
      </w:r>
      <w:bookmarkEnd w:id="145"/>
      <w:bookmarkEnd w:id="146"/>
    </w:p>
    <w:p w:rsidR="00F07CAA" w:rsidRDefault="008B19DD">
      <w:pPr>
        <w:ind w:firstLine="480"/>
      </w:pPr>
      <w:r>
        <w:rPr>
          <w:rFonts w:hint="eastAsia"/>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w:t>
      </w:r>
      <w:bookmarkStart w:id="147" w:name="page34"/>
      <w:bookmarkEnd w:id="147"/>
      <w:r>
        <w:rPr>
          <w:rFonts w:hint="eastAsia"/>
        </w:rPr>
        <w:t>擅离职守，影响评标程序正常进行，不得使用第三章“评标办法”没有规定的评审因素和标准进行评标。</w:t>
      </w:r>
    </w:p>
    <w:p w:rsidR="00F07CAA" w:rsidRDefault="008B19DD">
      <w:pPr>
        <w:pStyle w:val="3"/>
        <w:ind w:firstLine="482"/>
      </w:pPr>
      <w:bookmarkStart w:id="148" w:name="_Toc69983661"/>
      <w:bookmarkStart w:id="149" w:name="_Toc35513477"/>
      <w:r>
        <w:t xml:space="preserve">8.4 </w:t>
      </w:r>
      <w:r>
        <w:rPr>
          <w:rFonts w:hint="eastAsia"/>
        </w:rPr>
        <w:t>对与评标活动有关的工作人员的纪律要求</w:t>
      </w:r>
      <w:bookmarkEnd w:id="148"/>
      <w:bookmarkEnd w:id="149"/>
    </w:p>
    <w:p w:rsidR="00F07CAA" w:rsidRDefault="008B19DD">
      <w:pPr>
        <w:ind w:firstLine="480"/>
      </w:pPr>
      <w:r>
        <w:rPr>
          <w:rFonts w:hint="eastAsia"/>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rsidR="00F07CAA" w:rsidRDefault="008B19DD">
      <w:pPr>
        <w:pStyle w:val="3"/>
        <w:ind w:firstLine="482"/>
      </w:pPr>
      <w:bookmarkStart w:id="150" w:name="_Toc35513478"/>
      <w:bookmarkStart w:id="151" w:name="_Toc69983662"/>
      <w:r>
        <w:lastRenderedPageBreak/>
        <w:t xml:space="preserve">8.5 </w:t>
      </w:r>
      <w:r>
        <w:rPr>
          <w:rFonts w:hint="eastAsia"/>
        </w:rPr>
        <w:t>投诉</w:t>
      </w:r>
      <w:bookmarkEnd w:id="150"/>
      <w:bookmarkEnd w:id="151"/>
    </w:p>
    <w:p w:rsidR="00F07CAA" w:rsidRDefault="008B19DD">
      <w:pPr>
        <w:ind w:firstLine="480"/>
      </w:pPr>
      <w:r>
        <w:t xml:space="preserve">8.5.1 </w:t>
      </w:r>
      <w:r>
        <w:rPr>
          <w:rFonts w:hint="eastAsia"/>
        </w:rPr>
        <w:t>投标人或者其他利害关系人认为招标投标活动不符合法律、行政法规规定的，可以自知道或者应当知道之日起</w:t>
      </w:r>
      <w:r>
        <w:t xml:space="preserve"> 10 </w:t>
      </w:r>
      <w:r>
        <w:rPr>
          <w:rFonts w:hint="eastAsia"/>
        </w:rPr>
        <w:t>日内向有关行政监督部门投诉。投诉应当有明确的请求和必要的证明材料。</w:t>
      </w:r>
    </w:p>
    <w:p w:rsidR="00F07CAA" w:rsidRDefault="008B19DD">
      <w:pPr>
        <w:ind w:firstLine="480"/>
      </w:pPr>
      <w:r>
        <w:t xml:space="preserve">8.5.2 </w:t>
      </w:r>
      <w:r>
        <w:rPr>
          <w:rFonts w:hint="eastAsia"/>
        </w:rPr>
        <w:t>投标人或者其他利害关系人对招标文件、开标和评标结果提出投诉的，应当按照投标人须知第</w:t>
      </w:r>
      <w:r>
        <w:t xml:space="preserve"> 2.4 </w:t>
      </w:r>
      <w:r>
        <w:rPr>
          <w:rFonts w:hint="eastAsia"/>
        </w:rPr>
        <w:t>款、第</w:t>
      </w:r>
      <w:r>
        <w:t xml:space="preserve"> 5.3 </w:t>
      </w:r>
      <w:r>
        <w:rPr>
          <w:rFonts w:hint="eastAsia"/>
        </w:rPr>
        <w:t>款和第</w:t>
      </w:r>
      <w:r>
        <w:t xml:space="preserve"> 7.2 </w:t>
      </w:r>
      <w:r>
        <w:rPr>
          <w:rFonts w:hint="eastAsia"/>
        </w:rPr>
        <w:t>款的规定先向招标人提出异议。异议答复期间不计算在第</w:t>
      </w:r>
      <w:r>
        <w:rPr>
          <w:rFonts w:hint="eastAsia"/>
        </w:rPr>
        <w:t>8.5.1</w:t>
      </w:r>
      <w:r>
        <w:rPr>
          <w:rFonts w:hint="eastAsia"/>
        </w:rPr>
        <w:t>项规定的期限内。</w:t>
      </w:r>
    </w:p>
    <w:p w:rsidR="00F07CAA" w:rsidRDefault="00F07CAA">
      <w:pPr>
        <w:ind w:firstLine="480"/>
        <w:rPr>
          <w:rFonts w:hAnsi="宋体"/>
        </w:rPr>
      </w:pPr>
    </w:p>
    <w:p w:rsidR="00F07CAA" w:rsidRDefault="008B19DD">
      <w:pPr>
        <w:pStyle w:val="2"/>
      </w:pPr>
      <w:bookmarkStart w:id="152" w:name="_Toc35513479"/>
      <w:bookmarkStart w:id="153" w:name="_Toc69983663"/>
      <w:r>
        <w:t>9.</w:t>
      </w:r>
      <w:r>
        <w:rPr>
          <w:rFonts w:hint="eastAsia"/>
        </w:rPr>
        <w:t>是否采用电子招标投标</w:t>
      </w:r>
      <w:bookmarkEnd w:id="152"/>
      <w:bookmarkEnd w:id="153"/>
    </w:p>
    <w:p w:rsidR="00F07CAA" w:rsidRDefault="008B19DD">
      <w:pPr>
        <w:ind w:firstLine="480"/>
      </w:pPr>
      <w:r w:rsidRPr="00555D8C">
        <w:rPr>
          <w:rFonts w:hint="eastAsia"/>
        </w:rPr>
        <w:t>本招标项目是否采用电子招标投标方式，见投标人须知前附表。</w:t>
      </w:r>
    </w:p>
    <w:p w:rsidR="00F07CAA" w:rsidRDefault="00F07CAA">
      <w:pPr>
        <w:ind w:firstLine="480"/>
        <w:rPr>
          <w:rFonts w:hAnsi="宋体"/>
        </w:rPr>
      </w:pPr>
    </w:p>
    <w:p w:rsidR="00F07CAA" w:rsidRDefault="008B19DD">
      <w:pPr>
        <w:pStyle w:val="2"/>
      </w:pPr>
      <w:bookmarkStart w:id="154" w:name="_Toc69983664"/>
      <w:bookmarkStart w:id="155" w:name="_Toc35513480"/>
      <w:r>
        <w:t xml:space="preserve">10. </w:t>
      </w:r>
      <w:r>
        <w:rPr>
          <w:rFonts w:hint="eastAsia"/>
        </w:rPr>
        <w:t>需要补充的其他内容</w:t>
      </w:r>
      <w:bookmarkEnd w:id="154"/>
      <w:bookmarkEnd w:id="155"/>
    </w:p>
    <w:p w:rsidR="00F07CAA" w:rsidRDefault="008B19DD">
      <w:pPr>
        <w:ind w:firstLine="480"/>
      </w:pPr>
      <w:bookmarkStart w:id="156" w:name="page35"/>
      <w:bookmarkEnd w:id="156"/>
      <w:r>
        <w:rPr>
          <w:rFonts w:hint="eastAsia"/>
        </w:rPr>
        <w:t>要补充的其他内容：见投标人须知前附表。</w:t>
      </w:r>
    </w:p>
    <w:p w:rsidR="00F07CAA" w:rsidRDefault="008B19DD">
      <w:pPr>
        <w:pStyle w:val="2"/>
      </w:pPr>
      <w:r>
        <w:rPr>
          <w:b w:val="0"/>
          <w:sz w:val="28"/>
        </w:rPr>
        <w:br w:type="page"/>
      </w:r>
      <w:bookmarkStart w:id="157" w:name="_Toc35513481"/>
      <w:bookmarkStart w:id="158" w:name="_Toc21827"/>
      <w:bookmarkStart w:id="159" w:name="_Toc534882199"/>
      <w:bookmarkStart w:id="160" w:name="_Toc19884"/>
      <w:bookmarkStart w:id="161" w:name="_Toc26773"/>
      <w:bookmarkStart w:id="162" w:name="_Toc69983665"/>
      <w:r>
        <w:rPr>
          <w:rFonts w:hint="eastAsia"/>
        </w:rPr>
        <w:lastRenderedPageBreak/>
        <w:t>附件一：开标记录表</w:t>
      </w:r>
      <w:bookmarkEnd w:id="157"/>
      <w:bookmarkEnd w:id="158"/>
      <w:bookmarkEnd w:id="159"/>
      <w:bookmarkEnd w:id="160"/>
      <w:bookmarkEnd w:id="161"/>
      <w:bookmarkEnd w:id="162"/>
    </w:p>
    <w:p w:rsidR="00F07CAA" w:rsidRDefault="008B19DD">
      <w:pPr>
        <w:ind w:firstLine="643"/>
        <w:jc w:val="center"/>
        <w:rPr>
          <w:rFonts w:hAnsi="宋体"/>
          <w:b/>
          <w:sz w:val="32"/>
          <w:szCs w:val="32"/>
        </w:rPr>
      </w:pPr>
      <w:r>
        <w:rPr>
          <w:rFonts w:hAnsi="宋体" w:hint="eastAsia"/>
          <w:b/>
          <w:sz w:val="32"/>
          <w:szCs w:val="32"/>
        </w:rPr>
        <w:t>开标记录表</w:t>
      </w:r>
    </w:p>
    <w:p w:rsidR="00F07CAA" w:rsidRDefault="008B19DD">
      <w:pPr>
        <w:jc w:val="left"/>
        <w:rPr>
          <w:rFonts w:hAnsi="宋体"/>
        </w:rPr>
      </w:pPr>
      <w:r>
        <w:rPr>
          <w:rFonts w:hAnsi="宋体" w:hint="eastAsia"/>
        </w:rPr>
        <w:t>开标时间：</w:t>
      </w:r>
      <w:r>
        <w:rPr>
          <w:rFonts w:hAnsi="宋体"/>
          <w:u w:val="single"/>
        </w:rPr>
        <w:t xml:space="preserve">         </w:t>
      </w:r>
      <w:r>
        <w:rPr>
          <w:rFonts w:hAnsi="宋体" w:hint="eastAsia"/>
        </w:rPr>
        <w:t>年</w:t>
      </w:r>
      <w:r>
        <w:rPr>
          <w:rFonts w:hAnsi="宋体"/>
          <w:u w:val="single"/>
        </w:rPr>
        <w:t xml:space="preserve">         </w:t>
      </w:r>
      <w:r>
        <w:rPr>
          <w:rFonts w:hAnsi="宋体" w:hint="eastAsia"/>
        </w:rPr>
        <w:t>月</w:t>
      </w:r>
      <w:r>
        <w:rPr>
          <w:rFonts w:hAnsi="宋体"/>
          <w:u w:val="single"/>
        </w:rPr>
        <w:t xml:space="preserve">         </w:t>
      </w:r>
      <w:r>
        <w:rPr>
          <w:rFonts w:hAnsi="宋体" w:hint="eastAsia"/>
        </w:rPr>
        <w:t>日</w:t>
      </w:r>
      <w:r>
        <w:rPr>
          <w:rFonts w:hAnsi="宋体"/>
          <w:u w:val="single"/>
        </w:rPr>
        <w:t xml:space="preserve">         </w:t>
      </w:r>
      <w:r>
        <w:rPr>
          <w:rFonts w:hAnsi="宋体" w:hint="eastAsia"/>
        </w:rPr>
        <w:t>时</w:t>
      </w:r>
      <w:r>
        <w:rPr>
          <w:rFonts w:hAnsi="宋体"/>
          <w:u w:val="single"/>
        </w:rPr>
        <w:t xml:space="preserve">         </w:t>
      </w:r>
      <w:r>
        <w:rPr>
          <w:rFonts w:hAnsi="宋体" w:hint="eastAsia"/>
        </w:rPr>
        <w:t>分</w:t>
      </w:r>
    </w:p>
    <w:tbl>
      <w:tblPr>
        <w:tblW w:w="95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2"/>
        <w:gridCol w:w="898"/>
        <w:gridCol w:w="1417"/>
        <w:gridCol w:w="1119"/>
        <w:gridCol w:w="1276"/>
        <w:gridCol w:w="1207"/>
        <w:gridCol w:w="968"/>
        <w:gridCol w:w="1100"/>
        <w:gridCol w:w="860"/>
      </w:tblGrid>
      <w:tr w:rsidR="00F07CAA">
        <w:trPr>
          <w:trHeight w:val="22"/>
        </w:trPr>
        <w:tc>
          <w:tcPr>
            <w:tcW w:w="662" w:type="dxa"/>
            <w:vAlign w:val="center"/>
          </w:tcPr>
          <w:p w:rsidR="00F07CAA" w:rsidRDefault="008B19DD">
            <w:pPr>
              <w:adjustRightInd w:val="0"/>
              <w:snapToGrid w:val="0"/>
              <w:jc w:val="center"/>
              <w:rPr>
                <w:rFonts w:hAnsi="宋体" w:cs="宋体"/>
                <w:szCs w:val="21"/>
              </w:rPr>
            </w:pPr>
            <w:r>
              <w:rPr>
                <w:rFonts w:hAnsi="宋体" w:cs="宋体" w:hint="eastAsia"/>
                <w:szCs w:val="21"/>
              </w:rPr>
              <w:t>序号</w:t>
            </w:r>
          </w:p>
        </w:tc>
        <w:tc>
          <w:tcPr>
            <w:tcW w:w="898" w:type="dxa"/>
            <w:vAlign w:val="center"/>
          </w:tcPr>
          <w:p w:rsidR="00F07CAA" w:rsidRDefault="008B19DD">
            <w:pPr>
              <w:adjustRightInd w:val="0"/>
              <w:snapToGrid w:val="0"/>
              <w:jc w:val="center"/>
              <w:rPr>
                <w:rFonts w:hAnsi="宋体" w:cs="宋体"/>
                <w:szCs w:val="21"/>
              </w:rPr>
            </w:pPr>
            <w:r>
              <w:rPr>
                <w:rFonts w:hAnsi="宋体" w:cs="宋体" w:hint="eastAsia"/>
                <w:szCs w:val="21"/>
              </w:rPr>
              <w:t>投标人</w:t>
            </w:r>
          </w:p>
        </w:tc>
        <w:tc>
          <w:tcPr>
            <w:tcW w:w="1417" w:type="dxa"/>
            <w:vAlign w:val="center"/>
          </w:tcPr>
          <w:p w:rsidR="00F07CAA" w:rsidRDefault="008B19DD">
            <w:pPr>
              <w:adjustRightInd w:val="0"/>
              <w:snapToGrid w:val="0"/>
              <w:jc w:val="center"/>
              <w:rPr>
                <w:rFonts w:hAnsi="宋体" w:cs="宋体"/>
                <w:szCs w:val="21"/>
              </w:rPr>
            </w:pPr>
            <w:r>
              <w:rPr>
                <w:rFonts w:hAnsi="宋体" w:cs="宋体" w:hint="eastAsia"/>
                <w:szCs w:val="21"/>
              </w:rPr>
              <w:t>投标文件递交</w:t>
            </w:r>
          </w:p>
        </w:tc>
        <w:tc>
          <w:tcPr>
            <w:tcW w:w="1119" w:type="dxa"/>
            <w:vAlign w:val="center"/>
          </w:tcPr>
          <w:p w:rsidR="00F07CAA" w:rsidRDefault="008B19DD">
            <w:pPr>
              <w:adjustRightInd w:val="0"/>
              <w:snapToGrid w:val="0"/>
              <w:jc w:val="center"/>
              <w:rPr>
                <w:rFonts w:hAnsi="宋体" w:cs="宋体"/>
                <w:szCs w:val="21"/>
              </w:rPr>
            </w:pPr>
            <w:r w:rsidRPr="00555D8C">
              <w:rPr>
                <w:rFonts w:hAnsi="宋体" w:cs="宋体" w:hint="eastAsia"/>
                <w:szCs w:val="21"/>
              </w:rPr>
              <w:t>解密情况</w:t>
            </w:r>
          </w:p>
        </w:tc>
        <w:tc>
          <w:tcPr>
            <w:tcW w:w="1276" w:type="dxa"/>
            <w:vAlign w:val="center"/>
          </w:tcPr>
          <w:p w:rsidR="00F07CAA" w:rsidRDefault="008B19DD">
            <w:pPr>
              <w:adjustRightInd w:val="0"/>
              <w:snapToGrid w:val="0"/>
              <w:jc w:val="center"/>
              <w:rPr>
                <w:rFonts w:hAnsi="宋体" w:cs="宋体"/>
                <w:szCs w:val="21"/>
              </w:rPr>
            </w:pPr>
            <w:r>
              <w:rPr>
                <w:rFonts w:hAnsi="宋体" w:cs="宋体" w:hint="eastAsia"/>
                <w:szCs w:val="21"/>
              </w:rPr>
              <w:t>投标报价</w:t>
            </w:r>
          </w:p>
          <w:p w:rsidR="00F07CAA" w:rsidRDefault="008B19DD">
            <w:pPr>
              <w:adjustRightInd w:val="0"/>
              <w:snapToGrid w:val="0"/>
              <w:jc w:val="center"/>
              <w:rPr>
                <w:rFonts w:hAnsi="宋体" w:cs="宋体"/>
                <w:szCs w:val="21"/>
              </w:rPr>
            </w:pPr>
            <w:r>
              <w:rPr>
                <w:rFonts w:hAnsi="宋体" w:cs="宋体" w:hint="eastAsia"/>
                <w:szCs w:val="21"/>
              </w:rPr>
              <w:t>（万元）</w:t>
            </w:r>
          </w:p>
        </w:tc>
        <w:tc>
          <w:tcPr>
            <w:tcW w:w="1207" w:type="dxa"/>
            <w:vAlign w:val="center"/>
          </w:tcPr>
          <w:p w:rsidR="00F07CAA" w:rsidRDefault="008B19DD">
            <w:pPr>
              <w:adjustRightInd w:val="0"/>
              <w:snapToGrid w:val="0"/>
              <w:jc w:val="center"/>
              <w:rPr>
                <w:rFonts w:hAnsi="宋体" w:cs="宋体"/>
                <w:szCs w:val="21"/>
              </w:rPr>
            </w:pPr>
            <w:r>
              <w:rPr>
                <w:rFonts w:hAnsi="宋体" w:cs="宋体" w:hint="eastAsia"/>
                <w:szCs w:val="21"/>
              </w:rPr>
              <w:t>项目负责人</w:t>
            </w:r>
          </w:p>
        </w:tc>
        <w:tc>
          <w:tcPr>
            <w:tcW w:w="968" w:type="dxa"/>
            <w:vAlign w:val="center"/>
          </w:tcPr>
          <w:p w:rsidR="00F07CAA" w:rsidRDefault="008B19DD">
            <w:pPr>
              <w:adjustRightInd w:val="0"/>
              <w:snapToGrid w:val="0"/>
              <w:jc w:val="center"/>
              <w:rPr>
                <w:rFonts w:hAnsi="宋体" w:cs="宋体"/>
                <w:szCs w:val="21"/>
              </w:rPr>
            </w:pPr>
            <w:r>
              <w:rPr>
                <w:rFonts w:hAnsi="宋体" w:cs="宋体" w:hint="eastAsia"/>
                <w:szCs w:val="21"/>
              </w:rPr>
              <w:t>服务期限</w:t>
            </w:r>
          </w:p>
        </w:tc>
        <w:tc>
          <w:tcPr>
            <w:tcW w:w="1100" w:type="dxa"/>
            <w:vAlign w:val="center"/>
          </w:tcPr>
          <w:p w:rsidR="00F07CAA" w:rsidRDefault="008B19DD">
            <w:pPr>
              <w:adjustRightInd w:val="0"/>
              <w:snapToGrid w:val="0"/>
              <w:jc w:val="center"/>
              <w:rPr>
                <w:rFonts w:hAnsi="宋体" w:cs="宋体"/>
                <w:szCs w:val="21"/>
              </w:rPr>
            </w:pPr>
            <w:r>
              <w:rPr>
                <w:rFonts w:hAnsi="宋体" w:cs="宋体" w:hint="eastAsia"/>
                <w:szCs w:val="21"/>
              </w:rPr>
              <w:t>备注</w:t>
            </w:r>
          </w:p>
        </w:tc>
        <w:tc>
          <w:tcPr>
            <w:tcW w:w="860" w:type="dxa"/>
            <w:vAlign w:val="center"/>
          </w:tcPr>
          <w:p w:rsidR="00F07CAA" w:rsidRDefault="008B19DD">
            <w:pPr>
              <w:adjustRightInd w:val="0"/>
              <w:snapToGrid w:val="0"/>
              <w:jc w:val="center"/>
              <w:rPr>
                <w:rFonts w:hAnsi="宋体" w:cs="宋体"/>
                <w:szCs w:val="21"/>
              </w:rPr>
            </w:pPr>
            <w:r>
              <w:rPr>
                <w:rFonts w:hAnsi="宋体" w:cs="宋体" w:hint="eastAsia"/>
                <w:szCs w:val="21"/>
              </w:rPr>
              <w:t>投标人代表签名</w:t>
            </w:r>
          </w:p>
        </w:tc>
      </w:tr>
      <w:tr w:rsidR="00F07CAA">
        <w:trPr>
          <w:trHeight w:val="22"/>
        </w:trPr>
        <w:tc>
          <w:tcPr>
            <w:tcW w:w="662" w:type="dxa"/>
          </w:tcPr>
          <w:p w:rsidR="00F07CAA" w:rsidRDefault="00F07CAA">
            <w:pPr>
              <w:adjustRightInd w:val="0"/>
              <w:snapToGrid w:val="0"/>
              <w:ind w:firstLine="420"/>
              <w:rPr>
                <w:rFonts w:hAnsi="宋体" w:cs="宋体"/>
                <w:szCs w:val="21"/>
              </w:rPr>
            </w:pPr>
          </w:p>
        </w:tc>
        <w:tc>
          <w:tcPr>
            <w:tcW w:w="898" w:type="dxa"/>
          </w:tcPr>
          <w:p w:rsidR="00F07CAA" w:rsidRDefault="00F07CAA">
            <w:pPr>
              <w:adjustRightInd w:val="0"/>
              <w:snapToGrid w:val="0"/>
              <w:ind w:firstLine="420"/>
              <w:rPr>
                <w:rFonts w:hAnsi="宋体" w:cs="宋体"/>
                <w:szCs w:val="21"/>
              </w:rPr>
            </w:pPr>
          </w:p>
        </w:tc>
        <w:tc>
          <w:tcPr>
            <w:tcW w:w="1417" w:type="dxa"/>
          </w:tcPr>
          <w:p w:rsidR="00F07CAA" w:rsidRDefault="00F07CAA">
            <w:pPr>
              <w:adjustRightInd w:val="0"/>
              <w:snapToGrid w:val="0"/>
              <w:ind w:firstLine="420"/>
              <w:rPr>
                <w:rFonts w:hAnsi="宋体" w:cs="宋体"/>
                <w:szCs w:val="21"/>
              </w:rPr>
            </w:pPr>
          </w:p>
        </w:tc>
        <w:tc>
          <w:tcPr>
            <w:tcW w:w="1119" w:type="dxa"/>
          </w:tcPr>
          <w:p w:rsidR="00F07CAA" w:rsidRDefault="00F07CAA">
            <w:pPr>
              <w:adjustRightInd w:val="0"/>
              <w:snapToGrid w:val="0"/>
              <w:ind w:firstLine="420"/>
              <w:rPr>
                <w:rFonts w:hAnsi="宋体" w:cs="宋体"/>
                <w:szCs w:val="21"/>
              </w:rPr>
            </w:pPr>
          </w:p>
        </w:tc>
        <w:tc>
          <w:tcPr>
            <w:tcW w:w="1276" w:type="dxa"/>
          </w:tcPr>
          <w:p w:rsidR="00F07CAA" w:rsidRDefault="00F07CAA">
            <w:pPr>
              <w:adjustRightInd w:val="0"/>
              <w:snapToGrid w:val="0"/>
              <w:ind w:firstLine="420"/>
              <w:rPr>
                <w:rFonts w:hAnsi="宋体" w:cs="宋体"/>
                <w:szCs w:val="21"/>
              </w:rPr>
            </w:pPr>
          </w:p>
        </w:tc>
        <w:tc>
          <w:tcPr>
            <w:tcW w:w="1207" w:type="dxa"/>
          </w:tcPr>
          <w:p w:rsidR="00F07CAA" w:rsidRDefault="00F07CAA">
            <w:pPr>
              <w:adjustRightInd w:val="0"/>
              <w:snapToGrid w:val="0"/>
              <w:ind w:firstLine="420"/>
              <w:rPr>
                <w:rFonts w:hAnsi="宋体" w:cs="宋体"/>
                <w:szCs w:val="21"/>
              </w:rPr>
            </w:pPr>
          </w:p>
        </w:tc>
        <w:tc>
          <w:tcPr>
            <w:tcW w:w="968" w:type="dxa"/>
          </w:tcPr>
          <w:p w:rsidR="00F07CAA" w:rsidRDefault="00F07CAA">
            <w:pPr>
              <w:adjustRightInd w:val="0"/>
              <w:snapToGrid w:val="0"/>
              <w:ind w:firstLine="420"/>
              <w:rPr>
                <w:rFonts w:hAnsi="宋体" w:cs="宋体"/>
                <w:szCs w:val="21"/>
              </w:rPr>
            </w:pPr>
          </w:p>
        </w:tc>
        <w:tc>
          <w:tcPr>
            <w:tcW w:w="1100" w:type="dxa"/>
          </w:tcPr>
          <w:p w:rsidR="00F07CAA" w:rsidRDefault="00F07CAA">
            <w:pPr>
              <w:adjustRightInd w:val="0"/>
              <w:snapToGrid w:val="0"/>
              <w:ind w:firstLine="420"/>
              <w:rPr>
                <w:rFonts w:hAnsi="宋体" w:cs="宋体"/>
                <w:szCs w:val="21"/>
              </w:rPr>
            </w:pPr>
          </w:p>
        </w:tc>
        <w:tc>
          <w:tcPr>
            <w:tcW w:w="860" w:type="dxa"/>
          </w:tcPr>
          <w:p w:rsidR="00F07CAA" w:rsidRDefault="00F07CAA">
            <w:pPr>
              <w:adjustRightInd w:val="0"/>
              <w:snapToGrid w:val="0"/>
              <w:ind w:firstLine="420"/>
              <w:rPr>
                <w:rFonts w:hAnsi="宋体" w:cs="宋体"/>
                <w:szCs w:val="21"/>
              </w:rPr>
            </w:pPr>
          </w:p>
        </w:tc>
      </w:tr>
      <w:tr w:rsidR="00F07CAA">
        <w:trPr>
          <w:trHeight w:val="22"/>
        </w:trPr>
        <w:tc>
          <w:tcPr>
            <w:tcW w:w="662" w:type="dxa"/>
          </w:tcPr>
          <w:p w:rsidR="00F07CAA" w:rsidRDefault="00F07CAA">
            <w:pPr>
              <w:adjustRightInd w:val="0"/>
              <w:snapToGrid w:val="0"/>
              <w:ind w:firstLine="420"/>
              <w:rPr>
                <w:rFonts w:hAnsi="宋体" w:cs="宋体"/>
                <w:szCs w:val="21"/>
              </w:rPr>
            </w:pPr>
          </w:p>
        </w:tc>
        <w:tc>
          <w:tcPr>
            <w:tcW w:w="898" w:type="dxa"/>
          </w:tcPr>
          <w:p w:rsidR="00F07CAA" w:rsidRDefault="00F07CAA">
            <w:pPr>
              <w:adjustRightInd w:val="0"/>
              <w:snapToGrid w:val="0"/>
              <w:ind w:firstLine="420"/>
              <w:rPr>
                <w:rFonts w:hAnsi="宋体" w:cs="宋体"/>
                <w:szCs w:val="21"/>
              </w:rPr>
            </w:pPr>
          </w:p>
        </w:tc>
        <w:tc>
          <w:tcPr>
            <w:tcW w:w="1417" w:type="dxa"/>
          </w:tcPr>
          <w:p w:rsidR="00F07CAA" w:rsidRDefault="00F07CAA">
            <w:pPr>
              <w:adjustRightInd w:val="0"/>
              <w:snapToGrid w:val="0"/>
              <w:ind w:firstLine="420"/>
              <w:rPr>
                <w:rFonts w:hAnsi="宋体" w:cs="宋体"/>
                <w:szCs w:val="21"/>
              </w:rPr>
            </w:pPr>
          </w:p>
        </w:tc>
        <w:tc>
          <w:tcPr>
            <w:tcW w:w="1119" w:type="dxa"/>
          </w:tcPr>
          <w:p w:rsidR="00F07CAA" w:rsidRDefault="00F07CAA">
            <w:pPr>
              <w:adjustRightInd w:val="0"/>
              <w:snapToGrid w:val="0"/>
              <w:ind w:firstLine="420"/>
              <w:rPr>
                <w:rFonts w:hAnsi="宋体" w:cs="宋体"/>
                <w:szCs w:val="21"/>
              </w:rPr>
            </w:pPr>
          </w:p>
        </w:tc>
        <w:tc>
          <w:tcPr>
            <w:tcW w:w="1276" w:type="dxa"/>
          </w:tcPr>
          <w:p w:rsidR="00F07CAA" w:rsidRDefault="00F07CAA">
            <w:pPr>
              <w:adjustRightInd w:val="0"/>
              <w:snapToGrid w:val="0"/>
              <w:ind w:firstLine="420"/>
              <w:rPr>
                <w:rFonts w:hAnsi="宋体" w:cs="宋体"/>
                <w:szCs w:val="21"/>
              </w:rPr>
            </w:pPr>
          </w:p>
        </w:tc>
        <w:tc>
          <w:tcPr>
            <w:tcW w:w="1207" w:type="dxa"/>
          </w:tcPr>
          <w:p w:rsidR="00F07CAA" w:rsidRDefault="00F07CAA">
            <w:pPr>
              <w:adjustRightInd w:val="0"/>
              <w:snapToGrid w:val="0"/>
              <w:ind w:firstLine="420"/>
              <w:rPr>
                <w:rFonts w:hAnsi="宋体" w:cs="宋体"/>
                <w:szCs w:val="21"/>
              </w:rPr>
            </w:pPr>
          </w:p>
        </w:tc>
        <w:tc>
          <w:tcPr>
            <w:tcW w:w="968" w:type="dxa"/>
          </w:tcPr>
          <w:p w:rsidR="00F07CAA" w:rsidRDefault="00F07CAA">
            <w:pPr>
              <w:adjustRightInd w:val="0"/>
              <w:snapToGrid w:val="0"/>
              <w:ind w:firstLine="420"/>
              <w:rPr>
                <w:rFonts w:hAnsi="宋体" w:cs="宋体"/>
                <w:szCs w:val="21"/>
              </w:rPr>
            </w:pPr>
          </w:p>
        </w:tc>
        <w:tc>
          <w:tcPr>
            <w:tcW w:w="1100" w:type="dxa"/>
          </w:tcPr>
          <w:p w:rsidR="00F07CAA" w:rsidRDefault="00F07CAA">
            <w:pPr>
              <w:adjustRightInd w:val="0"/>
              <w:snapToGrid w:val="0"/>
              <w:ind w:firstLine="420"/>
              <w:rPr>
                <w:rFonts w:hAnsi="宋体" w:cs="宋体"/>
                <w:szCs w:val="21"/>
              </w:rPr>
            </w:pPr>
          </w:p>
        </w:tc>
        <w:tc>
          <w:tcPr>
            <w:tcW w:w="860" w:type="dxa"/>
          </w:tcPr>
          <w:p w:rsidR="00F07CAA" w:rsidRDefault="00F07CAA">
            <w:pPr>
              <w:adjustRightInd w:val="0"/>
              <w:snapToGrid w:val="0"/>
              <w:ind w:firstLine="420"/>
              <w:rPr>
                <w:rFonts w:hAnsi="宋体" w:cs="宋体"/>
                <w:szCs w:val="21"/>
              </w:rPr>
            </w:pPr>
          </w:p>
        </w:tc>
      </w:tr>
      <w:tr w:rsidR="00F07CAA">
        <w:trPr>
          <w:trHeight w:val="22"/>
        </w:trPr>
        <w:tc>
          <w:tcPr>
            <w:tcW w:w="662" w:type="dxa"/>
          </w:tcPr>
          <w:p w:rsidR="00F07CAA" w:rsidRDefault="00F07CAA">
            <w:pPr>
              <w:adjustRightInd w:val="0"/>
              <w:snapToGrid w:val="0"/>
              <w:ind w:firstLine="420"/>
              <w:rPr>
                <w:rFonts w:hAnsi="宋体" w:cs="宋体"/>
                <w:szCs w:val="21"/>
              </w:rPr>
            </w:pPr>
          </w:p>
        </w:tc>
        <w:tc>
          <w:tcPr>
            <w:tcW w:w="898" w:type="dxa"/>
          </w:tcPr>
          <w:p w:rsidR="00F07CAA" w:rsidRDefault="00F07CAA">
            <w:pPr>
              <w:adjustRightInd w:val="0"/>
              <w:snapToGrid w:val="0"/>
              <w:ind w:firstLine="420"/>
              <w:rPr>
                <w:rFonts w:hAnsi="宋体" w:cs="宋体"/>
                <w:szCs w:val="21"/>
              </w:rPr>
            </w:pPr>
          </w:p>
        </w:tc>
        <w:tc>
          <w:tcPr>
            <w:tcW w:w="1417" w:type="dxa"/>
          </w:tcPr>
          <w:p w:rsidR="00F07CAA" w:rsidRDefault="00F07CAA">
            <w:pPr>
              <w:adjustRightInd w:val="0"/>
              <w:snapToGrid w:val="0"/>
              <w:ind w:firstLine="420"/>
              <w:rPr>
                <w:rFonts w:hAnsi="宋体" w:cs="宋体"/>
                <w:szCs w:val="21"/>
              </w:rPr>
            </w:pPr>
          </w:p>
        </w:tc>
        <w:tc>
          <w:tcPr>
            <w:tcW w:w="1119" w:type="dxa"/>
          </w:tcPr>
          <w:p w:rsidR="00F07CAA" w:rsidRDefault="00F07CAA">
            <w:pPr>
              <w:adjustRightInd w:val="0"/>
              <w:snapToGrid w:val="0"/>
              <w:ind w:firstLine="420"/>
              <w:rPr>
                <w:rFonts w:hAnsi="宋体" w:cs="宋体"/>
                <w:szCs w:val="21"/>
              </w:rPr>
            </w:pPr>
          </w:p>
        </w:tc>
        <w:tc>
          <w:tcPr>
            <w:tcW w:w="1276" w:type="dxa"/>
          </w:tcPr>
          <w:p w:rsidR="00F07CAA" w:rsidRDefault="00F07CAA">
            <w:pPr>
              <w:adjustRightInd w:val="0"/>
              <w:snapToGrid w:val="0"/>
              <w:ind w:firstLine="420"/>
              <w:rPr>
                <w:rFonts w:hAnsi="宋体" w:cs="宋体"/>
                <w:szCs w:val="21"/>
              </w:rPr>
            </w:pPr>
          </w:p>
        </w:tc>
        <w:tc>
          <w:tcPr>
            <w:tcW w:w="1207" w:type="dxa"/>
          </w:tcPr>
          <w:p w:rsidR="00F07CAA" w:rsidRDefault="00F07CAA">
            <w:pPr>
              <w:adjustRightInd w:val="0"/>
              <w:snapToGrid w:val="0"/>
              <w:ind w:firstLine="420"/>
              <w:rPr>
                <w:rFonts w:hAnsi="宋体" w:cs="宋体"/>
                <w:szCs w:val="21"/>
              </w:rPr>
            </w:pPr>
          </w:p>
        </w:tc>
        <w:tc>
          <w:tcPr>
            <w:tcW w:w="968" w:type="dxa"/>
          </w:tcPr>
          <w:p w:rsidR="00F07CAA" w:rsidRDefault="00F07CAA">
            <w:pPr>
              <w:adjustRightInd w:val="0"/>
              <w:snapToGrid w:val="0"/>
              <w:ind w:firstLine="420"/>
              <w:rPr>
                <w:rFonts w:hAnsi="宋体" w:cs="宋体"/>
                <w:szCs w:val="21"/>
              </w:rPr>
            </w:pPr>
          </w:p>
        </w:tc>
        <w:tc>
          <w:tcPr>
            <w:tcW w:w="1100" w:type="dxa"/>
          </w:tcPr>
          <w:p w:rsidR="00F07CAA" w:rsidRDefault="00F07CAA">
            <w:pPr>
              <w:adjustRightInd w:val="0"/>
              <w:snapToGrid w:val="0"/>
              <w:ind w:firstLine="420"/>
              <w:rPr>
                <w:rFonts w:hAnsi="宋体" w:cs="宋体"/>
                <w:szCs w:val="21"/>
              </w:rPr>
            </w:pPr>
          </w:p>
        </w:tc>
        <w:tc>
          <w:tcPr>
            <w:tcW w:w="860" w:type="dxa"/>
          </w:tcPr>
          <w:p w:rsidR="00F07CAA" w:rsidRDefault="00F07CAA">
            <w:pPr>
              <w:adjustRightInd w:val="0"/>
              <w:snapToGrid w:val="0"/>
              <w:ind w:firstLine="420"/>
              <w:rPr>
                <w:rFonts w:hAnsi="宋体" w:cs="宋体"/>
                <w:szCs w:val="21"/>
              </w:rPr>
            </w:pPr>
          </w:p>
        </w:tc>
      </w:tr>
      <w:tr w:rsidR="00F07CAA">
        <w:trPr>
          <w:trHeight w:val="22"/>
        </w:trPr>
        <w:tc>
          <w:tcPr>
            <w:tcW w:w="662" w:type="dxa"/>
          </w:tcPr>
          <w:p w:rsidR="00F07CAA" w:rsidRDefault="00F07CAA">
            <w:pPr>
              <w:adjustRightInd w:val="0"/>
              <w:snapToGrid w:val="0"/>
              <w:ind w:firstLine="420"/>
              <w:rPr>
                <w:rFonts w:hAnsi="宋体" w:cs="宋体"/>
                <w:szCs w:val="21"/>
              </w:rPr>
            </w:pPr>
          </w:p>
        </w:tc>
        <w:tc>
          <w:tcPr>
            <w:tcW w:w="898" w:type="dxa"/>
          </w:tcPr>
          <w:p w:rsidR="00F07CAA" w:rsidRDefault="00F07CAA">
            <w:pPr>
              <w:adjustRightInd w:val="0"/>
              <w:snapToGrid w:val="0"/>
              <w:ind w:firstLine="420"/>
              <w:rPr>
                <w:rFonts w:hAnsi="宋体" w:cs="宋体"/>
                <w:szCs w:val="21"/>
              </w:rPr>
            </w:pPr>
          </w:p>
        </w:tc>
        <w:tc>
          <w:tcPr>
            <w:tcW w:w="1417" w:type="dxa"/>
          </w:tcPr>
          <w:p w:rsidR="00F07CAA" w:rsidRDefault="00F07CAA">
            <w:pPr>
              <w:adjustRightInd w:val="0"/>
              <w:snapToGrid w:val="0"/>
              <w:ind w:firstLine="420"/>
              <w:rPr>
                <w:rFonts w:hAnsi="宋体" w:cs="宋体"/>
                <w:szCs w:val="21"/>
              </w:rPr>
            </w:pPr>
          </w:p>
        </w:tc>
        <w:tc>
          <w:tcPr>
            <w:tcW w:w="1119" w:type="dxa"/>
          </w:tcPr>
          <w:p w:rsidR="00F07CAA" w:rsidRDefault="00F07CAA">
            <w:pPr>
              <w:adjustRightInd w:val="0"/>
              <w:snapToGrid w:val="0"/>
              <w:ind w:firstLine="420"/>
              <w:rPr>
                <w:rFonts w:hAnsi="宋体" w:cs="宋体"/>
                <w:szCs w:val="21"/>
              </w:rPr>
            </w:pPr>
          </w:p>
        </w:tc>
        <w:tc>
          <w:tcPr>
            <w:tcW w:w="1276" w:type="dxa"/>
          </w:tcPr>
          <w:p w:rsidR="00F07CAA" w:rsidRDefault="00F07CAA">
            <w:pPr>
              <w:adjustRightInd w:val="0"/>
              <w:snapToGrid w:val="0"/>
              <w:ind w:firstLine="420"/>
              <w:rPr>
                <w:rFonts w:hAnsi="宋体" w:cs="宋体"/>
                <w:szCs w:val="21"/>
              </w:rPr>
            </w:pPr>
          </w:p>
        </w:tc>
        <w:tc>
          <w:tcPr>
            <w:tcW w:w="1207" w:type="dxa"/>
          </w:tcPr>
          <w:p w:rsidR="00F07CAA" w:rsidRDefault="00F07CAA">
            <w:pPr>
              <w:adjustRightInd w:val="0"/>
              <w:snapToGrid w:val="0"/>
              <w:ind w:firstLine="420"/>
              <w:rPr>
                <w:rFonts w:hAnsi="宋体" w:cs="宋体"/>
                <w:szCs w:val="21"/>
              </w:rPr>
            </w:pPr>
          </w:p>
        </w:tc>
        <w:tc>
          <w:tcPr>
            <w:tcW w:w="968" w:type="dxa"/>
          </w:tcPr>
          <w:p w:rsidR="00F07CAA" w:rsidRDefault="00F07CAA">
            <w:pPr>
              <w:adjustRightInd w:val="0"/>
              <w:snapToGrid w:val="0"/>
              <w:ind w:firstLine="420"/>
              <w:rPr>
                <w:rFonts w:hAnsi="宋体" w:cs="宋体"/>
                <w:szCs w:val="21"/>
              </w:rPr>
            </w:pPr>
          </w:p>
        </w:tc>
        <w:tc>
          <w:tcPr>
            <w:tcW w:w="1100" w:type="dxa"/>
          </w:tcPr>
          <w:p w:rsidR="00F07CAA" w:rsidRDefault="00F07CAA">
            <w:pPr>
              <w:adjustRightInd w:val="0"/>
              <w:snapToGrid w:val="0"/>
              <w:ind w:firstLine="420"/>
              <w:rPr>
                <w:rFonts w:hAnsi="宋体" w:cs="宋体"/>
                <w:szCs w:val="21"/>
              </w:rPr>
            </w:pPr>
          </w:p>
        </w:tc>
        <w:tc>
          <w:tcPr>
            <w:tcW w:w="860" w:type="dxa"/>
          </w:tcPr>
          <w:p w:rsidR="00F07CAA" w:rsidRDefault="00F07CAA">
            <w:pPr>
              <w:adjustRightInd w:val="0"/>
              <w:snapToGrid w:val="0"/>
              <w:ind w:firstLine="420"/>
              <w:rPr>
                <w:rFonts w:hAnsi="宋体" w:cs="宋体"/>
                <w:szCs w:val="21"/>
              </w:rPr>
            </w:pPr>
          </w:p>
        </w:tc>
      </w:tr>
      <w:tr w:rsidR="00F07CAA">
        <w:trPr>
          <w:trHeight w:val="22"/>
        </w:trPr>
        <w:tc>
          <w:tcPr>
            <w:tcW w:w="662" w:type="dxa"/>
          </w:tcPr>
          <w:p w:rsidR="00F07CAA" w:rsidRDefault="00F07CAA">
            <w:pPr>
              <w:adjustRightInd w:val="0"/>
              <w:snapToGrid w:val="0"/>
              <w:ind w:firstLine="420"/>
              <w:rPr>
                <w:rFonts w:hAnsi="宋体" w:cs="宋体"/>
                <w:szCs w:val="21"/>
              </w:rPr>
            </w:pPr>
          </w:p>
        </w:tc>
        <w:tc>
          <w:tcPr>
            <w:tcW w:w="898" w:type="dxa"/>
          </w:tcPr>
          <w:p w:rsidR="00F07CAA" w:rsidRDefault="00F07CAA">
            <w:pPr>
              <w:adjustRightInd w:val="0"/>
              <w:snapToGrid w:val="0"/>
              <w:ind w:firstLine="420"/>
              <w:rPr>
                <w:rFonts w:hAnsi="宋体" w:cs="宋体"/>
                <w:szCs w:val="21"/>
              </w:rPr>
            </w:pPr>
          </w:p>
        </w:tc>
        <w:tc>
          <w:tcPr>
            <w:tcW w:w="1417" w:type="dxa"/>
          </w:tcPr>
          <w:p w:rsidR="00F07CAA" w:rsidRDefault="00F07CAA">
            <w:pPr>
              <w:adjustRightInd w:val="0"/>
              <w:snapToGrid w:val="0"/>
              <w:ind w:firstLine="420"/>
              <w:rPr>
                <w:rFonts w:hAnsi="宋体" w:cs="宋体"/>
                <w:szCs w:val="21"/>
              </w:rPr>
            </w:pPr>
          </w:p>
        </w:tc>
        <w:tc>
          <w:tcPr>
            <w:tcW w:w="1119" w:type="dxa"/>
          </w:tcPr>
          <w:p w:rsidR="00F07CAA" w:rsidRDefault="00F07CAA">
            <w:pPr>
              <w:adjustRightInd w:val="0"/>
              <w:snapToGrid w:val="0"/>
              <w:ind w:firstLine="420"/>
              <w:rPr>
                <w:rFonts w:hAnsi="宋体" w:cs="宋体"/>
                <w:szCs w:val="21"/>
              </w:rPr>
            </w:pPr>
          </w:p>
        </w:tc>
        <w:tc>
          <w:tcPr>
            <w:tcW w:w="1276" w:type="dxa"/>
          </w:tcPr>
          <w:p w:rsidR="00F07CAA" w:rsidRDefault="00F07CAA">
            <w:pPr>
              <w:adjustRightInd w:val="0"/>
              <w:snapToGrid w:val="0"/>
              <w:ind w:firstLine="420"/>
              <w:rPr>
                <w:rFonts w:hAnsi="宋体" w:cs="宋体"/>
                <w:szCs w:val="21"/>
              </w:rPr>
            </w:pPr>
          </w:p>
        </w:tc>
        <w:tc>
          <w:tcPr>
            <w:tcW w:w="1207" w:type="dxa"/>
          </w:tcPr>
          <w:p w:rsidR="00F07CAA" w:rsidRDefault="00F07CAA">
            <w:pPr>
              <w:adjustRightInd w:val="0"/>
              <w:snapToGrid w:val="0"/>
              <w:ind w:firstLine="420"/>
              <w:rPr>
                <w:rFonts w:hAnsi="宋体" w:cs="宋体"/>
                <w:szCs w:val="21"/>
              </w:rPr>
            </w:pPr>
          </w:p>
        </w:tc>
        <w:tc>
          <w:tcPr>
            <w:tcW w:w="968" w:type="dxa"/>
          </w:tcPr>
          <w:p w:rsidR="00F07CAA" w:rsidRDefault="00F07CAA">
            <w:pPr>
              <w:adjustRightInd w:val="0"/>
              <w:snapToGrid w:val="0"/>
              <w:ind w:firstLine="420"/>
              <w:rPr>
                <w:rFonts w:hAnsi="宋体" w:cs="宋体"/>
                <w:szCs w:val="21"/>
              </w:rPr>
            </w:pPr>
          </w:p>
        </w:tc>
        <w:tc>
          <w:tcPr>
            <w:tcW w:w="1100" w:type="dxa"/>
          </w:tcPr>
          <w:p w:rsidR="00F07CAA" w:rsidRDefault="00F07CAA">
            <w:pPr>
              <w:adjustRightInd w:val="0"/>
              <w:snapToGrid w:val="0"/>
              <w:ind w:firstLine="420"/>
              <w:rPr>
                <w:rFonts w:hAnsi="宋体" w:cs="宋体"/>
                <w:szCs w:val="21"/>
              </w:rPr>
            </w:pPr>
          </w:p>
        </w:tc>
        <w:tc>
          <w:tcPr>
            <w:tcW w:w="860" w:type="dxa"/>
          </w:tcPr>
          <w:p w:rsidR="00F07CAA" w:rsidRDefault="00F07CAA">
            <w:pPr>
              <w:adjustRightInd w:val="0"/>
              <w:snapToGrid w:val="0"/>
              <w:ind w:firstLine="420"/>
              <w:rPr>
                <w:rFonts w:hAnsi="宋体" w:cs="宋体"/>
                <w:szCs w:val="21"/>
              </w:rPr>
            </w:pPr>
          </w:p>
        </w:tc>
      </w:tr>
      <w:tr w:rsidR="00F07CAA">
        <w:trPr>
          <w:trHeight w:val="22"/>
        </w:trPr>
        <w:tc>
          <w:tcPr>
            <w:tcW w:w="662" w:type="dxa"/>
          </w:tcPr>
          <w:p w:rsidR="00F07CAA" w:rsidRDefault="00F07CAA">
            <w:pPr>
              <w:adjustRightInd w:val="0"/>
              <w:snapToGrid w:val="0"/>
              <w:ind w:firstLine="420"/>
              <w:rPr>
                <w:rFonts w:hAnsi="宋体" w:cs="宋体"/>
                <w:szCs w:val="21"/>
              </w:rPr>
            </w:pPr>
          </w:p>
        </w:tc>
        <w:tc>
          <w:tcPr>
            <w:tcW w:w="898" w:type="dxa"/>
          </w:tcPr>
          <w:p w:rsidR="00F07CAA" w:rsidRDefault="00F07CAA">
            <w:pPr>
              <w:adjustRightInd w:val="0"/>
              <w:snapToGrid w:val="0"/>
              <w:ind w:firstLine="420"/>
              <w:rPr>
                <w:rFonts w:hAnsi="宋体" w:cs="宋体"/>
                <w:szCs w:val="21"/>
              </w:rPr>
            </w:pPr>
          </w:p>
        </w:tc>
        <w:tc>
          <w:tcPr>
            <w:tcW w:w="1417" w:type="dxa"/>
          </w:tcPr>
          <w:p w:rsidR="00F07CAA" w:rsidRDefault="00F07CAA">
            <w:pPr>
              <w:adjustRightInd w:val="0"/>
              <w:snapToGrid w:val="0"/>
              <w:ind w:firstLine="420"/>
              <w:rPr>
                <w:rFonts w:hAnsi="宋体" w:cs="宋体"/>
                <w:szCs w:val="21"/>
              </w:rPr>
            </w:pPr>
          </w:p>
        </w:tc>
        <w:tc>
          <w:tcPr>
            <w:tcW w:w="1119" w:type="dxa"/>
          </w:tcPr>
          <w:p w:rsidR="00F07CAA" w:rsidRDefault="00F07CAA">
            <w:pPr>
              <w:adjustRightInd w:val="0"/>
              <w:snapToGrid w:val="0"/>
              <w:ind w:firstLine="420"/>
              <w:rPr>
                <w:rFonts w:hAnsi="宋体" w:cs="宋体"/>
                <w:szCs w:val="21"/>
              </w:rPr>
            </w:pPr>
          </w:p>
        </w:tc>
        <w:tc>
          <w:tcPr>
            <w:tcW w:w="1276" w:type="dxa"/>
          </w:tcPr>
          <w:p w:rsidR="00F07CAA" w:rsidRDefault="00F07CAA">
            <w:pPr>
              <w:adjustRightInd w:val="0"/>
              <w:snapToGrid w:val="0"/>
              <w:ind w:firstLine="420"/>
              <w:rPr>
                <w:rFonts w:hAnsi="宋体" w:cs="宋体"/>
                <w:szCs w:val="21"/>
              </w:rPr>
            </w:pPr>
          </w:p>
        </w:tc>
        <w:tc>
          <w:tcPr>
            <w:tcW w:w="1207" w:type="dxa"/>
          </w:tcPr>
          <w:p w:rsidR="00F07CAA" w:rsidRDefault="00F07CAA">
            <w:pPr>
              <w:adjustRightInd w:val="0"/>
              <w:snapToGrid w:val="0"/>
              <w:ind w:firstLine="420"/>
              <w:rPr>
                <w:rFonts w:hAnsi="宋体" w:cs="宋体"/>
                <w:szCs w:val="21"/>
              </w:rPr>
            </w:pPr>
          </w:p>
        </w:tc>
        <w:tc>
          <w:tcPr>
            <w:tcW w:w="968" w:type="dxa"/>
          </w:tcPr>
          <w:p w:rsidR="00F07CAA" w:rsidRDefault="00F07CAA">
            <w:pPr>
              <w:adjustRightInd w:val="0"/>
              <w:snapToGrid w:val="0"/>
              <w:ind w:firstLine="420"/>
              <w:rPr>
                <w:rFonts w:hAnsi="宋体" w:cs="宋体"/>
                <w:szCs w:val="21"/>
              </w:rPr>
            </w:pPr>
          </w:p>
        </w:tc>
        <w:tc>
          <w:tcPr>
            <w:tcW w:w="1100" w:type="dxa"/>
          </w:tcPr>
          <w:p w:rsidR="00F07CAA" w:rsidRDefault="00F07CAA">
            <w:pPr>
              <w:adjustRightInd w:val="0"/>
              <w:snapToGrid w:val="0"/>
              <w:ind w:firstLine="420"/>
              <w:rPr>
                <w:rFonts w:hAnsi="宋体" w:cs="宋体"/>
                <w:szCs w:val="21"/>
              </w:rPr>
            </w:pPr>
          </w:p>
        </w:tc>
        <w:tc>
          <w:tcPr>
            <w:tcW w:w="860" w:type="dxa"/>
          </w:tcPr>
          <w:p w:rsidR="00F07CAA" w:rsidRDefault="00F07CAA">
            <w:pPr>
              <w:adjustRightInd w:val="0"/>
              <w:snapToGrid w:val="0"/>
              <w:ind w:firstLine="420"/>
              <w:rPr>
                <w:rFonts w:hAnsi="宋体" w:cs="宋体"/>
                <w:szCs w:val="21"/>
              </w:rPr>
            </w:pPr>
          </w:p>
        </w:tc>
      </w:tr>
      <w:tr w:rsidR="00F07CAA">
        <w:trPr>
          <w:trHeight w:val="22"/>
        </w:trPr>
        <w:tc>
          <w:tcPr>
            <w:tcW w:w="662" w:type="dxa"/>
          </w:tcPr>
          <w:p w:rsidR="00F07CAA" w:rsidRDefault="00F07CAA">
            <w:pPr>
              <w:adjustRightInd w:val="0"/>
              <w:snapToGrid w:val="0"/>
              <w:ind w:firstLine="420"/>
              <w:rPr>
                <w:rFonts w:hAnsi="宋体" w:cs="宋体"/>
                <w:szCs w:val="21"/>
              </w:rPr>
            </w:pPr>
          </w:p>
        </w:tc>
        <w:tc>
          <w:tcPr>
            <w:tcW w:w="898" w:type="dxa"/>
          </w:tcPr>
          <w:p w:rsidR="00F07CAA" w:rsidRDefault="00F07CAA">
            <w:pPr>
              <w:adjustRightInd w:val="0"/>
              <w:snapToGrid w:val="0"/>
              <w:ind w:firstLine="420"/>
              <w:rPr>
                <w:rFonts w:hAnsi="宋体" w:cs="宋体"/>
                <w:szCs w:val="21"/>
              </w:rPr>
            </w:pPr>
          </w:p>
        </w:tc>
        <w:tc>
          <w:tcPr>
            <w:tcW w:w="1417" w:type="dxa"/>
          </w:tcPr>
          <w:p w:rsidR="00F07CAA" w:rsidRDefault="00F07CAA">
            <w:pPr>
              <w:adjustRightInd w:val="0"/>
              <w:snapToGrid w:val="0"/>
              <w:ind w:firstLine="420"/>
              <w:rPr>
                <w:rFonts w:hAnsi="宋体" w:cs="宋体"/>
                <w:szCs w:val="21"/>
              </w:rPr>
            </w:pPr>
          </w:p>
        </w:tc>
        <w:tc>
          <w:tcPr>
            <w:tcW w:w="1119" w:type="dxa"/>
          </w:tcPr>
          <w:p w:rsidR="00F07CAA" w:rsidRDefault="00F07CAA">
            <w:pPr>
              <w:adjustRightInd w:val="0"/>
              <w:snapToGrid w:val="0"/>
              <w:ind w:firstLine="420"/>
              <w:rPr>
                <w:rFonts w:hAnsi="宋体" w:cs="宋体"/>
                <w:szCs w:val="21"/>
              </w:rPr>
            </w:pPr>
          </w:p>
        </w:tc>
        <w:tc>
          <w:tcPr>
            <w:tcW w:w="1276" w:type="dxa"/>
          </w:tcPr>
          <w:p w:rsidR="00F07CAA" w:rsidRDefault="00F07CAA">
            <w:pPr>
              <w:adjustRightInd w:val="0"/>
              <w:snapToGrid w:val="0"/>
              <w:ind w:firstLine="420"/>
              <w:rPr>
                <w:rFonts w:hAnsi="宋体" w:cs="宋体"/>
                <w:szCs w:val="21"/>
              </w:rPr>
            </w:pPr>
          </w:p>
        </w:tc>
        <w:tc>
          <w:tcPr>
            <w:tcW w:w="1207" w:type="dxa"/>
          </w:tcPr>
          <w:p w:rsidR="00F07CAA" w:rsidRDefault="00F07CAA">
            <w:pPr>
              <w:adjustRightInd w:val="0"/>
              <w:snapToGrid w:val="0"/>
              <w:ind w:firstLine="420"/>
              <w:rPr>
                <w:rFonts w:hAnsi="宋体" w:cs="宋体"/>
                <w:szCs w:val="21"/>
              </w:rPr>
            </w:pPr>
          </w:p>
        </w:tc>
        <w:tc>
          <w:tcPr>
            <w:tcW w:w="968" w:type="dxa"/>
          </w:tcPr>
          <w:p w:rsidR="00F07CAA" w:rsidRDefault="00F07CAA">
            <w:pPr>
              <w:adjustRightInd w:val="0"/>
              <w:snapToGrid w:val="0"/>
              <w:ind w:firstLine="420"/>
              <w:rPr>
                <w:rFonts w:hAnsi="宋体" w:cs="宋体"/>
                <w:szCs w:val="21"/>
              </w:rPr>
            </w:pPr>
          </w:p>
        </w:tc>
        <w:tc>
          <w:tcPr>
            <w:tcW w:w="1100" w:type="dxa"/>
          </w:tcPr>
          <w:p w:rsidR="00F07CAA" w:rsidRDefault="00F07CAA">
            <w:pPr>
              <w:adjustRightInd w:val="0"/>
              <w:snapToGrid w:val="0"/>
              <w:ind w:firstLine="420"/>
              <w:rPr>
                <w:rFonts w:hAnsi="宋体" w:cs="宋体"/>
                <w:szCs w:val="21"/>
              </w:rPr>
            </w:pPr>
          </w:p>
        </w:tc>
        <w:tc>
          <w:tcPr>
            <w:tcW w:w="860" w:type="dxa"/>
          </w:tcPr>
          <w:p w:rsidR="00F07CAA" w:rsidRDefault="00F07CAA">
            <w:pPr>
              <w:adjustRightInd w:val="0"/>
              <w:snapToGrid w:val="0"/>
              <w:ind w:firstLine="420"/>
              <w:rPr>
                <w:rFonts w:hAnsi="宋体" w:cs="宋体"/>
                <w:szCs w:val="21"/>
              </w:rPr>
            </w:pPr>
          </w:p>
        </w:tc>
      </w:tr>
      <w:tr w:rsidR="00F07CAA">
        <w:trPr>
          <w:trHeight w:val="22"/>
        </w:trPr>
        <w:tc>
          <w:tcPr>
            <w:tcW w:w="662" w:type="dxa"/>
          </w:tcPr>
          <w:p w:rsidR="00F07CAA" w:rsidRDefault="00F07CAA">
            <w:pPr>
              <w:adjustRightInd w:val="0"/>
              <w:snapToGrid w:val="0"/>
              <w:ind w:firstLine="420"/>
              <w:rPr>
                <w:rFonts w:hAnsi="宋体" w:cs="宋体"/>
                <w:szCs w:val="21"/>
              </w:rPr>
            </w:pPr>
          </w:p>
        </w:tc>
        <w:tc>
          <w:tcPr>
            <w:tcW w:w="898" w:type="dxa"/>
          </w:tcPr>
          <w:p w:rsidR="00F07CAA" w:rsidRDefault="00F07CAA">
            <w:pPr>
              <w:adjustRightInd w:val="0"/>
              <w:snapToGrid w:val="0"/>
              <w:ind w:firstLine="420"/>
              <w:rPr>
                <w:rFonts w:hAnsi="宋体" w:cs="宋体"/>
                <w:szCs w:val="21"/>
              </w:rPr>
            </w:pPr>
          </w:p>
        </w:tc>
        <w:tc>
          <w:tcPr>
            <w:tcW w:w="1417" w:type="dxa"/>
          </w:tcPr>
          <w:p w:rsidR="00F07CAA" w:rsidRDefault="00F07CAA">
            <w:pPr>
              <w:adjustRightInd w:val="0"/>
              <w:snapToGrid w:val="0"/>
              <w:ind w:firstLine="420"/>
              <w:rPr>
                <w:rFonts w:hAnsi="宋体" w:cs="宋体"/>
                <w:szCs w:val="21"/>
              </w:rPr>
            </w:pPr>
          </w:p>
        </w:tc>
        <w:tc>
          <w:tcPr>
            <w:tcW w:w="1119" w:type="dxa"/>
          </w:tcPr>
          <w:p w:rsidR="00F07CAA" w:rsidRDefault="00F07CAA">
            <w:pPr>
              <w:adjustRightInd w:val="0"/>
              <w:snapToGrid w:val="0"/>
              <w:ind w:firstLine="420"/>
              <w:rPr>
                <w:rFonts w:hAnsi="宋体" w:cs="宋体"/>
                <w:szCs w:val="21"/>
              </w:rPr>
            </w:pPr>
          </w:p>
        </w:tc>
        <w:tc>
          <w:tcPr>
            <w:tcW w:w="1276" w:type="dxa"/>
          </w:tcPr>
          <w:p w:rsidR="00F07CAA" w:rsidRDefault="00F07CAA">
            <w:pPr>
              <w:adjustRightInd w:val="0"/>
              <w:snapToGrid w:val="0"/>
              <w:ind w:firstLine="420"/>
              <w:rPr>
                <w:rFonts w:hAnsi="宋体" w:cs="宋体"/>
                <w:szCs w:val="21"/>
              </w:rPr>
            </w:pPr>
          </w:p>
        </w:tc>
        <w:tc>
          <w:tcPr>
            <w:tcW w:w="1207" w:type="dxa"/>
          </w:tcPr>
          <w:p w:rsidR="00F07CAA" w:rsidRDefault="00F07CAA">
            <w:pPr>
              <w:adjustRightInd w:val="0"/>
              <w:snapToGrid w:val="0"/>
              <w:ind w:firstLine="420"/>
              <w:rPr>
                <w:rFonts w:hAnsi="宋体" w:cs="宋体"/>
                <w:szCs w:val="21"/>
              </w:rPr>
            </w:pPr>
          </w:p>
        </w:tc>
        <w:tc>
          <w:tcPr>
            <w:tcW w:w="968" w:type="dxa"/>
          </w:tcPr>
          <w:p w:rsidR="00F07CAA" w:rsidRDefault="00F07CAA">
            <w:pPr>
              <w:adjustRightInd w:val="0"/>
              <w:snapToGrid w:val="0"/>
              <w:ind w:firstLine="420"/>
              <w:rPr>
                <w:rFonts w:hAnsi="宋体" w:cs="宋体"/>
                <w:szCs w:val="21"/>
              </w:rPr>
            </w:pPr>
          </w:p>
        </w:tc>
        <w:tc>
          <w:tcPr>
            <w:tcW w:w="1100" w:type="dxa"/>
          </w:tcPr>
          <w:p w:rsidR="00F07CAA" w:rsidRDefault="00F07CAA">
            <w:pPr>
              <w:adjustRightInd w:val="0"/>
              <w:snapToGrid w:val="0"/>
              <w:ind w:firstLine="420"/>
              <w:rPr>
                <w:rFonts w:hAnsi="宋体" w:cs="宋体"/>
                <w:szCs w:val="21"/>
              </w:rPr>
            </w:pPr>
          </w:p>
        </w:tc>
        <w:tc>
          <w:tcPr>
            <w:tcW w:w="860" w:type="dxa"/>
          </w:tcPr>
          <w:p w:rsidR="00F07CAA" w:rsidRDefault="00F07CAA">
            <w:pPr>
              <w:adjustRightInd w:val="0"/>
              <w:snapToGrid w:val="0"/>
              <w:ind w:firstLine="420"/>
              <w:rPr>
                <w:rFonts w:hAnsi="宋体" w:cs="宋体"/>
                <w:szCs w:val="21"/>
              </w:rPr>
            </w:pPr>
          </w:p>
        </w:tc>
      </w:tr>
      <w:tr w:rsidR="00F07CAA">
        <w:trPr>
          <w:trHeight w:val="22"/>
        </w:trPr>
        <w:tc>
          <w:tcPr>
            <w:tcW w:w="662" w:type="dxa"/>
          </w:tcPr>
          <w:p w:rsidR="00F07CAA" w:rsidRDefault="00F07CAA">
            <w:pPr>
              <w:adjustRightInd w:val="0"/>
              <w:snapToGrid w:val="0"/>
              <w:ind w:firstLine="420"/>
              <w:rPr>
                <w:rFonts w:hAnsi="宋体" w:cs="宋体"/>
                <w:szCs w:val="21"/>
              </w:rPr>
            </w:pPr>
          </w:p>
        </w:tc>
        <w:tc>
          <w:tcPr>
            <w:tcW w:w="898" w:type="dxa"/>
          </w:tcPr>
          <w:p w:rsidR="00F07CAA" w:rsidRDefault="00F07CAA">
            <w:pPr>
              <w:adjustRightInd w:val="0"/>
              <w:snapToGrid w:val="0"/>
              <w:ind w:firstLine="420"/>
              <w:rPr>
                <w:rFonts w:hAnsi="宋体" w:cs="宋体"/>
                <w:szCs w:val="21"/>
              </w:rPr>
            </w:pPr>
          </w:p>
        </w:tc>
        <w:tc>
          <w:tcPr>
            <w:tcW w:w="1417" w:type="dxa"/>
          </w:tcPr>
          <w:p w:rsidR="00F07CAA" w:rsidRDefault="00F07CAA">
            <w:pPr>
              <w:adjustRightInd w:val="0"/>
              <w:snapToGrid w:val="0"/>
              <w:ind w:firstLine="420"/>
              <w:rPr>
                <w:rFonts w:hAnsi="宋体" w:cs="宋体"/>
                <w:szCs w:val="21"/>
              </w:rPr>
            </w:pPr>
          </w:p>
        </w:tc>
        <w:tc>
          <w:tcPr>
            <w:tcW w:w="1119" w:type="dxa"/>
          </w:tcPr>
          <w:p w:rsidR="00F07CAA" w:rsidRDefault="00F07CAA">
            <w:pPr>
              <w:adjustRightInd w:val="0"/>
              <w:snapToGrid w:val="0"/>
              <w:ind w:firstLine="420"/>
              <w:rPr>
                <w:rFonts w:hAnsi="宋体" w:cs="宋体"/>
                <w:szCs w:val="21"/>
              </w:rPr>
            </w:pPr>
          </w:p>
        </w:tc>
        <w:tc>
          <w:tcPr>
            <w:tcW w:w="1276" w:type="dxa"/>
          </w:tcPr>
          <w:p w:rsidR="00F07CAA" w:rsidRDefault="00F07CAA">
            <w:pPr>
              <w:adjustRightInd w:val="0"/>
              <w:snapToGrid w:val="0"/>
              <w:ind w:firstLine="420"/>
              <w:rPr>
                <w:rFonts w:hAnsi="宋体" w:cs="宋体"/>
                <w:szCs w:val="21"/>
              </w:rPr>
            </w:pPr>
          </w:p>
        </w:tc>
        <w:tc>
          <w:tcPr>
            <w:tcW w:w="1207" w:type="dxa"/>
          </w:tcPr>
          <w:p w:rsidR="00F07CAA" w:rsidRDefault="00F07CAA">
            <w:pPr>
              <w:adjustRightInd w:val="0"/>
              <w:snapToGrid w:val="0"/>
              <w:ind w:firstLine="420"/>
              <w:rPr>
                <w:rFonts w:hAnsi="宋体" w:cs="宋体"/>
                <w:szCs w:val="21"/>
              </w:rPr>
            </w:pPr>
          </w:p>
        </w:tc>
        <w:tc>
          <w:tcPr>
            <w:tcW w:w="968" w:type="dxa"/>
          </w:tcPr>
          <w:p w:rsidR="00F07CAA" w:rsidRDefault="00F07CAA">
            <w:pPr>
              <w:adjustRightInd w:val="0"/>
              <w:snapToGrid w:val="0"/>
              <w:ind w:firstLine="420"/>
              <w:rPr>
                <w:rFonts w:hAnsi="宋体" w:cs="宋体"/>
                <w:szCs w:val="21"/>
              </w:rPr>
            </w:pPr>
          </w:p>
        </w:tc>
        <w:tc>
          <w:tcPr>
            <w:tcW w:w="1100" w:type="dxa"/>
          </w:tcPr>
          <w:p w:rsidR="00F07CAA" w:rsidRDefault="00F07CAA">
            <w:pPr>
              <w:adjustRightInd w:val="0"/>
              <w:snapToGrid w:val="0"/>
              <w:ind w:firstLine="420"/>
              <w:rPr>
                <w:rFonts w:hAnsi="宋体" w:cs="宋体"/>
                <w:szCs w:val="21"/>
              </w:rPr>
            </w:pPr>
          </w:p>
        </w:tc>
        <w:tc>
          <w:tcPr>
            <w:tcW w:w="860" w:type="dxa"/>
          </w:tcPr>
          <w:p w:rsidR="00F07CAA" w:rsidRDefault="00F07CAA">
            <w:pPr>
              <w:adjustRightInd w:val="0"/>
              <w:snapToGrid w:val="0"/>
              <w:ind w:firstLine="420"/>
              <w:rPr>
                <w:rFonts w:hAnsi="宋体" w:cs="宋体"/>
                <w:szCs w:val="21"/>
              </w:rPr>
            </w:pPr>
          </w:p>
        </w:tc>
      </w:tr>
      <w:tr w:rsidR="00F07CAA">
        <w:trPr>
          <w:trHeight w:val="22"/>
        </w:trPr>
        <w:tc>
          <w:tcPr>
            <w:tcW w:w="662" w:type="dxa"/>
          </w:tcPr>
          <w:p w:rsidR="00F07CAA" w:rsidRDefault="00F07CAA">
            <w:pPr>
              <w:adjustRightInd w:val="0"/>
              <w:snapToGrid w:val="0"/>
              <w:ind w:firstLine="420"/>
              <w:rPr>
                <w:rFonts w:hAnsi="宋体" w:cs="宋体"/>
                <w:szCs w:val="21"/>
              </w:rPr>
            </w:pPr>
          </w:p>
        </w:tc>
        <w:tc>
          <w:tcPr>
            <w:tcW w:w="898" w:type="dxa"/>
          </w:tcPr>
          <w:p w:rsidR="00F07CAA" w:rsidRDefault="00F07CAA">
            <w:pPr>
              <w:adjustRightInd w:val="0"/>
              <w:snapToGrid w:val="0"/>
              <w:ind w:firstLine="420"/>
              <w:rPr>
                <w:rFonts w:hAnsi="宋体" w:cs="宋体"/>
                <w:szCs w:val="21"/>
              </w:rPr>
            </w:pPr>
          </w:p>
        </w:tc>
        <w:tc>
          <w:tcPr>
            <w:tcW w:w="1417" w:type="dxa"/>
          </w:tcPr>
          <w:p w:rsidR="00F07CAA" w:rsidRDefault="00F07CAA">
            <w:pPr>
              <w:adjustRightInd w:val="0"/>
              <w:snapToGrid w:val="0"/>
              <w:ind w:firstLine="420"/>
              <w:rPr>
                <w:rFonts w:hAnsi="宋体" w:cs="宋体"/>
                <w:szCs w:val="21"/>
              </w:rPr>
            </w:pPr>
          </w:p>
        </w:tc>
        <w:tc>
          <w:tcPr>
            <w:tcW w:w="1119" w:type="dxa"/>
          </w:tcPr>
          <w:p w:rsidR="00F07CAA" w:rsidRDefault="00F07CAA">
            <w:pPr>
              <w:adjustRightInd w:val="0"/>
              <w:snapToGrid w:val="0"/>
              <w:ind w:firstLine="420"/>
              <w:rPr>
                <w:rFonts w:hAnsi="宋体" w:cs="宋体"/>
                <w:szCs w:val="21"/>
              </w:rPr>
            </w:pPr>
          </w:p>
        </w:tc>
        <w:tc>
          <w:tcPr>
            <w:tcW w:w="1276" w:type="dxa"/>
          </w:tcPr>
          <w:p w:rsidR="00F07CAA" w:rsidRDefault="00F07CAA">
            <w:pPr>
              <w:adjustRightInd w:val="0"/>
              <w:snapToGrid w:val="0"/>
              <w:ind w:firstLine="420"/>
              <w:rPr>
                <w:rFonts w:hAnsi="宋体" w:cs="宋体"/>
                <w:szCs w:val="21"/>
              </w:rPr>
            </w:pPr>
          </w:p>
        </w:tc>
        <w:tc>
          <w:tcPr>
            <w:tcW w:w="1207" w:type="dxa"/>
          </w:tcPr>
          <w:p w:rsidR="00F07CAA" w:rsidRDefault="00F07CAA">
            <w:pPr>
              <w:adjustRightInd w:val="0"/>
              <w:snapToGrid w:val="0"/>
              <w:ind w:firstLine="420"/>
              <w:rPr>
                <w:rFonts w:hAnsi="宋体" w:cs="宋体"/>
                <w:szCs w:val="21"/>
              </w:rPr>
            </w:pPr>
          </w:p>
        </w:tc>
        <w:tc>
          <w:tcPr>
            <w:tcW w:w="968" w:type="dxa"/>
          </w:tcPr>
          <w:p w:rsidR="00F07CAA" w:rsidRDefault="00F07CAA">
            <w:pPr>
              <w:adjustRightInd w:val="0"/>
              <w:snapToGrid w:val="0"/>
              <w:ind w:firstLine="420"/>
              <w:rPr>
                <w:rFonts w:hAnsi="宋体" w:cs="宋体"/>
                <w:szCs w:val="21"/>
              </w:rPr>
            </w:pPr>
          </w:p>
        </w:tc>
        <w:tc>
          <w:tcPr>
            <w:tcW w:w="1100" w:type="dxa"/>
          </w:tcPr>
          <w:p w:rsidR="00F07CAA" w:rsidRDefault="00F07CAA">
            <w:pPr>
              <w:adjustRightInd w:val="0"/>
              <w:snapToGrid w:val="0"/>
              <w:ind w:firstLine="420"/>
              <w:rPr>
                <w:rFonts w:hAnsi="宋体" w:cs="宋体"/>
                <w:szCs w:val="21"/>
              </w:rPr>
            </w:pPr>
          </w:p>
        </w:tc>
        <w:tc>
          <w:tcPr>
            <w:tcW w:w="860" w:type="dxa"/>
          </w:tcPr>
          <w:p w:rsidR="00F07CAA" w:rsidRDefault="00F07CAA">
            <w:pPr>
              <w:adjustRightInd w:val="0"/>
              <w:snapToGrid w:val="0"/>
              <w:ind w:firstLine="420"/>
              <w:rPr>
                <w:rFonts w:hAnsi="宋体" w:cs="宋体"/>
                <w:szCs w:val="21"/>
              </w:rPr>
            </w:pPr>
          </w:p>
        </w:tc>
      </w:tr>
      <w:tr w:rsidR="00F07CAA">
        <w:trPr>
          <w:trHeight w:val="22"/>
        </w:trPr>
        <w:tc>
          <w:tcPr>
            <w:tcW w:w="662" w:type="dxa"/>
          </w:tcPr>
          <w:p w:rsidR="00F07CAA" w:rsidRDefault="00F07CAA">
            <w:pPr>
              <w:adjustRightInd w:val="0"/>
              <w:snapToGrid w:val="0"/>
              <w:ind w:firstLine="420"/>
              <w:rPr>
                <w:rFonts w:hAnsi="宋体" w:cs="宋体"/>
                <w:szCs w:val="21"/>
              </w:rPr>
            </w:pPr>
          </w:p>
        </w:tc>
        <w:tc>
          <w:tcPr>
            <w:tcW w:w="898" w:type="dxa"/>
          </w:tcPr>
          <w:p w:rsidR="00F07CAA" w:rsidRDefault="00F07CAA">
            <w:pPr>
              <w:adjustRightInd w:val="0"/>
              <w:snapToGrid w:val="0"/>
              <w:ind w:firstLine="420"/>
              <w:rPr>
                <w:rFonts w:hAnsi="宋体" w:cs="宋体"/>
                <w:szCs w:val="21"/>
              </w:rPr>
            </w:pPr>
          </w:p>
        </w:tc>
        <w:tc>
          <w:tcPr>
            <w:tcW w:w="1417" w:type="dxa"/>
          </w:tcPr>
          <w:p w:rsidR="00F07CAA" w:rsidRDefault="00F07CAA">
            <w:pPr>
              <w:adjustRightInd w:val="0"/>
              <w:snapToGrid w:val="0"/>
              <w:ind w:firstLine="420"/>
              <w:rPr>
                <w:rFonts w:hAnsi="宋体" w:cs="宋体"/>
                <w:szCs w:val="21"/>
              </w:rPr>
            </w:pPr>
          </w:p>
        </w:tc>
        <w:tc>
          <w:tcPr>
            <w:tcW w:w="1119" w:type="dxa"/>
          </w:tcPr>
          <w:p w:rsidR="00F07CAA" w:rsidRDefault="00F07CAA">
            <w:pPr>
              <w:adjustRightInd w:val="0"/>
              <w:snapToGrid w:val="0"/>
              <w:ind w:firstLine="420"/>
              <w:rPr>
                <w:rFonts w:hAnsi="宋体" w:cs="宋体"/>
                <w:szCs w:val="21"/>
              </w:rPr>
            </w:pPr>
          </w:p>
        </w:tc>
        <w:tc>
          <w:tcPr>
            <w:tcW w:w="1276" w:type="dxa"/>
          </w:tcPr>
          <w:p w:rsidR="00F07CAA" w:rsidRDefault="00F07CAA">
            <w:pPr>
              <w:adjustRightInd w:val="0"/>
              <w:snapToGrid w:val="0"/>
              <w:ind w:firstLine="420"/>
              <w:rPr>
                <w:rFonts w:hAnsi="宋体" w:cs="宋体"/>
                <w:szCs w:val="21"/>
              </w:rPr>
            </w:pPr>
          </w:p>
        </w:tc>
        <w:tc>
          <w:tcPr>
            <w:tcW w:w="1207" w:type="dxa"/>
          </w:tcPr>
          <w:p w:rsidR="00F07CAA" w:rsidRDefault="00F07CAA">
            <w:pPr>
              <w:adjustRightInd w:val="0"/>
              <w:snapToGrid w:val="0"/>
              <w:ind w:firstLine="420"/>
              <w:rPr>
                <w:rFonts w:hAnsi="宋体" w:cs="宋体"/>
                <w:szCs w:val="21"/>
              </w:rPr>
            </w:pPr>
          </w:p>
        </w:tc>
        <w:tc>
          <w:tcPr>
            <w:tcW w:w="968" w:type="dxa"/>
          </w:tcPr>
          <w:p w:rsidR="00F07CAA" w:rsidRDefault="00F07CAA">
            <w:pPr>
              <w:adjustRightInd w:val="0"/>
              <w:snapToGrid w:val="0"/>
              <w:ind w:firstLine="420"/>
              <w:rPr>
                <w:rFonts w:hAnsi="宋体" w:cs="宋体"/>
                <w:szCs w:val="21"/>
              </w:rPr>
            </w:pPr>
          </w:p>
        </w:tc>
        <w:tc>
          <w:tcPr>
            <w:tcW w:w="1100" w:type="dxa"/>
          </w:tcPr>
          <w:p w:rsidR="00F07CAA" w:rsidRDefault="00F07CAA">
            <w:pPr>
              <w:adjustRightInd w:val="0"/>
              <w:snapToGrid w:val="0"/>
              <w:ind w:firstLine="420"/>
              <w:rPr>
                <w:rFonts w:hAnsi="宋体" w:cs="宋体"/>
                <w:szCs w:val="21"/>
              </w:rPr>
            </w:pPr>
          </w:p>
        </w:tc>
        <w:tc>
          <w:tcPr>
            <w:tcW w:w="860" w:type="dxa"/>
          </w:tcPr>
          <w:p w:rsidR="00F07CAA" w:rsidRDefault="00F07CAA">
            <w:pPr>
              <w:adjustRightInd w:val="0"/>
              <w:snapToGrid w:val="0"/>
              <w:ind w:firstLine="420"/>
              <w:rPr>
                <w:rFonts w:hAnsi="宋体" w:cs="宋体"/>
                <w:szCs w:val="21"/>
              </w:rPr>
            </w:pPr>
          </w:p>
        </w:tc>
      </w:tr>
      <w:tr w:rsidR="00F07CAA">
        <w:trPr>
          <w:trHeight w:val="593"/>
        </w:trPr>
        <w:tc>
          <w:tcPr>
            <w:tcW w:w="2977" w:type="dxa"/>
            <w:gridSpan w:val="3"/>
          </w:tcPr>
          <w:p w:rsidR="00F07CAA" w:rsidRDefault="008B19DD">
            <w:pPr>
              <w:adjustRightInd w:val="0"/>
              <w:snapToGrid w:val="0"/>
              <w:ind w:firstLine="420"/>
              <w:rPr>
                <w:rFonts w:hAnsi="宋体" w:cs="宋体"/>
                <w:szCs w:val="21"/>
              </w:rPr>
            </w:pPr>
            <w:r>
              <w:rPr>
                <w:rFonts w:hAnsi="宋体" w:cs="宋体" w:hint="eastAsia"/>
                <w:szCs w:val="21"/>
              </w:rPr>
              <w:t>最高投标限价：</w:t>
            </w:r>
          </w:p>
        </w:tc>
        <w:tc>
          <w:tcPr>
            <w:tcW w:w="1119" w:type="dxa"/>
          </w:tcPr>
          <w:p w:rsidR="00F07CAA" w:rsidRDefault="00F07CAA">
            <w:pPr>
              <w:adjustRightInd w:val="0"/>
              <w:snapToGrid w:val="0"/>
              <w:ind w:firstLine="420"/>
              <w:rPr>
                <w:rFonts w:hAnsi="宋体" w:cs="宋体"/>
                <w:szCs w:val="21"/>
              </w:rPr>
            </w:pPr>
          </w:p>
        </w:tc>
        <w:tc>
          <w:tcPr>
            <w:tcW w:w="1276" w:type="dxa"/>
          </w:tcPr>
          <w:p w:rsidR="00F07CAA" w:rsidRDefault="00F07CAA">
            <w:pPr>
              <w:adjustRightInd w:val="0"/>
              <w:snapToGrid w:val="0"/>
              <w:ind w:firstLine="420"/>
              <w:rPr>
                <w:rFonts w:hAnsi="宋体" w:cs="宋体"/>
                <w:szCs w:val="21"/>
              </w:rPr>
            </w:pPr>
          </w:p>
        </w:tc>
        <w:tc>
          <w:tcPr>
            <w:tcW w:w="1207" w:type="dxa"/>
          </w:tcPr>
          <w:p w:rsidR="00F07CAA" w:rsidRDefault="00F07CAA">
            <w:pPr>
              <w:adjustRightInd w:val="0"/>
              <w:snapToGrid w:val="0"/>
              <w:ind w:firstLine="420"/>
              <w:rPr>
                <w:rFonts w:hAnsi="宋体" w:cs="宋体"/>
                <w:szCs w:val="21"/>
              </w:rPr>
            </w:pPr>
          </w:p>
        </w:tc>
        <w:tc>
          <w:tcPr>
            <w:tcW w:w="968" w:type="dxa"/>
          </w:tcPr>
          <w:p w:rsidR="00F07CAA" w:rsidRDefault="00F07CAA">
            <w:pPr>
              <w:adjustRightInd w:val="0"/>
              <w:snapToGrid w:val="0"/>
              <w:ind w:firstLine="420"/>
              <w:rPr>
                <w:rFonts w:hAnsi="宋体" w:cs="宋体"/>
                <w:szCs w:val="21"/>
              </w:rPr>
            </w:pPr>
          </w:p>
        </w:tc>
        <w:tc>
          <w:tcPr>
            <w:tcW w:w="1100" w:type="dxa"/>
          </w:tcPr>
          <w:p w:rsidR="00F07CAA" w:rsidRDefault="00F07CAA">
            <w:pPr>
              <w:adjustRightInd w:val="0"/>
              <w:snapToGrid w:val="0"/>
              <w:ind w:firstLine="420"/>
              <w:rPr>
                <w:rFonts w:hAnsi="宋体" w:cs="宋体"/>
                <w:szCs w:val="21"/>
              </w:rPr>
            </w:pPr>
          </w:p>
        </w:tc>
        <w:tc>
          <w:tcPr>
            <w:tcW w:w="860" w:type="dxa"/>
          </w:tcPr>
          <w:p w:rsidR="00F07CAA" w:rsidRDefault="00F07CAA">
            <w:pPr>
              <w:adjustRightInd w:val="0"/>
              <w:snapToGrid w:val="0"/>
              <w:ind w:firstLine="420"/>
              <w:rPr>
                <w:rFonts w:hAnsi="宋体" w:cs="宋体"/>
                <w:szCs w:val="21"/>
              </w:rPr>
            </w:pPr>
          </w:p>
        </w:tc>
      </w:tr>
    </w:tbl>
    <w:p w:rsidR="00F07CAA" w:rsidRDefault="00F07CAA">
      <w:pPr>
        <w:ind w:firstLine="480"/>
        <w:rPr>
          <w:rFonts w:hAnsi="宋体"/>
        </w:rPr>
      </w:pPr>
    </w:p>
    <w:p w:rsidR="00F07CAA" w:rsidRDefault="008B19DD">
      <w:pPr>
        <w:ind w:firstLine="480"/>
        <w:rPr>
          <w:rFonts w:hAnsi="宋体"/>
        </w:rPr>
      </w:pPr>
      <w:r>
        <w:rPr>
          <w:rFonts w:hAnsi="宋体" w:hint="eastAsia"/>
        </w:rPr>
        <w:t>招标人代表：</w:t>
      </w:r>
      <w:r>
        <w:rPr>
          <w:rFonts w:hAnsi="宋体"/>
          <w:u w:val="single"/>
        </w:rPr>
        <w:t xml:space="preserve">          </w:t>
      </w:r>
      <w:r>
        <w:rPr>
          <w:rFonts w:hAnsi="宋体"/>
        </w:rPr>
        <w:t xml:space="preserve">         </w:t>
      </w:r>
      <w:r>
        <w:rPr>
          <w:rFonts w:hAnsi="宋体"/>
        </w:rPr>
        <w:t>记录人：</w:t>
      </w:r>
      <w:r>
        <w:rPr>
          <w:rFonts w:hAnsi="宋体"/>
          <w:u w:val="single"/>
        </w:rPr>
        <w:t xml:space="preserve">          </w:t>
      </w:r>
      <w:r>
        <w:rPr>
          <w:rFonts w:hAnsi="宋体"/>
        </w:rPr>
        <w:t xml:space="preserve">         </w:t>
      </w:r>
      <w:r>
        <w:rPr>
          <w:rFonts w:hAnsi="宋体"/>
        </w:rPr>
        <w:t>监标人：</w:t>
      </w:r>
      <w:r>
        <w:rPr>
          <w:rFonts w:hAnsi="宋体"/>
          <w:u w:val="single"/>
        </w:rPr>
        <w:t xml:space="preserve">          </w:t>
      </w:r>
    </w:p>
    <w:p w:rsidR="00F07CAA" w:rsidRDefault="008B19DD">
      <w:pPr>
        <w:ind w:firstLine="480"/>
        <w:jc w:val="right"/>
        <w:rPr>
          <w:rFonts w:hAnsi="宋体"/>
        </w:rPr>
      </w:pPr>
      <w:r>
        <w:rPr>
          <w:rFonts w:hAnsi="宋体"/>
          <w:u w:val="single"/>
        </w:rPr>
        <w:t xml:space="preserve">        </w:t>
      </w:r>
      <w:r>
        <w:rPr>
          <w:rFonts w:hAnsi="宋体" w:hint="eastAsia"/>
        </w:rPr>
        <w:t>年</w:t>
      </w:r>
      <w:r>
        <w:rPr>
          <w:rFonts w:hAnsi="宋体"/>
          <w:u w:val="single"/>
        </w:rPr>
        <w:t xml:space="preserve">        </w:t>
      </w:r>
      <w:r>
        <w:rPr>
          <w:rFonts w:hAnsi="宋体" w:hint="eastAsia"/>
        </w:rPr>
        <w:t>月</w:t>
      </w:r>
      <w:r>
        <w:rPr>
          <w:rFonts w:hAnsi="宋体"/>
          <w:u w:val="single"/>
        </w:rPr>
        <w:t xml:space="preserve">        </w:t>
      </w:r>
      <w:r>
        <w:rPr>
          <w:rFonts w:hAnsi="宋体" w:hint="eastAsia"/>
        </w:rPr>
        <w:t>日</w:t>
      </w:r>
    </w:p>
    <w:p w:rsidR="00F07CAA" w:rsidRDefault="008B19DD">
      <w:pPr>
        <w:pStyle w:val="2"/>
      </w:pPr>
      <w:bookmarkStart w:id="163" w:name="_Toc17155"/>
      <w:bookmarkStart w:id="164" w:name="_Toc14184"/>
      <w:bookmarkStart w:id="165" w:name="_Toc19316"/>
      <w:bookmarkStart w:id="166" w:name="_Toc534882200"/>
      <w:r w:rsidRPr="00555D8C">
        <w:rPr>
          <w:rFonts w:hint="eastAsia"/>
          <w:u w:val="single"/>
        </w:rPr>
        <w:t>本表仅供参考，具体以开标时广州公共资源交易中心系统的开标记录表为准</w:t>
      </w:r>
      <w:r w:rsidRPr="00555D8C">
        <w:rPr>
          <w:rFonts w:hint="eastAsia"/>
        </w:rPr>
        <w:t>。</w:t>
      </w:r>
      <w:r>
        <w:br w:type="page"/>
      </w:r>
    </w:p>
    <w:p w:rsidR="00F07CAA" w:rsidRDefault="008B19DD">
      <w:pPr>
        <w:pStyle w:val="2"/>
      </w:pPr>
      <w:bookmarkStart w:id="167" w:name="_Toc69983666"/>
      <w:bookmarkStart w:id="168" w:name="_Toc35513482"/>
      <w:r>
        <w:rPr>
          <w:rFonts w:hint="eastAsia"/>
        </w:rPr>
        <w:lastRenderedPageBreak/>
        <w:t>附件二：问题澄清通知</w:t>
      </w:r>
      <w:bookmarkEnd w:id="163"/>
      <w:bookmarkEnd w:id="164"/>
      <w:bookmarkEnd w:id="165"/>
      <w:bookmarkEnd w:id="166"/>
      <w:bookmarkEnd w:id="167"/>
      <w:bookmarkEnd w:id="168"/>
    </w:p>
    <w:p w:rsidR="00F07CAA" w:rsidRDefault="008B19DD">
      <w:pPr>
        <w:ind w:firstLine="643"/>
        <w:jc w:val="center"/>
        <w:rPr>
          <w:rFonts w:hAnsi="宋体"/>
          <w:b/>
          <w:sz w:val="32"/>
          <w:szCs w:val="32"/>
        </w:rPr>
      </w:pPr>
      <w:r>
        <w:rPr>
          <w:rFonts w:hAnsi="宋体" w:hint="eastAsia"/>
          <w:b/>
          <w:sz w:val="32"/>
          <w:szCs w:val="32"/>
        </w:rPr>
        <w:t>问题澄清通知</w:t>
      </w:r>
    </w:p>
    <w:p w:rsidR="00F07CAA" w:rsidRDefault="008B19DD">
      <w:pPr>
        <w:ind w:firstLine="480"/>
        <w:jc w:val="center"/>
        <w:rPr>
          <w:rFonts w:hAnsi="宋体"/>
        </w:rPr>
      </w:pPr>
      <w:r>
        <w:rPr>
          <w:rFonts w:hAnsi="宋体" w:hint="eastAsia"/>
        </w:rPr>
        <w:t>（编号：</w:t>
      </w:r>
      <w:r>
        <w:rPr>
          <w:rFonts w:hAnsi="宋体"/>
          <w:u w:val="single"/>
        </w:rPr>
        <w:t xml:space="preserve">              </w:t>
      </w:r>
      <w:r>
        <w:rPr>
          <w:rFonts w:hAnsi="宋体" w:hint="eastAsia"/>
        </w:rPr>
        <w:t>）</w:t>
      </w:r>
    </w:p>
    <w:p w:rsidR="00F07CAA" w:rsidRDefault="00F07CAA">
      <w:pPr>
        <w:ind w:firstLine="480"/>
        <w:rPr>
          <w:rFonts w:hAnsi="宋体"/>
        </w:rPr>
      </w:pPr>
    </w:p>
    <w:p w:rsidR="00F07CAA" w:rsidRDefault="008B19DD">
      <w:pPr>
        <w:ind w:firstLine="480"/>
        <w:rPr>
          <w:rFonts w:hAnsi="宋体"/>
        </w:rPr>
      </w:pPr>
      <w:r>
        <w:rPr>
          <w:rFonts w:hAnsi="宋体"/>
          <w:u w:val="single"/>
        </w:rPr>
        <w:t xml:space="preserve">                   </w:t>
      </w:r>
      <w:r>
        <w:rPr>
          <w:rFonts w:hAnsi="宋体" w:hint="eastAsia"/>
        </w:rPr>
        <w:t>（投标人名称）：</w:t>
      </w:r>
    </w:p>
    <w:p w:rsidR="00F07CAA" w:rsidRDefault="00F07CAA">
      <w:pPr>
        <w:ind w:firstLine="480"/>
        <w:rPr>
          <w:rFonts w:hAnsi="宋体"/>
        </w:rPr>
      </w:pPr>
    </w:p>
    <w:p w:rsidR="00F07CAA" w:rsidRDefault="008B19DD">
      <w:pPr>
        <w:ind w:firstLine="480"/>
        <w:rPr>
          <w:rFonts w:hAnsi="宋体"/>
        </w:rPr>
      </w:pPr>
      <w:r>
        <w:rPr>
          <w:rFonts w:hAnsi="宋体" w:hint="eastAsia"/>
        </w:rPr>
        <w:t>评标委员会对你方的投标文件进行了仔细的审查，现需你方对下列问题以书面形式予以澄清、说明或补正：</w:t>
      </w:r>
    </w:p>
    <w:p w:rsidR="00F07CAA" w:rsidRDefault="008B19DD">
      <w:pPr>
        <w:ind w:firstLine="480"/>
        <w:rPr>
          <w:rFonts w:hAnsi="宋体"/>
        </w:rPr>
      </w:pPr>
      <w:r>
        <w:rPr>
          <w:rFonts w:hAnsi="宋体"/>
        </w:rPr>
        <w:t>1.</w:t>
      </w:r>
    </w:p>
    <w:p w:rsidR="00F07CAA" w:rsidRDefault="008B19DD">
      <w:pPr>
        <w:ind w:firstLine="480"/>
        <w:rPr>
          <w:rFonts w:hAnsi="宋体"/>
        </w:rPr>
      </w:pPr>
      <w:r>
        <w:rPr>
          <w:rFonts w:hAnsi="宋体"/>
        </w:rPr>
        <w:t>2.</w:t>
      </w:r>
    </w:p>
    <w:p w:rsidR="00F07CAA" w:rsidRDefault="008B19DD">
      <w:pPr>
        <w:ind w:firstLine="480"/>
        <w:rPr>
          <w:rFonts w:hAnsi="宋体"/>
        </w:rPr>
      </w:pPr>
      <w:r>
        <w:rPr>
          <w:rFonts w:hAnsi="宋体"/>
        </w:rPr>
        <w:t>......</w:t>
      </w:r>
    </w:p>
    <w:p w:rsidR="00F07CAA" w:rsidRDefault="00F07CAA">
      <w:pPr>
        <w:ind w:firstLine="480"/>
        <w:rPr>
          <w:rFonts w:hAnsi="宋体"/>
        </w:rPr>
      </w:pPr>
    </w:p>
    <w:p w:rsidR="00F07CAA" w:rsidRDefault="008B19DD">
      <w:pPr>
        <w:ind w:firstLine="480"/>
        <w:rPr>
          <w:rFonts w:hAnsi="宋体"/>
        </w:rPr>
      </w:pPr>
      <w:r>
        <w:rPr>
          <w:rFonts w:hAnsi="宋体" w:hint="eastAsia"/>
        </w:rPr>
        <w:t>请将上述问题的澄清、说明或补正于</w:t>
      </w:r>
      <w:r>
        <w:rPr>
          <w:rFonts w:hAnsi="宋体"/>
          <w:u w:val="single"/>
        </w:rPr>
        <w:t xml:space="preserve">       </w:t>
      </w:r>
      <w:r>
        <w:rPr>
          <w:rFonts w:hAnsi="宋体" w:hint="eastAsia"/>
        </w:rPr>
        <w:t>年</w:t>
      </w:r>
      <w:r>
        <w:rPr>
          <w:rFonts w:hAnsi="宋体"/>
          <w:u w:val="single"/>
        </w:rPr>
        <w:t xml:space="preserve">       </w:t>
      </w:r>
      <w:r>
        <w:rPr>
          <w:rFonts w:hAnsi="宋体" w:hint="eastAsia"/>
        </w:rPr>
        <w:t>月</w:t>
      </w:r>
      <w:r>
        <w:rPr>
          <w:rFonts w:hAnsi="宋体"/>
          <w:u w:val="single"/>
        </w:rPr>
        <w:t xml:space="preserve">       </w:t>
      </w:r>
      <w:r>
        <w:rPr>
          <w:rFonts w:hAnsi="宋体" w:hint="eastAsia"/>
        </w:rPr>
        <w:t>日</w:t>
      </w:r>
      <w:r>
        <w:rPr>
          <w:rFonts w:hAnsi="宋体"/>
          <w:u w:val="single"/>
        </w:rPr>
        <w:t xml:space="preserve">       </w:t>
      </w:r>
      <w:r>
        <w:rPr>
          <w:rFonts w:hAnsi="宋体" w:hint="eastAsia"/>
        </w:rPr>
        <w:t>时前递交至</w:t>
      </w:r>
      <w:r>
        <w:rPr>
          <w:rFonts w:hAnsi="宋体"/>
          <w:u w:val="single"/>
        </w:rPr>
        <w:t xml:space="preserve">                       </w:t>
      </w:r>
      <w:r>
        <w:rPr>
          <w:rFonts w:hAnsi="宋体" w:hint="eastAsia"/>
        </w:rPr>
        <w:t>（详细地址）。</w:t>
      </w:r>
    </w:p>
    <w:p w:rsidR="00F07CAA" w:rsidRDefault="00F07CAA">
      <w:pPr>
        <w:ind w:firstLine="480"/>
        <w:rPr>
          <w:rFonts w:hAnsi="宋体"/>
        </w:rPr>
      </w:pPr>
    </w:p>
    <w:p w:rsidR="00F07CAA" w:rsidRDefault="00F07CAA">
      <w:pPr>
        <w:ind w:firstLine="480"/>
        <w:rPr>
          <w:rFonts w:hAnsi="宋体"/>
        </w:rPr>
      </w:pPr>
    </w:p>
    <w:p w:rsidR="00F07CAA" w:rsidRDefault="00F07CAA">
      <w:pPr>
        <w:ind w:firstLine="480"/>
        <w:rPr>
          <w:rFonts w:hAnsi="宋体"/>
        </w:rPr>
      </w:pPr>
    </w:p>
    <w:p w:rsidR="00F07CAA" w:rsidRDefault="00F07CAA">
      <w:pPr>
        <w:ind w:firstLine="480"/>
        <w:rPr>
          <w:rFonts w:hAnsi="宋体"/>
        </w:rPr>
      </w:pPr>
    </w:p>
    <w:p w:rsidR="00F07CAA" w:rsidRDefault="008B19DD">
      <w:pPr>
        <w:ind w:firstLineChars="700" w:firstLine="1470"/>
        <w:rPr>
          <w:rFonts w:hAnsi="宋体"/>
        </w:rPr>
      </w:pPr>
      <w:r>
        <w:rPr>
          <w:rFonts w:hAnsi="宋体" w:hint="eastAsia"/>
        </w:rPr>
        <w:t>评标委员会授权的招标人或招标代理机构：</w:t>
      </w:r>
      <w:r>
        <w:rPr>
          <w:rFonts w:hAnsi="宋体"/>
          <w:u w:val="single"/>
        </w:rPr>
        <w:t xml:space="preserve">           </w:t>
      </w:r>
      <w:r>
        <w:rPr>
          <w:rFonts w:hAnsi="宋体" w:hint="eastAsia"/>
        </w:rPr>
        <w:t>（签字或盖章）</w:t>
      </w:r>
    </w:p>
    <w:p w:rsidR="00F07CAA" w:rsidRDefault="008B19DD">
      <w:pPr>
        <w:ind w:firstLineChars="2250" w:firstLine="4725"/>
        <w:rPr>
          <w:rFonts w:hAnsi="宋体"/>
        </w:rPr>
      </w:pPr>
      <w:r>
        <w:rPr>
          <w:rFonts w:hAnsi="宋体"/>
          <w:u w:val="single"/>
        </w:rPr>
        <w:t xml:space="preserve">         </w:t>
      </w:r>
      <w:r>
        <w:rPr>
          <w:rFonts w:hAnsi="宋体" w:hint="eastAsia"/>
        </w:rPr>
        <w:t>年</w:t>
      </w:r>
      <w:r>
        <w:rPr>
          <w:rFonts w:hAnsi="宋体"/>
          <w:u w:val="single"/>
        </w:rPr>
        <w:t xml:space="preserve">       </w:t>
      </w:r>
      <w:r>
        <w:rPr>
          <w:rFonts w:hAnsi="宋体" w:hint="eastAsia"/>
        </w:rPr>
        <w:t>月</w:t>
      </w:r>
      <w:r>
        <w:rPr>
          <w:rFonts w:hAnsi="宋体"/>
          <w:u w:val="single"/>
        </w:rPr>
        <w:t xml:space="preserve">       </w:t>
      </w:r>
      <w:r>
        <w:rPr>
          <w:rFonts w:hAnsi="宋体" w:hint="eastAsia"/>
        </w:rPr>
        <w:t>日</w:t>
      </w:r>
    </w:p>
    <w:p w:rsidR="00F07CAA" w:rsidRDefault="00F07CAA">
      <w:pPr>
        <w:spacing w:line="320" w:lineRule="exact"/>
        <w:ind w:left="499" w:firstLine="420"/>
        <w:rPr>
          <w:rFonts w:hAnsi="宋体"/>
          <w:szCs w:val="21"/>
        </w:rPr>
      </w:pPr>
    </w:p>
    <w:p w:rsidR="00F07CAA" w:rsidRDefault="008B19DD">
      <w:pPr>
        <w:spacing w:line="320" w:lineRule="exact"/>
        <w:ind w:left="499" w:firstLine="562"/>
        <w:rPr>
          <w:rFonts w:hAnsi="宋体"/>
          <w:b/>
          <w:sz w:val="28"/>
        </w:rPr>
      </w:pPr>
      <w:r w:rsidRPr="00555D8C">
        <w:rPr>
          <w:rFonts w:hAnsi="宋体" w:hint="eastAsia"/>
          <w:szCs w:val="21"/>
        </w:rPr>
        <w:t>（注：或按广州公共资源交易中心格式）</w:t>
      </w:r>
    </w:p>
    <w:p w:rsidR="00F07CAA" w:rsidRDefault="008B19DD">
      <w:pPr>
        <w:pStyle w:val="2"/>
      </w:pPr>
      <w:bookmarkStart w:id="169" w:name="_Toc31127"/>
      <w:bookmarkStart w:id="170" w:name="_Toc15674"/>
      <w:bookmarkStart w:id="171" w:name="_Toc534882201"/>
      <w:bookmarkStart w:id="172" w:name="_Toc14969"/>
      <w:r>
        <w:br w:type="page"/>
      </w:r>
      <w:bookmarkStart w:id="173" w:name="_Toc69983667"/>
      <w:bookmarkStart w:id="174" w:name="_Toc35513483"/>
      <w:r>
        <w:rPr>
          <w:rFonts w:hint="eastAsia"/>
        </w:rPr>
        <w:lastRenderedPageBreak/>
        <w:t>附件三：问题的澄清</w:t>
      </w:r>
      <w:bookmarkEnd w:id="169"/>
      <w:bookmarkEnd w:id="170"/>
      <w:bookmarkEnd w:id="171"/>
      <w:bookmarkEnd w:id="172"/>
      <w:bookmarkEnd w:id="173"/>
      <w:bookmarkEnd w:id="174"/>
    </w:p>
    <w:p w:rsidR="00F07CAA" w:rsidRDefault="008B19DD">
      <w:pPr>
        <w:ind w:firstLine="643"/>
        <w:jc w:val="center"/>
        <w:rPr>
          <w:rFonts w:hAnsi="宋体"/>
          <w:b/>
          <w:sz w:val="32"/>
          <w:szCs w:val="32"/>
        </w:rPr>
      </w:pPr>
      <w:r>
        <w:rPr>
          <w:rFonts w:hAnsi="宋体" w:hint="eastAsia"/>
          <w:b/>
          <w:sz w:val="32"/>
          <w:szCs w:val="32"/>
        </w:rPr>
        <w:t>问题的澄清</w:t>
      </w:r>
    </w:p>
    <w:p w:rsidR="00F07CAA" w:rsidRDefault="008B19DD">
      <w:pPr>
        <w:ind w:firstLine="480"/>
        <w:jc w:val="center"/>
        <w:rPr>
          <w:rFonts w:hAnsi="宋体"/>
        </w:rPr>
      </w:pPr>
      <w:r>
        <w:rPr>
          <w:rFonts w:hAnsi="宋体" w:hint="eastAsia"/>
        </w:rPr>
        <w:t>（编号：</w:t>
      </w:r>
      <w:r>
        <w:rPr>
          <w:rFonts w:hAnsi="宋体"/>
          <w:u w:val="single"/>
        </w:rPr>
        <w:t xml:space="preserve">              </w:t>
      </w:r>
      <w:r>
        <w:rPr>
          <w:rFonts w:hAnsi="宋体" w:hint="eastAsia"/>
        </w:rPr>
        <w:t>）</w:t>
      </w:r>
    </w:p>
    <w:p w:rsidR="00F07CAA" w:rsidRDefault="00F07CAA">
      <w:pPr>
        <w:ind w:firstLine="480"/>
        <w:rPr>
          <w:rFonts w:hAnsi="宋体"/>
        </w:rPr>
      </w:pPr>
    </w:p>
    <w:p w:rsidR="00F07CAA" w:rsidRDefault="008B19DD">
      <w:pPr>
        <w:ind w:firstLine="480"/>
        <w:rPr>
          <w:rFonts w:hAnsi="宋体"/>
        </w:rPr>
      </w:pPr>
      <w:r>
        <w:rPr>
          <w:rFonts w:hAnsi="宋体" w:hint="eastAsia"/>
        </w:rPr>
        <w:t>评标委员会：</w:t>
      </w:r>
    </w:p>
    <w:p w:rsidR="00F07CAA" w:rsidRDefault="00F07CAA">
      <w:pPr>
        <w:ind w:firstLine="480"/>
        <w:rPr>
          <w:rFonts w:hAnsi="宋体"/>
        </w:rPr>
      </w:pPr>
    </w:p>
    <w:p w:rsidR="00F07CAA" w:rsidRDefault="008B19DD">
      <w:pPr>
        <w:ind w:firstLine="480"/>
        <w:rPr>
          <w:rFonts w:hAnsi="宋体"/>
        </w:rPr>
      </w:pPr>
      <w:r>
        <w:rPr>
          <w:rFonts w:hAnsi="宋体" w:hint="eastAsia"/>
        </w:rPr>
        <w:t>问题澄清通知（编号：</w:t>
      </w:r>
      <w:r>
        <w:rPr>
          <w:rFonts w:hAnsi="宋体"/>
          <w:u w:val="single"/>
        </w:rPr>
        <w:t xml:space="preserve">             </w:t>
      </w:r>
      <w:r>
        <w:rPr>
          <w:rFonts w:hAnsi="宋体" w:hint="eastAsia"/>
        </w:rPr>
        <w:t>）已收悉，现澄清、说明或补正如下：</w:t>
      </w:r>
    </w:p>
    <w:p w:rsidR="00F07CAA" w:rsidRDefault="008B19DD">
      <w:pPr>
        <w:ind w:firstLineChars="400" w:firstLine="840"/>
        <w:rPr>
          <w:rFonts w:hAnsi="宋体"/>
        </w:rPr>
      </w:pPr>
      <w:r>
        <w:rPr>
          <w:rFonts w:hAnsi="宋体"/>
        </w:rPr>
        <w:t>1.</w:t>
      </w:r>
    </w:p>
    <w:p w:rsidR="00F07CAA" w:rsidRDefault="008B19DD">
      <w:pPr>
        <w:ind w:firstLineChars="400" w:firstLine="840"/>
        <w:rPr>
          <w:rFonts w:hAnsi="宋体"/>
        </w:rPr>
      </w:pPr>
      <w:r>
        <w:rPr>
          <w:rFonts w:hAnsi="宋体"/>
        </w:rPr>
        <w:t>2.</w:t>
      </w:r>
    </w:p>
    <w:p w:rsidR="00F07CAA" w:rsidRDefault="008B19DD">
      <w:pPr>
        <w:ind w:firstLineChars="400" w:firstLine="840"/>
        <w:rPr>
          <w:rFonts w:hAnsi="宋体"/>
        </w:rPr>
      </w:pPr>
      <w:r>
        <w:rPr>
          <w:rFonts w:hAnsi="宋体"/>
        </w:rPr>
        <w:t>.....</w:t>
      </w:r>
    </w:p>
    <w:p w:rsidR="00F07CAA" w:rsidRDefault="00F07CAA">
      <w:pPr>
        <w:ind w:firstLine="480"/>
        <w:rPr>
          <w:rFonts w:hAnsi="宋体"/>
        </w:rPr>
      </w:pPr>
    </w:p>
    <w:p w:rsidR="00F07CAA" w:rsidRDefault="008B19DD">
      <w:pPr>
        <w:ind w:firstLine="480"/>
        <w:rPr>
          <w:rFonts w:hAnsi="宋体"/>
        </w:rPr>
      </w:pPr>
      <w:r>
        <w:rPr>
          <w:rFonts w:hAnsi="宋体" w:hint="eastAsia"/>
        </w:rPr>
        <w:t>上述问题澄清、说明或补正，不改变我方投标文件的实质性内容，构成我方投标文件的组成部分。</w:t>
      </w:r>
    </w:p>
    <w:p w:rsidR="00F07CAA" w:rsidRDefault="00F07CAA">
      <w:pPr>
        <w:ind w:firstLine="480"/>
        <w:rPr>
          <w:rFonts w:hAnsi="宋体"/>
        </w:rPr>
      </w:pPr>
    </w:p>
    <w:p w:rsidR="00F07CAA" w:rsidRDefault="00F07CAA">
      <w:pPr>
        <w:ind w:firstLine="480"/>
        <w:rPr>
          <w:rFonts w:hAnsi="宋体"/>
        </w:rPr>
      </w:pPr>
    </w:p>
    <w:p w:rsidR="00F07CAA" w:rsidRDefault="00F07CAA">
      <w:pPr>
        <w:ind w:firstLine="480"/>
        <w:rPr>
          <w:rFonts w:hAnsi="宋体"/>
        </w:rPr>
      </w:pPr>
    </w:p>
    <w:p w:rsidR="00F07CAA" w:rsidRDefault="00F07CAA">
      <w:pPr>
        <w:ind w:firstLine="480"/>
        <w:rPr>
          <w:rFonts w:hAnsi="宋体"/>
        </w:rPr>
      </w:pPr>
    </w:p>
    <w:p w:rsidR="00F07CAA" w:rsidRDefault="008B19DD">
      <w:pPr>
        <w:ind w:left="3" w:firstLineChars="1300" w:firstLine="2730"/>
        <w:rPr>
          <w:rFonts w:hAnsi="宋体"/>
        </w:rPr>
      </w:pPr>
      <w:r>
        <w:rPr>
          <w:rFonts w:hAnsi="宋体" w:hint="eastAsia"/>
        </w:rPr>
        <w:t>投标人：</w:t>
      </w:r>
      <w:r>
        <w:rPr>
          <w:rFonts w:hAnsi="宋体"/>
          <w:u w:val="single"/>
        </w:rPr>
        <w:t xml:space="preserve">                               </w:t>
      </w:r>
      <w:r>
        <w:rPr>
          <w:rFonts w:hAnsi="宋体" w:hint="eastAsia"/>
        </w:rPr>
        <w:t>（盖单位章）</w:t>
      </w:r>
    </w:p>
    <w:p w:rsidR="00F07CAA" w:rsidRDefault="008B19DD">
      <w:pPr>
        <w:ind w:left="3" w:firstLineChars="1300" w:firstLine="2730"/>
        <w:rPr>
          <w:rFonts w:hAnsi="宋体"/>
        </w:rPr>
      </w:pPr>
      <w:r>
        <w:rPr>
          <w:rFonts w:hAnsi="宋体" w:hint="eastAsia"/>
        </w:rPr>
        <w:t>法定代表人或其委托代理人：</w:t>
      </w:r>
      <w:r>
        <w:rPr>
          <w:rFonts w:hAnsi="宋体"/>
          <w:u w:val="single"/>
        </w:rPr>
        <w:t xml:space="preserve">         </w:t>
      </w:r>
      <w:r>
        <w:rPr>
          <w:rFonts w:hAnsi="宋体" w:hint="eastAsia"/>
        </w:rPr>
        <w:t>（签字）</w:t>
      </w:r>
    </w:p>
    <w:p w:rsidR="00F07CAA" w:rsidRDefault="008B19DD">
      <w:pPr>
        <w:ind w:firstLineChars="2250" w:firstLine="4725"/>
        <w:rPr>
          <w:rFonts w:hAnsi="宋体"/>
        </w:rPr>
      </w:pPr>
      <w:r>
        <w:rPr>
          <w:rFonts w:hAnsi="宋体"/>
          <w:u w:val="single"/>
        </w:rPr>
        <w:t xml:space="preserve">         </w:t>
      </w:r>
      <w:r>
        <w:rPr>
          <w:rFonts w:hAnsi="宋体" w:hint="eastAsia"/>
        </w:rPr>
        <w:t>年</w:t>
      </w:r>
      <w:r>
        <w:rPr>
          <w:rFonts w:hAnsi="宋体"/>
          <w:u w:val="single"/>
        </w:rPr>
        <w:t xml:space="preserve">       </w:t>
      </w:r>
      <w:r>
        <w:rPr>
          <w:rFonts w:hAnsi="宋体" w:hint="eastAsia"/>
        </w:rPr>
        <w:t>月</w:t>
      </w:r>
      <w:r>
        <w:rPr>
          <w:rFonts w:hAnsi="宋体"/>
          <w:u w:val="single"/>
        </w:rPr>
        <w:t xml:space="preserve">       </w:t>
      </w:r>
      <w:r>
        <w:rPr>
          <w:rFonts w:hAnsi="宋体" w:hint="eastAsia"/>
        </w:rPr>
        <w:t>日</w:t>
      </w:r>
    </w:p>
    <w:p w:rsidR="00F07CAA" w:rsidRDefault="008B19DD">
      <w:pPr>
        <w:jc w:val="left"/>
        <w:rPr>
          <w:rFonts w:hAnsi="宋体"/>
          <w:szCs w:val="21"/>
        </w:rPr>
      </w:pPr>
      <w:r w:rsidRPr="00555D8C">
        <w:rPr>
          <w:rFonts w:hAnsi="宋体" w:hint="eastAsia"/>
          <w:szCs w:val="21"/>
        </w:rPr>
        <w:t>（注：或按广州公共资源交易中心格式）</w:t>
      </w:r>
    </w:p>
    <w:p w:rsidR="00F07CAA" w:rsidRDefault="008B19DD">
      <w:pPr>
        <w:widowControl/>
        <w:jc w:val="left"/>
        <w:rPr>
          <w:rFonts w:hAnsi="宋体"/>
          <w:szCs w:val="21"/>
        </w:rPr>
      </w:pPr>
      <w:r>
        <w:rPr>
          <w:rFonts w:hAnsi="宋体"/>
          <w:szCs w:val="21"/>
        </w:rPr>
        <w:br w:type="page"/>
      </w:r>
    </w:p>
    <w:p w:rsidR="00F07CAA" w:rsidRPr="00555D8C" w:rsidRDefault="008B19DD">
      <w:pPr>
        <w:keepNext/>
        <w:keepLines/>
        <w:spacing w:line="360" w:lineRule="auto"/>
        <w:outlineLvl w:val="1"/>
        <w:rPr>
          <w:rFonts w:ascii="宋体" w:eastAsia="宋体" w:hAnsi="Cambria" w:cs="Times New Roman"/>
          <w:b/>
          <w:bCs/>
          <w:kern w:val="0"/>
          <w:sz w:val="24"/>
          <w:szCs w:val="32"/>
        </w:rPr>
      </w:pPr>
      <w:bookmarkStart w:id="175" w:name="_Toc69983668"/>
      <w:bookmarkStart w:id="176" w:name="_Toc35513484"/>
      <w:r w:rsidRPr="00555D8C">
        <w:rPr>
          <w:rFonts w:ascii="宋体" w:eastAsia="宋体" w:hAnsi="Cambria" w:cs="Times New Roman" w:hint="eastAsia"/>
          <w:b/>
          <w:bCs/>
          <w:kern w:val="0"/>
          <w:sz w:val="24"/>
          <w:szCs w:val="32"/>
        </w:rPr>
        <w:lastRenderedPageBreak/>
        <w:t>附件四：中标通知书</w:t>
      </w:r>
      <w:bookmarkEnd w:id="175"/>
      <w:bookmarkEnd w:id="176"/>
    </w:p>
    <w:p w:rsidR="00F07CAA" w:rsidRPr="00555D8C" w:rsidRDefault="00F07CAA">
      <w:pPr>
        <w:widowControl/>
        <w:spacing w:line="320" w:lineRule="exact"/>
        <w:ind w:left="499" w:firstLineChars="200" w:firstLine="560"/>
        <w:rPr>
          <w:rFonts w:ascii="宋体" w:eastAsia="宋体" w:hAnsi="宋体" w:cs="Times New Roman"/>
          <w:kern w:val="0"/>
          <w:sz w:val="28"/>
          <w:szCs w:val="20"/>
        </w:rPr>
      </w:pPr>
    </w:p>
    <w:p w:rsidR="00F07CAA" w:rsidRPr="00555D8C" w:rsidRDefault="00F07CAA">
      <w:pPr>
        <w:widowControl/>
        <w:spacing w:line="320" w:lineRule="exact"/>
        <w:ind w:left="499" w:firstLineChars="200" w:firstLine="560"/>
        <w:rPr>
          <w:rFonts w:ascii="宋体" w:eastAsia="宋体" w:hAnsi="宋体" w:cs="Times New Roman"/>
          <w:kern w:val="0"/>
          <w:sz w:val="28"/>
          <w:szCs w:val="20"/>
        </w:rPr>
      </w:pPr>
    </w:p>
    <w:p w:rsidR="00F07CAA" w:rsidRDefault="008B19DD">
      <w:pPr>
        <w:widowControl/>
        <w:spacing w:line="320" w:lineRule="exact"/>
        <w:ind w:left="499" w:firstLineChars="200" w:firstLine="560"/>
        <w:rPr>
          <w:rFonts w:ascii="宋体" w:eastAsia="宋体" w:hAnsi="宋体" w:cs="Times New Roman"/>
          <w:kern w:val="0"/>
          <w:sz w:val="28"/>
          <w:szCs w:val="20"/>
        </w:rPr>
      </w:pPr>
      <w:r w:rsidRPr="00555D8C">
        <w:rPr>
          <w:rFonts w:ascii="宋体" w:eastAsia="宋体" w:hAnsi="宋体" w:cs="Times New Roman" w:hint="eastAsia"/>
          <w:kern w:val="0"/>
          <w:sz w:val="28"/>
          <w:szCs w:val="20"/>
        </w:rPr>
        <w:t>（按广州公共资源交易中心中标通知书格式）</w:t>
      </w:r>
    </w:p>
    <w:p w:rsidR="00F07CAA" w:rsidRDefault="00F07CAA">
      <w:pPr>
        <w:widowControl/>
        <w:spacing w:line="360" w:lineRule="auto"/>
        <w:ind w:firstLineChars="200" w:firstLine="480"/>
        <w:rPr>
          <w:rFonts w:ascii="宋体" w:eastAsia="宋体" w:hAnsi="宋体" w:cs="Times New Roman"/>
          <w:kern w:val="0"/>
          <w:sz w:val="24"/>
          <w:szCs w:val="20"/>
        </w:rPr>
      </w:pPr>
    </w:p>
    <w:p w:rsidR="00F07CAA" w:rsidRDefault="00F07CAA">
      <w:pPr>
        <w:widowControl/>
        <w:spacing w:line="200" w:lineRule="exact"/>
        <w:ind w:firstLineChars="200" w:firstLine="480"/>
        <w:rPr>
          <w:rFonts w:ascii="宋体" w:eastAsia="宋体" w:hAnsi="宋体" w:cs="Times New Roman"/>
          <w:kern w:val="0"/>
          <w:sz w:val="24"/>
          <w:szCs w:val="20"/>
        </w:rPr>
      </w:pPr>
    </w:p>
    <w:p w:rsidR="00F07CAA" w:rsidRDefault="00F07CAA">
      <w:pPr>
        <w:widowControl/>
        <w:spacing w:line="200" w:lineRule="exact"/>
        <w:ind w:firstLineChars="200" w:firstLine="480"/>
        <w:rPr>
          <w:rFonts w:ascii="宋体" w:eastAsia="宋体" w:hAnsi="宋体" w:cs="Times New Roman"/>
          <w:kern w:val="0"/>
          <w:sz w:val="24"/>
          <w:szCs w:val="20"/>
        </w:rPr>
      </w:pPr>
    </w:p>
    <w:p w:rsidR="00F07CAA" w:rsidRDefault="00F07CAA">
      <w:pPr>
        <w:widowControl/>
        <w:spacing w:line="200" w:lineRule="exact"/>
        <w:ind w:firstLineChars="200" w:firstLine="480"/>
        <w:rPr>
          <w:rFonts w:ascii="宋体" w:eastAsia="宋体" w:hAnsi="宋体" w:cs="Times New Roman"/>
          <w:kern w:val="0"/>
          <w:sz w:val="24"/>
          <w:szCs w:val="20"/>
        </w:rPr>
      </w:pPr>
      <w:bookmarkStart w:id="177" w:name="page39"/>
      <w:bookmarkEnd w:id="177"/>
    </w:p>
    <w:p w:rsidR="00F07CAA" w:rsidRDefault="00F07CAA">
      <w:pPr>
        <w:jc w:val="left"/>
        <w:rPr>
          <w:rFonts w:hAnsi="宋体"/>
          <w:szCs w:val="21"/>
        </w:rPr>
      </w:pPr>
    </w:p>
    <w:p w:rsidR="00F07CAA" w:rsidRDefault="008B19DD">
      <w:pPr>
        <w:pStyle w:val="2"/>
        <w:rPr>
          <w:rFonts w:hAnsi="宋体"/>
          <w:b w:val="0"/>
          <w:sz w:val="44"/>
        </w:rPr>
      </w:pPr>
      <w:r>
        <w:br w:type="page"/>
      </w:r>
      <w:bookmarkStart w:id="178" w:name="_Toc69983669"/>
    </w:p>
    <w:p w:rsidR="00F07CAA" w:rsidRDefault="008B19DD">
      <w:pPr>
        <w:spacing w:line="502" w:lineRule="exact"/>
        <w:ind w:firstLineChars="45" w:firstLine="199"/>
        <w:jc w:val="center"/>
        <w:outlineLvl w:val="0"/>
        <w:rPr>
          <w:rFonts w:hAnsi="宋体"/>
          <w:b/>
          <w:sz w:val="44"/>
        </w:rPr>
      </w:pPr>
      <w:bookmarkStart w:id="179" w:name="_Toc11853"/>
      <w:bookmarkStart w:id="180" w:name="_Toc27760"/>
      <w:r>
        <w:rPr>
          <w:rFonts w:hAnsi="宋体"/>
          <w:b/>
          <w:sz w:val="44"/>
        </w:rPr>
        <w:lastRenderedPageBreak/>
        <w:t>第三章</w:t>
      </w:r>
      <w:r>
        <w:rPr>
          <w:rFonts w:hAnsi="宋体"/>
          <w:b/>
          <w:sz w:val="44"/>
        </w:rPr>
        <w:t xml:space="preserve"> </w:t>
      </w:r>
      <w:r>
        <w:rPr>
          <w:rFonts w:hAnsi="宋体"/>
          <w:b/>
          <w:sz w:val="44"/>
        </w:rPr>
        <w:t>评标办法（综合评估法）</w:t>
      </w:r>
      <w:bookmarkEnd w:id="178"/>
      <w:bookmarkEnd w:id="179"/>
      <w:bookmarkEnd w:id="180"/>
    </w:p>
    <w:p w:rsidR="00F07CAA" w:rsidRDefault="00F07CAA">
      <w:pPr>
        <w:spacing w:line="200" w:lineRule="exact"/>
        <w:ind w:firstLine="480"/>
        <w:rPr>
          <w:rFonts w:hAnsi="宋体"/>
        </w:rPr>
      </w:pPr>
    </w:p>
    <w:p w:rsidR="00F07CAA" w:rsidRDefault="008B19DD">
      <w:pPr>
        <w:spacing w:line="366" w:lineRule="exact"/>
        <w:ind w:left="357" w:firstLine="480"/>
        <w:jc w:val="center"/>
        <w:outlineLvl w:val="1"/>
        <w:rPr>
          <w:rFonts w:hAnsi="宋体"/>
          <w:b/>
          <w:sz w:val="32"/>
        </w:rPr>
      </w:pPr>
      <w:r>
        <w:rPr>
          <w:rFonts w:hAnsi="宋体"/>
        </w:rPr>
        <w:br w:type="page"/>
      </w:r>
      <w:bookmarkStart w:id="181" w:name="_Toc35513487"/>
      <w:bookmarkStart w:id="182" w:name="_Toc69983671"/>
      <w:r>
        <w:rPr>
          <w:rFonts w:hAnsi="宋体"/>
          <w:b/>
          <w:sz w:val="32"/>
        </w:rPr>
        <w:lastRenderedPageBreak/>
        <w:t>评标办法前附表</w:t>
      </w:r>
    </w:p>
    <w:p w:rsidR="00F07CAA" w:rsidRDefault="00F07CAA">
      <w:pPr>
        <w:pStyle w:val="a8"/>
        <w:ind w:firstLine="400"/>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938"/>
        <w:gridCol w:w="1140"/>
        <w:gridCol w:w="1451"/>
        <w:gridCol w:w="5847"/>
      </w:tblGrid>
      <w:tr w:rsidR="00F07CAA">
        <w:trPr>
          <w:trHeight w:val="391"/>
          <w:jc w:val="center"/>
        </w:trPr>
        <w:tc>
          <w:tcPr>
            <w:tcW w:w="2078" w:type="dxa"/>
            <w:gridSpan w:val="2"/>
            <w:tcBorders>
              <w:top w:val="single" w:sz="8" w:space="0" w:color="auto"/>
              <w:left w:val="single" w:sz="8" w:space="0" w:color="auto"/>
              <w:right w:val="single" w:sz="8" w:space="0" w:color="auto"/>
            </w:tcBorders>
            <w:vAlign w:val="bottom"/>
          </w:tcPr>
          <w:p w:rsidR="00F07CAA" w:rsidRDefault="008B19DD">
            <w:pPr>
              <w:adjustRightInd w:val="0"/>
              <w:snapToGrid w:val="0"/>
              <w:spacing w:line="300" w:lineRule="auto"/>
              <w:ind w:leftChars="20" w:left="42" w:rightChars="20" w:right="42"/>
              <w:jc w:val="center"/>
              <w:rPr>
                <w:rFonts w:hAnsi="宋体" w:cs="宋体"/>
                <w:b/>
                <w:szCs w:val="21"/>
              </w:rPr>
            </w:pPr>
            <w:r>
              <w:rPr>
                <w:rFonts w:hAnsi="宋体" w:cs="宋体" w:hint="eastAsia"/>
                <w:b/>
                <w:szCs w:val="21"/>
              </w:rPr>
              <w:t>条款号</w:t>
            </w:r>
          </w:p>
        </w:tc>
        <w:tc>
          <w:tcPr>
            <w:tcW w:w="1451" w:type="dxa"/>
            <w:tcBorders>
              <w:top w:val="single" w:sz="8" w:space="0" w:color="auto"/>
              <w:right w:val="single" w:sz="8" w:space="0" w:color="auto"/>
            </w:tcBorders>
            <w:vAlign w:val="bottom"/>
          </w:tcPr>
          <w:p w:rsidR="00F07CAA" w:rsidRDefault="008B19DD">
            <w:pPr>
              <w:adjustRightInd w:val="0"/>
              <w:snapToGrid w:val="0"/>
              <w:spacing w:line="300" w:lineRule="auto"/>
              <w:ind w:leftChars="20" w:left="42" w:rightChars="20" w:right="42"/>
              <w:jc w:val="center"/>
              <w:rPr>
                <w:rFonts w:hAnsi="宋体" w:cs="宋体"/>
                <w:b/>
                <w:w w:val="99"/>
                <w:szCs w:val="21"/>
              </w:rPr>
            </w:pPr>
            <w:r>
              <w:rPr>
                <w:rFonts w:hAnsi="宋体" w:cs="宋体" w:hint="eastAsia"/>
                <w:b/>
                <w:w w:val="99"/>
                <w:szCs w:val="21"/>
              </w:rPr>
              <w:t>评审因素</w:t>
            </w:r>
          </w:p>
        </w:tc>
        <w:tc>
          <w:tcPr>
            <w:tcW w:w="5847" w:type="dxa"/>
            <w:tcBorders>
              <w:top w:val="single" w:sz="8" w:space="0" w:color="auto"/>
              <w:right w:val="single" w:sz="8" w:space="0" w:color="auto"/>
            </w:tcBorders>
            <w:vAlign w:val="bottom"/>
          </w:tcPr>
          <w:p w:rsidR="00F07CAA" w:rsidRDefault="008B19DD">
            <w:pPr>
              <w:adjustRightInd w:val="0"/>
              <w:snapToGrid w:val="0"/>
              <w:spacing w:line="300" w:lineRule="auto"/>
              <w:ind w:leftChars="20" w:left="42" w:rightChars="20" w:right="42"/>
              <w:jc w:val="center"/>
              <w:rPr>
                <w:rFonts w:hAnsi="宋体" w:cs="宋体"/>
                <w:b/>
                <w:szCs w:val="21"/>
              </w:rPr>
            </w:pPr>
            <w:r>
              <w:rPr>
                <w:rFonts w:hAnsi="宋体" w:cs="宋体" w:hint="eastAsia"/>
                <w:b/>
                <w:szCs w:val="21"/>
              </w:rPr>
              <w:t>评审标准</w:t>
            </w:r>
          </w:p>
        </w:tc>
      </w:tr>
      <w:tr w:rsidR="00F07CAA">
        <w:trPr>
          <w:trHeight w:val="2506"/>
          <w:jc w:val="center"/>
        </w:trPr>
        <w:tc>
          <w:tcPr>
            <w:tcW w:w="938" w:type="dxa"/>
            <w:tcBorders>
              <w:left w:val="single" w:sz="8" w:space="0" w:color="auto"/>
              <w:right w:val="single" w:sz="8" w:space="0" w:color="auto"/>
            </w:tcBorders>
            <w:vAlign w:val="center"/>
          </w:tcPr>
          <w:p w:rsidR="00F07CAA" w:rsidRDefault="008B19DD">
            <w:pPr>
              <w:adjustRightInd w:val="0"/>
              <w:snapToGrid w:val="0"/>
              <w:spacing w:line="300" w:lineRule="auto"/>
              <w:ind w:leftChars="20" w:left="42" w:rightChars="20" w:right="42"/>
              <w:jc w:val="center"/>
              <w:rPr>
                <w:rFonts w:hAnsi="宋体" w:cs="宋体"/>
                <w:w w:val="94"/>
                <w:szCs w:val="21"/>
              </w:rPr>
            </w:pPr>
            <w:r>
              <w:rPr>
                <w:rFonts w:hAnsi="宋体" w:cs="宋体"/>
                <w:w w:val="94"/>
                <w:szCs w:val="21"/>
              </w:rPr>
              <w:t>1</w:t>
            </w:r>
          </w:p>
        </w:tc>
        <w:tc>
          <w:tcPr>
            <w:tcW w:w="1140" w:type="dxa"/>
            <w:tcBorders>
              <w:right w:val="single" w:sz="8" w:space="0" w:color="auto"/>
            </w:tcBorders>
            <w:vAlign w:val="center"/>
          </w:tcPr>
          <w:p w:rsidR="00F07CAA" w:rsidRDefault="008B19DD">
            <w:pPr>
              <w:adjustRightInd w:val="0"/>
              <w:snapToGrid w:val="0"/>
              <w:spacing w:line="300" w:lineRule="auto"/>
              <w:ind w:leftChars="20" w:left="42" w:rightChars="20" w:right="42"/>
              <w:jc w:val="center"/>
              <w:rPr>
                <w:rFonts w:hAnsi="宋体" w:cs="宋体"/>
                <w:w w:val="99"/>
                <w:szCs w:val="21"/>
              </w:rPr>
            </w:pPr>
            <w:r>
              <w:rPr>
                <w:rFonts w:hAnsi="宋体" w:cs="宋体" w:hint="eastAsia"/>
                <w:szCs w:val="21"/>
              </w:rPr>
              <w:t>评标方法</w:t>
            </w:r>
          </w:p>
        </w:tc>
        <w:tc>
          <w:tcPr>
            <w:tcW w:w="1451" w:type="dxa"/>
            <w:tcBorders>
              <w:right w:val="single" w:sz="8" w:space="0" w:color="auto"/>
            </w:tcBorders>
            <w:vAlign w:val="center"/>
          </w:tcPr>
          <w:p w:rsidR="00F07CAA" w:rsidRDefault="008B19DD">
            <w:pPr>
              <w:adjustRightInd w:val="0"/>
              <w:snapToGrid w:val="0"/>
              <w:spacing w:line="300" w:lineRule="auto"/>
              <w:ind w:leftChars="20" w:left="42" w:rightChars="20" w:right="42"/>
              <w:jc w:val="center"/>
              <w:rPr>
                <w:rFonts w:hAnsi="宋体" w:cs="宋体"/>
                <w:szCs w:val="21"/>
              </w:rPr>
            </w:pPr>
            <w:r>
              <w:rPr>
                <w:rFonts w:hAnsi="宋体" w:cs="宋体" w:hint="eastAsia"/>
                <w:szCs w:val="21"/>
              </w:rPr>
              <w:t>中标候选人排序方法</w:t>
            </w:r>
          </w:p>
        </w:tc>
        <w:tc>
          <w:tcPr>
            <w:tcW w:w="5847" w:type="dxa"/>
            <w:tcBorders>
              <w:right w:val="single" w:sz="8" w:space="0" w:color="auto"/>
            </w:tcBorders>
            <w:vAlign w:val="bottom"/>
          </w:tcPr>
          <w:p w:rsidR="00F07CAA" w:rsidRDefault="008B19DD">
            <w:pPr>
              <w:adjustRightInd w:val="0"/>
              <w:snapToGrid w:val="0"/>
              <w:spacing w:line="300" w:lineRule="auto"/>
              <w:ind w:leftChars="20" w:left="42" w:rightChars="20" w:right="42"/>
              <w:rPr>
                <w:rFonts w:hAnsi="宋体" w:cs="宋体"/>
                <w:szCs w:val="21"/>
              </w:rPr>
            </w:pPr>
            <w:r>
              <w:rPr>
                <w:rFonts w:hAnsi="宋体" w:cs="宋体" w:hint="eastAsia"/>
                <w:szCs w:val="21"/>
              </w:rPr>
              <w:t>本次评标采用综合评估法。评标委员会对满足招标文件实质性要求的投标文件，按照本章第</w:t>
            </w:r>
            <w:r>
              <w:rPr>
                <w:rFonts w:hAnsi="宋体" w:cs="宋体"/>
                <w:szCs w:val="21"/>
              </w:rPr>
              <w:t>2.2</w:t>
            </w:r>
            <w:r>
              <w:rPr>
                <w:rFonts w:hAnsi="宋体" w:cs="宋体"/>
                <w:szCs w:val="21"/>
              </w:rPr>
              <w:t>款规定的评分标准进行打分，并按得分由高到低顺序推荐中标候选人，排序的前一～三名分别为第一中标候选人、第二中标候选人和第三中标候选人。总分相等时，以投标总报价低的优先；投标总报价也相等的，以企业诚信综合评价得分高的优先；如果企业诚信综合评价得分也相等，由评标委员会采用记名投票方式，以得票多的优先。</w:t>
            </w:r>
          </w:p>
        </w:tc>
      </w:tr>
      <w:tr w:rsidR="00F07CAA">
        <w:trPr>
          <w:trHeight w:val="373"/>
          <w:jc w:val="center"/>
        </w:trPr>
        <w:tc>
          <w:tcPr>
            <w:tcW w:w="938" w:type="dxa"/>
            <w:vMerge w:val="restart"/>
            <w:tcBorders>
              <w:left w:val="single" w:sz="8" w:space="0" w:color="auto"/>
              <w:right w:val="single" w:sz="8" w:space="0" w:color="auto"/>
            </w:tcBorders>
            <w:vAlign w:val="center"/>
          </w:tcPr>
          <w:p w:rsidR="00F07CAA" w:rsidRDefault="008B19DD">
            <w:pPr>
              <w:adjustRightInd w:val="0"/>
              <w:snapToGrid w:val="0"/>
              <w:spacing w:line="300" w:lineRule="auto"/>
              <w:ind w:leftChars="20" w:left="42" w:rightChars="20" w:right="42"/>
              <w:jc w:val="center"/>
              <w:rPr>
                <w:rFonts w:hAnsi="宋体" w:cs="宋体"/>
                <w:szCs w:val="21"/>
              </w:rPr>
            </w:pPr>
            <w:r>
              <w:rPr>
                <w:rFonts w:hAnsi="宋体" w:cs="宋体"/>
                <w:w w:val="99"/>
                <w:szCs w:val="21"/>
              </w:rPr>
              <w:t>2.1.1</w:t>
            </w:r>
          </w:p>
        </w:tc>
        <w:tc>
          <w:tcPr>
            <w:tcW w:w="1140" w:type="dxa"/>
            <w:vMerge w:val="restart"/>
            <w:tcBorders>
              <w:right w:val="single" w:sz="8" w:space="0" w:color="auto"/>
            </w:tcBorders>
            <w:vAlign w:val="center"/>
          </w:tcPr>
          <w:p w:rsidR="00F07CAA" w:rsidRDefault="008B19DD">
            <w:pPr>
              <w:adjustRightInd w:val="0"/>
              <w:snapToGrid w:val="0"/>
              <w:spacing w:line="300" w:lineRule="auto"/>
              <w:ind w:leftChars="20" w:left="42" w:rightChars="20" w:right="42"/>
              <w:jc w:val="center"/>
              <w:rPr>
                <w:rFonts w:hAnsi="宋体" w:cs="宋体"/>
                <w:szCs w:val="21"/>
              </w:rPr>
            </w:pPr>
            <w:r>
              <w:rPr>
                <w:rFonts w:hAnsi="宋体" w:cs="宋体" w:hint="eastAsia"/>
                <w:szCs w:val="21"/>
              </w:rPr>
              <w:t>形式评审</w:t>
            </w:r>
          </w:p>
          <w:p w:rsidR="00F07CAA" w:rsidRDefault="008B19DD">
            <w:pPr>
              <w:adjustRightInd w:val="0"/>
              <w:snapToGrid w:val="0"/>
              <w:spacing w:line="300" w:lineRule="auto"/>
              <w:ind w:leftChars="20" w:left="42" w:rightChars="20" w:right="42"/>
              <w:jc w:val="center"/>
              <w:rPr>
                <w:rFonts w:hAnsi="宋体" w:cs="宋体"/>
                <w:w w:val="99"/>
                <w:szCs w:val="21"/>
              </w:rPr>
            </w:pPr>
            <w:r>
              <w:rPr>
                <w:rFonts w:hAnsi="宋体" w:cs="宋体" w:hint="eastAsia"/>
                <w:szCs w:val="21"/>
              </w:rPr>
              <w:t>标准</w:t>
            </w:r>
          </w:p>
        </w:tc>
        <w:tc>
          <w:tcPr>
            <w:tcW w:w="1451" w:type="dxa"/>
            <w:tcBorders>
              <w:right w:val="single" w:sz="8" w:space="0" w:color="auto"/>
            </w:tcBorders>
            <w:vAlign w:val="center"/>
          </w:tcPr>
          <w:p w:rsidR="00F07CAA" w:rsidRDefault="008B19DD">
            <w:pPr>
              <w:adjustRightInd w:val="0"/>
              <w:snapToGrid w:val="0"/>
              <w:spacing w:line="300" w:lineRule="auto"/>
              <w:ind w:leftChars="20" w:left="42" w:rightChars="20" w:right="42"/>
              <w:jc w:val="center"/>
              <w:rPr>
                <w:rFonts w:hAnsi="宋体" w:cs="宋体"/>
                <w:szCs w:val="21"/>
              </w:rPr>
            </w:pPr>
            <w:r>
              <w:rPr>
                <w:rFonts w:hAnsi="宋体" w:cs="宋体" w:hint="eastAsia"/>
                <w:szCs w:val="21"/>
              </w:rPr>
              <w:t>投标人</w:t>
            </w:r>
          </w:p>
          <w:p w:rsidR="00F07CAA" w:rsidRDefault="008B19DD">
            <w:pPr>
              <w:adjustRightInd w:val="0"/>
              <w:snapToGrid w:val="0"/>
              <w:spacing w:line="300" w:lineRule="auto"/>
              <w:ind w:leftChars="20" w:left="42" w:rightChars="20" w:right="42"/>
              <w:jc w:val="center"/>
              <w:rPr>
                <w:rFonts w:hAnsi="宋体" w:cs="宋体"/>
                <w:szCs w:val="21"/>
              </w:rPr>
            </w:pPr>
            <w:r>
              <w:rPr>
                <w:rFonts w:hAnsi="宋体" w:cs="宋体" w:hint="eastAsia"/>
                <w:szCs w:val="21"/>
              </w:rPr>
              <w:t>名称</w:t>
            </w:r>
          </w:p>
        </w:tc>
        <w:tc>
          <w:tcPr>
            <w:tcW w:w="5847" w:type="dxa"/>
            <w:tcBorders>
              <w:right w:val="single" w:sz="8" w:space="0" w:color="auto"/>
            </w:tcBorders>
            <w:vAlign w:val="center"/>
          </w:tcPr>
          <w:p w:rsidR="00F07CAA" w:rsidRDefault="008B19DD">
            <w:pPr>
              <w:adjustRightInd w:val="0"/>
              <w:snapToGrid w:val="0"/>
              <w:spacing w:line="300" w:lineRule="auto"/>
              <w:ind w:leftChars="20" w:left="42" w:rightChars="20" w:right="42"/>
              <w:rPr>
                <w:rFonts w:hAnsi="宋体" w:cs="宋体"/>
                <w:szCs w:val="21"/>
              </w:rPr>
            </w:pPr>
            <w:r>
              <w:rPr>
                <w:rFonts w:hAnsi="宋体" w:cs="宋体" w:hint="eastAsia"/>
                <w:szCs w:val="21"/>
              </w:rPr>
              <w:t>与营业执照或事业单位法人证书、资质证书一致</w:t>
            </w:r>
          </w:p>
        </w:tc>
      </w:tr>
      <w:tr w:rsidR="00F07CAA">
        <w:trPr>
          <w:trHeight w:val="370"/>
          <w:jc w:val="center"/>
        </w:trPr>
        <w:tc>
          <w:tcPr>
            <w:tcW w:w="938" w:type="dxa"/>
            <w:vMerge/>
            <w:tcBorders>
              <w:left w:val="single" w:sz="8" w:space="0" w:color="auto"/>
              <w:right w:val="single" w:sz="8" w:space="0" w:color="auto"/>
            </w:tcBorders>
            <w:vAlign w:val="bottom"/>
          </w:tcPr>
          <w:p w:rsidR="00F07CAA" w:rsidRDefault="00F07CAA">
            <w:pPr>
              <w:adjustRightInd w:val="0"/>
              <w:snapToGrid w:val="0"/>
              <w:spacing w:line="300" w:lineRule="auto"/>
              <w:ind w:leftChars="20" w:left="42" w:rightChars="20" w:right="42"/>
              <w:rPr>
                <w:rFonts w:hAnsi="宋体" w:cs="宋体"/>
                <w:szCs w:val="21"/>
              </w:rPr>
            </w:pPr>
          </w:p>
        </w:tc>
        <w:tc>
          <w:tcPr>
            <w:tcW w:w="1140" w:type="dxa"/>
            <w:vMerge/>
            <w:tcBorders>
              <w:right w:val="single" w:sz="8" w:space="0" w:color="auto"/>
            </w:tcBorders>
            <w:vAlign w:val="bottom"/>
          </w:tcPr>
          <w:p w:rsidR="00F07CAA" w:rsidRDefault="00F07CAA">
            <w:pPr>
              <w:adjustRightInd w:val="0"/>
              <w:snapToGrid w:val="0"/>
              <w:spacing w:line="300" w:lineRule="auto"/>
              <w:ind w:leftChars="20" w:left="42" w:rightChars="20" w:right="42"/>
              <w:rPr>
                <w:rFonts w:hAnsi="宋体" w:cs="宋体"/>
                <w:szCs w:val="21"/>
              </w:rPr>
            </w:pPr>
          </w:p>
        </w:tc>
        <w:tc>
          <w:tcPr>
            <w:tcW w:w="1451" w:type="dxa"/>
            <w:tcBorders>
              <w:right w:val="single" w:sz="8" w:space="0" w:color="auto"/>
            </w:tcBorders>
            <w:vAlign w:val="center"/>
          </w:tcPr>
          <w:p w:rsidR="00F07CAA" w:rsidRDefault="008B19DD">
            <w:pPr>
              <w:adjustRightInd w:val="0"/>
              <w:snapToGrid w:val="0"/>
              <w:spacing w:line="300" w:lineRule="auto"/>
              <w:ind w:leftChars="20" w:left="42" w:rightChars="20" w:right="42"/>
              <w:jc w:val="center"/>
              <w:rPr>
                <w:rFonts w:hAnsi="宋体" w:cs="宋体"/>
                <w:szCs w:val="21"/>
              </w:rPr>
            </w:pPr>
            <w:r>
              <w:rPr>
                <w:rFonts w:hAnsi="宋体" w:cs="宋体" w:hint="eastAsia"/>
                <w:szCs w:val="21"/>
              </w:rPr>
              <w:t>投标函及投标函附录签字盖章</w:t>
            </w:r>
          </w:p>
        </w:tc>
        <w:tc>
          <w:tcPr>
            <w:tcW w:w="5847" w:type="dxa"/>
            <w:tcBorders>
              <w:right w:val="single" w:sz="8" w:space="0" w:color="auto"/>
            </w:tcBorders>
            <w:vAlign w:val="center"/>
          </w:tcPr>
          <w:p w:rsidR="00F07CAA" w:rsidRDefault="008B19DD">
            <w:pPr>
              <w:adjustRightInd w:val="0"/>
              <w:snapToGrid w:val="0"/>
              <w:spacing w:line="300" w:lineRule="auto"/>
              <w:ind w:leftChars="20" w:left="42" w:rightChars="20" w:right="42"/>
              <w:rPr>
                <w:rFonts w:hAnsi="宋体" w:cs="宋体"/>
                <w:szCs w:val="21"/>
              </w:rPr>
            </w:pPr>
            <w:r>
              <w:rPr>
                <w:rFonts w:hAnsi="宋体" w:cs="宋体" w:hint="eastAsia"/>
                <w:szCs w:val="21"/>
              </w:rPr>
              <w:t>有法定代表人或其委托代理人签字或加盖单位章。由法定代表人签字的，应附法定代表人身份证明，由代理人签字的，应附授权委托书，身份证明或授权委托书应符合第六章“投标文件格式”的规定。</w:t>
            </w:r>
          </w:p>
        </w:tc>
      </w:tr>
      <w:tr w:rsidR="00F07CAA">
        <w:trPr>
          <w:trHeight w:val="401"/>
          <w:jc w:val="center"/>
        </w:trPr>
        <w:tc>
          <w:tcPr>
            <w:tcW w:w="938" w:type="dxa"/>
            <w:vMerge/>
            <w:tcBorders>
              <w:left w:val="single" w:sz="8" w:space="0" w:color="auto"/>
              <w:right w:val="single" w:sz="8" w:space="0" w:color="auto"/>
            </w:tcBorders>
            <w:vAlign w:val="bottom"/>
          </w:tcPr>
          <w:p w:rsidR="00F07CAA" w:rsidRDefault="00F07CAA">
            <w:pPr>
              <w:adjustRightInd w:val="0"/>
              <w:snapToGrid w:val="0"/>
              <w:spacing w:line="300" w:lineRule="auto"/>
              <w:ind w:leftChars="20" w:left="42" w:rightChars="20" w:right="42"/>
              <w:rPr>
                <w:rFonts w:hAnsi="宋体" w:cs="宋体"/>
                <w:szCs w:val="21"/>
              </w:rPr>
            </w:pPr>
          </w:p>
        </w:tc>
        <w:tc>
          <w:tcPr>
            <w:tcW w:w="1140" w:type="dxa"/>
            <w:vMerge/>
            <w:tcBorders>
              <w:right w:val="single" w:sz="8" w:space="0" w:color="auto"/>
            </w:tcBorders>
            <w:vAlign w:val="bottom"/>
          </w:tcPr>
          <w:p w:rsidR="00F07CAA" w:rsidRDefault="00F07CAA">
            <w:pPr>
              <w:adjustRightInd w:val="0"/>
              <w:snapToGrid w:val="0"/>
              <w:spacing w:line="300" w:lineRule="auto"/>
              <w:ind w:leftChars="20" w:left="42" w:rightChars="20" w:right="42"/>
              <w:jc w:val="center"/>
              <w:rPr>
                <w:rFonts w:hAnsi="宋体" w:cs="宋体"/>
                <w:w w:val="99"/>
                <w:szCs w:val="21"/>
              </w:rPr>
            </w:pPr>
          </w:p>
        </w:tc>
        <w:tc>
          <w:tcPr>
            <w:tcW w:w="1451" w:type="dxa"/>
            <w:tcBorders>
              <w:right w:val="single" w:sz="8" w:space="0" w:color="auto"/>
            </w:tcBorders>
            <w:vAlign w:val="center"/>
          </w:tcPr>
          <w:p w:rsidR="00F07CAA" w:rsidRDefault="008B19DD">
            <w:pPr>
              <w:adjustRightInd w:val="0"/>
              <w:snapToGrid w:val="0"/>
              <w:spacing w:line="300" w:lineRule="auto"/>
              <w:ind w:leftChars="20" w:left="42" w:rightChars="20" w:right="42"/>
              <w:jc w:val="center"/>
              <w:rPr>
                <w:rFonts w:hAnsi="宋体" w:cs="宋体"/>
                <w:szCs w:val="21"/>
              </w:rPr>
            </w:pPr>
            <w:r>
              <w:rPr>
                <w:rFonts w:hAnsi="宋体" w:cs="宋体" w:hint="eastAsia"/>
                <w:szCs w:val="21"/>
              </w:rPr>
              <w:t>投标文件格式</w:t>
            </w:r>
          </w:p>
        </w:tc>
        <w:tc>
          <w:tcPr>
            <w:tcW w:w="5847" w:type="dxa"/>
            <w:tcBorders>
              <w:right w:val="single" w:sz="8" w:space="0" w:color="auto"/>
            </w:tcBorders>
            <w:vAlign w:val="center"/>
          </w:tcPr>
          <w:p w:rsidR="00F07CAA" w:rsidRDefault="008B19DD">
            <w:pPr>
              <w:adjustRightInd w:val="0"/>
              <w:snapToGrid w:val="0"/>
              <w:spacing w:line="300" w:lineRule="auto"/>
              <w:ind w:leftChars="20" w:left="42" w:rightChars="20" w:right="42"/>
              <w:rPr>
                <w:rFonts w:hAnsi="宋体" w:cs="宋体"/>
                <w:szCs w:val="21"/>
              </w:rPr>
            </w:pPr>
            <w:r>
              <w:rPr>
                <w:rFonts w:hAnsi="宋体" w:cs="宋体" w:hint="eastAsia"/>
                <w:szCs w:val="21"/>
              </w:rPr>
              <w:t>符合第六章“投标文件格式”的规定。</w:t>
            </w:r>
          </w:p>
        </w:tc>
      </w:tr>
      <w:tr w:rsidR="00F07CAA">
        <w:trPr>
          <w:trHeight w:val="370"/>
          <w:jc w:val="center"/>
        </w:trPr>
        <w:tc>
          <w:tcPr>
            <w:tcW w:w="938" w:type="dxa"/>
            <w:vMerge/>
            <w:tcBorders>
              <w:left w:val="single" w:sz="8" w:space="0" w:color="auto"/>
              <w:right w:val="single" w:sz="8" w:space="0" w:color="auto"/>
            </w:tcBorders>
            <w:vAlign w:val="bottom"/>
          </w:tcPr>
          <w:p w:rsidR="00F07CAA" w:rsidRDefault="00F07CAA">
            <w:pPr>
              <w:adjustRightInd w:val="0"/>
              <w:snapToGrid w:val="0"/>
              <w:spacing w:line="300" w:lineRule="auto"/>
              <w:ind w:leftChars="20" w:left="42" w:rightChars="20" w:right="42"/>
              <w:rPr>
                <w:rFonts w:hAnsi="宋体" w:cs="宋体"/>
                <w:szCs w:val="21"/>
              </w:rPr>
            </w:pPr>
          </w:p>
        </w:tc>
        <w:tc>
          <w:tcPr>
            <w:tcW w:w="1140" w:type="dxa"/>
            <w:vMerge/>
            <w:tcBorders>
              <w:right w:val="single" w:sz="8" w:space="0" w:color="auto"/>
            </w:tcBorders>
            <w:vAlign w:val="bottom"/>
          </w:tcPr>
          <w:p w:rsidR="00F07CAA" w:rsidRDefault="00F07CAA">
            <w:pPr>
              <w:adjustRightInd w:val="0"/>
              <w:snapToGrid w:val="0"/>
              <w:spacing w:line="300" w:lineRule="auto"/>
              <w:ind w:leftChars="20" w:left="42" w:rightChars="20" w:right="42"/>
              <w:rPr>
                <w:rFonts w:hAnsi="宋体" w:cs="宋体"/>
                <w:szCs w:val="21"/>
              </w:rPr>
            </w:pPr>
          </w:p>
        </w:tc>
        <w:tc>
          <w:tcPr>
            <w:tcW w:w="1451" w:type="dxa"/>
            <w:tcBorders>
              <w:right w:val="single" w:sz="8" w:space="0" w:color="auto"/>
            </w:tcBorders>
            <w:vAlign w:val="center"/>
          </w:tcPr>
          <w:p w:rsidR="00F07CAA" w:rsidRDefault="008B19DD">
            <w:pPr>
              <w:adjustRightInd w:val="0"/>
              <w:snapToGrid w:val="0"/>
              <w:spacing w:line="300" w:lineRule="auto"/>
              <w:ind w:leftChars="20" w:left="42" w:rightChars="20" w:right="42"/>
              <w:jc w:val="center"/>
              <w:rPr>
                <w:rFonts w:hAnsi="宋体" w:cs="宋体"/>
                <w:szCs w:val="21"/>
              </w:rPr>
            </w:pPr>
            <w:r>
              <w:rPr>
                <w:rFonts w:hAnsi="宋体" w:cs="宋体" w:hint="eastAsia"/>
                <w:szCs w:val="21"/>
              </w:rPr>
              <w:t>联合体投标人</w:t>
            </w:r>
          </w:p>
        </w:tc>
        <w:tc>
          <w:tcPr>
            <w:tcW w:w="5847" w:type="dxa"/>
            <w:tcBorders>
              <w:right w:val="single" w:sz="8" w:space="0" w:color="auto"/>
            </w:tcBorders>
            <w:vAlign w:val="center"/>
          </w:tcPr>
          <w:p w:rsidR="00F07CAA" w:rsidRDefault="008B19DD">
            <w:pPr>
              <w:adjustRightInd w:val="0"/>
              <w:snapToGrid w:val="0"/>
              <w:spacing w:line="300" w:lineRule="auto"/>
              <w:ind w:leftChars="20" w:left="42" w:rightChars="20" w:right="42"/>
              <w:rPr>
                <w:rFonts w:hAnsi="宋体" w:cs="宋体"/>
                <w:szCs w:val="21"/>
              </w:rPr>
            </w:pPr>
            <w:r>
              <w:rPr>
                <w:rFonts w:hAnsi="宋体" w:cs="宋体" w:hint="eastAsia"/>
                <w:szCs w:val="21"/>
              </w:rPr>
              <w:t>本项目不接受联合体投标。</w:t>
            </w:r>
          </w:p>
        </w:tc>
      </w:tr>
      <w:tr w:rsidR="00F07CAA">
        <w:trPr>
          <w:trHeight w:val="370"/>
          <w:jc w:val="center"/>
        </w:trPr>
        <w:tc>
          <w:tcPr>
            <w:tcW w:w="938" w:type="dxa"/>
            <w:vMerge/>
            <w:tcBorders>
              <w:left w:val="single" w:sz="8" w:space="0" w:color="auto"/>
              <w:right w:val="single" w:sz="8" w:space="0" w:color="auto"/>
            </w:tcBorders>
            <w:vAlign w:val="bottom"/>
          </w:tcPr>
          <w:p w:rsidR="00F07CAA" w:rsidRDefault="00F07CAA">
            <w:pPr>
              <w:adjustRightInd w:val="0"/>
              <w:snapToGrid w:val="0"/>
              <w:spacing w:line="300" w:lineRule="auto"/>
              <w:ind w:leftChars="20" w:left="42" w:rightChars="20" w:right="42"/>
              <w:rPr>
                <w:rFonts w:hAnsi="宋体" w:cs="宋体"/>
                <w:szCs w:val="21"/>
              </w:rPr>
            </w:pPr>
          </w:p>
        </w:tc>
        <w:tc>
          <w:tcPr>
            <w:tcW w:w="1140" w:type="dxa"/>
            <w:vMerge/>
            <w:tcBorders>
              <w:right w:val="single" w:sz="8" w:space="0" w:color="auto"/>
            </w:tcBorders>
            <w:vAlign w:val="bottom"/>
          </w:tcPr>
          <w:p w:rsidR="00F07CAA" w:rsidRDefault="00F07CAA">
            <w:pPr>
              <w:adjustRightInd w:val="0"/>
              <w:snapToGrid w:val="0"/>
              <w:spacing w:line="300" w:lineRule="auto"/>
              <w:ind w:leftChars="20" w:left="42" w:rightChars="20" w:right="42"/>
              <w:rPr>
                <w:rFonts w:hAnsi="宋体" w:cs="宋体"/>
                <w:szCs w:val="21"/>
              </w:rPr>
            </w:pPr>
          </w:p>
        </w:tc>
        <w:tc>
          <w:tcPr>
            <w:tcW w:w="1451" w:type="dxa"/>
            <w:tcBorders>
              <w:right w:val="single" w:sz="8" w:space="0" w:color="auto"/>
            </w:tcBorders>
            <w:vAlign w:val="center"/>
          </w:tcPr>
          <w:p w:rsidR="00F07CAA" w:rsidRDefault="008B19DD">
            <w:pPr>
              <w:adjustRightInd w:val="0"/>
              <w:snapToGrid w:val="0"/>
              <w:spacing w:line="300" w:lineRule="auto"/>
              <w:ind w:leftChars="20" w:left="42" w:rightChars="20" w:right="42"/>
              <w:jc w:val="center"/>
              <w:rPr>
                <w:rFonts w:hAnsi="宋体" w:cs="宋体"/>
                <w:szCs w:val="21"/>
              </w:rPr>
            </w:pPr>
            <w:r>
              <w:rPr>
                <w:rFonts w:hAnsi="宋体" w:cs="宋体" w:hint="eastAsia"/>
                <w:szCs w:val="21"/>
              </w:rPr>
              <w:t>备选投标方案</w:t>
            </w:r>
          </w:p>
        </w:tc>
        <w:tc>
          <w:tcPr>
            <w:tcW w:w="5847" w:type="dxa"/>
            <w:tcBorders>
              <w:right w:val="single" w:sz="8" w:space="0" w:color="auto"/>
            </w:tcBorders>
            <w:vAlign w:val="center"/>
          </w:tcPr>
          <w:p w:rsidR="00F07CAA" w:rsidRDefault="008B19DD">
            <w:pPr>
              <w:adjustRightInd w:val="0"/>
              <w:snapToGrid w:val="0"/>
              <w:spacing w:line="300" w:lineRule="auto"/>
              <w:ind w:leftChars="20" w:left="42" w:rightChars="20" w:right="42"/>
              <w:rPr>
                <w:rFonts w:hAnsi="宋体" w:cs="宋体"/>
                <w:szCs w:val="21"/>
              </w:rPr>
            </w:pPr>
            <w:r>
              <w:rPr>
                <w:rFonts w:hAnsi="宋体" w:cs="宋体" w:hint="eastAsia"/>
                <w:szCs w:val="21"/>
              </w:rPr>
              <w:t>除招标文件明确允许提交备选投标方案外，投标人不得提交备选投标方案。</w:t>
            </w:r>
          </w:p>
        </w:tc>
      </w:tr>
      <w:tr w:rsidR="00F07CAA">
        <w:trPr>
          <w:trHeight w:val="370"/>
          <w:jc w:val="center"/>
        </w:trPr>
        <w:tc>
          <w:tcPr>
            <w:tcW w:w="938" w:type="dxa"/>
            <w:vMerge/>
            <w:tcBorders>
              <w:left w:val="single" w:sz="8" w:space="0" w:color="auto"/>
              <w:right w:val="single" w:sz="8" w:space="0" w:color="auto"/>
            </w:tcBorders>
            <w:vAlign w:val="bottom"/>
          </w:tcPr>
          <w:p w:rsidR="00F07CAA" w:rsidRDefault="00F07CAA">
            <w:pPr>
              <w:adjustRightInd w:val="0"/>
              <w:snapToGrid w:val="0"/>
              <w:spacing w:line="300" w:lineRule="auto"/>
              <w:ind w:leftChars="20" w:left="42" w:rightChars="20" w:right="42"/>
              <w:rPr>
                <w:rFonts w:hAnsi="宋体" w:cs="宋体"/>
                <w:szCs w:val="21"/>
              </w:rPr>
            </w:pPr>
          </w:p>
        </w:tc>
        <w:tc>
          <w:tcPr>
            <w:tcW w:w="1140" w:type="dxa"/>
            <w:vMerge/>
            <w:tcBorders>
              <w:right w:val="single" w:sz="8" w:space="0" w:color="auto"/>
            </w:tcBorders>
            <w:vAlign w:val="bottom"/>
          </w:tcPr>
          <w:p w:rsidR="00F07CAA" w:rsidRDefault="00F07CAA">
            <w:pPr>
              <w:adjustRightInd w:val="0"/>
              <w:snapToGrid w:val="0"/>
              <w:spacing w:line="300" w:lineRule="auto"/>
              <w:ind w:leftChars="20" w:left="42" w:rightChars="20" w:right="42"/>
              <w:rPr>
                <w:rFonts w:hAnsi="宋体" w:cs="宋体"/>
                <w:szCs w:val="21"/>
              </w:rPr>
            </w:pPr>
          </w:p>
        </w:tc>
        <w:tc>
          <w:tcPr>
            <w:tcW w:w="1451" w:type="dxa"/>
            <w:tcBorders>
              <w:right w:val="single" w:sz="8" w:space="0" w:color="auto"/>
            </w:tcBorders>
            <w:vAlign w:val="center"/>
          </w:tcPr>
          <w:p w:rsidR="00F07CAA" w:rsidRPr="00555D8C" w:rsidRDefault="008B19DD">
            <w:pPr>
              <w:adjustRightInd w:val="0"/>
              <w:snapToGrid w:val="0"/>
              <w:spacing w:line="300" w:lineRule="auto"/>
              <w:ind w:leftChars="20" w:left="42" w:rightChars="20" w:right="42"/>
              <w:jc w:val="center"/>
              <w:rPr>
                <w:rFonts w:hAnsi="宋体" w:cs="宋体"/>
                <w:szCs w:val="21"/>
              </w:rPr>
            </w:pPr>
            <w:r w:rsidRPr="00555D8C">
              <w:rPr>
                <w:rFonts w:hint="eastAsia"/>
                <w:szCs w:val="21"/>
              </w:rPr>
              <w:t>投标人机器码</w:t>
            </w:r>
          </w:p>
        </w:tc>
        <w:tc>
          <w:tcPr>
            <w:tcW w:w="5847" w:type="dxa"/>
            <w:tcBorders>
              <w:right w:val="single" w:sz="8" w:space="0" w:color="auto"/>
            </w:tcBorders>
            <w:vAlign w:val="center"/>
          </w:tcPr>
          <w:p w:rsidR="00F07CAA" w:rsidRPr="00555D8C" w:rsidRDefault="008B19DD">
            <w:pPr>
              <w:adjustRightInd w:val="0"/>
              <w:snapToGrid w:val="0"/>
              <w:spacing w:line="300" w:lineRule="auto"/>
              <w:ind w:leftChars="20" w:left="42" w:rightChars="20" w:right="42"/>
              <w:rPr>
                <w:rFonts w:hAnsi="宋体" w:cs="宋体"/>
                <w:szCs w:val="21"/>
              </w:rPr>
            </w:pPr>
            <w:r w:rsidRPr="00555D8C">
              <w:rPr>
                <w:rFonts w:hint="eastAsia"/>
                <w:szCs w:val="21"/>
              </w:rPr>
              <w:t>投标人与本项目其他投标人加密打包投标文件电脑特征码一致的（以广州公共资源交易中心评标系统的检索信息为准）将被否决。</w:t>
            </w:r>
          </w:p>
        </w:tc>
      </w:tr>
      <w:tr w:rsidR="00F07CAA">
        <w:trPr>
          <w:trHeight w:val="391"/>
          <w:jc w:val="center"/>
        </w:trPr>
        <w:tc>
          <w:tcPr>
            <w:tcW w:w="938" w:type="dxa"/>
            <w:vMerge w:val="restart"/>
            <w:tcBorders>
              <w:left w:val="single" w:sz="8" w:space="0" w:color="auto"/>
              <w:right w:val="single" w:sz="8" w:space="0" w:color="auto"/>
            </w:tcBorders>
            <w:vAlign w:val="bottom"/>
          </w:tcPr>
          <w:p w:rsidR="00F07CAA" w:rsidRDefault="008B19DD">
            <w:pPr>
              <w:adjustRightInd w:val="0"/>
              <w:snapToGrid w:val="0"/>
              <w:spacing w:line="300" w:lineRule="auto"/>
              <w:ind w:leftChars="20" w:left="42" w:rightChars="20" w:right="42"/>
              <w:jc w:val="center"/>
              <w:rPr>
                <w:rFonts w:hAnsi="宋体" w:cs="宋体"/>
                <w:w w:val="99"/>
                <w:szCs w:val="21"/>
              </w:rPr>
            </w:pPr>
            <w:r>
              <w:rPr>
                <w:rFonts w:hAnsi="宋体" w:cs="宋体"/>
                <w:w w:val="99"/>
                <w:szCs w:val="21"/>
              </w:rPr>
              <w:t>2.1.2</w:t>
            </w:r>
          </w:p>
        </w:tc>
        <w:tc>
          <w:tcPr>
            <w:tcW w:w="1140" w:type="dxa"/>
            <w:vMerge w:val="restart"/>
            <w:tcBorders>
              <w:right w:val="single" w:sz="8" w:space="0" w:color="auto"/>
            </w:tcBorders>
            <w:vAlign w:val="center"/>
          </w:tcPr>
          <w:p w:rsidR="00F07CAA" w:rsidRDefault="008B19DD">
            <w:pPr>
              <w:adjustRightInd w:val="0"/>
              <w:snapToGrid w:val="0"/>
              <w:spacing w:line="300" w:lineRule="auto"/>
              <w:ind w:leftChars="20" w:left="42" w:rightChars="20" w:right="42"/>
              <w:rPr>
                <w:rFonts w:hAnsi="宋体" w:cs="宋体"/>
                <w:szCs w:val="21"/>
              </w:rPr>
            </w:pPr>
            <w:r>
              <w:rPr>
                <w:rFonts w:hAnsi="宋体" w:cs="宋体" w:hint="eastAsia"/>
                <w:szCs w:val="21"/>
              </w:rPr>
              <w:t>资格评审</w:t>
            </w:r>
          </w:p>
          <w:p w:rsidR="00F07CAA" w:rsidRDefault="008B19DD">
            <w:pPr>
              <w:adjustRightInd w:val="0"/>
              <w:snapToGrid w:val="0"/>
              <w:spacing w:line="300" w:lineRule="auto"/>
              <w:ind w:leftChars="20" w:left="42" w:rightChars="20" w:right="42"/>
              <w:rPr>
                <w:rFonts w:hAnsi="宋体" w:cs="宋体"/>
                <w:w w:val="99"/>
                <w:szCs w:val="21"/>
              </w:rPr>
            </w:pPr>
            <w:r>
              <w:rPr>
                <w:rFonts w:hAnsi="宋体" w:cs="宋体" w:hint="eastAsia"/>
                <w:szCs w:val="21"/>
              </w:rPr>
              <w:t>标准</w:t>
            </w:r>
          </w:p>
        </w:tc>
        <w:tc>
          <w:tcPr>
            <w:tcW w:w="1451" w:type="dxa"/>
            <w:tcBorders>
              <w:right w:val="single" w:sz="8" w:space="0" w:color="auto"/>
            </w:tcBorders>
            <w:vAlign w:val="bottom"/>
          </w:tcPr>
          <w:p w:rsidR="00F07CAA" w:rsidRDefault="008B19DD">
            <w:pPr>
              <w:adjustRightInd w:val="0"/>
              <w:snapToGrid w:val="0"/>
              <w:spacing w:line="300" w:lineRule="auto"/>
              <w:ind w:leftChars="20" w:left="42" w:rightChars="20" w:right="42"/>
              <w:jc w:val="center"/>
              <w:rPr>
                <w:rFonts w:hAnsi="宋体" w:cs="宋体"/>
                <w:szCs w:val="21"/>
              </w:rPr>
            </w:pPr>
            <w:r>
              <w:rPr>
                <w:rFonts w:hAnsi="宋体" w:cs="宋体" w:hint="eastAsia"/>
                <w:szCs w:val="21"/>
              </w:rPr>
              <w:t>营业执照或事业单位法人证书和组织机构代码证</w:t>
            </w:r>
          </w:p>
        </w:tc>
        <w:tc>
          <w:tcPr>
            <w:tcW w:w="5847" w:type="dxa"/>
            <w:tcBorders>
              <w:right w:val="single" w:sz="8" w:space="0" w:color="auto"/>
            </w:tcBorders>
            <w:vAlign w:val="center"/>
          </w:tcPr>
          <w:p w:rsidR="00F07CAA" w:rsidRDefault="008B19DD">
            <w:pPr>
              <w:adjustRightInd w:val="0"/>
              <w:snapToGrid w:val="0"/>
              <w:spacing w:line="300" w:lineRule="auto"/>
              <w:ind w:leftChars="20" w:left="42" w:rightChars="20" w:right="42"/>
              <w:rPr>
                <w:rFonts w:hAnsi="宋体" w:cs="宋体"/>
                <w:szCs w:val="21"/>
              </w:rPr>
            </w:pPr>
            <w:r>
              <w:rPr>
                <w:rFonts w:hAnsi="宋体" w:cs="宋体" w:hint="eastAsia"/>
                <w:szCs w:val="21"/>
              </w:rPr>
              <w:t>符合第二章“投标人须知”第</w:t>
            </w:r>
            <w:r>
              <w:rPr>
                <w:rFonts w:hAnsi="宋体" w:cs="宋体"/>
                <w:szCs w:val="21"/>
              </w:rPr>
              <w:t xml:space="preserve"> 3.5.1 </w:t>
            </w:r>
            <w:r>
              <w:rPr>
                <w:rFonts w:hAnsi="宋体" w:cs="宋体" w:hint="eastAsia"/>
                <w:szCs w:val="21"/>
              </w:rPr>
              <w:t>项规定，具备有效的营业执照或事业单位法人证书和组织机构代码证，</w:t>
            </w:r>
            <w:r>
              <w:rPr>
                <w:rFonts w:hAnsi="宋体" w:cs="宋体" w:hint="eastAsia"/>
                <w:szCs w:val="21"/>
                <w:u w:val="single"/>
              </w:rPr>
              <w:t>按照“三证合一”或“五证合一”登记制度进行登记的，可仅提供营业执照扫描件。</w:t>
            </w:r>
          </w:p>
        </w:tc>
      </w:tr>
      <w:tr w:rsidR="00F07CAA">
        <w:trPr>
          <w:trHeight w:val="386"/>
          <w:jc w:val="center"/>
        </w:trPr>
        <w:tc>
          <w:tcPr>
            <w:tcW w:w="938" w:type="dxa"/>
            <w:vMerge/>
            <w:tcBorders>
              <w:left w:val="single" w:sz="8" w:space="0" w:color="auto"/>
              <w:right w:val="single" w:sz="8" w:space="0" w:color="auto"/>
            </w:tcBorders>
            <w:vAlign w:val="bottom"/>
          </w:tcPr>
          <w:p w:rsidR="00F07CAA" w:rsidRDefault="00F07CAA">
            <w:pPr>
              <w:adjustRightInd w:val="0"/>
              <w:snapToGrid w:val="0"/>
              <w:spacing w:line="300" w:lineRule="auto"/>
              <w:ind w:leftChars="20" w:left="42" w:rightChars="20" w:right="42"/>
              <w:rPr>
                <w:rFonts w:hAnsi="宋体" w:cs="宋体"/>
                <w:szCs w:val="21"/>
              </w:rPr>
            </w:pPr>
          </w:p>
        </w:tc>
        <w:tc>
          <w:tcPr>
            <w:tcW w:w="1140" w:type="dxa"/>
            <w:vMerge/>
            <w:tcBorders>
              <w:right w:val="single" w:sz="8" w:space="0" w:color="auto"/>
            </w:tcBorders>
            <w:vAlign w:val="bottom"/>
          </w:tcPr>
          <w:p w:rsidR="00F07CAA" w:rsidRDefault="00F07CAA">
            <w:pPr>
              <w:adjustRightInd w:val="0"/>
              <w:snapToGrid w:val="0"/>
              <w:spacing w:line="300" w:lineRule="auto"/>
              <w:ind w:leftChars="20" w:left="42" w:rightChars="20" w:right="42"/>
              <w:rPr>
                <w:rFonts w:hAnsi="宋体" w:cs="宋体"/>
                <w:szCs w:val="21"/>
              </w:rPr>
            </w:pPr>
          </w:p>
        </w:tc>
        <w:tc>
          <w:tcPr>
            <w:tcW w:w="1451" w:type="dxa"/>
            <w:tcBorders>
              <w:right w:val="single" w:sz="8" w:space="0" w:color="auto"/>
            </w:tcBorders>
            <w:vAlign w:val="bottom"/>
          </w:tcPr>
          <w:p w:rsidR="00F07CAA" w:rsidRDefault="008B19DD">
            <w:pPr>
              <w:adjustRightInd w:val="0"/>
              <w:snapToGrid w:val="0"/>
              <w:spacing w:line="300" w:lineRule="auto"/>
              <w:ind w:leftChars="20" w:left="42" w:rightChars="20" w:right="42"/>
              <w:jc w:val="center"/>
              <w:rPr>
                <w:rFonts w:hAnsi="宋体" w:cs="宋体"/>
                <w:szCs w:val="21"/>
              </w:rPr>
            </w:pPr>
            <w:r>
              <w:rPr>
                <w:rFonts w:hAnsi="宋体" w:cs="宋体" w:hint="eastAsia"/>
                <w:szCs w:val="21"/>
              </w:rPr>
              <w:t>资质要求</w:t>
            </w:r>
          </w:p>
        </w:tc>
        <w:tc>
          <w:tcPr>
            <w:tcW w:w="5847" w:type="dxa"/>
            <w:tcBorders>
              <w:right w:val="single" w:sz="8" w:space="0" w:color="auto"/>
            </w:tcBorders>
            <w:vAlign w:val="center"/>
          </w:tcPr>
          <w:p w:rsidR="00F07CAA" w:rsidRDefault="008B19DD">
            <w:pPr>
              <w:adjustRightInd w:val="0"/>
              <w:snapToGrid w:val="0"/>
              <w:spacing w:line="300" w:lineRule="auto"/>
              <w:ind w:leftChars="20" w:left="42" w:rightChars="20" w:right="42"/>
              <w:rPr>
                <w:rFonts w:hAnsi="宋体" w:cs="宋体"/>
                <w:szCs w:val="21"/>
              </w:rPr>
            </w:pPr>
            <w:r>
              <w:rPr>
                <w:rFonts w:hAnsi="宋体" w:cs="宋体" w:hint="eastAsia"/>
                <w:szCs w:val="21"/>
              </w:rPr>
              <w:t>符合第二章“投标人须知”第</w:t>
            </w:r>
            <w:r>
              <w:rPr>
                <w:rFonts w:hAnsi="宋体" w:cs="宋体"/>
                <w:szCs w:val="21"/>
              </w:rPr>
              <w:t xml:space="preserve"> 1.4.1 </w:t>
            </w:r>
            <w:r>
              <w:rPr>
                <w:rFonts w:hAnsi="宋体" w:cs="宋体" w:hint="eastAsia"/>
                <w:szCs w:val="21"/>
              </w:rPr>
              <w:t>项规定</w:t>
            </w:r>
          </w:p>
        </w:tc>
      </w:tr>
      <w:tr w:rsidR="00F07CAA">
        <w:trPr>
          <w:trHeight w:val="386"/>
          <w:jc w:val="center"/>
        </w:trPr>
        <w:tc>
          <w:tcPr>
            <w:tcW w:w="938" w:type="dxa"/>
            <w:vMerge/>
            <w:tcBorders>
              <w:left w:val="single" w:sz="8" w:space="0" w:color="auto"/>
              <w:right w:val="single" w:sz="8" w:space="0" w:color="auto"/>
            </w:tcBorders>
            <w:vAlign w:val="bottom"/>
          </w:tcPr>
          <w:p w:rsidR="00F07CAA" w:rsidRDefault="00F07CAA">
            <w:pPr>
              <w:adjustRightInd w:val="0"/>
              <w:snapToGrid w:val="0"/>
              <w:spacing w:line="300" w:lineRule="auto"/>
              <w:ind w:leftChars="20" w:left="42" w:rightChars="20" w:right="42"/>
              <w:rPr>
                <w:rFonts w:hAnsi="宋体" w:cs="宋体"/>
                <w:szCs w:val="21"/>
              </w:rPr>
            </w:pPr>
          </w:p>
        </w:tc>
        <w:tc>
          <w:tcPr>
            <w:tcW w:w="1140" w:type="dxa"/>
            <w:vMerge/>
            <w:tcBorders>
              <w:right w:val="single" w:sz="8" w:space="0" w:color="auto"/>
            </w:tcBorders>
            <w:vAlign w:val="bottom"/>
          </w:tcPr>
          <w:p w:rsidR="00F07CAA" w:rsidRDefault="00F07CAA">
            <w:pPr>
              <w:adjustRightInd w:val="0"/>
              <w:snapToGrid w:val="0"/>
              <w:spacing w:line="300" w:lineRule="auto"/>
              <w:ind w:leftChars="20" w:left="42" w:rightChars="20" w:right="42"/>
              <w:rPr>
                <w:rFonts w:hAnsi="宋体" w:cs="宋体"/>
                <w:szCs w:val="21"/>
              </w:rPr>
            </w:pPr>
          </w:p>
        </w:tc>
        <w:tc>
          <w:tcPr>
            <w:tcW w:w="1451" w:type="dxa"/>
            <w:tcBorders>
              <w:right w:val="single" w:sz="8" w:space="0" w:color="auto"/>
            </w:tcBorders>
            <w:vAlign w:val="center"/>
          </w:tcPr>
          <w:p w:rsidR="00F07CAA" w:rsidRDefault="008B19DD">
            <w:pPr>
              <w:adjustRightInd w:val="0"/>
              <w:snapToGrid w:val="0"/>
              <w:spacing w:line="300" w:lineRule="auto"/>
              <w:ind w:leftChars="20" w:left="42" w:rightChars="20" w:right="42"/>
              <w:jc w:val="center"/>
              <w:rPr>
                <w:rFonts w:hAnsi="宋体" w:cs="宋体"/>
                <w:szCs w:val="21"/>
              </w:rPr>
            </w:pPr>
            <w:r>
              <w:rPr>
                <w:rFonts w:hAnsi="宋体" w:cs="宋体" w:hint="eastAsia"/>
                <w:szCs w:val="21"/>
              </w:rPr>
              <w:t>财务要求</w:t>
            </w:r>
          </w:p>
        </w:tc>
        <w:tc>
          <w:tcPr>
            <w:tcW w:w="5847" w:type="dxa"/>
            <w:tcBorders>
              <w:right w:val="single" w:sz="8" w:space="0" w:color="auto"/>
            </w:tcBorders>
            <w:vAlign w:val="center"/>
          </w:tcPr>
          <w:p w:rsidR="00F07CAA" w:rsidRDefault="008B19DD">
            <w:pPr>
              <w:adjustRightInd w:val="0"/>
              <w:snapToGrid w:val="0"/>
              <w:spacing w:line="300" w:lineRule="auto"/>
              <w:ind w:leftChars="20" w:left="42" w:rightChars="20" w:right="42"/>
              <w:rPr>
                <w:rFonts w:hAnsi="宋体" w:cs="宋体"/>
                <w:szCs w:val="21"/>
              </w:rPr>
            </w:pPr>
            <w:r>
              <w:rPr>
                <w:rFonts w:hAnsi="宋体" w:cs="宋体"/>
                <w:szCs w:val="21"/>
              </w:rPr>
              <w:t>/</w:t>
            </w:r>
          </w:p>
        </w:tc>
      </w:tr>
      <w:tr w:rsidR="00F07CAA">
        <w:trPr>
          <w:trHeight w:val="386"/>
          <w:jc w:val="center"/>
        </w:trPr>
        <w:tc>
          <w:tcPr>
            <w:tcW w:w="938" w:type="dxa"/>
            <w:vMerge/>
            <w:tcBorders>
              <w:left w:val="single" w:sz="8" w:space="0" w:color="auto"/>
              <w:right w:val="single" w:sz="8" w:space="0" w:color="auto"/>
            </w:tcBorders>
            <w:vAlign w:val="bottom"/>
          </w:tcPr>
          <w:p w:rsidR="00F07CAA" w:rsidRDefault="00F07CAA">
            <w:pPr>
              <w:adjustRightInd w:val="0"/>
              <w:snapToGrid w:val="0"/>
              <w:spacing w:line="300" w:lineRule="auto"/>
              <w:ind w:leftChars="20" w:left="42" w:rightChars="20" w:right="42"/>
              <w:rPr>
                <w:rFonts w:hAnsi="宋体" w:cs="宋体"/>
                <w:szCs w:val="21"/>
              </w:rPr>
            </w:pPr>
          </w:p>
        </w:tc>
        <w:tc>
          <w:tcPr>
            <w:tcW w:w="1140" w:type="dxa"/>
            <w:vMerge/>
            <w:tcBorders>
              <w:right w:val="single" w:sz="8" w:space="0" w:color="auto"/>
            </w:tcBorders>
            <w:vAlign w:val="bottom"/>
          </w:tcPr>
          <w:p w:rsidR="00F07CAA" w:rsidRDefault="00F07CAA">
            <w:pPr>
              <w:adjustRightInd w:val="0"/>
              <w:snapToGrid w:val="0"/>
              <w:spacing w:line="300" w:lineRule="auto"/>
              <w:ind w:leftChars="20" w:left="42" w:rightChars="20" w:right="42"/>
              <w:rPr>
                <w:rFonts w:hAnsi="宋体" w:cs="宋体"/>
                <w:szCs w:val="21"/>
              </w:rPr>
            </w:pPr>
          </w:p>
        </w:tc>
        <w:tc>
          <w:tcPr>
            <w:tcW w:w="1451" w:type="dxa"/>
            <w:tcBorders>
              <w:right w:val="single" w:sz="8" w:space="0" w:color="auto"/>
            </w:tcBorders>
            <w:vAlign w:val="center"/>
          </w:tcPr>
          <w:p w:rsidR="00F07CAA" w:rsidRDefault="008B19DD">
            <w:pPr>
              <w:adjustRightInd w:val="0"/>
              <w:snapToGrid w:val="0"/>
              <w:spacing w:line="300" w:lineRule="auto"/>
              <w:ind w:leftChars="20" w:left="42" w:rightChars="20" w:right="42"/>
              <w:jc w:val="center"/>
              <w:rPr>
                <w:rFonts w:hAnsi="宋体" w:cs="宋体"/>
                <w:szCs w:val="21"/>
              </w:rPr>
            </w:pPr>
            <w:r>
              <w:rPr>
                <w:rFonts w:hAnsi="宋体" w:cs="宋体" w:hint="eastAsia"/>
                <w:szCs w:val="21"/>
              </w:rPr>
              <w:t>业绩要求</w:t>
            </w:r>
          </w:p>
        </w:tc>
        <w:tc>
          <w:tcPr>
            <w:tcW w:w="5847" w:type="dxa"/>
            <w:tcBorders>
              <w:right w:val="single" w:sz="8" w:space="0" w:color="auto"/>
            </w:tcBorders>
            <w:vAlign w:val="center"/>
          </w:tcPr>
          <w:p w:rsidR="00F07CAA" w:rsidRDefault="008B19DD">
            <w:pPr>
              <w:adjustRightInd w:val="0"/>
              <w:snapToGrid w:val="0"/>
              <w:spacing w:line="300" w:lineRule="auto"/>
              <w:ind w:leftChars="20" w:left="42" w:rightChars="20" w:right="42"/>
              <w:rPr>
                <w:rFonts w:hAnsi="宋体" w:cs="宋体"/>
                <w:szCs w:val="21"/>
              </w:rPr>
            </w:pPr>
            <w:r>
              <w:rPr>
                <w:rFonts w:hAnsi="宋体" w:cs="宋体"/>
                <w:szCs w:val="21"/>
              </w:rPr>
              <w:t>/</w:t>
            </w:r>
          </w:p>
        </w:tc>
      </w:tr>
      <w:tr w:rsidR="00F07CAA">
        <w:trPr>
          <w:trHeight w:val="386"/>
          <w:jc w:val="center"/>
        </w:trPr>
        <w:tc>
          <w:tcPr>
            <w:tcW w:w="938" w:type="dxa"/>
            <w:vMerge/>
            <w:tcBorders>
              <w:left w:val="single" w:sz="8" w:space="0" w:color="auto"/>
              <w:right w:val="single" w:sz="8" w:space="0" w:color="auto"/>
            </w:tcBorders>
            <w:vAlign w:val="bottom"/>
          </w:tcPr>
          <w:p w:rsidR="00F07CAA" w:rsidRDefault="00F07CAA">
            <w:pPr>
              <w:adjustRightInd w:val="0"/>
              <w:snapToGrid w:val="0"/>
              <w:spacing w:line="300" w:lineRule="auto"/>
              <w:ind w:leftChars="20" w:left="42" w:rightChars="20" w:right="42"/>
              <w:rPr>
                <w:rFonts w:hAnsi="宋体" w:cs="宋体"/>
                <w:szCs w:val="21"/>
              </w:rPr>
            </w:pPr>
          </w:p>
        </w:tc>
        <w:tc>
          <w:tcPr>
            <w:tcW w:w="1140" w:type="dxa"/>
            <w:vMerge/>
            <w:tcBorders>
              <w:right w:val="single" w:sz="8" w:space="0" w:color="auto"/>
            </w:tcBorders>
            <w:vAlign w:val="bottom"/>
          </w:tcPr>
          <w:p w:rsidR="00F07CAA" w:rsidRDefault="00F07CAA">
            <w:pPr>
              <w:adjustRightInd w:val="0"/>
              <w:snapToGrid w:val="0"/>
              <w:spacing w:line="300" w:lineRule="auto"/>
              <w:ind w:leftChars="20" w:left="42" w:rightChars="20" w:right="42"/>
              <w:rPr>
                <w:rFonts w:hAnsi="宋体" w:cs="宋体"/>
                <w:szCs w:val="21"/>
              </w:rPr>
            </w:pPr>
          </w:p>
        </w:tc>
        <w:tc>
          <w:tcPr>
            <w:tcW w:w="1451" w:type="dxa"/>
            <w:tcBorders>
              <w:right w:val="single" w:sz="8" w:space="0" w:color="auto"/>
            </w:tcBorders>
            <w:vAlign w:val="center"/>
          </w:tcPr>
          <w:p w:rsidR="00F07CAA" w:rsidRDefault="008B19DD">
            <w:pPr>
              <w:adjustRightInd w:val="0"/>
              <w:snapToGrid w:val="0"/>
              <w:spacing w:line="300" w:lineRule="auto"/>
              <w:ind w:leftChars="20" w:left="42" w:rightChars="20" w:right="42"/>
              <w:jc w:val="center"/>
              <w:rPr>
                <w:rFonts w:hAnsi="宋体" w:cs="宋体"/>
                <w:szCs w:val="21"/>
              </w:rPr>
            </w:pPr>
            <w:r>
              <w:rPr>
                <w:rFonts w:hAnsi="宋体" w:cs="宋体" w:hint="eastAsia"/>
                <w:szCs w:val="21"/>
              </w:rPr>
              <w:t>信誉要求</w:t>
            </w:r>
          </w:p>
        </w:tc>
        <w:tc>
          <w:tcPr>
            <w:tcW w:w="5847" w:type="dxa"/>
            <w:tcBorders>
              <w:right w:val="single" w:sz="8" w:space="0" w:color="auto"/>
            </w:tcBorders>
            <w:vAlign w:val="center"/>
          </w:tcPr>
          <w:p w:rsidR="00F07CAA" w:rsidRDefault="008B19DD">
            <w:pPr>
              <w:adjustRightInd w:val="0"/>
              <w:snapToGrid w:val="0"/>
              <w:spacing w:line="300" w:lineRule="auto"/>
              <w:ind w:leftChars="20" w:left="42" w:rightChars="20" w:right="42"/>
              <w:rPr>
                <w:rFonts w:hAnsi="宋体" w:cs="宋体"/>
                <w:szCs w:val="21"/>
              </w:rPr>
            </w:pPr>
            <w:r>
              <w:rPr>
                <w:rFonts w:hAnsi="宋体" w:cs="宋体"/>
                <w:szCs w:val="21"/>
              </w:rPr>
              <w:t>/</w:t>
            </w:r>
          </w:p>
        </w:tc>
      </w:tr>
      <w:tr w:rsidR="00F07CAA">
        <w:trPr>
          <w:trHeight w:val="387"/>
          <w:jc w:val="center"/>
        </w:trPr>
        <w:tc>
          <w:tcPr>
            <w:tcW w:w="938" w:type="dxa"/>
            <w:vMerge/>
            <w:tcBorders>
              <w:left w:val="single" w:sz="8" w:space="0" w:color="auto"/>
              <w:right w:val="single" w:sz="8" w:space="0" w:color="auto"/>
            </w:tcBorders>
            <w:vAlign w:val="bottom"/>
          </w:tcPr>
          <w:p w:rsidR="00F07CAA" w:rsidRDefault="00F07CAA">
            <w:pPr>
              <w:adjustRightInd w:val="0"/>
              <w:snapToGrid w:val="0"/>
              <w:spacing w:line="300" w:lineRule="auto"/>
              <w:ind w:leftChars="20" w:left="42" w:rightChars="20" w:right="42"/>
              <w:rPr>
                <w:rFonts w:hAnsi="宋体" w:cs="宋体"/>
                <w:szCs w:val="21"/>
              </w:rPr>
            </w:pPr>
          </w:p>
        </w:tc>
        <w:tc>
          <w:tcPr>
            <w:tcW w:w="1140" w:type="dxa"/>
            <w:vMerge/>
            <w:tcBorders>
              <w:right w:val="single" w:sz="8" w:space="0" w:color="auto"/>
            </w:tcBorders>
            <w:vAlign w:val="bottom"/>
          </w:tcPr>
          <w:p w:rsidR="00F07CAA" w:rsidRDefault="00F07CAA">
            <w:pPr>
              <w:adjustRightInd w:val="0"/>
              <w:snapToGrid w:val="0"/>
              <w:spacing w:line="300" w:lineRule="auto"/>
              <w:ind w:leftChars="20" w:left="42" w:rightChars="20" w:right="42"/>
              <w:rPr>
                <w:rFonts w:hAnsi="宋体" w:cs="宋体"/>
                <w:szCs w:val="21"/>
              </w:rPr>
            </w:pPr>
          </w:p>
        </w:tc>
        <w:tc>
          <w:tcPr>
            <w:tcW w:w="1451" w:type="dxa"/>
            <w:tcBorders>
              <w:right w:val="single" w:sz="8" w:space="0" w:color="auto"/>
            </w:tcBorders>
            <w:vAlign w:val="center"/>
          </w:tcPr>
          <w:p w:rsidR="00F07CAA" w:rsidRDefault="008B19DD">
            <w:pPr>
              <w:adjustRightInd w:val="0"/>
              <w:snapToGrid w:val="0"/>
              <w:spacing w:line="300" w:lineRule="auto"/>
              <w:ind w:leftChars="20" w:left="42" w:rightChars="20" w:right="42"/>
              <w:jc w:val="center"/>
              <w:rPr>
                <w:rFonts w:hAnsi="宋体" w:cs="宋体"/>
                <w:szCs w:val="21"/>
              </w:rPr>
            </w:pPr>
            <w:r>
              <w:rPr>
                <w:rFonts w:hAnsi="宋体" w:cs="宋体" w:hint="eastAsia"/>
                <w:szCs w:val="21"/>
              </w:rPr>
              <w:t>项目负责人</w:t>
            </w:r>
          </w:p>
        </w:tc>
        <w:tc>
          <w:tcPr>
            <w:tcW w:w="5847" w:type="dxa"/>
            <w:tcBorders>
              <w:right w:val="single" w:sz="8" w:space="0" w:color="auto"/>
            </w:tcBorders>
            <w:vAlign w:val="center"/>
          </w:tcPr>
          <w:p w:rsidR="00F07CAA" w:rsidRDefault="008B19DD">
            <w:pPr>
              <w:adjustRightInd w:val="0"/>
              <w:snapToGrid w:val="0"/>
              <w:spacing w:line="300" w:lineRule="auto"/>
              <w:ind w:leftChars="20" w:left="42" w:rightChars="20" w:right="42"/>
              <w:jc w:val="left"/>
              <w:rPr>
                <w:rFonts w:hAnsi="宋体" w:cs="宋体"/>
                <w:szCs w:val="21"/>
              </w:rPr>
            </w:pPr>
            <w:r>
              <w:rPr>
                <w:rFonts w:hAnsi="宋体" w:cs="宋体" w:hint="eastAsia"/>
                <w:szCs w:val="21"/>
              </w:rPr>
              <w:t>符合第二章“投标人须知”第</w:t>
            </w:r>
            <w:r>
              <w:rPr>
                <w:rFonts w:hAnsi="宋体" w:cs="宋体"/>
                <w:szCs w:val="21"/>
              </w:rPr>
              <w:t xml:space="preserve"> 1.4.1 </w:t>
            </w:r>
            <w:r>
              <w:rPr>
                <w:rFonts w:hAnsi="宋体" w:cs="宋体" w:hint="eastAsia"/>
                <w:szCs w:val="21"/>
              </w:rPr>
              <w:t>项规定</w:t>
            </w:r>
          </w:p>
        </w:tc>
      </w:tr>
      <w:tr w:rsidR="00F07CAA">
        <w:trPr>
          <w:trHeight w:val="387"/>
          <w:jc w:val="center"/>
        </w:trPr>
        <w:tc>
          <w:tcPr>
            <w:tcW w:w="938" w:type="dxa"/>
            <w:vMerge/>
            <w:tcBorders>
              <w:left w:val="single" w:sz="8" w:space="0" w:color="auto"/>
              <w:right w:val="single" w:sz="8" w:space="0" w:color="auto"/>
            </w:tcBorders>
            <w:vAlign w:val="bottom"/>
          </w:tcPr>
          <w:p w:rsidR="00F07CAA" w:rsidRDefault="00F07CAA">
            <w:pPr>
              <w:adjustRightInd w:val="0"/>
              <w:snapToGrid w:val="0"/>
              <w:spacing w:line="300" w:lineRule="auto"/>
              <w:ind w:leftChars="20" w:left="42" w:rightChars="20" w:right="42"/>
              <w:rPr>
                <w:rFonts w:hAnsi="宋体" w:cs="宋体"/>
                <w:szCs w:val="21"/>
              </w:rPr>
            </w:pPr>
          </w:p>
        </w:tc>
        <w:tc>
          <w:tcPr>
            <w:tcW w:w="1140" w:type="dxa"/>
            <w:vMerge/>
            <w:tcBorders>
              <w:right w:val="single" w:sz="8" w:space="0" w:color="auto"/>
            </w:tcBorders>
            <w:vAlign w:val="bottom"/>
          </w:tcPr>
          <w:p w:rsidR="00F07CAA" w:rsidRDefault="00F07CAA">
            <w:pPr>
              <w:adjustRightInd w:val="0"/>
              <w:snapToGrid w:val="0"/>
              <w:spacing w:line="300" w:lineRule="auto"/>
              <w:ind w:leftChars="20" w:left="42" w:rightChars="20" w:right="42"/>
              <w:rPr>
                <w:rFonts w:hAnsi="宋体" w:cs="宋体"/>
                <w:szCs w:val="21"/>
              </w:rPr>
            </w:pPr>
          </w:p>
        </w:tc>
        <w:tc>
          <w:tcPr>
            <w:tcW w:w="1451" w:type="dxa"/>
            <w:tcBorders>
              <w:right w:val="single" w:sz="8" w:space="0" w:color="auto"/>
            </w:tcBorders>
            <w:vAlign w:val="center"/>
          </w:tcPr>
          <w:p w:rsidR="00F07CAA" w:rsidRDefault="008B19DD">
            <w:pPr>
              <w:adjustRightInd w:val="0"/>
              <w:snapToGrid w:val="0"/>
              <w:spacing w:line="300" w:lineRule="auto"/>
              <w:ind w:leftChars="20" w:left="42" w:rightChars="20" w:right="42"/>
              <w:jc w:val="center"/>
              <w:rPr>
                <w:rFonts w:hAnsi="宋体" w:cs="宋体"/>
                <w:szCs w:val="21"/>
              </w:rPr>
            </w:pPr>
            <w:r>
              <w:rPr>
                <w:rFonts w:hAnsi="宋体" w:cs="宋体" w:hint="eastAsia"/>
                <w:szCs w:val="21"/>
              </w:rPr>
              <w:t>其他主要人员</w:t>
            </w:r>
          </w:p>
        </w:tc>
        <w:tc>
          <w:tcPr>
            <w:tcW w:w="5847" w:type="dxa"/>
            <w:tcBorders>
              <w:right w:val="single" w:sz="8" w:space="0" w:color="auto"/>
            </w:tcBorders>
            <w:vAlign w:val="center"/>
          </w:tcPr>
          <w:p w:rsidR="00F07CAA" w:rsidRDefault="008B19DD">
            <w:pPr>
              <w:adjustRightInd w:val="0"/>
              <w:snapToGrid w:val="0"/>
              <w:spacing w:line="300" w:lineRule="auto"/>
              <w:ind w:leftChars="20" w:left="42" w:rightChars="20" w:right="42"/>
              <w:jc w:val="left"/>
              <w:rPr>
                <w:rFonts w:hAnsi="宋体" w:cs="宋体"/>
                <w:szCs w:val="21"/>
              </w:rPr>
            </w:pPr>
            <w:r>
              <w:rPr>
                <w:rFonts w:hAnsi="宋体" w:cs="宋体" w:hint="eastAsia"/>
                <w:szCs w:val="21"/>
              </w:rPr>
              <w:t>符合第二章“投标人须知”第</w:t>
            </w:r>
            <w:r>
              <w:rPr>
                <w:rFonts w:hAnsi="宋体" w:cs="宋体"/>
                <w:szCs w:val="21"/>
              </w:rPr>
              <w:t xml:space="preserve"> 1.4.1 </w:t>
            </w:r>
            <w:r>
              <w:rPr>
                <w:rFonts w:hAnsi="宋体" w:cs="宋体" w:hint="eastAsia"/>
                <w:szCs w:val="21"/>
              </w:rPr>
              <w:t>项规定</w:t>
            </w:r>
          </w:p>
        </w:tc>
      </w:tr>
      <w:tr w:rsidR="00F07CAA">
        <w:trPr>
          <w:trHeight w:val="387"/>
          <w:jc w:val="center"/>
        </w:trPr>
        <w:tc>
          <w:tcPr>
            <w:tcW w:w="938" w:type="dxa"/>
            <w:vMerge/>
            <w:tcBorders>
              <w:left w:val="single" w:sz="8" w:space="0" w:color="auto"/>
              <w:right w:val="single" w:sz="8" w:space="0" w:color="auto"/>
            </w:tcBorders>
            <w:vAlign w:val="bottom"/>
          </w:tcPr>
          <w:p w:rsidR="00F07CAA" w:rsidRDefault="00F07CAA">
            <w:pPr>
              <w:adjustRightInd w:val="0"/>
              <w:snapToGrid w:val="0"/>
              <w:spacing w:line="300" w:lineRule="auto"/>
              <w:ind w:leftChars="20" w:left="42" w:rightChars="20" w:right="42"/>
              <w:rPr>
                <w:rFonts w:hAnsi="宋体" w:cs="宋体"/>
                <w:szCs w:val="21"/>
              </w:rPr>
            </w:pPr>
          </w:p>
        </w:tc>
        <w:tc>
          <w:tcPr>
            <w:tcW w:w="1140" w:type="dxa"/>
            <w:vMerge/>
            <w:tcBorders>
              <w:right w:val="single" w:sz="8" w:space="0" w:color="auto"/>
            </w:tcBorders>
            <w:vAlign w:val="bottom"/>
          </w:tcPr>
          <w:p w:rsidR="00F07CAA" w:rsidRDefault="00F07CAA">
            <w:pPr>
              <w:adjustRightInd w:val="0"/>
              <w:snapToGrid w:val="0"/>
              <w:spacing w:line="300" w:lineRule="auto"/>
              <w:ind w:leftChars="20" w:left="42" w:rightChars="20" w:right="42"/>
              <w:rPr>
                <w:rFonts w:hAnsi="宋体" w:cs="宋体"/>
                <w:szCs w:val="21"/>
              </w:rPr>
            </w:pPr>
          </w:p>
        </w:tc>
        <w:tc>
          <w:tcPr>
            <w:tcW w:w="1451" w:type="dxa"/>
            <w:tcBorders>
              <w:right w:val="single" w:sz="8" w:space="0" w:color="auto"/>
            </w:tcBorders>
            <w:vAlign w:val="center"/>
          </w:tcPr>
          <w:p w:rsidR="00F07CAA" w:rsidRDefault="008B19DD">
            <w:pPr>
              <w:adjustRightInd w:val="0"/>
              <w:snapToGrid w:val="0"/>
              <w:spacing w:line="300" w:lineRule="auto"/>
              <w:ind w:leftChars="20" w:left="42" w:rightChars="20" w:right="42"/>
              <w:jc w:val="center"/>
              <w:rPr>
                <w:rFonts w:hAnsi="宋体" w:cs="宋体"/>
                <w:szCs w:val="21"/>
              </w:rPr>
            </w:pPr>
            <w:r>
              <w:rPr>
                <w:rFonts w:hAnsi="宋体" w:cs="宋体" w:hint="eastAsia"/>
                <w:szCs w:val="21"/>
              </w:rPr>
              <w:t>试验检测仪器设备</w:t>
            </w:r>
          </w:p>
        </w:tc>
        <w:tc>
          <w:tcPr>
            <w:tcW w:w="5847" w:type="dxa"/>
            <w:tcBorders>
              <w:right w:val="single" w:sz="8" w:space="0" w:color="auto"/>
            </w:tcBorders>
            <w:vAlign w:val="center"/>
          </w:tcPr>
          <w:p w:rsidR="00F07CAA" w:rsidRDefault="008B19DD">
            <w:pPr>
              <w:adjustRightInd w:val="0"/>
              <w:snapToGrid w:val="0"/>
              <w:spacing w:line="300" w:lineRule="auto"/>
              <w:ind w:leftChars="20" w:left="42" w:rightChars="20" w:right="42"/>
              <w:jc w:val="center"/>
              <w:rPr>
                <w:rFonts w:hAnsi="宋体" w:cs="宋体"/>
                <w:szCs w:val="21"/>
              </w:rPr>
            </w:pPr>
            <w:r>
              <w:rPr>
                <w:rFonts w:hAnsi="宋体" w:cs="宋体"/>
                <w:szCs w:val="21"/>
              </w:rPr>
              <w:t>/</w:t>
            </w:r>
          </w:p>
        </w:tc>
      </w:tr>
      <w:tr w:rsidR="00F07CAA">
        <w:trPr>
          <w:trHeight w:val="663"/>
          <w:jc w:val="center"/>
        </w:trPr>
        <w:tc>
          <w:tcPr>
            <w:tcW w:w="938" w:type="dxa"/>
            <w:vMerge/>
            <w:tcBorders>
              <w:left w:val="single" w:sz="4" w:space="0" w:color="000000"/>
              <w:right w:val="single" w:sz="4" w:space="0" w:color="000000"/>
            </w:tcBorders>
            <w:vAlign w:val="bottom"/>
          </w:tcPr>
          <w:p w:rsidR="00F07CAA" w:rsidRDefault="00F07CAA">
            <w:pPr>
              <w:adjustRightInd w:val="0"/>
              <w:snapToGrid w:val="0"/>
              <w:spacing w:line="300" w:lineRule="auto"/>
              <w:ind w:leftChars="20" w:left="42" w:rightChars="20" w:right="42"/>
              <w:rPr>
                <w:rFonts w:hAnsi="宋体" w:cs="宋体"/>
                <w:szCs w:val="21"/>
              </w:rPr>
            </w:pPr>
          </w:p>
        </w:tc>
        <w:tc>
          <w:tcPr>
            <w:tcW w:w="1140" w:type="dxa"/>
            <w:vMerge/>
            <w:tcBorders>
              <w:left w:val="single" w:sz="4" w:space="0" w:color="000000"/>
              <w:right w:val="single" w:sz="4" w:space="0" w:color="000000"/>
            </w:tcBorders>
            <w:vAlign w:val="bottom"/>
          </w:tcPr>
          <w:p w:rsidR="00F07CAA" w:rsidRDefault="00F07CAA">
            <w:pPr>
              <w:adjustRightInd w:val="0"/>
              <w:snapToGrid w:val="0"/>
              <w:spacing w:line="300" w:lineRule="auto"/>
              <w:ind w:leftChars="20" w:left="42" w:rightChars="20" w:right="42"/>
              <w:rPr>
                <w:rFonts w:hAnsi="宋体" w:cs="宋体"/>
                <w:szCs w:val="21"/>
              </w:rPr>
            </w:pPr>
          </w:p>
        </w:tc>
        <w:tc>
          <w:tcPr>
            <w:tcW w:w="1451" w:type="dxa"/>
            <w:tcBorders>
              <w:top w:val="single" w:sz="4" w:space="0" w:color="auto"/>
              <w:left w:val="single" w:sz="4" w:space="0" w:color="000000"/>
              <w:bottom w:val="single" w:sz="4" w:space="0" w:color="auto"/>
              <w:right w:val="single" w:sz="8" w:space="0" w:color="auto"/>
            </w:tcBorders>
            <w:vAlign w:val="center"/>
          </w:tcPr>
          <w:p w:rsidR="00F07CAA" w:rsidRDefault="008B19DD">
            <w:pPr>
              <w:adjustRightInd w:val="0"/>
              <w:snapToGrid w:val="0"/>
              <w:spacing w:line="300" w:lineRule="auto"/>
              <w:ind w:leftChars="20" w:left="42" w:rightChars="20" w:right="42"/>
              <w:jc w:val="center"/>
              <w:rPr>
                <w:rFonts w:hAnsi="宋体" w:cs="宋体"/>
                <w:szCs w:val="21"/>
              </w:rPr>
            </w:pPr>
            <w:r>
              <w:rPr>
                <w:rFonts w:hAnsi="宋体" w:cs="宋体" w:hint="eastAsia"/>
                <w:szCs w:val="21"/>
              </w:rPr>
              <w:t>其他要求</w:t>
            </w:r>
          </w:p>
        </w:tc>
        <w:tc>
          <w:tcPr>
            <w:tcW w:w="5847" w:type="dxa"/>
            <w:tcBorders>
              <w:top w:val="single" w:sz="4" w:space="0" w:color="auto"/>
              <w:bottom w:val="single" w:sz="4" w:space="0" w:color="auto"/>
              <w:right w:val="single" w:sz="4" w:space="0" w:color="auto"/>
            </w:tcBorders>
            <w:vAlign w:val="center"/>
          </w:tcPr>
          <w:p w:rsidR="00F07CAA" w:rsidRDefault="008B19DD">
            <w:pPr>
              <w:adjustRightInd w:val="0"/>
              <w:snapToGrid w:val="0"/>
              <w:spacing w:line="300" w:lineRule="auto"/>
              <w:ind w:leftChars="20" w:left="42" w:rightChars="20" w:right="42"/>
              <w:rPr>
                <w:rFonts w:hAnsi="宋体" w:cs="宋体"/>
                <w:szCs w:val="21"/>
              </w:rPr>
            </w:pPr>
            <w:r>
              <w:rPr>
                <w:rFonts w:hAnsi="宋体" w:cs="宋体" w:hint="eastAsia"/>
                <w:szCs w:val="21"/>
              </w:rPr>
              <w:t>符合第二章“投标人须知”第</w:t>
            </w:r>
            <w:r>
              <w:rPr>
                <w:rFonts w:hAnsi="宋体" w:cs="宋体"/>
                <w:szCs w:val="21"/>
              </w:rPr>
              <w:t xml:space="preserve"> 1.4.1 </w:t>
            </w:r>
            <w:r>
              <w:rPr>
                <w:rFonts w:hAnsi="宋体" w:cs="宋体" w:hint="eastAsia"/>
                <w:szCs w:val="21"/>
              </w:rPr>
              <w:t>项规定</w:t>
            </w:r>
          </w:p>
        </w:tc>
      </w:tr>
      <w:tr w:rsidR="00F07CAA">
        <w:trPr>
          <w:trHeight w:val="386"/>
          <w:jc w:val="center"/>
        </w:trPr>
        <w:tc>
          <w:tcPr>
            <w:tcW w:w="938" w:type="dxa"/>
            <w:vMerge/>
            <w:tcBorders>
              <w:left w:val="single" w:sz="4" w:space="0" w:color="000000"/>
              <w:right w:val="single" w:sz="4" w:space="0" w:color="000000"/>
            </w:tcBorders>
            <w:vAlign w:val="bottom"/>
          </w:tcPr>
          <w:p w:rsidR="00F07CAA" w:rsidRDefault="00F07CAA">
            <w:pPr>
              <w:adjustRightInd w:val="0"/>
              <w:snapToGrid w:val="0"/>
              <w:spacing w:line="300" w:lineRule="auto"/>
              <w:ind w:leftChars="20" w:left="42" w:rightChars="20" w:right="42"/>
              <w:rPr>
                <w:rFonts w:hAnsi="宋体" w:cs="宋体"/>
                <w:szCs w:val="21"/>
              </w:rPr>
            </w:pPr>
          </w:p>
        </w:tc>
        <w:tc>
          <w:tcPr>
            <w:tcW w:w="1140" w:type="dxa"/>
            <w:vMerge/>
            <w:tcBorders>
              <w:left w:val="single" w:sz="4" w:space="0" w:color="000000"/>
              <w:right w:val="single" w:sz="4" w:space="0" w:color="000000"/>
            </w:tcBorders>
            <w:vAlign w:val="bottom"/>
          </w:tcPr>
          <w:p w:rsidR="00F07CAA" w:rsidRDefault="00F07CAA">
            <w:pPr>
              <w:adjustRightInd w:val="0"/>
              <w:snapToGrid w:val="0"/>
              <w:spacing w:line="300" w:lineRule="auto"/>
              <w:ind w:leftChars="20" w:left="42" w:rightChars="20" w:right="42"/>
              <w:rPr>
                <w:rFonts w:hAnsi="宋体" w:cs="宋体"/>
                <w:szCs w:val="21"/>
              </w:rPr>
            </w:pPr>
          </w:p>
        </w:tc>
        <w:tc>
          <w:tcPr>
            <w:tcW w:w="1451" w:type="dxa"/>
            <w:tcBorders>
              <w:top w:val="single" w:sz="4" w:space="0" w:color="auto"/>
              <w:left w:val="single" w:sz="4" w:space="0" w:color="000000"/>
              <w:bottom w:val="single" w:sz="4" w:space="0" w:color="auto"/>
              <w:right w:val="single" w:sz="8" w:space="0" w:color="auto"/>
            </w:tcBorders>
            <w:vAlign w:val="center"/>
          </w:tcPr>
          <w:p w:rsidR="00F07CAA" w:rsidRDefault="008B19DD">
            <w:pPr>
              <w:adjustRightInd w:val="0"/>
              <w:snapToGrid w:val="0"/>
              <w:spacing w:line="300" w:lineRule="auto"/>
              <w:ind w:leftChars="20" w:left="42" w:rightChars="20" w:right="42"/>
              <w:jc w:val="center"/>
              <w:rPr>
                <w:rFonts w:hAnsi="宋体" w:cs="宋体"/>
                <w:szCs w:val="21"/>
              </w:rPr>
            </w:pPr>
            <w:r>
              <w:rPr>
                <w:rFonts w:hAnsi="宋体" w:cs="宋体" w:hint="eastAsia"/>
                <w:szCs w:val="21"/>
              </w:rPr>
              <w:t>联合体投标人</w:t>
            </w:r>
          </w:p>
        </w:tc>
        <w:tc>
          <w:tcPr>
            <w:tcW w:w="5847" w:type="dxa"/>
            <w:tcBorders>
              <w:top w:val="single" w:sz="4" w:space="0" w:color="auto"/>
              <w:bottom w:val="single" w:sz="4" w:space="0" w:color="auto"/>
              <w:right w:val="single" w:sz="4" w:space="0" w:color="auto"/>
            </w:tcBorders>
            <w:vAlign w:val="center"/>
          </w:tcPr>
          <w:p w:rsidR="00F07CAA" w:rsidRDefault="008B19DD">
            <w:pPr>
              <w:adjustRightInd w:val="0"/>
              <w:snapToGrid w:val="0"/>
              <w:spacing w:line="300" w:lineRule="auto"/>
              <w:ind w:leftChars="20" w:left="42" w:rightChars="20" w:right="42"/>
              <w:rPr>
                <w:rFonts w:hAnsi="宋体" w:cs="宋体"/>
                <w:szCs w:val="21"/>
              </w:rPr>
            </w:pPr>
            <w:r>
              <w:rPr>
                <w:rFonts w:hAnsi="宋体" w:cs="宋体" w:hint="eastAsia"/>
                <w:szCs w:val="21"/>
              </w:rPr>
              <w:t>符合第二章“投标人须知”第</w:t>
            </w:r>
            <w:r>
              <w:rPr>
                <w:rFonts w:hAnsi="宋体" w:cs="宋体"/>
                <w:szCs w:val="21"/>
              </w:rPr>
              <w:t xml:space="preserve"> 1.4.2 </w:t>
            </w:r>
            <w:r>
              <w:rPr>
                <w:rFonts w:hAnsi="宋体" w:cs="宋体" w:hint="eastAsia"/>
                <w:szCs w:val="21"/>
              </w:rPr>
              <w:t>项规定</w:t>
            </w:r>
          </w:p>
        </w:tc>
      </w:tr>
      <w:tr w:rsidR="00F07CAA">
        <w:trPr>
          <w:trHeight w:val="1102"/>
          <w:jc w:val="center"/>
        </w:trPr>
        <w:tc>
          <w:tcPr>
            <w:tcW w:w="938" w:type="dxa"/>
            <w:vMerge/>
            <w:tcBorders>
              <w:left w:val="single" w:sz="4" w:space="0" w:color="000000"/>
              <w:right w:val="single" w:sz="4" w:space="0" w:color="000000"/>
            </w:tcBorders>
            <w:vAlign w:val="bottom"/>
          </w:tcPr>
          <w:p w:rsidR="00F07CAA" w:rsidRDefault="00F07CAA">
            <w:pPr>
              <w:adjustRightInd w:val="0"/>
              <w:snapToGrid w:val="0"/>
              <w:spacing w:line="300" w:lineRule="auto"/>
              <w:ind w:leftChars="20" w:left="42" w:rightChars="20" w:right="42"/>
              <w:rPr>
                <w:rFonts w:hAnsi="宋体" w:cs="宋体"/>
                <w:szCs w:val="21"/>
              </w:rPr>
            </w:pPr>
          </w:p>
        </w:tc>
        <w:tc>
          <w:tcPr>
            <w:tcW w:w="1140" w:type="dxa"/>
            <w:vMerge/>
            <w:tcBorders>
              <w:left w:val="single" w:sz="4" w:space="0" w:color="000000"/>
              <w:right w:val="single" w:sz="4" w:space="0" w:color="000000"/>
            </w:tcBorders>
            <w:vAlign w:val="bottom"/>
          </w:tcPr>
          <w:p w:rsidR="00F07CAA" w:rsidRDefault="00F07CAA">
            <w:pPr>
              <w:adjustRightInd w:val="0"/>
              <w:snapToGrid w:val="0"/>
              <w:spacing w:line="300" w:lineRule="auto"/>
              <w:ind w:leftChars="20" w:left="42" w:rightChars="20" w:right="42"/>
              <w:rPr>
                <w:rFonts w:hAnsi="宋体" w:cs="宋体"/>
                <w:szCs w:val="21"/>
              </w:rPr>
            </w:pPr>
          </w:p>
        </w:tc>
        <w:tc>
          <w:tcPr>
            <w:tcW w:w="1451" w:type="dxa"/>
            <w:tcBorders>
              <w:top w:val="single" w:sz="4" w:space="0" w:color="auto"/>
              <w:left w:val="single" w:sz="4" w:space="0" w:color="000000"/>
              <w:bottom w:val="single" w:sz="4" w:space="0" w:color="auto"/>
              <w:right w:val="single" w:sz="8" w:space="0" w:color="auto"/>
            </w:tcBorders>
            <w:vAlign w:val="center"/>
          </w:tcPr>
          <w:p w:rsidR="00F07CAA" w:rsidRDefault="008B19DD">
            <w:pPr>
              <w:adjustRightInd w:val="0"/>
              <w:snapToGrid w:val="0"/>
              <w:spacing w:line="300" w:lineRule="auto"/>
              <w:ind w:leftChars="20" w:left="42" w:rightChars="20" w:right="42"/>
              <w:jc w:val="center"/>
              <w:rPr>
                <w:rFonts w:hAnsi="宋体" w:cs="宋体"/>
                <w:szCs w:val="21"/>
              </w:rPr>
            </w:pPr>
            <w:r>
              <w:rPr>
                <w:rFonts w:hAnsi="宋体" w:cs="宋体" w:hint="eastAsia"/>
                <w:szCs w:val="21"/>
              </w:rPr>
              <w:t>不存在禁止投标的情形</w:t>
            </w:r>
          </w:p>
        </w:tc>
        <w:tc>
          <w:tcPr>
            <w:tcW w:w="5847" w:type="dxa"/>
            <w:tcBorders>
              <w:top w:val="single" w:sz="4" w:space="0" w:color="auto"/>
              <w:bottom w:val="single" w:sz="4" w:space="0" w:color="auto"/>
              <w:right w:val="single" w:sz="4" w:space="0" w:color="auto"/>
            </w:tcBorders>
            <w:vAlign w:val="center"/>
          </w:tcPr>
          <w:p w:rsidR="00F07CAA" w:rsidRDefault="008B19DD">
            <w:pPr>
              <w:adjustRightInd w:val="0"/>
              <w:snapToGrid w:val="0"/>
              <w:spacing w:line="300" w:lineRule="auto"/>
              <w:ind w:leftChars="20" w:left="42" w:rightChars="20" w:right="42"/>
              <w:rPr>
                <w:rFonts w:hAnsi="宋体" w:cs="宋体"/>
                <w:szCs w:val="21"/>
              </w:rPr>
            </w:pPr>
            <w:r>
              <w:rPr>
                <w:rFonts w:hAnsi="宋体" w:cs="宋体" w:hint="eastAsia"/>
                <w:szCs w:val="21"/>
              </w:rPr>
              <w:t>不存在第二章“投标人须知”第</w:t>
            </w:r>
            <w:r>
              <w:rPr>
                <w:rFonts w:hAnsi="宋体" w:cs="宋体"/>
                <w:szCs w:val="21"/>
              </w:rPr>
              <w:t xml:space="preserve"> 1.4.3 </w:t>
            </w:r>
            <w:r>
              <w:rPr>
                <w:rFonts w:hAnsi="宋体" w:cs="宋体" w:hint="eastAsia"/>
                <w:szCs w:val="21"/>
              </w:rPr>
              <w:t>项规定的任何一种情形</w:t>
            </w:r>
          </w:p>
        </w:tc>
      </w:tr>
      <w:tr w:rsidR="00F07C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7"/>
          <w:jc w:val="center"/>
        </w:trPr>
        <w:tc>
          <w:tcPr>
            <w:tcW w:w="938" w:type="dxa"/>
            <w:vMerge w:val="restart"/>
            <w:tcBorders>
              <w:top w:val="single" w:sz="4" w:space="0" w:color="000000"/>
              <w:left w:val="single" w:sz="4" w:space="0" w:color="000000"/>
              <w:bottom w:val="single" w:sz="4" w:space="0" w:color="000000"/>
              <w:right w:val="single" w:sz="4" w:space="0" w:color="000000"/>
            </w:tcBorders>
            <w:vAlign w:val="center"/>
          </w:tcPr>
          <w:p w:rsidR="00F07CAA" w:rsidRDefault="008B19DD">
            <w:pPr>
              <w:adjustRightInd w:val="0"/>
              <w:snapToGrid w:val="0"/>
              <w:spacing w:line="300" w:lineRule="auto"/>
              <w:ind w:leftChars="20" w:left="42" w:rightChars="20" w:right="42"/>
              <w:rPr>
                <w:rFonts w:hAnsi="宋体" w:cs="宋体"/>
                <w:szCs w:val="21"/>
              </w:rPr>
            </w:pPr>
            <w:r>
              <w:rPr>
                <w:rFonts w:hAnsi="宋体" w:cs="宋体"/>
                <w:szCs w:val="21"/>
              </w:rPr>
              <w:t>2.1.3</w:t>
            </w:r>
          </w:p>
        </w:tc>
        <w:tc>
          <w:tcPr>
            <w:tcW w:w="1140" w:type="dxa"/>
            <w:vMerge w:val="restart"/>
            <w:tcBorders>
              <w:top w:val="single" w:sz="4" w:space="0" w:color="000000"/>
              <w:left w:val="single" w:sz="4" w:space="0" w:color="000000"/>
              <w:bottom w:val="single" w:sz="4" w:space="0" w:color="000000"/>
              <w:right w:val="single" w:sz="4" w:space="0" w:color="000000"/>
            </w:tcBorders>
            <w:vAlign w:val="center"/>
          </w:tcPr>
          <w:p w:rsidR="00F07CAA" w:rsidRDefault="008B19DD">
            <w:pPr>
              <w:adjustRightInd w:val="0"/>
              <w:snapToGrid w:val="0"/>
              <w:spacing w:line="300" w:lineRule="auto"/>
              <w:ind w:leftChars="20" w:left="42" w:rightChars="20" w:right="42"/>
              <w:jc w:val="center"/>
              <w:rPr>
                <w:rFonts w:hAnsi="宋体" w:cs="宋体"/>
                <w:szCs w:val="21"/>
              </w:rPr>
            </w:pPr>
            <w:r>
              <w:rPr>
                <w:rFonts w:hAnsi="宋体" w:cs="宋体" w:hint="eastAsia"/>
                <w:szCs w:val="21"/>
              </w:rPr>
              <w:t>响应性评</w:t>
            </w:r>
          </w:p>
          <w:p w:rsidR="00F07CAA" w:rsidRDefault="008B19DD">
            <w:pPr>
              <w:adjustRightInd w:val="0"/>
              <w:snapToGrid w:val="0"/>
              <w:spacing w:line="300" w:lineRule="auto"/>
              <w:ind w:leftChars="20" w:left="42" w:rightChars="20" w:right="42"/>
              <w:jc w:val="center"/>
              <w:rPr>
                <w:rFonts w:hAnsi="宋体" w:cs="宋体"/>
                <w:szCs w:val="21"/>
              </w:rPr>
            </w:pPr>
            <w:r>
              <w:rPr>
                <w:rFonts w:hAnsi="宋体" w:cs="宋体" w:hint="eastAsia"/>
                <w:szCs w:val="21"/>
              </w:rPr>
              <w:t>审标准</w:t>
            </w:r>
          </w:p>
        </w:tc>
        <w:tc>
          <w:tcPr>
            <w:tcW w:w="1451" w:type="dxa"/>
            <w:tcBorders>
              <w:top w:val="single" w:sz="4" w:space="0" w:color="000000"/>
              <w:left w:val="single" w:sz="4" w:space="0" w:color="000000"/>
              <w:bottom w:val="single" w:sz="4" w:space="0" w:color="000000"/>
              <w:right w:val="single" w:sz="4" w:space="0" w:color="000000"/>
            </w:tcBorders>
            <w:vAlign w:val="center"/>
          </w:tcPr>
          <w:p w:rsidR="00F07CAA" w:rsidRDefault="008B19DD">
            <w:pPr>
              <w:adjustRightInd w:val="0"/>
              <w:snapToGrid w:val="0"/>
              <w:spacing w:line="300" w:lineRule="auto"/>
              <w:ind w:leftChars="20" w:left="42" w:rightChars="20" w:right="42"/>
              <w:jc w:val="center"/>
              <w:rPr>
                <w:rFonts w:hAnsi="宋体" w:cs="宋体"/>
                <w:szCs w:val="21"/>
              </w:rPr>
            </w:pPr>
            <w:r>
              <w:rPr>
                <w:rFonts w:hAnsi="宋体" w:cs="宋体" w:hint="eastAsia"/>
                <w:szCs w:val="21"/>
              </w:rPr>
              <w:t>投标报价</w:t>
            </w:r>
          </w:p>
        </w:tc>
        <w:tc>
          <w:tcPr>
            <w:tcW w:w="5847" w:type="dxa"/>
            <w:tcBorders>
              <w:top w:val="single" w:sz="4" w:space="0" w:color="auto"/>
              <w:left w:val="single" w:sz="4" w:space="0" w:color="000000"/>
              <w:bottom w:val="single" w:sz="4" w:space="0" w:color="000000"/>
              <w:right w:val="single" w:sz="4" w:space="0" w:color="auto"/>
            </w:tcBorders>
            <w:vAlign w:val="bottom"/>
          </w:tcPr>
          <w:p w:rsidR="00F07CAA" w:rsidRDefault="008B19DD">
            <w:pPr>
              <w:adjustRightInd w:val="0"/>
              <w:snapToGrid w:val="0"/>
              <w:spacing w:line="300" w:lineRule="auto"/>
              <w:ind w:leftChars="20" w:left="42" w:rightChars="20" w:right="42"/>
              <w:rPr>
                <w:rFonts w:hAnsi="宋体" w:cs="宋体"/>
                <w:szCs w:val="21"/>
              </w:rPr>
            </w:pPr>
            <w:r>
              <w:rPr>
                <w:rFonts w:hAnsi="宋体" w:cs="宋体" w:hint="eastAsia"/>
                <w:szCs w:val="21"/>
              </w:rPr>
              <w:t>符合第二章“投标人须知”第</w:t>
            </w:r>
            <w:r>
              <w:rPr>
                <w:rFonts w:hAnsi="宋体" w:cs="宋体"/>
                <w:szCs w:val="21"/>
              </w:rPr>
              <w:t xml:space="preserve"> 3.2 </w:t>
            </w:r>
            <w:r>
              <w:rPr>
                <w:rFonts w:hAnsi="宋体" w:cs="宋体" w:hint="eastAsia"/>
                <w:szCs w:val="21"/>
              </w:rPr>
              <w:t>款规定</w:t>
            </w:r>
            <w:r>
              <w:rPr>
                <w:rFonts w:hAnsi="宋体" w:cs="宋体" w:hint="eastAsia"/>
                <w:szCs w:val="21"/>
                <w:u w:val="single"/>
              </w:rPr>
              <w:t>，对同一招标项目没有出现两个或以上的投标报价，且修正无依据；</w:t>
            </w:r>
          </w:p>
        </w:tc>
      </w:tr>
      <w:tr w:rsidR="00F07C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jc w:val="center"/>
        </w:trPr>
        <w:tc>
          <w:tcPr>
            <w:tcW w:w="938" w:type="dxa"/>
            <w:vMerge/>
            <w:tcBorders>
              <w:top w:val="single" w:sz="4" w:space="0" w:color="000000"/>
              <w:left w:val="single" w:sz="4" w:space="0" w:color="000000"/>
              <w:bottom w:val="single" w:sz="4" w:space="0" w:color="000000"/>
              <w:right w:val="single" w:sz="4" w:space="0" w:color="000000"/>
            </w:tcBorders>
            <w:vAlign w:val="bottom"/>
          </w:tcPr>
          <w:p w:rsidR="00F07CAA" w:rsidRDefault="00F07CAA">
            <w:pPr>
              <w:adjustRightInd w:val="0"/>
              <w:snapToGrid w:val="0"/>
              <w:spacing w:line="300" w:lineRule="auto"/>
              <w:ind w:leftChars="20" w:left="42" w:rightChars="20" w:right="42"/>
              <w:rPr>
                <w:rFonts w:hAnsi="宋体" w:cs="宋体"/>
                <w:szCs w:val="21"/>
              </w:rPr>
            </w:pPr>
          </w:p>
        </w:tc>
        <w:tc>
          <w:tcPr>
            <w:tcW w:w="1140" w:type="dxa"/>
            <w:vMerge/>
            <w:tcBorders>
              <w:top w:val="single" w:sz="4" w:space="0" w:color="000000"/>
              <w:left w:val="single" w:sz="4" w:space="0" w:color="000000"/>
              <w:bottom w:val="single" w:sz="4" w:space="0" w:color="000000"/>
              <w:right w:val="single" w:sz="4" w:space="0" w:color="000000"/>
            </w:tcBorders>
            <w:vAlign w:val="bottom"/>
          </w:tcPr>
          <w:p w:rsidR="00F07CAA" w:rsidRDefault="00F07CAA">
            <w:pPr>
              <w:adjustRightInd w:val="0"/>
              <w:snapToGrid w:val="0"/>
              <w:spacing w:line="300" w:lineRule="auto"/>
              <w:ind w:leftChars="20" w:left="42" w:rightChars="20" w:right="42"/>
              <w:rPr>
                <w:rFonts w:hAnsi="宋体" w:cs="宋体"/>
                <w:szCs w:val="21"/>
              </w:rPr>
            </w:pPr>
          </w:p>
        </w:tc>
        <w:tc>
          <w:tcPr>
            <w:tcW w:w="1451" w:type="dxa"/>
            <w:tcBorders>
              <w:top w:val="single" w:sz="4" w:space="0" w:color="000000"/>
              <w:left w:val="single" w:sz="4" w:space="0" w:color="000000"/>
              <w:bottom w:val="single" w:sz="4" w:space="0" w:color="000000"/>
              <w:right w:val="single" w:sz="4" w:space="0" w:color="000000"/>
            </w:tcBorders>
            <w:vAlign w:val="center"/>
          </w:tcPr>
          <w:p w:rsidR="00F07CAA" w:rsidRDefault="008B19DD">
            <w:pPr>
              <w:adjustRightInd w:val="0"/>
              <w:snapToGrid w:val="0"/>
              <w:spacing w:line="300" w:lineRule="auto"/>
              <w:ind w:leftChars="20" w:left="42" w:rightChars="20" w:right="42"/>
              <w:jc w:val="center"/>
              <w:rPr>
                <w:rFonts w:hAnsi="宋体" w:cs="宋体"/>
                <w:szCs w:val="21"/>
              </w:rPr>
            </w:pPr>
            <w:r>
              <w:rPr>
                <w:rFonts w:hAnsi="宋体" w:cs="宋体" w:hint="eastAsia"/>
                <w:szCs w:val="21"/>
              </w:rPr>
              <w:t>投标内容</w:t>
            </w:r>
          </w:p>
        </w:tc>
        <w:tc>
          <w:tcPr>
            <w:tcW w:w="5847" w:type="dxa"/>
            <w:tcBorders>
              <w:top w:val="single" w:sz="4" w:space="0" w:color="000000"/>
              <w:left w:val="single" w:sz="4" w:space="0" w:color="000000"/>
              <w:bottom w:val="single" w:sz="4" w:space="0" w:color="000000"/>
              <w:right w:val="single" w:sz="4" w:space="0" w:color="000000"/>
            </w:tcBorders>
            <w:vAlign w:val="bottom"/>
          </w:tcPr>
          <w:p w:rsidR="00F07CAA" w:rsidRDefault="008B19DD">
            <w:pPr>
              <w:adjustRightInd w:val="0"/>
              <w:snapToGrid w:val="0"/>
              <w:spacing w:line="300" w:lineRule="auto"/>
              <w:ind w:leftChars="20" w:left="42" w:rightChars="20" w:right="42"/>
              <w:rPr>
                <w:rFonts w:hAnsi="宋体" w:cs="宋体"/>
                <w:szCs w:val="21"/>
              </w:rPr>
            </w:pPr>
            <w:r>
              <w:rPr>
                <w:rFonts w:hAnsi="宋体" w:cs="宋体" w:hint="eastAsia"/>
                <w:szCs w:val="21"/>
              </w:rPr>
              <w:t>符合第二章“投标人须知”第</w:t>
            </w:r>
            <w:r>
              <w:rPr>
                <w:rFonts w:hAnsi="宋体" w:cs="宋体"/>
                <w:szCs w:val="21"/>
              </w:rPr>
              <w:t xml:space="preserve"> 1.3.1 </w:t>
            </w:r>
            <w:r>
              <w:rPr>
                <w:rFonts w:hAnsi="宋体" w:cs="宋体" w:hint="eastAsia"/>
                <w:szCs w:val="21"/>
              </w:rPr>
              <w:t>项规定</w:t>
            </w:r>
            <w:r>
              <w:rPr>
                <w:rFonts w:hAnsi="宋体" w:cs="宋体" w:hint="eastAsia"/>
                <w:szCs w:val="21"/>
                <w:u w:val="single"/>
              </w:rPr>
              <w:t>，投标文件按规定的格式填写，内容齐全或关键字迹清晰、容易辩认；</w:t>
            </w:r>
          </w:p>
        </w:tc>
      </w:tr>
      <w:tr w:rsidR="00F07C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6"/>
          <w:jc w:val="center"/>
        </w:trPr>
        <w:tc>
          <w:tcPr>
            <w:tcW w:w="938" w:type="dxa"/>
            <w:vMerge/>
            <w:tcBorders>
              <w:top w:val="single" w:sz="4" w:space="0" w:color="000000"/>
              <w:left w:val="single" w:sz="4" w:space="0" w:color="000000"/>
              <w:bottom w:val="single" w:sz="4" w:space="0" w:color="000000"/>
              <w:right w:val="single" w:sz="4" w:space="0" w:color="000000"/>
            </w:tcBorders>
            <w:vAlign w:val="bottom"/>
          </w:tcPr>
          <w:p w:rsidR="00F07CAA" w:rsidRDefault="00F07CAA">
            <w:pPr>
              <w:adjustRightInd w:val="0"/>
              <w:snapToGrid w:val="0"/>
              <w:spacing w:line="300" w:lineRule="auto"/>
              <w:ind w:leftChars="20" w:left="42" w:rightChars="20" w:right="42"/>
              <w:rPr>
                <w:rFonts w:hAnsi="宋体" w:cs="宋体"/>
                <w:szCs w:val="21"/>
              </w:rPr>
            </w:pPr>
          </w:p>
        </w:tc>
        <w:tc>
          <w:tcPr>
            <w:tcW w:w="1140" w:type="dxa"/>
            <w:vMerge/>
            <w:tcBorders>
              <w:top w:val="single" w:sz="4" w:space="0" w:color="000000"/>
              <w:left w:val="single" w:sz="4" w:space="0" w:color="000000"/>
              <w:bottom w:val="single" w:sz="4" w:space="0" w:color="000000"/>
              <w:right w:val="single" w:sz="4" w:space="0" w:color="000000"/>
            </w:tcBorders>
            <w:vAlign w:val="bottom"/>
          </w:tcPr>
          <w:p w:rsidR="00F07CAA" w:rsidRDefault="00F07CAA">
            <w:pPr>
              <w:adjustRightInd w:val="0"/>
              <w:snapToGrid w:val="0"/>
              <w:spacing w:line="300" w:lineRule="auto"/>
              <w:ind w:leftChars="20" w:left="42" w:rightChars="20" w:right="42"/>
              <w:rPr>
                <w:rFonts w:hAnsi="宋体" w:cs="宋体"/>
                <w:szCs w:val="21"/>
              </w:rPr>
            </w:pPr>
          </w:p>
        </w:tc>
        <w:tc>
          <w:tcPr>
            <w:tcW w:w="1451" w:type="dxa"/>
            <w:tcBorders>
              <w:top w:val="single" w:sz="4" w:space="0" w:color="000000"/>
              <w:left w:val="single" w:sz="4" w:space="0" w:color="000000"/>
              <w:bottom w:val="single" w:sz="4" w:space="0" w:color="000000"/>
              <w:right w:val="single" w:sz="4" w:space="0" w:color="000000"/>
            </w:tcBorders>
            <w:vAlign w:val="center"/>
          </w:tcPr>
          <w:p w:rsidR="00F07CAA" w:rsidRDefault="008B19DD">
            <w:pPr>
              <w:adjustRightInd w:val="0"/>
              <w:snapToGrid w:val="0"/>
              <w:spacing w:line="300" w:lineRule="auto"/>
              <w:ind w:leftChars="20" w:left="42" w:rightChars="20" w:right="42"/>
              <w:jc w:val="center"/>
              <w:rPr>
                <w:rFonts w:hAnsi="宋体" w:cs="宋体"/>
                <w:szCs w:val="21"/>
              </w:rPr>
            </w:pPr>
            <w:r>
              <w:rPr>
                <w:rFonts w:hAnsi="宋体" w:cs="宋体" w:hint="eastAsia"/>
                <w:szCs w:val="21"/>
              </w:rPr>
              <w:t>服务期限</w:t>
            </w:r>
          </w:p>
        </w:tc>
        <w:tc>
          <w:tcPr>
            <w:tcW w:w="5847" w:type="dxa"/>
            <w:tcBorders>
              <w:top w:val="single" w:sz="4" w:space="0" w:color="000000"/>
              <w:left w:val="single" w:sz="4" w:space="0" w:color="000000"/>
              <w:bottom w:val="single" w:sz="4" w:space="0" w:color="000000"/>
              <w:right w:val="single" w:sz="4" w:space="0" w:color="000000"/>
            </w:tcBorders>
            <w:vAlign w:val="bottom"/>
          </w:tcPr>
          <w:p w:rsidR="00F07CAA" w:rsidRDefault="008B19DD">
            <w:pPr>
              <w:adjustRightInd w:val="0"/>
              <w:snapToGrid w:val="0"/>
              <w:spacing w:line="300" w:lineRule="auto"/>
              <w:ind w:leftChars="20" w:left="42" w:rightChars="20" w:right="42"/>
              <w:rPr>
                <w:rFonts w:hAnsi="宋体" w:cs="宋体"/>
                <w:szCs w:val="21"/>
              </w:rPr>
            </w:pPr>
            <w:r>
              <w:rPr>
                <w:rFonts w:hAnsi="宋体" w:cs="宋体" w:hint="eastAsia"/>
                <w:szCs w:val="21"/>
              </w:rPr>
              <w:t>符合第二章“投标人须知”第</w:t>
            </w:r>
            <w:r>
              <w:rPr>
                <w:rFonts w:hAnsi="宋体" w:cs="宋体"/>
                <w:szCs w:val="21"/>
              </w:rPr>
              <w:t xml:space="preserve"> 1.3.2 </w:t>
            </w:r>
            <w:r>
              <w:rPr>
                <w:rFonts w:hAnsi="宋体" w:cs="宋体" w:hint="eastAsia"/>
                <w:szCs w:val="21"/>
              </w:rPr>
              <w:t>项规定</w:t>
            </w:r>
          </w:p>
        </w:tc>
      </w:tr>
      <w:tr w:rsidR="00F07C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jc w:val="center"/>
        </w:trPr>
        <w:tc>
          <w:tcPr>
            <w:tcW w:w="938" w:type="dxa"/>
            <w:vMerge/>
            <w:tcBorders>
              <w:top w:val="single" w:sz="4" w:space="0" w:color="000000"/>
              <w:left w:val="single" w:sz="4" w:space="0" w:color="000000"/>
              <w:bottom w:val="single" w:sz="4" w:space="0" w:color="000000"/>
              <w:right w:val="single" w:sz="4" w:space="0" w:color="000000"/>
            </w:tcBorders>
            <w:vAlign w:val="bottom"/>
          </w:tcPr>
          <w:p w:rsidR="00F07CAA" w:rsidRDefault="00F07CAA">
            <w:pPr>
              <w:adjustRightInd w:val="0"/>
              <w:snapToGrid w:val="0"/>
              <w:spacing w:line="300" w:lineRule="auto"/>
              <w:ind w:leftChars="20" w:left="42" w:rightChars="20" w:right="42"/>
              <w:rPr>
                <w:rFonts w:hAnsi="宋体" w:cs="宋体"/>
                <w:szCs w:val="21"/>
              </w:rPr>
            </w:pPr>
          </w:p>
        </w:tc>
        <w:tc>
          <w:tcPr>
            <w:tcW w:w="1140" w:type="dxa"/>
            <w:vMerge/>
            <w:tcBorders>
              <w:top w:val="single" w:sz="4" w:space="0" w:color="000000"/>
              <w:left w:val="single" w:sz="4" w:space="0" w:color="000000"/>
              <w:bottom w:val="single" w:sz="4" w:space="0" w:color="000000"/>
              <w:right w:val="single" w:sz="4" w:space="0" w:color="000000"/>
            </w:tcBorders>
            <w:vAlign w:val="bottom"/>
          </w:tcPr>
          <w:p w:rsidR="00F07CAA" w:rsidRDefault="00F07CAA">
            <w:pPr>
              <w:adjustRightInd w:val="0"/>
              <w:snapToGrid w:val="0"/>
              <w:spacing w:line="300" w:lineRule="auto"/>
              <w:ind w:leftChars="20" w:left="42" w:rightChars="20" w:right="42"/>
              <w:rPr>
                <w:rFonts w:hAnsi="宋体" w:cs="宋体"/>
                <w:szCs w:val="21"/>
              </w:rPr>
            </w:pPr>
          </w:p>
        </w:tc>
        <w:tc>
          <w:tcPr>
            <w:tcW w:w="1451" w:type="dxa"/>
            <w:tcBorders>
              <w:top w:val="single" w:sz="4" w:space="0" w:color="000000"/>
              <w:left w:val="single" w:sz="4" w:space="0" w:color="000000"/>
              <w:bottom w:val="single" w:sz="4" w:space="0" w:color="000000"/>
              <w:right w:val="single" w:sz="4" w:space="0" w:color="000000"/>
            </w:tcBorders>
            <w:vAlign w:val="center"/>
          </w:tcPr>
          <w:p w:rsidR="00F07CAA" w:rsidRDefault="008B19DD">
            <w:pPr>
              <w:adjustRightInd w:val="0"/>
              <w:snapToGrid w:val="0"/>
              <w:spacing w:line="300" w:lineRule="auto"/>
              <w:ind w:leftChars="20" w:left="42" w:rightChars="20" w:right="42"/>
              <w:jc w:val="center"/>
              <w:rPr>
                <w:rFonts w:hAnsi="宋体" w:cs="宋体"/>
                <w:szCs w:val="21"/>
              </w:rPr>
            </w:pPr>
            <w:r>
              <w:rPr>
                <w:rFonts w:hAnsi="宋体" w:cs="宋体" w:hint="eastAsia"/>
                <w:szCs w:val="21"/>
              </w:rPr>
              <w:t>质量标准</w:t>
            </w:r>
          </w:p>
        </w:tc>
        <w:tc>
          <w:tcPr>
            <w:tcW w:w="5847" w:type="dxa"/>
            <w:tcBorders>
              <w:top w:val="single" w:sz="4" w:space="0" w:color="000000"/>
              <w:left w:val="single" w:sz="4" w:space="0" w:color="000000"/>
              <w:bottom w:val="single" w:sz="4" w:space="0" w:color="000000"/>
              <w:right w:val="single" w:sz="4" w:space="0" w:color="000000"/>
            </w:tcBorders>
            <w:vAlign w:val="bottom"/>
          </w:tcPr>
          <w:p w:rsidR="00F07CAA" w:rsidRDefault="008B19DD">
            <w:pPr>
              <w:adjustRightInd w:val="0"/>
              <w:snapToGrid w:val="0"/>
              <w:spacing w:line="300" w:lineRule="auto"/>
              <w:ind w:leftChars="20" w:left="42" w:rightChars="20" w:right="42"/>
              <w:rPr>
                <w:rFonts w:hAnsi="宋体" w:cs="宋体"/>
                <w:szCs w:val="21"/>
              </w:rPr>
            </w:pPr>
            <w:r>
              <w:rPr>
                <w:rFonts w:hAnsi="宋体" w:cs="宋体" w:hint="eastAsia"/>
                <w:szCs w:val="21"/>
              </w:rPr>
              <w:t>符合第二章“投标人须知”第</w:t>
            </w:r>
            <w:r>
              <w:rPr>
                <w:rFonts w:hAnsi="宋体" w:cs="宋体"/>
                <w:szCs w:val="21"/>
              </w:rPr>
              <w:t xml:space="preserve"> 1.3.3 </w:t>
            </w:r>
            <w:r>
              <w:rPr>
                <w:rFonts w:hAnsi="宋体" w:cs="宋体" w:hint="eastAsia"/>
                <w:szCs w:val="21"/>
              </w:rPr>
              <w:t>项规定</w:t>
            </w:r>
          </w:p>
        </w:tc>
      </w:tr>
      <w:tr w:rsidR="00F07C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6"/>
          <w:jc w:val="center"/>
        </w:trPr>
        <w:tc>
          <w:tcPr>
            <w:tcW w:w="938" w:type="dxa"/>
            <w:vMerge/>
            <w:tcBorders>
              <w:top w:val="single" w:sz="4" w:space="0" w:color="000000"/>
              <w:left w:val="single" w:sz="4" w:space="0" w:color="000000"/>
              <w:bottom w:val="single" w:sz="4" w:space="0" w:color="000000"/>
              <w:right w:val="single" w:sz="4" w:space="0" w:color="000000"/>
            </w:tcBorders>
            <w:vAlign w:val="bottom"/>
          </w:tcPr>
          <w:p w:rsidR="00F07CAA" w:rsidRDefault="00F07CAA">
            <w:pPr>
              <w:adjustRightInd w:val="0"/>
              <w:snapToGrid w:val="0"/>
              <w:spacing w:line="300" w:lineRule="auto"/>
              <w:ind w:leftChars="20" w:left="42" w:rightChars="20" w:right="42"/>
              <w:rPr>
                <w:rFonts w:hAnsi="宋体" w:cs="宋体"/>
                <w:szCs w:val="21"/>
              </w:rPr>
            </w:pPr>
          </w:p>
        </w:tc>
        <w:tc>
          <w:tcPr>
            <w:tcW w:w="1140" w:type="dxa"/>
            <w:vMerge/>
            <w:tcBorders>
              <w:top w:val="single" w:sz="4" w:space="0" w:color="000000"/>
              <w:left w:val="single" w:sz="4" w:space="0" w:color="000000"/>
              <w:bottom w:val="single" w:sz="4" w:space="0" w:color="000000"/>
              <w:right w:val="single" w:sz="4" w:space="0" w:color="000000"/>
            </w:tcBorders>
            <w:vAlign w:val="bottom"/>
          </w:tcPr>
          <w:p w:rsidR="00F07CAA" w:rsidRDefault="00F07CAA">
            <w:pPr>
              <w:adjustRightInd w:val="0"/>
              <w:snapToGrid w:val="0"/>
              <w:spacing w:line="300" w:lineRule="auto"/>
              <w:ind w:leftChars="20" w:left="42" w:rightChars="20" w:right="42"/>
              <w:rPr>
                <w:rFonts w:hAnsi="宋体" w:cs="宋体"/>
                <w:w w:val="99"/>
                <w:szCs w:val="21"/>
              </w:rPr>
            </w:pPr>
          </w:p>
        </w:tc>
        <w:tc>
          <w:tcPr>
            <w:tcW w:w="1451" w:type="dxa"/>
            <w:tcBorders>
              <w:top w:val="single" w:sz="4" w:space="0" w:color="000000"/>
              <w:left w:val="single" w:sz="4" w:space="0" w:color="000000"/>
              <w:bottom w:val="single" w:sz="4" w:space="0" w:color="000000"/>
              <w:right w:val="single" w:sz="4" w:space="0" w:color="000000"/>
            </w:tcBorders>
            <w:vAlign w:val="center"/>
          </w:tcPr>
          <w:p w:rsidR="00F07CAA" w:rsidRDefault="008B19DD">
            <w:pPr>
              <w:adjustRightInd w:val="0"/>
              <w:snapToGrid w:val="0"/>
              <w:spacing w:line="300" w:lineRule="auto"/>
              <w:ind w:leftChars="20" w:left="42" w:rightChars="20" w:right="42"/>
              <w:jc w:val="center"/>
              <w:rPr>
                <w:rFonts w:hAnsi="宋体" w:cs="宋体"/>
                <w:szCs w:val="21"/>
              </w:rPr>
            </w:pPr>
            <w:r>
              <w:rPr>
                <w:rFonts w:hAnsi="宋体" w:cs="宋体" w:hint="eastAsia"/>
                <w:szCs w:val="21"/>
              </w:rPr>
              <w:t>投标有效期</w:t>
            </w:r>
          </w:p>
        </w:tc>
        <w:tc>
          <w:tcPr>
            <w:tcW w:w="5847" w:type="dxa"/>
            <w:tcBorders>
              <w:top w:val="single" w:sz="4" w:space="0" w:color="000000"/>
              <w:left w:val="single" w:sz="4" w:space="0" w:color="000000"/>
              <w:bottom w:val="single" w:sz="4" w:space="0" w:color="000000"/>
              <w:right w:val="single" w:sz="4" w:space="0" w:color="000000"/>
            </w:tcBorders>
            <w:vAlign w:val="bottom"/>
          </w:tcPr>
          <w:p w:rsidR="00F07CAA" w:rsidRDefault="008B19DD">
            <w:pPr>
              <w:adjustRightInd w:val="0"/>
              <w:snapToGrid w:val="0"/>
              <w:spacing w:line="300" w:lineRule="auto"/>
              <w:ind w:leftChars="20" w:left="42" w:rightChars="20" w:right="42"/>
              <w:rPr>
                <w:rFonts w:hAnsi="宋体" w:cs="宋体"/>
                <w:szCs w:val="21"/>
              </w:rPr>
            </w:pPr>
            <w:r>
              <w:rPr>
                <w:rFonts w:hAnsi="宋体" w:cs="宋体" w:hint="eastAsia"/>
                <w:szCs w:val="21"/>
              </w:rPr>
              <w:t>符合第二章“投标人须知”第</w:t>
            </w:r>
            <w:r>
              <w:rPr>
                <w:rFonts w:hAnsi="宋体" w:cs="宋体"/>
                <w:szCs w:val="21"/>
              </w:rPr>
              <w:t xml:space="preserve"> 3.3.1 </w:t>
            </w:r>
            <w:r>
              <w:rPr>
                <w:rFonts w:hAnsi="宋体" w:cs="宋体" w:hint="eastAsia"/>
                <w:szCs w:val="21"/>
              </w:rPr>
              <w:t>项规定</w:t>
            </w:r>
          </w:p>
        </w:tc>
      </w:tr>
      <w:tr w:rsidR="00F07C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0"/>
          <w:jc w:val="center"/>
        </w:trPr>
        <w:tc>
          <w:tcPr>
            <w:tcW w:w="938" w:type="dxa"/>
            <w:vMerge/>
            <w:tcBorders>
              <w:top w:val="single" w:sz="4" w:space="0" w:color="000000"/>
              <w:left w:val="single" w:sz="4" w:space="0" w:color="000000"/>
              <w:bottom w:val="single" w:sz="4" w:space="0" w:color="000000"/>
              <w:right w:val="single" w:sz="4" w:space="0" w:color="000000"/>
            </w:tcBorders>
            <w:vAlign w:val="bottom"/>
          </w:tcPr>
          <w:p w:rsidR="00F07CAA" w:rsidRDefault="00F07CAA">
            <w:pPr>
              <w:adjustRightInd w:val="0"/>
              <w:snapToGrid w:val="0"/>
              <w:spacing w:line="300" w:lineRule="auto"/>
              <w:ind w:leftChars="20" w:left="42" w:rightChars="20" w:right="42"/>
              <w:rPr>
                <w:rFonts w:hAnsi="宋体" w:cs="宋体"/>
                <w:szCs w:val="21"/>
              </w:rPr>
            </w:pPr>
          </w:p>
        </w:tc>
        <w:tc>
          <w:tcPr>
            <w:tcW w:w="1140" w:type="dxa"/>
            <w:vMerge/>
            <w:tcBorders>
              <w:top w:val="single" w:sz="4" w:space="0" w:color="000000"/>
              <w:left w:val="single" w:sz="4" w:space="0" w:color="000000"/>
              <w:bottom w:val="single" w:sz="4" w:space="0" w:color="000000"/>
              <w:right w:val="single" w:sz="4" w:space="0" w:color="000000"/>
            </w:tcBorders>
            <w:vAlign w:val="bottom"/>
          </w:tcPr>
          <w:p w:rsidR="00F07CAA" w:rsidRDefault="00F07CAA">
            <w:pPr>
              <w:adjustRightInd w:val="0"/>
              <w:snapToGrid w:val="0"/>
              <w:spacing w:line="300" w:lineRule="auto"/>
              <w:ind w:leftChars="20" w:left="42" w:rightChars="20" w:right="42"/>
              <w:rPr>
                <w:rFonts w:hAnsi="宋体" w:cs="宋体"/>
                <w:szCs w:val="21"/>
              </w:rPr>
            </w:pPr>
          </w:p>
        </w:tc>
        <w:tc>
          <w:tcPr>
            <w:tcW w:w="1451" w:type="dxa"/>
            <w:tcBorders>
              <w:top w:val="single" w:sz="4" w:space="0" w:color="000000"/>
              <w:left w:val="single" w:sz="4" w:space="0" w:color="000000"/>
              <w:bottom w:val="single" w:sz="4" w:space="0" w:color="000000"/>
              <w:right w:val="single" w:sz="4" w:space="0" w:color="000000"/>
            </w:tcBorders>
            <w:vAlign w:val="center"/>
          </w:tcPr>
          <w:p w:rsidR="00F07CAA" w:rsidRDefault="008B19DD">
            <w:pPr>
              <w:adjustRightInd w:val="0"/>
              <w:snapToGrid w:val="0"/>
              <w:spacing w:line="300" w:lineRule="auto"/>
              <w:ind w:leftChars="20" w:left="42" w:rightChars="20" w:right="42"/>
              <w:jc w:val="center"/>
              <w:rPr>
                <w:rFonts w:hAnsi="宋体" w:cs="宋体"/>
                <w:w w:val="99"/>
                <w:szCs w:val="21"/>
              </w:rPr>
            </w:pPr>
            <w:r>
              <w:rPr>
                <w:rFonts w:hAnsi="宋体" w:cs="宋体" w:hint="eastAsia"/>
                <w:szCs w:val="21"/>
              </w:rPr>
              <w:t>串通投标情形</w:t>
            </w:r>
          </w:p>
        </w:tc>
        <w:tc>
          <w:tcPr>
            <w:tcW w:w="5847" w:type="dxa"/>
            <w:tcBorders>
              <w:top w:val="single" w:sz="4" w:space="0" w:color="000000"/>
              <w:left w:val="single" w:sz="4" w:space="0" w:color="000000"/>
              <w:bottom w:val="single" w:sz="4" w:space="0" w:color="000000"/>
              <w:right w:val="single" w:sz="4" w:space="0" w:color="000000"/>
            </w:tcBorders>
            <w:vAlign w:val="center"/>
          </w:tcPr>
          <w:p w:rsidR="00F07CAA" w:rsidRDefault="008B19DD">
            <w:pPr>
              <w:adjustRightInd w:val="0"/>
              <w:snapToGrid w:val="0"/>
              <w:spacing w:line="300" w:lineRule="auto"/>
              <w:ind w:leftChars="20" w:left="42" w:rightChars="20" w:right="42"/>
              <w:rPr>
                <w:rFonts w:hAnsi="宋体" w:cs="宋体"/>
                <w:w w:val="99"/>
                <w:szCs w:val="21"/>
              </w:rPr>
            </w:pPr>
            <w:r>
              <w:rPr>
                <w:rFonts w:hAnsi="宋体" w:cs="宋体" w:hint="eastAsia"/>
                <w:szCs w:val="21"/>
              </w:rPr>
              <w:t>不存在串通投标情形（串通投标情形以《中华人民共和国招标投标法实施条例》的规定为准）</w:t>
            </w:r>
          </w:p>
        </w:tc>
      </w:tr>
      <w:tr w:rsidR="00F07C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2"/>
          <w:jc w:val="center"/>
        </w:trPr>
        <w:tc>
          <w:tcPr>
            <w:tcW w:w="2078" w:type="dxa"/>
            <w:gridSpan w:val="2"/>
            <w:tcBorders>
              <w:top w:val="single" w:sz="4" w:space="0" w:color="000000"/>
              <w:left w:val="single" w:sz="4" w:space="0" w:color="000000"/>
              <w:bottom w:val="single" w:sz="4" w:space="0" w:color="000000"/>
              <w:right w:val="single" w:sz="4" w:space="0" w:color="000000"/>
            </w:tcBorders>
            <w:vAlign w:val="bottom"/>
          </w:tcPr>
          <w:p w:rsidR="00F07CAA" w:rsidRDefault="008B19DD">
            <w:pPr>
              <w:adjustRightInd w:val="0"/>
              <w:snapToGrid w:val="0"/>
              <w:spacing w:line="300" w:lineRule="auto"/>
              <w:ind w:leftChars="20" w:left="42" w:rightChars="20" w:right="42"/>
              <w:jc w:val="center"/>
              <w:rPr>
                <w:rFonts w:hAnsi="宋体" w:cs="宋体"/>
                <w:b/>
                <w:w w:val="98"/>
                <w:szCs w:val="21"/>
              </w:rPr>
            </w:pPr>
            <w:r>
              <w:rPr>
                <w:rFonts w:hAnsi="宋体" w:cs="宋体" w:hint="eastAsia"/>
                <w:b/>
                <w:w w:val="98"/>
                <w:szCs w:val="21"/>
              </w:rPr>
              <w:t>条款号</w:t>
            </w:r>
          </w:p>
        </w:tc>
        <w:tc>
          <w:tcPr>
            <w:tcW w:w="1451" w:type="dxa"/>
            <w:tcBorders>
              <w:top w:val="single" w:sz="4" w:space="0" w:color="000000"/>
              <w:left w:val="single" w:sz="4" w:space="0" w:color="000000"/>
              <w:bottom w:val="single" w:sz="4" w:space="0" w:color="000000"/>
              <w:right w:val="single" w:sz="4" w:space="0" w:color="000000"/>
            </w:tcBorders>
            <w:vAlign w:val="bottom"/>
          </w:tcPr>
          <w:p w:rsidR="00F07CAA" w:rsidRDefault="008B19DD">
            <w:pPr>
              <w:adjustRightInd w:val="0"/>
              <w:snapToGrid w:val="0"/>
              <w:spacing w:line="300" w:lineRule="auto"/>
              <w:ind w:leftChars="20" w:left="42" w:rightChars="20" w:right="42"/>
              <w:jc w:val="center"/>
              <w:rPr>
                <w:rFonts w:hAnsi="宋体" w:cs="宋体"/>
                <w:b/>
                <w:w w:val="99"/>
                <w:szCs w:val="21"/>
              </w:rPr>
            </w:pPr>
            <w:r>
              <w:rPr>
                <w:rFonts w:hAnsi="宋体" w:cs="宋体" w:hint="eastAsia"/>
                <w:b/>
                <w:w w:val="99"/>
                <w:szCs w:val="21"/>
              </w:rPr>
              <w:t>条款内容</w:t>
            </w:r>
          </w:p>
        </w:tc>
        <w:tc>
          <w:tcPr>
            <w:tcW w:w="5847" w:type="dxa"/>
            <w:tcBorders>
              <w:top w:val="single" w:sz="4" w:space="0" w:color="000000"/>
              <w:left w:val="single" w:sz="4" w:space="0" w:color="000000"/>
              <w:bottom w:val="single" w:sz="4" w:space="0" w:color="000000"/>
              <w:right w:val="single" w:sz="4" w:space="0" w:color="000000"/>
            </w:tcBorders>
            <w:vAlign w:val="bottom"/>
          </w:tcPr>
          <w:p w:rsidR="00F07CAA" w:rsidRDefault="008B19DD">
            <w:pPr>
              <w:adjustRightInd w:val="0"/>
              <w:snapToGrid w:val="0"/>
              <w:spacing w:line="300" w:lineRule="auto"/>
              <w:ind w:leftChars="20" w:left="42" w:rightChars="20" w:right="42"/>
              <w:jc w:val="center"/>
              <w:rPr>
                <w:rFonts w:hAnsi="宋体" w:cs="宋体"/>
                <w:b/>
                <w:w w:val="99"/>
                <w:szCs w:val="21"/>
              </w:rPr>
            </w:pPr>
            <w:r>
              <w:rPr>
                <w:rFonts w:hAnsi="宋体" w:cs="宋体" w:hint="eastAsia"/>
                <w:b/>
                <w:w w:val="99"/>
                <w:szCs w:val="21"/>
              </w:rPr>
              <w:t>编列内容</w:t>
            </w:r>
          </w:p>
        </w:tc>
      </w:tr>
      <w:tr w:rsidR="00F07C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04"/>
          <w:jc w:val="center"/>
        </w:trPr>
        <w:tc>
          <w:tcPr>
            <w:tcW w:w="2078" w:type="dxa"/>
            <w:gridSpan w:val="2"/>
            <w:tcBorders>
              <w:left w:val="single" w:sz="8" w:space="0" w:color="auto"/>
              <w:bottom w:val="single" w:sz="4" w:space="0" w:color="000000"/>
              <w:right w:val="single" w:sz="8" w:space="0" w:color="auto"/>
            </w:tcBorders>
            <w:vAlign w:val="center"/>
          </w:tcPr>
          <w:p w:rsidR="00F07CAA" w:rsidRDefault="008B19DD">
            <w:pPr>
              <w:adjustRightInd w:val="0"/>
              <w:snapToGrid w:val="0"/>
              <w:spacing w:line="300" w:lineRule="auto"/>
              <w:ind w:leftChars="20" w:left="42" w:rightChars="20" w:right="42"/>
              <w:jc w:val="center"/>
              <w:rPr>
                <w:rFonts w:hAnsi="宋体" w:cs="宋体"/>
                <w:w w:val="99"/>
                <w:szCs w:val="21"/>
              </w:rPr>
            </w:pPr>
            <w:r>
              <w:rPr>
                <w:rFonts w:hAnsi="宋体" w:cs="宋体"/>
                <w:w w:val="99"/>
                <w:szCs w:val="21"/>
              </w:rPr>
              <w:t>2.2.1</w:t>
            </w:r>
          </w:p>
        </w:tc>
        <w:tc>
          <w:tcPr>
            <w:tcW w:w="1451" w:type="dxa"/>
            <w:tcBorders>
              <w:right w:val="single" w:sz="8" w:space="0" w:color="auto"/>
            </w:tcBorders>
            <w:vAlign w:val="center"/>
          </w:tcPr>
          <w:p w:rsidR="00F07CAA" w:rsidRDefault="008B19DD">
            <w:pPr>
              <w:adjustRightInd w:val="0"/>
              <w:snapToGrid w:val="0"/>
              <w:spacing w:line="300" w:lineRule="auto"/>
              <w:ind w:leftChars="20" w:left="42" w:rightChars="20" w:right="42"/>
              <w:jc w:val="center"/>
              <w:rPr>
                <w:rFonts w:hAnsi="宋体" w:cs="宋体"/>
                <w:szCs w:val="21"/>
              </w:rPr>
            </w:pPr>
            <w:r>
              <w:rPr>
                <w:rFonts w:hAnsi="宋体" w:cs="宋体" w:hint="eastAsia"/>
                <w:szCs w:val="21"/>
              </w:rPr>
              <w:t>分值构成</w:t>
            </w:r>
          </w:p>
          <w:p w:rsidR="00F07CAA" w:rsidRDefault="008B19DD">
            <w:pPr>
              <w:adjustRightInd w:val="0"/>
              <w:snapToGrid w:val="0"/>
              <w:spacing w:line="300" w:lineRule="auto"/>
              <w:ind w:leftChars="20" w:left="42" w:rightChars="20" w:right="42"/>
              <w:jc w:val="center"/>
              <w:rPr>
                <w:rFonts w:hAnsi="宋体" w:cs="宋体"/>
                <w:szCs w:val="21"/>
              </w:rPr>
            </w:pPr>
            <w:r>
              <w:rPr>
                <w:rFonts w:hAnsi="宋体" w:cs="宋体"/>
                <w:szCs w:val="21"/>
              </w:rPr>
              <w:t>(</w:t>
            </w:r>
            <w:r>
              <w:rPr>
                <w:rFonts w:hAnsi="宋体" w:cs="宋体"/>
                <w:szCs w:val="21"/>
              </w:rPr>
              <w:t>总分</w:t>
            </w:r>
            <w:r>
              <w:rPr>
                <w:rFonts w:hAnsi="宋体" w:cs="宋体"/>
                <w:szCs w:val="21"/>
              </w:rPr>
              <w:t xml:space="preserve"> 100 </w:t>
            </w:r>
            <w:r>
              <w:rPr>
                <w:rFonts w:hAnsi="宋体" w:cs="宋体" w:hint="eastAsia"/>
                <w:szCs w:val="21"/>
              </w:rPr>
              <w:t>分</w:t>
            </w:r>
            <w:r>
              <w:rPr>
                <w:rFonts w:hAnsi="宋体" w:cs="宋体"/>
                <w:szCs w:val="21"/>
              </w:rPr>
              <w:t>)</w:t>
            </w:r>
          </w:p>
        </w:tc>
        <w:tc>
          <w:tcPr>
            <w:tcW w:w="5847" w:type="dxa"/>
            <w:tcBorders>
              <w:right w:val="single" w:sz="8" w:space="0" w:color="auto"/>
            </w:tcBorders>
            <w:vAlign w:val="center"/>
          </w:tcPr>
          <w:p w:rsidR="00F07CAA" w:rsidRDefault="008B19DD">
            <w:pPr>
              <w:adjustRightInd w:val="0"/>
              <w:snapToGrid w:val="0"/>
              <w:spacing w:line="300" w:lineRule="auto"/>
              <w:ind w:leftChars="20" w:left="42" w:rightChars="20" w:right="42"/>
              <w:rPr>
                <w:rFonts w:hAnsi="宋体" w:cs="宋体"/>
                <w:szCs w:val="21"/>
              </w:rPr>
            </w:pPr>
            <w:r>
              <w:rPr>
                <w:rFonts w:hAnsi="宋体" w:cs="宋体" w:hint="eastAsia"/>
                <w:szCs w:val="21"/>
              </w:rPr>
              <w:t>商务部分：</w:t>
            </w:r>
            <w:r>
              <w:rPr>
                <w:rFonts w:hAnsi="宋体" w:cs="宋体"/>
                <w:szCs w:val="21"/>
                <w:u w:val="single"/>
              </w:rPr>
              <w:t xml:space="preserve"> 50 </w:t>
            </w:r>
            <w:r>
              <w:rPr>
                <w:rFonts w:hAnsi="宋体" w:cs="宋体" w:hint="eastAsia"/>
                <w:szCs w:val="21"/>
              </w:rPr>
              <w:t>分</w:t>
            </w:r>
          </w:p>
          <w:p w:rsidR="00F07CAA" w:rsidRDefault="008B19DD">
            <w:pPr>
              <w:adjustRightInd w:val="0"/>
              <w:snapToGrid w:val="0"/>
              <w:spacing w:line="300" w:lineRule="auto"/>
              <w:ind w:leftChars="20" w:left="42" w:rightChars="20" w:right="42"/>
              <w:rPr>
                <w:rFonts w:hAnsi="宋体" w:cs="宋体"/>
                <w:szCs w:val="21"/>
              </w:rPr>
            </w:pPr>
            <w:r>
              <w:rPr>
                <w:rFonts w:hAnsi="宋体" w:cs="宋体" w:hint="eastAsia"/>
                <w:szCs w:val="21"/>
              </w:rPr>
              <w:t>技术部分</w:t>
            </w:r>
            <w:r>
              <w:rPr>
                <w:rFonts w:hAnsi="宋体" w:cs="宋体" w:hint="eastAsia"/>
                <w:w w:val="99"/>
                <w:szCs w:val="21"/>
              </w:rPr>
              <w:t>：</w:t>
            </w:r>
            <w:r>
              <w:rPr>
                <w:rFonts w:hAnsi="宋体" w:cs="宋体"/>
                <w:szCs w:val="21"/>
                <w:u w:val="single"/>
              </w:rPr>
              <w:t xml:space="preserve"> 15 </w:t>
            </w:r>
            <w:r>
              <w:rPr>
                <w:rFonts w:hAnsi="宋体" w:cs="宋体" w:hint="eastAsia"/>
                <w:szCs w:val="21"/>
              </w:rPr>
              <w:t>分</w:t>
            </w:r>
          </w:p>
          <w:p w:rsidR="00F07CAA" w:rsidRDefault="008B19DD">
            <w:pPr>
              <w:adjustRightInd w:val="0"/>
              <w:snapToGrid w:val="0"/>
              <w:spacing w:line="300" w:lineRule="auto"/>
              <w:ind w:leftChars="20" w:left="42" w:rightChars="20" w:right="42"/>
              <w:rPr>
                <w:rFonts w:hAnsi="宋体" w:cs="宋体"/>
                <w:szCs w:val="21"/>
              </w:rPr>
            </w:pPr>
            <w:r>
              <w:rPr>
                <w:rFonts w:hAnsi="宋体" w:cs="宋体" w:hint="eastAsia"/>
                <w:szCs w:val="21"/>
              </w:rPr>
              <w:t>投标报价：</w:t>
            </w:r>
            <w:r>
              <w:rPr>
                <w:rFonts w:hAnsi="宋体" w:cs="宋体"/>
                <w:szCs w:val="21"/>
                <w:u w:val="single"/>
              </w:rPr>
              <w:t xml:space="preserve"> 30 </w:t>
            </w:r>
            <w:r>
              <w:rPr>
                <w:rFonts w:hAnsi="宋体" w:cs="宋体" w:hint="eastAsia"/>
                <w:szCs w:val="21"/>
              </w:rPr>
              <w:t>分</w:t>
            </w:r>
          </w:p>
          <w:p w:rsidR="00F07CAA" w:rsidRDefault="008B19DD">
            <w:pPr>
              <w:adjustRightInd w:val="0"/>
              <w:snapToGrid w:val="0"/>
              <w:spacing w:line="300" w:lineRule="auto"/>
              <w:ind w:leftChars="20" w:left="42" w:rightChars="20" w:right="42"/>
              <w:rPr>
                <w:rFonts w:hAnsi="宋体" w:cs="宋体"/>
                <w:szCs w:val="21"/>
              </w:rPr>
            </w:pPr>
            <w:r>
              <w:rPr>
                <w:rFonts w:hAnsi="宋体" w:cs="宋体" w:hint="eastAsia"/>
                <w:szCs w:val="21"/>
              </w:rPr>
              <w:t>其他评审因素：</w:t>
            </w:r>
            <w:r>
              <w:rPr>
                <w:rFonts w:hAnsi="宋体" w:cs="宋体"/>
                <w:szCs w:val="21"/>
                <w:u w:val="single"/>
              </w:rPr>
              <w:t xml:space="preserve"> 5 </w:t>
            </w:r>
            <w:r>
              <w:rPr>
                <w:rFonts w:hAnsi="宋体" w:cs="宋体" w:hint="eastAsia"/>
                <w:szCs w:val="21"/>
              </w:rPr>
              <w:t>分</w:t>
            </w:r>
          </w:p>
          <w:p w:rsidR="00F07CAA" w:rsidRDefault="008B19DD">
            <w:pPr>
              <w:adjustRightInd w:val="0"/>
              <w:snapToGrid w:val="0"/>
              <w:spacing w:line="300" w:lineRule="auto"/>
              <w:ind w:leftChars="20" w:left="42" w:rightChars="20" w:right="42"/>
              <w:rPr>
                <w:rFonts w:hAnsi="宋体" w:cs="宋体"/>
                <w:szCs w:val="21"/>
              </w:rPr>
            </w:pPr>
            <w:r>
              <w:rPr>
                <w:rFonts w:hAnsi="宋体" w:cs="宋体" w:hint="eastAsia"/>
                <w:szCs w:val="21"/>
              </w:rPr>
              <w:t>投标人总得分：商务部分得分</w:t>
            </w:r>
            <w:r>
              <w:rPr>
                <w:rFonts w:hAnsi="宋体" w:cs="宋体"/>
                <w:szCs w:val="21"/>
              </w:rPr>
              <w:t>+</w:t>
            </w:r>
            <w:r>
              <w:rPr>
                <w:rFonts w:hAnsi="宋体" w:cs="宋体"/>
                <w:szCs w:val="21"/>
              </w:rPr>
              <w:t>技术部分得分</w:t>
            </w:r>
            <w:r>
              <w:rPr>
                <w:rFonts w:hAnsi="宋体" w:cs="宋体"/>
                <w:szCs w:val="21"/>
              </w:rPr>
              <w:t>+</w:t>
            </w:r>
            <w:r>
              <w:rPr>
                <w:rFonts w:hAnsi="宋体" w:cs="宋体"/>
                <w:szCs w:val="21"/>
              </w:rPr>
              <w:t>投标报价得分</w:t>
            </w:r>
            <w:r>
              <w:rPr>
                <w:rFonts w:hAnsi="宋体" w:cs="宋体"/>
                <w:szCs w:val="21"/>
              </w:rPr>
              <w:t>+</w:t>
            </w:r>
            <w:r>
              <w:rPr>
                <w:rFonts w:hAnsi="宋体" w:cs="宋体"/>
                <w:szCs w:val="21"/>
              </w:rPr>
              <w:t>其他评审因素得分。</w:t>
            </w:r>
          </w:p>
        </w:tc>
      </w:tr>
      <w:tr w:rsidR="00F07C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3"/>
          <w:jc w:val="center"/>
        </w:trPr>
        <w:tc>
          <w:tcPr>
            <w:tcW w:w="2078" w:type="dxa"/>
            <w:gridSpan w:val="2"/>
            <w:tcBorders>
              <w:top w:val="single" w:sz="4" w:space="0" w:color="000000"/>
              <w:left w:val="single" w:sz="4" w:space="0" w:color="000000"/>
              <w:bottom w:val="single" w:sz="4" w:space="0" w:color="000000"/>
              <w:right w:val="single" w:sz="4" w:space="0" w:color="000000"/>
            </w:tcBorders>
            <w:vAlign w:val="center"/>
          </w:tcPr>
          <w:p w:rsidR="00F07CAA" w:rsidRDefault="008B19DD">
            <w:pPr>
              <w:adjustRightInd w:val="0"/>
              <w:snapToGrid w:val="0"/>
              <w:spacing w:line="300" w:lineRule="auto"/>
              <w:ind w:leftChars="20" w:left="42" w:rightChars="20" w:right="42"/>
              <w:jc w:val="center"/>
              <w:rPr>
                <w:rFonts w:hAnsi="宋体" w:cs="宋体"/>
                <w:w w:val="99"/>
                <w:szCs w:val="21"/>
              </w:rPr>
            </w:pPr>
            <w:r>
              <w:rPr>
                <w:rFonts w:hAnsi="宋体" w:cs="宋体"/>
                <w:w w:val="99"/>
                <w:szCs w:val="21"/>
              </w:rPr>
              <w:t>2.2.2</w:t>
            </w:r>
          </w:p>
        </w:tc>
        <w:tc>
          <w:tcPr>
            <w:tcW w:w="1451" w:type="dxa"/>
            <w:tcBorders>
              <w:top w:val="single" w:sz="4" w:space="0" w:color="000000"/>
              <w:left w:val="single" w:sz="4" w:space="0" w:color="000000"/>
              <w:bottom w:val="single" w:sz="4" w:space="0" w:color="000000"/>
              <w:right w:val="single" w:sz="4" w:space="0" w:color="000000"/>
            </w:tcBorders>
            <w:vAlign w:val="center"/>
          </w:tcPr>
          <w:p w:rsidR="00F07CAA" w:rsidRDefault="008B19DD">
            <w:pPr>
              <w:adjustRightInd w:val="0"/>
              <w:snapToGrid w:val="0"/>
              <w:spacing w:line="300" w:lineRule="auto"/>
              <w:ind w:leftChars="20" w:left="42" w:rightChars="20" w:right="42"/>
              <w:jc w:val="center"/>
              <w:rPr>
                <w:rFonts w:hAnsi="宋体" w:cs="宋体"/>
                <w:szCs w:val="21"/>
              </w:rPr>
            </w:pPr>
            <w:r>
              <w:rPr>
                <w:rFonts w:hAnsi="宋体" w:cs="宋体" w:hint="eastAsia"/>
                <w:szCs w:val="21"/>
              </w:rPr>
              <w:t>评标基准价计算方法</w:t>
            </w:r>
          </w:p>
        </w:tc>
        <w:tc>
          <w:tcPr>
            <w:tcW w:w="5847" w:type="dxa"/>
            <w:tcBorders>
              <w:top w:val="single" w:sz="4" w:space="0" w:color="000000"/>
              <w:left w:val="single" w:sz="4" w:space="0" w:color="000000"/>
              <w:bottom w:val="single" w:sz="4" w:space="0" w:color="000000"/>
              <w:right w:val="single" w:sz="4" w:space="0" w:color="000000"/>
            </w:tcBorders>
            <w:vAlign w:val="bottom"/>
          </w:tcPr>
          <w:p w:rsidR="00F07CAA" w:rsidRDefault="008B19DD">
            <w:pPr>
              <w:adjustRightInd w:val="0"/>
              <w:snapToGrid w:val="0"/>
              <w:spacing w:line="300" w:lineRule="auto"/>
              <w:ind w:leftChars="20" w:left="42" w:rightChars="20" w:right="42"/>
              <w:rPr>
                <w:rFonts w:hAnsi="宋体" w:cs="宋体"/>
                <w:szCs w:val="21"/>
              </w:rPr>
            </w:pPr>
            <w:r>
              <w:rPr>
                <w:rFonts w:hAnsi="宋体" w:cs="宋体" w:hint="eastAsia"/>
                <w:szCs w:val="21"/>
              </w:rPr>
              <w:t>当通过初步评审在位于</w:t>
            </w:r>
            <w:r>
              <w:rPr>
                <w:rFonts w:hAnsi="宋体" w:cs="宋体"/>
                <w:szCs w:val="21"/>
              </w:rPr>
              <w:t>[</w:t>
            </w:r>
            <w:r>
              <w:rPr>
                <w:rFonts w:hAnsi="宋体" w:cs="宋体"/>
                <w:szCs w:val="21"/>
              </w:rPr>
              <w:t>最高投标限价×</w:t>
            </w:r>
            <w:r>
              <w:rPr>
                <w:rFonts w:hAnsi="宋体" w:cs="宋体"/>
                <w:szCs w:val="21"/>
              </w:rPr>
              <w:t>90%</w:t>
            </w:r>
            <w:r>
              <w:rPr>
                <w:rFonts w:hAnsi="宋体" w:cs="宋体"/>
                <w:szCs w:val="21"/>
              </w:rPr>
              <w:t>，最高投标限价</w:t>
            </w:r>
            <w:r>
              <w:rPr>
                <w:rFonts w:hAnsi="宋体" w:cs="宋体"/>
                <w:szCs w:val="21"/>
              </w:rPr>
              <w:t>]</w:t>
            </w:r>
            <w:r>
              <w:rPr>
                <w:rFonts w:hAnsi="宋体" w:cs="宋体"/>
                <w:szCs w:val="21"/>
              </w:rPr>
              <w:t>区间的投标价中的有效投标人大于或等于</w:t>
            </w:r>
            <w:r>
              <w:rPr>
                <w:rFonts w:hAnsi="宋体" w:cs="宋体"/>
                <w:szCs w:val="21"/>
              </w:rPr>
              <w:t>5</w:t>
            </w:r>
            <w:r>
              <w:rPr>
                <w:rFonts w:hAnsi="宋体" w:cs="宋体"/>
                <w:szCs w:val="21"/>
              </w:rPr>
              <w:t>名时，所有入围的有效投标价中去掉一个最高价和一个最低价，取余下有效投标价的算术平均值的作为评标参考价。当通过初步评审在位于</w:t>
            </w:r>
            <w:r>
              <w:rPr>
                <w:rFonts w:hAnsi="宋体" w:cs="宋体"/>
                <w:szCs w:val="21"/>
              </w:rPr>
              <w:t>[</w:t>
            </w:r>
            <w:r>
              <w:rPr>
                <w:rFonts w:hAnsi="宋体" w:cs="宋体"/>
                <w:szCs w:val="21"/>
              </w:rPr>
              <w:t>最高投标限价×</w:t>
            </w:r>
            <w:r>
              <w:rPr>
                <w:rFonts w:hAnsi="宋体" w:cs="宋体"/>
                <w:szCs w:val="21"/>
              </w:rPr>
              <w:t>90%</w:t>
            </w:r>
            <w:r>
              <w:rPr>
                <w:rFonts w:hAnsi="宋体" w:cs="宋体"/>
                <w:szCs w:val="21"/>
              </w:rPr>
              <w:t>，最高投标限价</w:t>
            </w:r>
            <w:r>
              <w:rPr>
                <w:rFonts w:hAnsi="宋体" w:cs="宋体"/>
                <w:szCs w:val="21"/>
              </w:rPr>
              <w:t>]</w:t>
            </w:r>
            <w:r>
              <w:rPr>
                <w:rFonts w:hAnsi="宋体" w:cs="宋体"/>
                <w:szCs w:val="21"/>
              </w:rPr>
              <w:t>区间的投标价中的有效投标人小于</w:t>
            </w:r>
            <w:r>
              <w:rPr>
                <w:rFonts w:hAnsi="宋体" w:cs="宋体"/>
                <w:szCs w:val="21"/>
              </w:rPr>
              <w:t>5</w:t>
            </w:r>
            <w:r>
              <w:rPr>
                <w:rFonts w:hAnsi="宋体" w:cs="宋体"/>
                <w:szCs w:val="21"/>
              </w:rPr>
              <w:t>名时，取所有入围的有效投标价的算术平均值的作为评标参考价。若当通过初步评审没有投标价位于</w:t>
            </w:r>
            <w:r>
              <w:rPr>
                <w:rFonts w:hAnsi="宋体" w:cs="宋体"/>
                <w:szCs w:val="21"/>
              </w:rPr>
              <w:t>[</w:t>
            </w:r>
            <w:r>
              <w:rPr>
                <w:rFonts w:hAnsi="宋体" w:cs="宋体"/>
                <w:szCs w:val="21"/>
              </w:rPr>
              <w:t>最高投标限价×</w:t>
            </w:r>
            <w:r>
              <w:rPr>
                <w:rFonts w:hAnsi="宋体" w:cs="宋体"/>
                <w:szCs w:val="21"/>
              </w:rPr>
              <w:t>90%</w:t>
            </w:r>
            <w:r>
              <w:rPr>
                <w:rFonts w:hAnsi="宋体" w:cs="宋体"/>
                <w:szCs w:val="21"/>
              </w:rPr>
              <w:t>，最高投标限价</w:t>
            </w:r>
            <w:r>
              <w:rPr>
                <w:rFonts w:hAnsi="宋体" w:cs="宋体"/>
                <w:szCs w:val="21"/>
              </w:rPr>
              <w:t>]</w:t>
            </w:r>
            <w:r>
              <w:rPr>
                <w:rFonts w:hAnsi="宋体" w:cs="宋体"/>
                <w:szCs w:val="21"/>
              </w:rPr>
              <w:t>区间的有效投标人，所有投标人的报价得分为</w:t>
            </w:r>
            <w:r>
              <w:rPr>
                <w:rFonts w:hAnsi="宋体" w:cs="宋体"/>
                <w:szCs w:val="21"/>
              </w:rPr>
              <w:t>0</w:t>
            </w:r>
            <w:r>
              <w:rPr>
                <w:rFonts w:hAnsi="宋体" w:cs="宋体"/>
                <w:szCs w:val="21"/>
              </w:rPr>
              <w:t>分。</w:t>
            </w:r>
          </w:p>
          <w:p w:rsidR="00F07CAA" w:rsidRPr="00555D8C" w:rsidRDefault="008B19DD">
            <w:pPr>
              <w:pStyle w:val="a8"/>
              <w:ind w:firstLine="420"/>
              <w:rPr>
                <w:rFonts w:eastAsia="宋体" w:hAnsi="宋体" w:cs="宋体"/>
                <w:strike/>
                <w:sz w:val="21"/>
                <w:szCs w:val="21"/>
              </w:rPr>
            </w:pPr>
            <w:r w:rsidRPr="00555D8C">
              <w:rPr>
                <w:rFonts w:eastAsia="宋体" w:hAnsi="宋体" w:cs="宋体" w:hint="eastAsia"/>
                <w:strike/>
                <w:sz w:val="21"/>
                <w:szCs w:val="21"/>
              </w:rPr>
              <w:t>注：评标委员会校核各投标人的含税投标总价，如各投标人提供的增值税税率均相同，则以各投标人经修正后的含税投标总价作为评标价格；如各投标人提供的增值税税率有不同，则以通过“增值税比价模型”计算后的不含税价格作为评标价格。各投</w:t>
            </w:r>
            <w:r w:rsidRPr="00555D8C">
              <w:rPr>
                <w:rFonts w:eastAsia="宋体" w:hAnsi="宋体" w:cs="宋体" w:hint="eastAsia"/>
                <w:strike/>
                <w:sz w:val="21"/>
                <w:szCs w:val="21"/>
              </w:rPr>
              <w:lastRenderedPageBreak/>
              <w:t>标人评标价格按“增值税比价模型”计算的公式如下：</w:t>
            </w:r>
          </w:p>
          <w:p w:rsidR="00F07CAA" w:rsidRDefault="008B19DD">
            <w:pPr>
              <w:pStyle w:val="a8"/>
              <w:ind w:firstLine="420"/>
            </w:pPr>
            <w:r w:rsidRPr="00555D8C">
              <w:rPr>
                <w:rFonts w:eastAsia="宋体" w:hAnsi="宋体" w:cs="宋体" w:hint="eastAsia"/>
                <w:strike/>
                <w:sz w:val="21"/>
                <w:szCs w:val="21"/>
              </w:rPr>
              <w:t>评标价格＝投标人经修正后的含税投标总价－投标人经修正后的含税投标总价÷（</w:t>
            </w:r>
            <w:r w:rsidRPr="00555D8C">
              <w:rPr>
                <w:rFonts w:eastAsia="宋体" w:hAnsi="宋体" w:cs="宋体"/>
                <w:strike/>
                <w:sz w:val="21"/>
                <w:szCs w:val="21"/>
              </w:rPr>
              <w:t>1＋投标人增值税税率）×投标人增值税税率×（1＋12％）</w:t>
            </w:r>
          </w:p>
        </w:tc>
      </w:tr>
      <w:tr w:rsidR="00F07C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5"/>
          <w:jc w:val="center"/>
        </w:trPr>
        <w:tc>
          <w:tcPr>
            <w:tcW w:w="2078" w:type="dxa"/>
            <w:gridSpan w:val="2"/>
            <w:tcBorders>
              <w:top w:val="single" w:sz="4" w:space="0" w:color="000000"/>
              <w:left w:val="single" w:sz="4" w:space="0" w:color="000000"/>
              <w:bottom w:val="single" w:sz="4" w:space="0" w:color="000000"/>
              <w:right w:val="single" w:sz="4" w:space="0" w:color="000000"/>
            </w:tcBorders>
            <w:vAlign w:val="center"/>
          </w:tcPr>
          <w:p w:rsidR="00F07CAA" w:rsidRDefault="008B19DD">
            <w:pPr>
              <w:adjustRightInd w:val="0"/>
              <w:snapToGrid w:val="0"/>
              <w:spacing w:line="300" w:lineRule="auto"/>
              <w:ind w:leftChars="20" w:left="42" w:rightChars="20" w:right="42"/>
              <w:jc w:val="center"/>
              <w:rPr>
                <w:rFonts w:hAnsi="宋体" w:cs="宋体"/>
                <w:w w:val="99"/>
                <w:szCs w:val="21"/>
              </w:rPr>
            </w:pPr>
            <w:r>
              <w:rPr>
                <w:rFonts w:hAnsi="宋体" w:cs="宋体"/>
                <w:w w:val="99"/>
                <w:szCs w:val="21"/>
              </w:rPr>
              <w:lastRenderedPageBreak/>
              <w:t>2.2.3</w:t>
            </w:r>
          </w:p>
        </w:tc>
        <w:tc>
          <w:tcPr>
            <w:tcW w:w="1451" w:type="dxa"/>
            <w:tcBorders>
              <w:top w:val="single" w:sz="4" w:space="0" w:color="000000"/>
              <w:left w:val="single" w:sz="4" w:space="0" w:color="000000"/>
              <w:bottom w:val="single" w:sz="4" w:space="0" w:color="000000"/>
              <w:right w:val="single" w:sz="4" w:space="0" w:color="000000"/>
            </w:tcBorders>
            <w:vAlign w:val="center"/>
          </w:tcPr>
          <w:p w:rsidR="00F07CAA" w:rsidRDefault="008B19DD">
            <w:pPr>
              <w:adjustRightInd w:val="0"/>
              <w:snapToGrid w:val="0"/>
              <w:spacing w:line="300" w:lineRule="auto"/>
              <w:ind w:leftChars="20" w:left="42" w:rightChars="20" w:right="42"/>
              <w:jc w:val="center"/>
              <w:rPr>
                <w:rFonts w:hAnsi="宋体" w:cs="宋体"/>
                <w:szCs w:val="21"/>
              </w:rPr>
            </w:pPr>
            <w:r>
              <w:rPr>
                <w:rFonts w:hAnsi="宋体" w:cs="宋体" w:hint="eastAsia"/>
                <w:szCs w:val="21"/>
              </w:rPr>
              <w:t>投标报价的偏差率计算公式</w:t>
            </w:r>
          </w:p>
        </w:tc>
        <w:tc>
          <w:tcPr>
            <w:tcW w:w="5847" w:type="dxa"/>
            <w:tcBorders>
              <w:top w:val="single" w:sz="4" w:space="0" w:color="000000"/>
              <w:left w:val="single" w:sz="4" w:space="0" w:color="000000"/>
              <w:bottom w:val="single" w:sz="4" w:space="0" w:color="000000"/>
              <w:right w:val="single" w:sz="4" w:space="0" w:color="000000"/>
            </w:tcBorders>
            <w:vAlign w:val="bottom"/>
          </w:tcPr>
          <w:p w:rsidR="00F07CAA" w:rsidRDefault="008B19DD">
            <w:pPr>
              <w:adjustRightInd w:val="0"/>
              <w:snapToGrid w:val="0"/>
              <w:spacing w:line="300" w:lineRule="auto"/>
              <w:ind w:leftChars="20" w:left="42" w:rightChars="20" w:right="42"/>
              <w:rPr>
                <w:rFonts w:hAnsi="宋体" w:cs="宋体"/>
                <w:szCs w:val="21"/>
              </w:rPr>
            </w:pPr>
            <w:r>
              <w:rPr>
                <w:rFonts w:hAnsi="宋体" w:cs="宋体" w:hint="eastAsia"/>
                <w:szCs w:val="21"/>
              </w:rPr>
              <w:t>偏差率</w:t>
            </w:r>
            <w:r>
              <w:rPr>
                <w:rFonts w:hAnsi="宋体" w:cs="宋体"/>
                <w:szCs w:val="21"/>
              </w:rPr>
              <w:t xml:space="preserve">=100% </w:t>
            </w:r>
            <w:r>
              <w:rPr>
                <w:rFonts w:hAnsi="宋体" w:cs="宋体" w:hint="eastAsia"/>
                <w:szCs w:val="21"/>
              </w:rPr>
              <w:t>×</w:t>
            </w:r>
            <w:r>
              <w:rPr>
                <w:rFonts w:hAnsi="宋体" w:cs="宋体"/>
                <w:szCs w:val="21"/>
              </w:rPr>
              <w:t xml:space="preserve"> </w:t>
            </w:r>
            <w:r>
              <w:rPr>
                <w:rFonts w:hAnsi="宋体" w:cs="宋体" w:hint="eastAsia"/>
                <w:szCs w:val="21"/>
              </w:rPr>
              <w:t>︱（有效投标报价</w:t>
            </w:r>
            <w:r>
              <w:rPr>
                <w:rFonts w:hAnsi="宋体" w:cs="宋体"/>
                <w:szCs w:val="21"/>
              </w:rPr>
              <w:t xml:space="preserve"> -</w:t>
            </w:r>
            <w:r>
              <w:rPr>
                <w:rFonts w:hAnsi="宋体" w:cs="宋体"/>
                <w:szCs w:val="21"/>
              </w:rPr>
              <w:t>评标基准价）︱</w:t>
            </w:r>
            <w:r>
              <w:rPr>
                <w:rFonts w:hAnsi="宋体" w:cs="宋体"/>
                <w:szCs w:val="21"/>
              </w:rPr>
              <w:t>/</w:t>
            </w:r>
            <w:r>
              <w:rPr>
                <w:rFonts w:hAnsi="宋体" w:cs="宋体"/>
                <w:szCs w:val="21"/>
              </w:rPr>
              <w:t>评标基准价</w:t>
            </w:r>
          </w:p>
          <w:p w:rsidR="00F07CAA" w:rsidRDefault="008B19DD">
            <w:pPr>
              <w:adjustRightInd w:val="0"/>
              <w:snapToGrid w:val="0"/>
              <w:spacing w:line="300" w:lineRule="auto"/>
              <w:ind w:leftChars="20" w:left="42" w:rightChars="20" w:right="42"/>
              <w:rPr>
                <w:rFonts w:hAnsi="宋体" w:cs="宋体"/>
                <w:szCs w:val="21"/>
              </w:rPr>
            </w:pPr>
            <w:r>
              <w:rPr>
                <w:rFonts w:hAnsi="宋体" w:cs="宋体" w:hint="eastAsia"/>
                <w:szCs w:val="21"/>
              </w:rPr>
              <w:t>（偏差率四舍五入保留</w:t>
            </w:r>
            <w:r>
              <w:rPr>
                <w:rFonts w:hAnsi="宋体" w:cs="宋体"/>
                <w:szCs w:val="21"/>
              </w:rPr>
              <w:t>2</w:t>
            </w:r>
            <w:r>
              <w:rPr>
                <w:rFonts w:hAnsi="宋体" w:cs="宋体"/>
                <w:szCs w:val="21"/>
              </w:rPr>
              <w:t>位小数，报价偏差率不足</w:t>
            </w:r>
            <w:r>
              <w:rPr>
                <w:rFonts w:hAnsi="宋体" w:cs="宋体"/>
                <w:szCs w:val="21"/>
              </w:rPr>
              <w:t>1%</w:t>
            </w:r>
            <w:r>
              <w:rPr>
                <w:rFonts w:hAnsi="宋体" w:cs="宋体"/>
                <w:szCs w:val="21"/>
              </w:rPr>
              <w:t>的，按直线内插法计算投标报价得分）</w:t>
            </w:r>
          </w:p>
          <w:p w:rsidR="00F07CAA" w:rsidRDefault="008B19DD">
            <w:pPr>
              <w:adjustRightInd w:val="0"/>
              <w:snapToGrid w:val="0"/>
              <w:spacing w:line="300" w:lineRule="auto"/>
              <w:ind w:leftChars="20" w:left="42" w:rightChars="20" w:right="42"/>
              <w:rPr>
                <w:rFonts w:hAnsi="宋体" w:cs="宋体"/>
                <w:szCs w:val="21"/>
              </w:rPr>
            </w:pPr>
            <w:r>
              <w:rPr>
                <w:rFonts w:hAnsi="宋体" w:cs="宋体" w:hint="eastAsia"/>
                <w:szCs w:val="21"/>
              </w:rPr>
              <w:t>注：有效投标报价为通过初步评审经算术错误修正后的核准报价（投标总报价）。</w:t>
            </w:r>
          </w:p>
        </w:tc>
      </w:tr>
    </w:tbl>
    <w:p w:rsidR="00F07CAA" w:rsidRDefault="008B19DD">
      <w:pPr>
        <w:ind w:firstLine="480"/>
        <w:jc w:val="center"/>
        <w:outlineLvl w:val="1"/>
        <w:rPr>
          <w:rFonts w:hAnsi="宋体"/>
          <w:b/>
          <w:sz w:val="28"/>
          <w:szCs w:val="28"/>
        </w:rPr>
      </w:pPr>
      <w:r>
        <w:rPr>
          <w:rFonts w:hAnsi="宋体"/>
        </w:rPr>
        <w:br w:type="page"/>
      </w:r>
      <w:r>
        <w:rPr>
          <w:rFonts w:hAnsi="宋体" w:hint="eastAsia"/>
          <w:b/>
          <w:sz w:val="28"/>
          <w:szCs w:val="28"/>
        </w:rPr>
        <w:lastRenderedPageBreak/>
        <w:t>综合评分表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24"/>
        <w:gridCol w:w="1065"/>
        <w:gridCol w:w="1590"/>
        <w:gridCol w:w="5889"/>
      </w:tblGrid>
      <w:tr w:rsidR="00F07CAA">
        <w:trPr>
          <w:jc w:val="center"/>
        </w:trPr>
        <w:tc>
          <w:tcPr>
            <w:tcW w:w="1889" w:type="dxa"/>
            <w:gridSpan w:val="2"/>
          </w:tcPr>
          <w:p w:rsidR="00F07CAA" w:rsidRDefault="008B19DD">
            <w:pPr>
              <w:kinsoku w:val="0"/>
              <w:overflowPunct w:val="0"/>
              <w:adjustRightInd w:val="0"/>
              <w:snapToGrid w:val="0"/>
              <w:spacing w:line="276" w:lineRule="auto"/>
              <w:ind w:left="19"/>
              <w:jc w:val="center"/>
              <w:rPr>
                <w:rFonts w:hAnsi="宋体" w:cs="宋体"/>
                <w:b/>
                <w:szCs w:val="21"/>
                <w:lang w:eastAsia="en-US"/>
              </w:rPr>
            </w:pPr>
            <w:r>
              <w:rPr>
                <w:rFonts w:hAnsi="宋体" w:cs="宋体" w:hint="eastAsia"/>
                <w:b/>
                <w:szCs w:val="21"/>
                <w:lang w:eastAsia="en-US"/>
              </w:rPr>
              <w:t>条款号</w:t>
            </w:r>
          </w:p>
        </w:tc>
        <w:tc>
          <w:tcPr>
            <w:tcW w:w="1590" w:type="dxa"/>
          </w:tcPr>
          <w:p w:rsidR="00F07CAA" w:rsidRDefault="008B19DD">
            <w:pPr>
              <w:kinsoku w:val="0"/>
              <w:overflowPunct w:val="0"/>
              <w:adjustRightInd w:val="0"/>
              <w:snapToGrid w:val="0"/>
              <w:spacing w:line="276" w:lineRule="auto"/>
              <w:ind w:leftChars="20" w:left="42" w:rightChars="20" w:right="42"/>
              <w:jc w:val="center"/>
              <w:rPr>
                <w:rFonts w:hAnsi="宋体" w:cs="宋体"/>
                <w:b/>
                <w:szCs w:val="21"/>
                <w:lang w:eastAsia="en-US"/>
              </w:rPr>
            </w:pPr>
            <w:r>
              <w:rPr>
                <w:rFonts w:hAnsi="宋体" w:cs="宋体" w:hint="eastAsia"/>
                <w:b/>
                <w:szCs w:val="21"/>
                <w:lang w:eastAsia="en-US"/>
              </w:rPr>
              <w:t>评分因素</w:t>
            </w:r>
          </w:p>
        </w:tc>
        <w:tc>
          <w:tcPr>
            <w:tcW w:w="5889" w:type="dxa"/>
          </w:tcPr>
          <w:p w:rsidR="00F07CAA" w:rsidRDefault="008B19DD">
            <w:pPr>
              <w:kinsoku w:val="0"/>
              <w:overflowPunct w:val="0"/>
              <w:adjustRightInd w:val="0"/>
              <w:snapToGrid w:val="0"/>
              <w:spacing w:line="276" w:lineRule="auto"/>
              <w:ind w:leftChars="20" w:left="42" w:rightChars="20" w:right="42"/>
              <w:jc w:val="center"/>
              <w:rPr>
                <w:rFonts w:hAnsi="宋体" w:cs="宋体"/>
                <w:b/>
                <w:szCs w:val="21"/>
                <w:lang w:eastAsia="en-US"/>
              </w:rPr>
            </w:pPr>
            <w:r>
              <w:rPr>
                <w:rFonts w:hAnsi="宋体" w:cs="宋体" w:hint="eastAsia"/>
                <w:b/>
                <w:szCs w:val="21"/>
                <w:lang w:eastAsia="en-US"/>
              </w:rPr>
              <w:t>评分标准</w:t>
            </w:r>
          </w:p>
        </w:tc>
      </w:tr>
      <w:tr w:rsidR="00F07CAA">
        <w:trPr>
          <w:jc w:val="center"/>
        </w:trPr>
        <w:tc>
          <w:tcPr>
            <w:tcW w:w="824" w:type="dxa"/>
            <w:vMerge w:val="restart"/>
            <w:vAlign w:val="center"/>
          </w:tcPr>
          <w:p w:rsidR="00F07CAA" w:rsidRDefault="008B19DD">
            <w:pPr>
              <w:kinsoku w:val="0"/>
              <w:overflowPunct w:val="0"/>
              <w:adjustRightInd w:val="0"/>
              <w:snapToGrid w:val="0"/>
              <w:spacing w:line="276" w:lineRule="auto"/>
              <w:ind w:left="19"/>
              <w:jc w:val="center"/>
              <w:rPr>
                <w:rFonts w:hAnsi="宋体" w:cs="宋体"/>
                <w:szCs w:val="21"/>
                <w:lang w:eastAsia="en-US"/>
              </w:rPr>
            </w:pPr>
            <w:r>
              <w:rPr>
                <w:rFonts w:hAnsi="宋体" w:cs="宋体"/>
                <w:szCs w:val="21"/>
                <w:lang w:eastAsia="en-US"/>
              </w:rPr>
              <w:t>2.2.4</w:t>
            </w:r>
          </w:p>
          <w:p w:rsidR="00F07CAA" w:rsidRDefault="00F07CAA">
            <w:pPr>
              <w:kinsoku w:val="0"/>
              <w:overflowPunct w:val="0"/>
              <w:adjustRightInd w:val="0"/>
              <w:snapToGrid w:val="0"/>
              <w:spacing w:line="276" w:lineRule="auto"/>
              <w:ind w:left="19"/>
              <w:jc w:val="center"/>
              <w:rPr>
                <w:rFonts w:hAnsi="宋体" w:cs="宋体"/>
                <w:szCs w:val="21"/>
                <w:lang w:eastAsia="en-US"/>
              </w:rPr>
            </w:pPr>
          </w:p>
          <w:p w:rsidR="00F07CAA" w:rsidRDefault="008B19DD">
            <w:pPr>
              <w:kinsoku w:val="0"/>
              <w:overflowPunct w:val="0"/>
              <w:adjustRightInd w:val="0"/>
              <w:snapToGrid w:val="0"/>
              <w:spacing w:line="276" w:lineRule="auto"/>
              <w:ind w:left="19"/>
              <w:jc w:val="center"/>
              <w:rPr>
                <w:rFonts w:hAnsi="宋体" w:cs="宋体"/>
                <w:szCs w:val="21"/>
                <w:lang w:eastAsia="en-US"/>
              </w:rPr>
            </w:pPr>
            <w:r>
              <w:rPr>
                <w:rFonts w:hAnsi="宋体" w:cs="宋体" w:hint="eastAsia"/>
                <w:spacing w:val="-1"/>
                <w:szCs w:val="21"/>
                <w:lang w:eastAsia="en-US"/>
              </w:rPr>
              <w:t>（</w:t>
            </w:r>
            <w:r>
              <w:rPr>
                <w:rFonts w:hAnsi="宋体" w:cs="宋体"/>
                <w:szCs w:val="21"/>
                <w:lang w:eastAsia="en-US"/>
              </w:rPr>
              <w:t>1</w:t>
            </w:r>
            <w:r>
              <w:rPr>
                <w:rFonts w:hAnsi="宋体" w:cs="宋体"/>
                <w:szCs w:val="21"/>
                <w:lang w:eastAsia="en-US"/>
              </w:rPr>
              <w:t>）</w:t>
            </w:r>
          </w:p>
        </w:tc>
        <w:tc>
          <w:tcPr>
            <w:tcW w:w="1065" w:type="dxa"/>
            <w:vMerge w:val="restart"/>
            <w:vAlign w:val="center"/>
          </w:tcPr>
          <w:p w:rsidR="00F07CAA" w:rsidRDefault="008B19DD">
            <w:pPr>
              <w:kinsoku w:val="0"/>
              <w:overflowPunct w:val="0"/>
              <w:adjustRightInd w:val="0"/>
              <w:snapToGrid w:val="0"/>
              <w:spacing w:line="276" w:lineRule="auto"/>
              <w:ind w:left="19"/>
              <w:jc w:val="center"/>
              <w:rPr>
                <w:rFonts w:hAnsi="宋体" w:cs="宋体"/>
                <w:szCs w:val="21"/>
              </w:rPr>
            </w:pPr>
            <w:r>
              <w:rPr>
                <w:rFonts w:hAnsi="宋体" w:cs="宋体" w:hint="eastAsia"/>
                <w:szCs w:val="21"/>
              </w:rPr>
              <w:t>商务部分</w:t>
            </w:r>
            <w:r>
              <w:rPr>
                <w:rFonts w:hAnsi="宋体" w:cs="宋体"/>
                <w:szCs w:val="21"/>
              </w:rPr>
              <w:t xml:space="preserve"> </w:t>
            </w:r>
            <w:r>
              <w:rPr>
                <w:rFonts w:hAnsi="宋体" w:cs="宋体" w:hint="eastAsia"/>
                <w:szCs w:val="21"/>
              </w:rPr>
              <w:t>评分</w:t>
            </w:r>
            <w:r>
              <w:rPr>
                <w:rFonts w:hAnsi="宋体" w:cs="宋体" w:hint="eastAsia"/>
                <w:spacing w:val="-3"/>
                <w:szCs w:val="21"/>
              </w:rPr>
              <w:t>标</w:t>
            </w:r>
            <w:r>
              <w:rPr>
                <w:rFonts w:hAnsi="宋体" w:cs="宋体" w:hint="eastAsia"/>
                <w:szCs w:val="21"/>
              </w:rPr>
              <w:t>准</w:t>
            </w:r>
          </w:p>
          <w:p w:rsidR="00F07CAA" w:rsidRDefault="008B19DD">
            <w:pPr>
              <w:kinsoku w:val="0"/>
              <w:overflowPunct w:val="0"/>
              <w:adjustRightInd w:val="0"/>
              <w:snapToGrid w:val="0"/>
              <w:spacing w:line="276" w:lineRule="auto"/>
              <w:ind w:left="19"/>
              <w:jc w:val="center"/>
              <w:rPr>
                <w:rFonts w:hAnsi="宋体" w:cs="宋体"/>
                <w:szCs w:val="21"/>
              </w:rPr>
            </w:pPr>
            <w:r>
              <w:rPr>
                <w:rFonts w:hAnsi="宋体" w:cs="宋体" w:hint="eastAsia"/>
                <w:szCs w:val="21"/>
              </w:rPr>
              <w:t>（</w:t>
            </w:r>
            <w:r>
              <w:rPr>
                <w:rFonts w:hAnsi="宋体" w:cs="宋体"/>
                <w:szCs w:val="21"/>
              </w:rPr>
              <w:t>50</w:t>
            </w:r>
            <w:r>
              <w:rPr>
                <w:rFonts w:hAnsi="宋体" w:cs="宋体"/>
                <w:szCs w:val="21"/>
              </w:rPr>
              <w:t>分）</w:t>
            </w:r>
          </w:p>
        </w:tc>
        <w:tc>
          <w:tcPr>
            <w:tcW w:w="1590" w:type="dxa"/>
            <w:vAlign w:val="center"/>
          </w:tcPr>
          <w:p w:rsidR="00F07CAA" w:rsidRDefault="008B19DD">
            <w:pPr>
              <w:adjustRightInd w:val="0"/>
              <w:snapToGrid w:val="0"/>
              <w:spacing w:line="276" w:lineRule="auto"/>
              <w:ind w:leftChars="20" w:left="42" w:rightChars="20" w:right="42"/>
              <w:jc w:val="center"/>
              <w:rPr>
                <w:rFonts w:hAnsi="宋体" w:cs="宋体"/>
                <w:szCs w:val="21"/>
              </w:rPr>
            </w:pPr>
            <w:r>
              <w:rPr>
                <w:rFonts w:hAnsi="宋体" w:cs="宋体" w:hint="eastAsia"/>
                <w:szCs w:val="21"/>
              </w:rPr>
              <w:t>诚信纳税情况</w:t>
            </w:r>
          </w:p>
          <w:p w:rsidR="00F07CAA" w:rsidRDefault="008B19DD">
            <w:pPr>
              <w:adjustRightInd w:val="0"/>
              <w:snapToGrid w:val="0"/>
              <w:spacing w:line="276" w:lineRule="auto"/>
              <w:ind w:leftChars="20" w:left="42" w:rightChars="20" w:right="42"/>
              <w:jc w:val="center"/>
              <w:rPr>
                <w:rFonts w:hAnsi="宋体" w:cs="宋体"/>
                <w:szCs w:val="21"/>
              </w:rPr>
            </w:pPr>
            <w:r>
              <w:rPr>
                <w:rFonts w:hAnsi="宋体" w:cs="宋体" w:hint="eastAsia"/>
                <w:szCs w:val="21"/>
              </w:rPr>
              <w:t>（</w:t>
            </w:r>
            <w:r>
              <w:rPr>
                <w:rFonts w:hAnsi="宋体" w:cs="宋体"/>
                <w:szCs w:val="21"/>
              </w:rPr>
              <w:t>5</w:t>
            </w:r>
            <w:r>
              <w:rPr>
                <w:rFonts w:hAnsi="宋体" w:cs="宋体"/>
                <w:szCs w:val="21"/>
              </w:rPr>
              <w:t>分）</w:t>
            </w:r>
          </w:p>
        </w:tc>
        <w:tc>
          <w:tcPr>
            <w:tcW w:w="5889" w:type="dxa"/>
            <w:vAlign w:val="center"/>
          </w:tcPr>
          <w:p w:rsidR="00F07CAA" w:rsidRDefault="008B19DD">
            <w:pPr>
              <w:ind w:firstLineChars="100" w:firstLine="210"/>
              <w:rPr>
                <w:rFonts w:ascii="Times New Roman"/>
              </w:rPr>
            </w:pPr>
            <w:r>
              <w:rPr>
                <w:rFonts w:ascii="Times New Roman" w:hint="eastAsia"/>
              </w:rPr>
              <w:t>投标人至今（须包括最近评审年份）获得“纳税信用等级</w:t>
            </w:r>
            <w:r>
              <w:rPr>
                <w:rFonts w:ascii="Times New Roman" w:hint="eastAsia"/>
              </w:rPr>
              <w:t>A</w:t>
            </w:r>
            <w:r>
              <w:rPr>
                <w:rFonts w:ascii="Times New Roman" w:hint="eastAsia"/>
              </w:rPr>
              <w:t>级纳税人”称号情况：连续年限＞</w:t>
            </w:r>
            <w:r>
              <w:rPr>
                <w:rFonts w:ascii="Times New Roman" w:hint="eastAsia"/>
              </w:rPr>
              <w:t>7</w:t>
            </w:r>
            <w:r>
              <w:rPr>
                <w:rFonts w:ascii="Times New Roman" w:hint="eastAsia"/>
              </w:rPr>
              <w:t>年以上，得</w:t>
            </w:r>
            <w:r>
              <w:rPr>
                <w:rFonts w:ascii="Times New Roman" w:hint="eastAsia"/>
              </w:rPr>
              <w:t>5</w:t>
            </w:r>
            <w:r>
              <w:rPr>
                <w:rFonts w:ascii="Times New Roman" w:hint="eastAsia"/>
              </w:rPr>
              <w:t>分；</w:t>
            </w:r>
            <w:r>
              <w:rPr>
                <w:rFonts w:ascii="Times New Roman" w:hint="eastAsia"/>
              </w:rPr>
              <w:t>5</w:t>
            </w:r>
            <w:r>
              <w:rPr>
                <w:rFonts w:ascii="Times New Roman" w:hint="eastAsia"/>
              </w:rPr>
              <w:t>年≤连续年限≤</w:t>
            </w:r>
            <w:r>
              <w:rPr>
                <w:rFonts w:ascii="Times New Roman" w:hint="eastAsia"/>
              </w:rPr>
              <w:t>7</w:t>
            </w:r>
            <w:r>
              <w:rPr>
                <w:rFonts w:ascii="Times New Roman" w:hint="eastAsia"/>
              </w:rPr>
              <w:t>年，得</w:t>
            </w:r>
            <w:r>
              <w:rPr>
                <w:rFonts w:ascii="Times New Roman" w:hint="eastAsia"/>
              </w:rPr>
              <w:t>3</w:t>
            </w:r>
            <w:r>
              <w:rPr>
                <w:rFonts w:ascii="Times New Roman" w:hint="eastAsia"/>
              </w:rPr>
              <w:t>分；连续年限＜</w:t>
            </w:r>
            <w:r>
              <w:rPr>
                <w:rFonts w:ascii="Times New Roman" w:hint="eastAsia"/>
              </w:rPr>
              <w:t>5</w:t>
            </w:r>
            <w:r>
              <w:rPr>
                <w:rFonts w:ascii="Times New Roman" w:hint="eastAsia"/>
              </w:rPr>
              <w:t>年，得</w:t>
            </w:r>
            <w:r>
              <w:rPr>
                <w:rFonts w:ascii="Times New Roman" w:hint="eastAsia"/>
              </w:rPr>
              <w:t>1</w:t>
            </w:r>
            <w:r>
              <w:rPr>
                <w:rFonts w:ascii="Times New Roman" w:hint="eastAsia"/>
              </w:rPr>
              <w:t>分；没有不得分。</w:t>
            </w:r>
          </w:p>
          <w:p w:rsidR="00F07CAA" w:rsidRDefault="008B19DD">
            <w:pPr>
              <w:adjustRightInd w:val="0"/>
              <w:snapToGrid w:val="0"/>
              <w:spacing w:line="276" w:lineRule="auto"/>
              <w:ind w:rightChars="20" w:right="42" w:firstLineChars="100" w:firstLine="210"/>
              <w:rPr>
                <w:rFonts w:ascii="Times New Roman"/>
              </w:rPr>
            </w:pPr>
            <w:r>
              <w:rPr>
                <w:rFonts w:ascii="Times New Roman" w:hint="eastAsia"/>
              </w:rPr>
              <w:t>注：（</w:t>
            </w:r>
            <w:r>
              <w:rPr>
                <w:rFonts w:ascii="Times New Roman" w:hint="eastAsia"/>
              </w:rPr>
              <w:t>1</w:t>
            </w:r>
            <w:r>
              <w:rPr>
                <w:rFonts w:ascii="Times New Roman" w:hint="eastAsia"/>
              </w:rPr>
              <w:t>）最近评审年份是指</w:t>
            </w:r>
            <w:r>
              <w:rPr>
                <w:rFonts w:ascii="Times New Roman" w:hint="eastAsia"/>
              </w:rPr>
              <w:t>2022</w:t>
            </w:r>
            <w:r>
              <w:rPr>
                <w:rFonts w:ascii="Times New Roman" w:hint="eastAsia"/>
              </w:rPr>
              <w:t>年度。</w:t>
            </w:r>
          </w:p>
          <w:p w:rsidR="00F07CAA" w:rsidRDefault="008B19DD">
            <w:pPr>
              <w:adjustRightInd w:val="0"/>
              <w:snapToGrid w:val="0"/>
              <w:spacing w:line="276" w:lineRule="auto"/>
              <w:ind w:rightChars="20" w:right="42"/>
              <w:rPr>
                <w:rFonts w:hAnsi="宋体" w:cs="宋体"/>
                <w:spacing w:val="-3"/>
                <w:szCs w:val="21"/>
              </w:rPr>
            </w:pPr>
            <w:r>
              <w:rPr>
                <w:rFonts w:ascii="Times New Roman" w:hint="eastAsia"/>
              </w:rPr>
              <w:t>（</w:t>
            </w:r>
            <w:r>
              <w:rPr>
                <w:rFonts w:ascii="Times New Roman" w:hint="eastAsia"/>
              </w:rPr>
              <w:t>2</w:t>
            </w:r>
            <w:r>
              <w:rPr>
                <w:rFonts w:ascii="Times New Roman" w:hint="eastAsia"/>
              </w:rPr>
              <w:t>）需提供税务部门颁发的证书扫描件或电子证书或以“国家税务总局”官网（</w:t>
            </w:r>
            <w:r>
              <w:rPr>
                <w:rFonts w:ascii="Times New Roman"/>
              </w:rPr>
              <w:t>http</w:t>
            </w:r>
            <w:r>
              <w:rPr>
                <w:rFonts w:ascii="Times New Roman" w:hint="eastAsia"/>
              </w:rPr>
              <w:t>：</w:t>
            </w:r>
            <w:r>
              <w:rPr>
                <w:rFonts w:ascii="Times New Roman" w:hint="eastAsia"/>
              </w:rPr>
              <w:t>//www.chinatax.gov.cn/index.html</w:t>
            </w:r>
            <w:r>
              <w:rPr>
                <w:rFonts w:ascii="Times New Roman" w:hint="eastAsia"/>
              </w:rPr>
              <w:t>）的查询结果网页截图并加盖公章，获奖时间以获得年度为准，未按上述要求提供资料的不得分。</w:t>
            </w:r>
          </w:p>
        </w:tc>
      </w:tr>
      <w:tr w:rsidR="00F07CAA">
        <w:trPr>
          <w:jc w:val="center"/>
        </w:trPr>
        <w:tc>
          <w:tcPr>
            <w:tcW w:w="824" w:type="dxa"/>
            <w:vMerge/>
            <w:vAlign w:val="center"/>
          </w:tcPr>
          <w:p w:rsidR="00F07CAA" w:rsidRDefault="00F07CAA">
            <w:pPr>
              <w:kinsoku w:val="0"/>
              <w:overflowPunct w:val="0"/>
              <w:adjustRightInd w:val="0"/>
              <w:snapToGrid w:val="0"/>
              <w:spacing w:line="276" w:lineRule="auto"/>
              <w:ind w:left="19"/>
              <w:jc w:val="center"/>
              <w:rPr>
                <w:rFonts w:hAnsi="宋体" w:cs="宋体"/>
                <w:szCs w:val="21"/>
                <w:lang w:eastAsia="en-US"/>
              </w:rPr>
            </w:pPr>
          </w:p>
        </w:tc>
        <w:tc>
          <w:tcPr>
            <w:tcW w:w="1065" w:type="dxa"/>
            <w:vMerge/>
            <w:vAlign w:val="center"/>
          </w:tcPr>
          <w:p w:rsidR="00F07CAA" w:rsidRDefault="00F07CAA">
            <w:pPr>
              <w:kinsoku w:val="0"/>
              <w:overflowPunct w:val="0"/>
              <w:adjustRightInd w:val="0"/>
              <w:snapToGrid w:val="0"/>
              <w:spacing w:line="276" w:lineRule="auto"/>
              <w:ind w:left="19"/>
              <w:jc w:val="center"/>
              <w:rPr>
                <w:rFonts w:hAnsi="宋体" w:cs="宋体"/>
                <w:szCs w:val="21"/>
              </w:rPr>
            </w:pPr>
          </w:p>
        </w:tc>
        <w:tc>
          <w:tcPr>
            <w:tcW w:w="1590" w:type="dxa"/>
            <w:vAlign w:val="center"/>
          </w:tcPr>
          <w:p w:rsidR="00F07CAA" w:rsidRDefault="008B19DD">
            <w:pPr>
              <w:adjustRightInd w:val="0"/>
              <w:snapToGrid w:val="0"/>
              <w:spacing w:line="276" w:lineRule="auto"/>
              <w:ind w:leftChars="20" w:left="42" w:rightChars="20" w:right="42"/>
              <w:jc w:val="center"/>
              <w:rPr>
                <w:rFonts w:hAnsi="宋体" w:cs="宋体"/>
                <w:szCs w:val="21"/>
              </w:rPr>
            </w:pPr>
            <w:r>
              <w:rPr>
                <w:rFonts w:hAnsi="宋体" w:cs="宋体" w:hint="eastAsia"/>
                <w:szCs w:val="21"/>
              </w:rPr>
              <w:t>企业获奖情况</w:t>
            </w:r>
          </w:p>
          <w:p w:rsidR="00F07CAA" w:rsidRDefault="008B19DD">
            <w:pPr>
              <w:adjustRightInd w:val="0"/>
              <w:snapToGrid w:val="0"/>
              <w:spacing w:line="276" w:lineRule="auto"/>
              <w:ind w:leftChars="20" w:left="42" w:rightChars="20" w:right="42"/>
              <w:jc w:val="center"/>
              <w:rPr>
                <w:rFonts w:hAnsi="宋体" w:cs="宋体"/>
                <w:szCs w:val="21"/>
              </w:rPr>
            </w:pPr>
            <w:r>
              <w:rPr>
                <w:rFonts w:hAnsi="宋体" w:cs="宋体" w:hint="eastAsia"/>
                <w:szCs w:val="21"/>
              </w:rPr>
              <w:t>（</w:t>
            </w:r>
            <w:r>
              <w:rPr>
                <w:rFonts w:hAnsi="宋体" w:cs="宋体"/>
                <w:szCs w:val="21"/>
              </w:rPr>
              <w:t>5</w:t>
            </w:r>
            <w:r>
              <w:rPr>
                <w:rFonts w:hAnsi="宋体" w:cs="宋体"/>
                <w:szCs w:val="21"/>
              </w:rPr>
              <w:t>分）</w:t>
            </w:r>
          </w:p>
        </w:tc>
        <w:tc>
          <w:tcPr>
            <w:tcW w:w="5889" w:type="dxa"/>
            <w:vAlign w:val="center"/>
          </w:tcPr>
          <w:p w:rsidR="00F07CAA" w:rsidRDefault="008B19DD">
            <w:pPr>
              <w:ind w:firstLineChars="100" w:firstLine="210"/>
              <w:rPr>
                <w:rFonts w:ascii="Times New Roman"/>
              </w:rPr>
            </w:pPr>
            <w:r>
              <w:rPr>
                <w:rFonts w:ascii="Times New Roman" w:hint="eastAsia"/>
              </w:rPr>
              <w:t>2018</w:t>
            </w:r>
            <w:r>
              <w:rPr>
                <w:rFonts w:ascii="Times New Roman" w:hint="eastAsia"/>
              </w:rPr>
              <w:t>年</w:t>
            </w:r>
            <w:r>
              <w:rPr>
                <w:rFonts w:ascii="Times New Roman" w:hint="eastAsia"/>
              </w:rPr>
              <w:t>1</w:t>
            </w:r>
            <w:r>
              <w:rPr>
                <w:rFonts w:ascii="Times New Roman" w:hint="eastAsia"/>
              </w:rPr>
              <w:t>月</w:t>
            </w:r>
            <w:r>
              <w:rPr>
                <w:rFonts w:ascii="Times New Roman" w:hint="eastAsia"/>
              </w:rPr>
              <w:t>1</w:t>
            </w:r>
            <w:r>
              <w:rPr>
                <w:rFonts w:ascii="Times New Roman" w:hint="eastAsia"/>
              </w:rPr>
              <w:t>日至今投标人获得省级或以上的政府部门或相关行业协会颁发的优秀工程造价成果奖：每项得</w:t>
            </w:r>
            <w:r>
              <w:rPr>
                <w:rFonts w:ascii="Times New Roman" w:hint="eastAsia"/>
              </w:rPr>
              <w:t>1</w:t>
            </w:r>
            <w:r>
              <w:rPr>
                <w:rFonts w:ascii="Times New Roman" w:hint="eastAsia"/>
              </w:rPr>
              <w:t>分，同一项目获得不同等级奖项，只按最高等级计算一次，本项最高得</w:t>
            </w:r>
            <w:r>
              <w:rPr>
                <w:rFonts w:ascii="Times New Roman" w:hint="eastAsia"/>
              </w:rPr>
              <w:t>5</w:t>
            </w:r>
            <w:r>
              <w:rPr>
                <w:rFonts w:ascii="Times New Roman" w:hint="eastAsia"/>
              </w:rPr>
              <w:t>分。</w:t>
            </w:r>
          </w:p>
          <w:p w:rsidR="00F07CAA" w:rsidRDefault="008B19DD">
            <w:pPr>
              <w:ind w:firstLineChars="100" w:firstLine="210"/>
              <w:rPr>
                <w:rFonts w:ascii="Times New Roman"/>
              </w:rPr>
            </w:pPr>
            <w:r>
              <w:rPr>
                <w:rFonts w:ascii="Times New Roman" w:hint="eastAsia"/>
              </w:rPr>
              <w:t>注：提供优秀造价成果证书清晰扫描件并加盖公章，时间以获奖证书颁发的时间为准。相关行业协会应是经相关业务主管部门批准成立并在民政部门登记的社会组织。如提供相关行业协会颁发的工程建设相关获奖证书，则需同时提供该行业协会在“全国社会组织信用信息公示平台”的登记信息查询结果网页截图并加盖公章，否则不得分。</w:t>
            </w:r>
          </w:p>
        </w:tc>
      </w:tr>
      <w:tr w:rsidR="00F07CAA">
        <w:trPr>
          <w:jc w:val="center"/>
        </w:trPr>
        <w:tc>
          <w:tcPr>
            <w:tcW w:w="824" w:type="dxa"/>
            <w:vMerge/>
            <w:vAlign w:val="center"/>
          </w:tcPr>
          <w:p w:rsidR="00F07CAA" w:rsidRDefault="00F07CAA">
            <w:pPr>
              <w:kinsoku w:val="0"/>
              <w:overflowPunct w:val="0"/>
              <w:adjustRightInd w:val="0"/>
              <w:snapToGrid w:val="0"/>
              <w:spacing w:line="276" w:lineRule="auto"/>
              <w:ind w:left="19"/>
              <w:jc w:val="center"/>
              <w:rPr>
                <w:rFonts w:hAnsi="宋体" w:cs="宋体"/>
                <w:szCs w:val="21"/>
              </w:rPr>
            </w:pPr>
          </w:p>
        </w:tc>
        <w:tc>
          <w:tcPr>
            <w:tcW w:w="1065" w:type="dxa"/>
            <w:vMerge/>
            <w:vAlign w:val="center"/>
          </w:tcPr>
          <w:p w:rsidR="00F07CAA" w:rsidRDefault="00F07CAA">
            <w:pPr>
              <w:kinsoku w:val="0"/>
              <w:overflowPunct w:val="0"/>
              <w:adjustRightInd w:val="0"/>
              <w:snapToGrid w:val="0"/>
              <w:spacing w:line="276" w:lineRule="auto"/>
              <w:ind w:left="19"/>
              <w:jc w:val="center"/>
              <w:rPr>
                <w:rFonts w:hAnsi="宋体" w:cs="宋体"/>
                <w:szCs w:val="21"/>
              </w:rPr>
            </w:pPr>
          </w:p>
        </w:tc>
        <w:tc>
          <w:tcPr>
            <w:tcW w:w="1590" w:type="dxa"/>
            <w:vAlign w:val="center"/>
          </w:tcPr>
          <w:p w:rsidR="00F07CAA" w:rsidRDefault="008B19DD">
            <w:pPr>
              <w:adjustRightInd w:val="0"/>
              <w:snapToGrid w:val="0"/>
              <w:spacing w:line="276" w:lineRule="auto"/>
              <w:ind w:leftChars="20" w:left="42" w:rightChars="20" w:right="42"/>
              <w:jc w:val="center"/>
              <w:rPr>
                <w:rFonts w:hAnsi="宋体" w:cs="宋体"/>
                <w:szCs w:val="21"/>
              </w:rPr>
            </w:pPr>
            <w:r>
              <w:rPr>
                <w:rFonts w:hAnsi="宋体" w:cs="宋体" w:hint="eastAsia"/>
                <w:szCs w:val="21"/>
              </w:rPr>
              <w:t>体系认证（</w:t>
            </w:r>
            <w:r>
              <w:rPr>
                <w:rFonts w:hAnsi="宋体" w:cs="宋体"/>
                <w:szCs w:val="21"/>
              </w:rPr>
              <w:t>3</w:t>
            </w:r>
            <w:r>
              <w:rPr>
                <w:rFonts w:hAnsi="宋体" w:cs="宋体"/>
                <w:szCs w:val="21"/>
              </w:rPr>
              <w:t>分）</w:t>
            </w:r>
          </w:p>
        </w:tc>
        <w:tc>
          <w:tcPr>
            <w:tcW w:w="5889" w:type="dxa"/>
            <w:vAlign w:val="center"/>
          </w:tcPr>
          <w:p w:rsidR="00F07CAA" w:rsidRDefault="008B19DD">
            <w:pPr>
              <w:ind w:firstLineChars="100" w:firstLine="210"/>
              <w:rPr>
                <w:rFonts w:ascii="Times New Roman"/>
              </w:rPr>
            </w:pPr>
            <w:r>
              <w:rPr>
                <w:rFonts w:ascii="Times New Roman" w:hint="eastAsia"/>
              </w:rPr>
              <w:t>投标人具备</w:t>
            </w:r>
            <w:r>
              <w:rPr>
                <w:rFonts w:ascii="Times New Roman" w:hint="eastAsia"/>
              </w:rPr>
              <w:t>ISO</w:t>
            </w:r>
            <w:r>
              <w:rPr>
                <w:rFonts w:ascii="Times New Roman" w:hint="eastAsia"/>
              </w:rPr>
              <w:t>质量管理体系认证、职业健康安全管理体系认证、环境管理体系认证、信息安全管理体系认证、知识产权管理体系认证、社会责任管理体系认证证书：</w:t>
            </w:r>
          </w:p>
          <w:p w:rsidR="00F07CAA" w:rsidRDefault="008B19DD">
            <w:pPr>
              <w:rPr>
                <w:rFonts w:ascii="Times New Roman"/>
              </w:rPr>
            </w:pPr>
            <w:r>
              <w:rPr>
                <w:rFonts w:ascii="Times New Roman" w:hint="eastAsia"/>
              </w:rPr>
              <w:t>（</w:t>
            </w:r>
            <w:r>
              <w:rPr>
                <w:rFonts w:ascii="Times New Roman" w:hint="eastAsia"/>
              </w:rPr>
              <w:t>1</w:t>
            </w:r>
            <w:r>
              <w:rPr>
                <w:rFonts w:ascii="Times New Roman" w:hint="eastAsia"/>
              </w:rPr>
              <w:t>）具有上述</w:t>
            </w:r>
            <w:r>
              <w:rPr>
                <w:rFonts w:ascii="Times New Roman" w:hint="eastAsia"/>
              </w:rPr>
              <w:t>6</w:t>
            </w:r>
            <w:r>
              <w:rPr>
                <w:rFonts w:ascii="Times New Roman" w:hint="eastAsia"/>
              </w:rPr>
              <w:t>个认证证书且在有效期内得</w:t>
            </w:r>
            <w:r>
              <w:rPr>
                <w:rFonts w:ascii="Times New Roman" w:hint="eastAsia"/>
              </w:rPr>
              <w:t>3</w:t>
            </w:r>
            <w:r>
              <w:rPr>
                <w:rFonts w:ascii="Times New Roman" w:hint="eastAsia"/>
              </w:rPr>
              <w:t>分；</w:t>
            </w:r>
          </w:p>
          <w:p w:rsidR="00F07CAA" w:rsidRDefault="008B19DD">
            <w:pPr>
              <w:rPr>
                <w:rFonts w:ascii="Times New Roman"/>
              </w:rPr>
            </w:pPr>
            <w:r>
              <w:rPr>
                <w:rFonts w:ascii="Times New Roman" w:hint="eastAsia"/>
              </w:rPr>
              <w:t>（</w:t>
            </w:r>
            <w:r>
              <w:rPr>
                <w:rFonts w:ascii="Times New Roman" w:hint="eastAsia"/>
              </w:rPr>
              <w:t>2</w:t>
            </w:r>
            <w:r>
              <w:rPr>
                <w:rFonts w:ascii="Times New Roman" w:hint="eastAsia"/>
              </w:rPr>
              <w:t>）具有上述任意［</w:t>
            </w:r>
            <w:r>
              <w:rPr>
                <w:rFonts w:ascii="Times New Roman" w:hint="eastAsia"/>
              </w:rPr>
              <w:t>4</w:t>
            </w:r>
            <w:r>
              <w:rPr>
                <w:rFonts w:ascii="Times New Roman" w:hint="eastAsia"/>
              </w:rPr>
              <w:t>，</w:t>
            </w:r>
            <w:r>
              <w:rPr>
                <w:rFonts w:ascii="Times New Roman" w:hint="eastAsia"/>
              </w:rPr>
              <w:t>5</w:t>
            </w:r>
            <w:r>
              <w:rPr>
                <w:rFonts w:ascii="Times New Roman" w:hint="eastAsia"/>
              </w:rPr>
              <w:t>］个认证证书且在有效期内得</w:t>
            </w:r>
            <w:r>
              <w:rPr>
                <w:rFonts w:ascii="Times New Roman" w:hint="eastAsia"/>
              </w:rPr>
              <w:t>2</w:t>
            </w:r>
            <w:r>
              <w:rPr>
                <w:rFonts w:ascii="Times New Roman" w:hint="eastAsia"/>
              </w:rPr>
              <w:t>分；</w:t>
            </w:r>
          </w:p>
          <w:p w:rsidR="00F07CAA" w:rsidRDefault="008B19DD">
            <w:pPr>
              <w:rPr>
                <w:rFonts w:ascii="Times New Roman"/>
              </w:rPr>
            </w:pPr>
            <w:r>
              <w:rPr>
                <w:rFonts w:ascii="Times New Roman" w:hint="eastAsia"/>
              </w:rPr>
              <w:t>（</w:t>
            </w:r>
            <w:r>
              <w:rPr>
                <w:rFonts w:ascii="Times New Roman" w:hint="eastAsia"/>
              </w:rPr>
              <w:t>3</w:t>
            </w:r>
            <w:r>
              <w:rPr>
                <w:rFonts w:ascii="Times New Roman" w:hint="eastAsia"/>
              </w:rPr>
              <w:t>）具有上述任意</w:t>
            </w:r>
            <w:r>
              <w:rPr>
                <w:rFonts w:ascii="Times New Roman" w:hint="eastAsia"/>
              </w:rPr>
              <w:t>3</w:t>
            </w:r>
            <w:r>
              <w:rPr>
                <w:rFonts w:ascii="Times New Roman" w:hint="eastAsia"/>
              </w:rPr>
              <w:t>个及以下认证证书且在有效期内得</w:t>
            </w:r>
            <w:r>
              <w:rPr>
                <w:rFonts w:ascii="Times New Roman" w:hint="eastAsia"/>
              </w:rPr>
              <w:t>1</w:t>
            </w:r>
            <w:r>
              <w:rPr>
                <w:rFonts w:ascii="Times New Roman" w:hint="eastAsia"/>
              </w:rPr>
              <w:t>分；</w:t>
            </w:r>
          </w:p>
          <w:p w:rsidR="00F07CAA" w:rsidRDefault="008B19DD">
            <w:pPr>
              <w:ind w:firstLineChars="100" w:firstLine="210"/>
              <w:rPr>
                <w:rFonts w:ascii="Times New Roman"/>
              </w:rPr>
            </w:pPr>
            <w:r>
              <w:rPr>
                <w:rFonts w:ascii="Times New Roman" w:hint="eastAsia"/>
              </w:rPr>
              <w:t>注：提供认证证书原件扫描件并加盖公章，不具备或不在有效期内的不得分。</w:t>
            </w:r>
          </w:p>
        </w:tc>
      </w:tr>
      <w:tr w:rsidR="00F07CAA">
        <w:trPr>
          <w:jc w:val="center"/>
        </w:trPr>
        <w:tc>
          <w:tcPr>
            <w:tcW w:w="824" w:type="dxa"/>
            <w:vMerge/>
            <w:vAlign w:val="center"/>
          </w:tcPr>
          <w:p w:rsidR="00F07CAA" w:rsidRDefault="00F07CAA">
            <w:pPr>
              <w:kinsoku w:val="0"/>
              <w:overflowPunct w:val="0"/>
              <w:adjustRightInd w:val="0"/>
              <w:snapToGrid w:val="0"/>
              <w:spacing w:line="276" w:lineRule="auto"/>
              <w:ind w:left="19"/>
              <w:jc w:val="center"/>
              <w:rPr>
                <w:rFonts w:hAnsi="宋体" w:cs="宋体"/>
                <w:szCs w:val="21"/>
              </w:rPr>
            </w:pPr>
          </w:p>
        </w:tc>
        <w:tc>
          <w:tcPr>
            <w:tcW w:w="1065" w:type="dxa"/>
            <w:vMerge/>
            <w:vAlign w:val="center"/>
          </w:tcPr>
          <w:p w:rsidR="00F07CAA" w:rsidRDefault="00F07CAA">
            <w:pPr>
              <w:kinsoku w:val="0"/>
              <w:overflowPunct w:val="0"/>
              <w:adjustRightInd w:val="0"/>
              <w:snapToGrid w:val="0"/>
              <w:spacing w:line="276" w:lineRule="auto"/>
              <w:ind w:left="19"/>
              <w:jc w:val="center"/>
              <w:rPr>
                <w:rFonts w:hAnsi="宋体" w:cs="宋体"/>
                <w:szCs w:val="21"/>
              </w:rPr>
            </w:pPr>
          </w:p>
        </w:tc>
        <w:tc>
          <w:tcPr>
            <w:tcW w:w="1590" w:type="dxa"/>
            <w:vAlign w:val="center"/>
          </w:tcPr>
          <w:p w:rsidR="00F07CAA" w:rsidRDefault="008B19DD">
            <w:pPr>
              <w:adjustRightInd w:val="0"/>
              <w:snapToGrid w:val="0"/>
              <w:spacing w:line="276" w:lineRule="auto"/>
              <w:ind w:leftChars="20" w:left="42" w:rightChars="20" w:right="42"/>
              <w:jc w:val="center"/>
              <w:rPr>
                <w:rFonts w:hAnsi="宋体" w:cs="宋体"/>
                <w:szCs w:val="21"/>
              </w:rPr>
            </w:pPr>
            <w:r>
              <w:rPr>
                <w:rFonts w:hAnsi="宋体" w:cs="宋体" w:hint="eastAsia"/>
                <w:szCs w:val="21"/>
              </w:rPr>
              <w:t>工程全过程造价咨询业绩（</w:t>
            </w:r>
            <w:r>
              <w:rPr>
                <w:rFonts w:hAnsi="宋体" w:cs="宋体"/>
                <w:szCs w:val="21"/>
              </w:rPr>
              <w:t>10</w:t>
            </w:r>
            <w:r>
              <w:rPr>
                <w:rFonts w:hAnsi="宋体" w:cs="宋体" w:hint="eastAsia"/>
                <w:szCs w:val="21"/>
              </w:rPr>
              <w:t>分）</w:t>
            </w:r>
          </w:p>
        </w:tc>
        <w:tc>
          <w:tcPr>
            <w:tcW w:w="5889" w:type="dxa"/>
            <w:vAlign w:val="center"/>
          </w:tcPr>
          <w:p w:rsidR="00F07CAA" w:rsidRDefault="008B19DD">
            <w:pPr>
              <w:ind w:firstLineChars="100" w:firstLine="210"/>
              <w:rPr>
                <w:rFonts w:ascii="Times New Roman"/>
              </w:rPr>
            </w:pPr>
            <w:r>
              <w:rPr>
                <w:rFonts w:ascii="Times New Roman" w:hint="eastAsia"/>
              </w:rPr>
              <w:t>1</w:t>
            </w:r>
            <w:r>
              <w:rPr>
                <w:rFonts w:ascii="Times New Roman" w:hint="eastAsia"/>
              </w:rPr>
              <w:t>、投标人自</w:t>
            </w:r>
            <w:r>
              <w:rPr>
                <w:rFonts w:ascii="Times New Roman" w:hint="eastAsia"/>
              </w:rPr>
              <w:t>2018</w:t>
            </w:r>
            <w:r>
              <w:rPr>
                <w:rFonts w:ascii="Times New Roman" w:hint="eastAsia"/>
              </w:rPr>
              <w:t>年</w:t>
            </w:r>
            <w:r>
              <w:rPr>
                <w:rFonts w:ascii="Times New Roman" w:hint="eastAsia"/>
              </w:rPr>
              <w:t>1</w:t>
            </w:r>
            <w:r>
              <w:rPr>
                <w:rFonts w:ascii="Times New Roman" w:hint="eastAsia"/>
              </w:rPr>
              <w:t>月</w:t>
            </w:r>
            <w:r>
              <w:rPr>
                <w:rFonts w:ascii="Times New Roman" w:hint="eastAsia"/>
              </w:rPr>
              <w:t>1</w:t>
            </w:r>
            <w:r>
              <w:rPr>
                <w:rFonts w:ascii="Times New Roman" w:hint="eastAsia"/>
              </w:rPr>
              <w:t>日至今承接过建设工程全过程造价咨询服务业绩：单项工程投资额≥</w:t>
            </w:r>
            <w:r>
              <w:rPr>
                <w:rFonts w:ascii="Times New Roman" w:hint="eastAsia"/>
              </w:rPr>
              <w:t>15</w:t>
            </w:r>
            <w:r>
              <w:rPr>
                <w:rFonts w:ascii="Times New Roman" w:hint="eastAsia"/>
              </w:rPr>
              <w:t>亿元，每项得</w:t>
            </w:r>
            <w:r>
              <w:rPr>
                <w:rFonts w:ascii="Times New Roman" w:hint="eastAsia"/>
              </w:rPr>
              <w:t>2</w:t>
            </w:r>
            <w:r>
              <w:rPr>
                <w:rFonts w:ascii="Times New Roman" w:hint="eastAsia"/>
              </w:rPr>
              <w:t>分；</w:t>
            </w:r>
            <w:r>
              <w:rPr>
                <w:rFonts w:ascii="Times New Roman" w:hint="eastAsia"/>
              </w:rPr>
              <w:t>10</w:t>
            </w:r>
            <w:r>
              <w:rPr>
                <w:rFonts w:ascii="Times New Roman" w:hint="eastAsia"/>
              </w:rPr>
              <w:t>亿元≤单项工程投资额＜</w:t>
            </w:r>
            <w:r>
              <w:rPr>
                <w:rFonts w:ascii="Times New Roman"/>
              </w:rPr>
              <w:t>15</w:t>
            </w:r>
            <w:r>
              <w:rPr>
                <w:rFonts w:ascii="Times New Roman" w:hint="eastAsia"/>
              </w:rPr>
              <w:t>亿元，每项得</w:t>
            </w:r>
            <w:r>
              <w:rPr>
                <w:rFonts w:ascii="Times New Roman"/>
              </w:rPr>
              <w:t>1</w:t>
            </w:r>
            <w:r>
              <w:rPr>
                <w:rFonts w:ascii="Times New Roman" w:hint="eastAsia"/>
              </w:rPr>
              <w:t>分；本小项最高得</w:t>
            </w:r>
            <w:r>
              <w:rPr>
                <w:rFonts w:ascii="Times New Roman"/>
              </w:rPr>
              <w:t>4</w:t>
            </w:r>
            <w:r>
              <w:rPr>
                <w:rFonts w:ascii="Times New Roman" w:hint="eastAsia"/>
              </w:rPr>
              <w:t>分。</w:t>
            </w:r>
          </w:p>
          <w:p w:rsidR="00F07CAA" w:rsidRDefault="008B19DD">
            <w:pPr>
              <w:ind w:firstLineChars="100" w:firstLine="210"/>
              <w:rPr>
                <w:rFonts w:ascii="Times New Roman"/>
              </w:rPr>
            </w:pPr>
            <w:r>
              <w:rPr>
                <w:rFonts w:ascii="Times New Roman"/>
              </w:rPr>
              <w:t>2</w:t>
            </w:r>
            <w:r>
              <w:rPr>
                <w:rFonts w:ascii="Times New Roman" w:hint="eastAsia"/>
              </w:rPr>
              <w:t>、投标人自</w:t>
            </w:r>
            <w:r>
              <w:rPr>
                <w:rFonts w:ascii="Times New Roman"/>
              </w:rPr>
              <w:t>2018</w:t>
            </w:r>
            <w:r>
              <w:rPr>
                <w:rFonts w:ascii="Times New Roman" w:hint="eastAsia"/>
              </w:rPr>
              <w:t>年</w:t>
            </w:r>
            <w:r>
              <w:rPr>
                <w:rFonts w:ascii="Times New Roman"/>
              </w:rPr>
              <w:t>1</w:t>
            </w:r>
            <w:r>
              <w:rPr>
                <w:rFonts w:ascii="Times New Roman" w:hint="eastAsia"/>
              </w:rPr>
              <w:t>月</w:t>
            </w:r>
            <w:r>
              <w:rPr>
                <w:rFonts w:ascii="Times New Roman"/>
              </w:rPr>
              <w:t>1</w:t>
            </w:r>
            <w:r>
              <w:rPr>
                <w:rFonts w:ascii="Times New Roman" w:hint="eastAsia"/>
              </w:rPr>
              <w:t>日至今承接过粮库工程全过程造价咨询服务业绩：总仓容≥</w:t>
            </w:r>
            <w:r>
              <w:rPr>
                <w:rFonts w:ascii="Times New Roman"/>
              </w:rPr>
              <w:t>35</w:t>
            </w:r>
            <w:r>
              <w:rPr>
                <w:rFonts w:ascii="Times New Roman" w:hint="eastAsia"/>
              </w:rPr>
              <w:t>万吨，每项得</w:t>
            </w:r>
            <w:r>
              <w:rPr>
                <w:rFonts w:ascii="Times New Roman"/>
              </w:rPr>
              <w:t>2</w:t>
            </w:r>
            <w:r>
              <w:rPr>
                <w:rFonts w:ascii="Times New Roman" w:hint="eastAsia"/>
              </w:rPr>
              <w:t>分；</w:t>
            </w:r>
            <w:r>
              <w:rPr>
                <w:rFonts w:ascii="Times New Roman"/>
              </w:rPr>
              <w:t>20</w:t>
            </w:r>
            <w:r>
              <w:rPr>
                <w:rFonts w:ascii="Times New Roman" w:hint="eastAsia"/>
              </w:rPr>
              <w:t>万吨≤总仓容＜</w:t>
            </w:r>
            <w:r>
              <w:rPr>
                <w:rFonts w:ascii="Times New Roman"/>
              </w:rPr>
              <w:t>35</w:t>
            </w:r>
            <w:r>
              <w:rPr>
                <w:rFonts w:ascii="Times New Roman" w:hint="eastAsia"/>
              </w:rPr>
              <w:t>万吨，每项得</w:t>
            </w:r>
            <w:r>
              <w:rPr>
                <w:rFonts w:ascii="Times New Roman"/>
              </w:rPr>
              <w:t>1</w:t>
            </w:r>
            <w:r>
              <w:rPr>
                <w:rFonts w:ascii="Times New Roman" w:hint="eastAsia"/>
              </w:rPr>
              <w:t>分；</w:t>
            </w:r>
            <w:r>
              <w:rPr>
                <w:rFonts w:ascii="Times New Roman"/>
              </w:rPr>
              <w:t>10</w:t>
            </w:r>
            <w:r>
              <w:rPr>
                <w:rFonts w:ascii="Times New Roman" w:hint="eastAsia"/>
              </w:rPr>
              <w:t>万吨≤总仓容＜</w:t>
            </w:r>
            <w:r>
              <w:rPr>
                <w:rFonts w:ascii="Times New Roman"/>
              </w:rPr>
              <w:t>20</w:t>
            </w:r>
            <w:r>
              <w:rPr>
                <w:rFonts w:ascii="Times New Roman" w:hint="eastAsia"/>
              </w:rPr>
              <w:t>万吨，每项得</w:t>
            </w:r>
            <w:r>
              <w:rPr>
                <w:rFonts w:ascii="Times New Roman"/>
              </w:rPr>
              <w:t>0.5</w:t>
            </w:r>
            <w:r>
              <w:rPr>
                <w:rFonts w:ascii="Times New Roman" w:hint="eastAsia"/>
              </w:rPr>
              <w:t>分；本小项最高得</w:t>
            </w:r>
            <w:r>
              <w:rPr>
                <w:rFonts w:ascii="Times New Roman"/>
              </w:rPr>
              <w:t>6</w:t>
            </w:r>
            <w:r>
              <w:rPr>
                <w:rFonts w:ascii="Times New Roman" w:hint="eastAsia"/>
              </w:rPr>
              <w:t>分。</w:t>
            </w:r>
          </w:p>
          <w:p w:rsidR="00F07CAA" w:rsidRDefault="008B19DD">
            <w:pPr>
              <w:ind w:firstLineChars="100" w:firstLine="210"/>
              <w:rPr>
                <w:rFonts w:ascii="Times New Roman"/>
              </w:rPr>
            </w:pPr>
            <w:r>
              <w:rPr>
                <w:rFonts w:ascii="Times New Roman"/>
              </w:rPr>
              <w:t>3</w:t>
            </w:r>
            <w:r>
              <w:rPr>
                <w:rFonts w:ascii="Times New Roman" w:hint="eastAsia"/>
              </w:rPr>
              <w:t>、业绩</w:t>
            </w:r>
            <w:r>
              <w:rPr>
                <w:rFonts w:ascii="Times New Roman"/>
              </w:rPr>
              <w:t>1</w:t>
            </w:r>
            <w:r>
              <w:rPr>
                <w:rFonts w:ascii="Times New Roman" w:hint="eastAsia"/>
              </w:rPr>
              <w:t>、</w:t>
            </w:r>
            <w:r>
              <w:rPr>
                <w:rFonts w:ascii="Times New Roman"/>
              </w:rPr>
              <w:t>2</w:t>
            </w:r>
            <w:r>
              <w:rPr>
                <w:rFonts w:ascii="Times New Roman" w:hint="eastAsia"/>
              </w:rPr>
              <w:t>应为不同项目，不重复计分。</w:t>
            </w:r>
          </w:p>
          <w:p w:rsidR="00F07CAA" w:rsidRDefault="008B19DD">
            <w:pPr>
              <w:ind w:firstLineChars="100" w:firstLine="210"/>
              <w:rPr>
                <w:rFonts w:ascii="Times New Roman"/>
              </w:rPr>
            </w:pPr>
            <w:r>
              <w:rPr>
                <w:rFonts w:ascii="Times New Roman" w:hint="eastAsia"/>
              </w:rPr>
              <w:t>注：（</w:t>
            </w:r>
            <w:r>
              <w:rPr>
                <w:rFonts w:ascii="Times New Roman"/>
              </w:rPr>
              <w:t>1</w:t>
            </w:r>
            <w:r>
              <w:rPr>
                <w:rFonts w:ascii="Times New Roman" w:hint="eastAsia"/>
              </w:rPr>
              <w:t>）提供中标通知书和造价咨询服务合同关键页</w:t>
            </w:r>
            <w:r>
              <w:rPr>
                <w:rFonts w:ascii="Times New Roman"/>
              </w:rPr>
              <w:t>,</w:t>
            </w:r>
            <w:r>
              <w:rPr>
                <w:rFonts w:ascii="Times New Roman" w:hint="eastAsia"/>
              </w:rPr>
              <w:t>有效业绩时间以合同签订的时间为准，工程投资额、总仓容以合同或业主证明文件中载明为准。</w:t>
            </w:r>
          </w:p>
          <w:p w:rsidR="00F07CAA" w:rsidRDefault="008B19DD">
            <w:pPr>
              <w:ind w:firstLineChars="100" w:firstLine="210"/>
              <w:rPr>
                <w:rFonts w:ascii="Times New Roman"/>
              </w:rPr>
            </w:pPr>
            <w:r>
              <w:rPr>
                <w:rFonts w:ascii="Times New Roman" w:hint="eastAsia"/>
              </w:rPr>
              <w:t>（</w:t>
            </w:r>
            <w:r>
              <w:rPr>
                <w:rFonts w:ascii="Times New Roman"/>
              </w:rPr>
              <w:t>2</w:t>
            </w:r>
            <w:r>
              <w:rPr>
                <w:rFonts w:ascii="Times New Roman" w:hint="eastAsia"/>
              </w:rPr>
              <w:t>）粮库工程是指单独立项或含在其他工程中整体立项的筒仓或大直径立筒仓或楼房仓或平房仓等工程。</w:t>
            </w:r>
          </w:p>
          <w:p w:rsidR="00F07CAA" w:rsidRDefault="008B19DD">
            <w:pPr>
              <w:ind w:firstLineChars="100" w:firstLine="210"/>
              <w:rPr>
                <w:rFonts w:ascii="Times New Roman"/>
              </w:rPr>
            </w:pPr>
            <w:r>
              <w:rPr>
                <w:rFonts w:ascii="Times New Roman" w:hint="eastAsia"/>
              </w:rPr>
              <w:t>（</w:t>
            </w:r>
            <w:r>
              <w:rPr>
                <w:rFonts w:ascii="Times New Roman"/>
              </w:rPr>
              <w:t>3</w:t>
            </w:r>
            <w:r>
              <w:rPr>
                <w:rFonts w:ascii="Times New Roman" w:hint="eastAsia"/>
              </w:rPr>
              <w:t>）全过程造价咨询服务业绩须至少同时包括招标阶段（施工图预算或招标控制价的编制或审核）、施工阶段（计量支付审核、工程变更审核）及结算阶段。服务内容以合同列明工作内容为准。</w:t>
            </w:r>
          </w:p>
        </w:tc>
      </w:tr>
      <w:tr w:rsidR="00F07CAA">
        <w:trPr>
          <w:jc w:val="center"/>
        </w:trPr>
        <w:tc>
          <w:tcPr>
            <w:tcW w:w="824" w:type="dxa"/>
            <w:vMerge/>
            <w:vAlign w:val="center"/>
          </w:tcPr>
          <w:p w:rsidR="00F07CAA" w:rsidRDefault="00F07CAA">
            <w:pPr>
              <w:kinsoku w:val="0"/>
              <w:overflowPunct w:val="0"/>
              <w:adjustRightInd w:val="0"/>
              <w:snapToGrid w:val="0"/>
              <w:spacing w:line="276" w:lineRule="auto"/>
              <w:ind w:left="19"/>
              <w:jc w:val="center"/>
              <w:rPr>
                <w:rFonts w:hAnsi="宋体" w:cs="宋体"/>
                <w:szCs w:val="21"/>
              </w:rPr>
            </w:pPr>
          </w:p>
        </w:tc>
        <w:tc>
          <w:tcPr>
            <w:tcW w:w="1065" w:type="dxa"/>
            <w:vMerge/>
            <w:vAlign w:val="center"/>
          </w:tcPr>
          <w:p w:rsidR="00F07CAA" w:rsidRDefault="00F07CAA">
            <w:pPr>
              <w:kinsoku w:val="0"/>
              <w:overflowPunct w:val="0"/>
              <w:adjustRightInd w:val="0"/>
              <w:snapToGrid w:val="0"/>
              <w:spacing w:line="276" w:lineRule="auto"/>
              <w:ind w:left="19"/>
              <w:jc w:val="center"/>
              <w:rPr>
                <w:rFonts w:hAnsi="宋体" w:cs="宋体"/>
                <w:szCs w:val="21"/>
              </w:rPr>
            </w:pPr>
          </w:p>
        </w:tc>
        <w:tc>
          <w:tcPr>
            <w:tcW w:w="1590" w:type="dxa"/>
            <w:vAlign w:val="center"/>
          </w:tcPr>
          <w:p w:rsidR="00F07CAA" w:rsidRDefault="008B19DD">
            <w:pPr>
              <w:adjustRightInd w:val="0"/>
              <w:snapToGrid w:val="0"/>
              <w:spacing w:line="276" w:lineRule="auto"/>
              <w:ind w:leftChars="20" w:left="42" w:rightChars="20" w:right="42"/>
              <w:jc w:val="center"/>
              <w:rPr>
                <w:rFonts w:hAnsi="宋体" w:cs="宋体"/>
                <w:szCs w:val="21"/>
              </w:rPr>
            </w:pPr>
            <w:r>
              <w:rPr>
                <w:rFonts w:hAnsi="宋体" w:cs="宋体" w:hint="eastAsia"/>
                <w:szCs w:val="21"/>
              </w:rPr>
              <w:t>企业实力</w:t>
            </w:r>
          </w:p>
          <w:p w:rsidR="00F07CAA" w:rsidRDefault="008B19DD">
            <w:pPr>
              <w:adjustRightInd w:val="0"/>
              <w:snapToGrid w:val="0"/>
              <w:spacing w:line="276" w:lineRule="auto"/>
              <w:ind w:leftChars="20" w:left="42" w:rightChars="20" w:right="42"/>
              <w:jc w:val="center"/>
              <w:rPr>
                <w:rFonts w:hAnsi="宋体" w:cs="宋体"/>
                <w:szCs w:val="21"/>
              </w:rPr>
            </w:pPr>
            <w:r>
              <w:rPr>
                <w:rFonts w:hAnsi="宋体" w:cs="宋体" w:hint="eastAsia"/>
                <w:szCs w:val="21"/>
              </w:rPr>
              <w:lastRenderedPageBreak/>
              <w:t>（</w:t>
            </w:r>
            <w:r>
              <w:rPr>
                <w:rFonts w:hAnsi="宋体" w:cs="宋体"/>
                <w:szCs w:val="21"/>
              </w:rPr>
              <w:t>3</w:t>
            </w:r>
            <w:r>
              <w:rPr>
                <w:rFonts w:hAnsi="宋体" w:cs="宋体"/>
                <w:szCs w:val="21"/>
              </w:rPr>
              <w:t>分）</w:t>
            </w:r>
          </w:p>
        </w:tc>
        <w:tc>
          <w:tcPr>
            <w:tcW w:w="5889" w:type="dxa"/>
            <w:vAlign w:val="center"/>
          </w:tcPr>
          <w:p w:rsidR="00F07CAA" w:rsidRDefault="008B19DD">
            <w:pPr>
              <w:ind w:firstLineChars="100" w:firstLine="210"/>
              <w:rPr>
                <w:rFonts w:ascii="Times New Roman"/>
              </w:rPr>
            </w:pPr>
            <w:r>
              <w:rPr>
                <w:rFonts w:ascii="Times New Roman" w:hint="eastAsia"/>
              </w:rPr>
              <w:lastRenderedPageBreak/>
              <w:t>投标人曾以主编或副主编单位身份参与过省级或以上定额编制的，得</w:t>
            </w:r>
            <w:r>
              <w:rPr>
                <w:rFonts w:ascii="Times New Roman" w:hint="eastAsia"/>
              </w:rPr>
              <w:t>3</w:t>
            </w:r>
            <w:r>
              <w:rPr>
                <w:rFonts w:ascii="Times New Roman" w:hint="eastAsia"/>
              </w:rPr>
              <w:t>分；以参编或协编单位身份参与过省级或以上定额编</w:t>
            </w:r>
            <w:r>
              <w:rPr>
                <w:rFonts w:ascii="Times New Roman" w:hint="eastAsia"/>
              </w:rPr>
              <w:lastRenderedPageBreak/>
              <w:t>制的，得</w:t>
            </w:r>
            <w:r>
              <w:rPr>
                <w:rFonts w:ascii="Times New Roman" w:hint="eastAsia"/>
              </w:rPr>
              <w:t>1.5</w:t>
            </w:r>
            <w:r>
              <w:rPr>
                <w:rFonts w:ascii="Times New Roman" w:hint="eastAsia"/>
              </w:rPr>
              <w:t>分；只按最高等级计算一次，本项最高得</w:t>
            </w:r>
            <w:r>
              <w:rPr>
                <w:rFonts w:ascii="Times New Roman" w:hint="eastAsia"/>
              </w:rPr>
              <w:t>3</w:t>
            </w:r>
            <w:r>
              <w:rPr>
                <w:rFonts w:ascii="Times New Roman" w:hint="eastAsia"/>
              </w:rPr>
              <w:t>分。</w:t>
            </w:r>
          </w:p>
          <w:p w:rsidR="00F07CAA" w:rsidRDefault="008B19DD">
            <w:pPr>
              <w:ind w:firstLineChars="100" w:firstLine="210"/>
              <w:rPr>
                <w:rFonts w:ascii="Times New Roman"/>
              </w:rPr>
            </w:pPr>
            <w:r>
              <w:rPr>
                <w:rFonts w:ascii="Times New Roman" w:hint="eastAsia"/>
              </w:rPr>
              <w:t>注：需提供定额书目关键页，包含书目名称、显示主编单位等页的扫描件加盖公章；未按上述要求提供资料的不得分。</w:t>
            </w:r>
          </w:p>
        </w:tc>
      </w:tr>
      <w:tr w:rsidR="00F07CAA">
        <w:trPr>
          <w:jc w:val="center"/>
        </w:trPr>
        <w:tc>
          <w:tcPr>
            <w:tcW w:w="824" w:type="dxa"/>
            <w:vMerge/>
            <w:vAlign w:val="center"/>
          </w:tcPr>
          <w:p w:rsidR="00F07CAA" w:rsidRDefault="00F07CAA">
            <w:pPr>
              <w:kinsoku w:val="0"/>
              <w:overflowPunct w:val="0"/>
              <w:adjustRightInd w:val="0"/>
              <w:snapToGrid w:val="0"/>
              <w:spacing w:line="276" w:lineRule="auto"/>
              <w:ind w:left="19"/>
              <w:jc w:val="center"/>
              <w:rPr>
                <w:rFonts w:hAnsi="宋体" w:cs="宋体"/>
                <w:szCs w:val="21"/>
              </w:rPr>
            </w:pPr>
          </w:p>
        </w:tc>
        <w:tc>
          <w:tcPr>
            <w:tcW w:w="1065" w:type="dxa"/>
            <w:vMerge/>
            <w:vAlign w:val="center"/>
          </w:tcPr>
          <w:p w:rsidR="00F07CAA" w:rsidRDefault="00F07CAA">
            <w:pPr>
              <w:kinsoku w:val="0"/>
              <w:overflowPunct w:val="0"/>
              <w:adjustRightInd w:val="0"/>
              <w:snapToGrid w:val="0"/>
              <w:spacing w:line="276" w:lineRule="auto"/>
              <w:ind w:left="19"/>
              <w:jc w:val="center"/>
              <w:rPr>
                <w:rFonts w:hAnsi="宋体" w:cs="宋体"/>
                <w:szCs w:val="21"/>
              </w:rPr>
            </w:pPr>
          </w:p>
        </w:tc>
        <w:tc>
          <w:tcPr>
            <w:tcW w:w="1590" w:type="dxa"/>
            <w:vAlign w:val="center"/>
          </w:tcPr>
          <w:p w:rsidR="00F07CAA" w:rsidRDefault="008B19DD">
            <w:pPr>
              <w:adjustRightInd w:val="0"/>
              <w:snapToGrid w:val="0"/>
              <w:spacing w:line="276" w:lineRule="auto"/>
              <w:ind w:leftChars="20" w:left="42" w:rightChars="20" w:right="42"/>
              <w:jc w:val="center"/>
              <w:rPr>
                <w:rFonts w:hAnsi="宋体" w:cs="宋体"/>
                <w:szCs w:val="21"/>
              </w:rPr>
            </w:pPr>
            <w:r>
              <w:rPr>
                <w:rFonts w:hAnsi="宋体" w:cs="宋体" w:hint="eastAsia"/>
                <w:szCs w:val="21"/>
              </w:rPr>
              <w:t>项目负责人水平</w:t>
            </w:r>
          </w:p>
          <w:p w:rsidR="00F07CAA" w:rsidRDefault="008B19DD">
            <w:pPr>
              <w:adjustRightInd w:val="0"/>
              <w:snapToGrid w:val="0"/>
              <w:spacing w:line="276" w:lineRule="auto"/>
              <w:ind w:leftChars="20" w:left="42" w:rightChars="20" w:right="42"/>
              <w:jc w:val="center"/>
              <w:rPr>
                <w:rFonts w:hAnsi="宋体" w:cs="宋体"/>
                <w:szCs w:val="21"/>
              </w:rPr>
            </w:pPr>
            <w:r>
              <w:rPr>
                <w:rFonts w:hAnsi="宋体" w:cs="宋体" w:hint="eastAsia"/>
                <w:szCs w:val="21"/>
              </w:rPr>
              <w:t>（</w:t>
            </w:r>
            <w:r>
              <w:rPr>
                <w:rFonts w:hAnsi="宋体" w:cs="宋体"/>
                <w:szCs w:val="21"/>
              </w:rPr>
              <w:t>8</w:t>
            </w:r>
            <w:r>
              <w:rPr>
                <w:rFonts w:hAnsi="宋体" w:cs="宋体" w:hint="eastAsia"/>
                <w:szCs w:val="21"/>
              </w:rPr>
              <w:t>分）</w:t>
            </w:r>
          </w:p>
        </w:tc>
        <w:tc>
          <w:tcPr>
            <w:tcW w:w="5889" w:type="dxa"/>
            <w:vAlign w:val="center"/>
          </w:tcPr>
          <w:p w:rsidR="00F07CAA" w:rsidRDefault="008B19DD">
            <w:pPr>
              <w:ind w:firstLineChars="100" w:firstLine="210"/>
              <w:rPr>
                <w:rFonts w:ascii="Times New Roman"/>
              </w:rPr>
            </w:pPr>
            <w:r>
              <w:rPr>
                <w:rFonts w:ascii="Times New Roman" w:hint="eastAsia"/>
              </w:rPr>
              <w:t>项目负责人水平：</w:t>
            </w:r>
          </w:p>
          <w:p w:rsidR="00F07CAA" w:rsidRDefault="008B19DD">
            <w:pPr>
              <w:ind w:firstLineChars="100" w:firstLine="210"/>
              <w:rPr>
                <w:rFonts w:ascii="Times New Roman"/>
              </w:rPr>
            </w:pPr>
            <w:r>
              <w:rPr>
                <w:rFonts w:ascii="Times New Roman" w:hint="eastAsia"/>
              </w:rPr>
              <w:t>1</w:t>
            </w:r>
            <w:r>
              <w:rPr>
                <w:rFonts w:ascii="Times New Roman" w:hint="eastAsia"/>
              </w:rPr>
              <w:t>、</w:t>
            </w:r>
            <w:r>
              <w:rPr>
                <w:rFonts w:ascii="Times New Roman" w:hint="eastAsia"/>
              </w:rPr>
              <w:t>2018</w:t>
            </w:r>
            <w:r>
              <w:rPr>
                <w:rFonts w:ascii="Times New Roman" w:hint="eastAsia"/>
              </w:rPr>
              <w:t>年</w:t>
            </w:r>
            <w:r>
              <w:rPr>
                <w:rFonts w:ascii="Times New Roman" w:hint="eastAsia"/>
              </w:rPr>
              <w:t>1</w:t>
            </w:r>
            <w:r>
              <w:rPr>
                <w:rFonts w:ascii="Times New Roman" w:hint="eastAsia"/>
              </w:rPr>
              <w:t>月</w:t>
            </w:r>
            <w:r>
              <w:rPr>
                <w:rFonts w:ascii="Times New Roman" w:hint="eastAsia"/>
              </w:rPr>
              <w:t>1</w:t>
            </w:r>
            <w:r>
              <w:rPr>
                <w:rFonts w:ascii="Times New Roman" w:hint="eastAsia"/>
              </w:rPr>
              <w:t>日至今作为项目负责人承接过全过程造价咨询服务业绩：单项工程投资额≥</w:t>
            </w:r>
            <w:r>
              <w:rPr>
                <w:rFonts w:ascii="Times New Roman" w:hint="eastAsia"/>
              </w:rPr>
              <w:t>15</w:t>
            </w:r>
            <w:r>
              <w:rPr>
                <w:rFonts w:ascii="Times New Roman" w:hint="eastAsia"/>
              </w:rPr>
              <w:t>亿元，每项得</w:t>
            </w:r>
            <w:r>
              <w:rPr>
                <w:rFonts w:ascii="Times New Roman" w:hint="eastAsia"/>
              </w:rPr>
              <w:t>2</w:t>
            </w:r>
            <w:r>
              <w:rPr>
                <w:rFonts w:ascii="Times New Roman" w:hint="eastAsia"/>
              </w:rPr>
              <w:t>分；</w:t>
            </w:r>
            <w:r>
              <w:rPr>
                <w:rFonts w:ascii="Times New Roman" w:hint="eastAsia"/>
              </w:rPr>
              <w:t>10</w:t>
            </w:r>
            <w:r>
              <w:rPr>
                <w:rFonts w:ascii="Times New Roman" w:hint="eastAsia"/>
              </w:rPr>
              <w:t>亿元≤单项工程投资额＜</w:t>
            </w:r>
            <w:r>
              <w:rPr>
                <w:rFonts w:ascii="Times New Roman" w:hint="eastAsia"/>
              </w:rPr>
              <w:t>15</w:t>
            </w:r>
            <w:r>
              <w:rPr>
                <w:rFonts w:ascii="Times New Roman" w:hint="eastAsia"/>
              </w:rPr>
              <w:t>亿元，每项得</w:t>
            </w:r>
            <w:r>
              <w:rPr>
                <w:rFonts w:ascii="Times New Roman" w:hint="eastAsia"/>
              </w:rPr>
              <w:t>1</w:t>
            </w:r>
            <w:r>
              <w:rPr>
                <w:rFonts w:ascii="Times New Roman" w:hint="eastAsia"/>
              </w:rPr>
              <w:t>分；本小项最高得</w:t>
            </w:r>
            <w:r>
              <w:rPr>
                <w:rFonts w:ascii="Times New Roman" w:hint="eastAsia"/>
              </w:rPr>
              <w:t>4</w:t>
            </w:r>
            <w:r>
              <w:rPr>
                <w:rFonts w:ascii="Times New Roman" w:hint="eastAsia"/>
              </w:rPr>
              <w:t>分。</w:t>
            </w:r>
          </w:p>
          <w:p w:rsidR="00F07CAA" w:rsidRDefault="008B19DD">
            <w:pPr>
              <w:ind w:firstLineChars="100" w:firstLine="210"/>
              <w:rPr>
                <w:rFonts w:ascii="Times New Roman"/>
              </w:rPr>
            </w:pPr>
            <w:r>
              <w:rPr>
                <w:rFonts w:ascii="Times New Roman" w:hint="eastAsia"/>
              </w:rPr>
              <w:t>注：（</w:t>
            </w:r>
            <w:r>
              <w:rPr>
                <w:rFonts w:ascii="Times New Roman" w:hint="eastAsia"/>
              </w:rPr>
              <w:t>1</w:t>
            </w:r>
            <w:r>
              <w:rPr>
                <w:rFonts w:ascii="Times New Roman" w:hint="eastAsia"/>
              </w:rPr>
              <w:t>）项目负责人业绩要求与企业业绩要求相同。</w:t>
            </w:r>
          </w:p>
          <w:p w:rsidR="00F07CAA" w:rsidRDefault="008B19DD">
            <w:pPr>
              <w:ind w:firstLineChars="100" w:firstLine="210"/>
              <w:rPr>
                <w:rFonts w:ascii="Times New Roman"/>
              </w:rPr>
            </w:pPr>
            <w:r>
              <w:rPr>
                <w:rFonts w:ascii="Times New Roman" w:hint="eastAsia"/>
              </w:rPr>
              <w:t>（</w:t>
            </w:r>
            <w:r>
              <w:rPr>
                <w:rFonts w:ascii="Times New Roman" w:hint="eastAsia"/>
              </w:rPr>
              <w:t>2</w:t>
            </w:r>
            <w:r>
              <w:rPr>
                <w:rFonts w:ascii="Times New Roman" w:hint="eastAsia"/>
              </w:rPr>
              <w:t>）项目负责人以合同或中标通知书或业主证明文件载明为准。</w:t>
            </w:r>
          </w:p>
          <w:p w:rsidR="00F07CAA" w:rsidRDefault="008B19DD">
            <w:pPr>
              <w:ind w:firstLineChars="100" w:firstLine="210"/>
              <w:rPr>
                <w:rFonts w:ascii="Times New Roman"/>
              </w:rPr>
            </w:pPr>
            <w:r>
              <w:rPr>
                <w:rFonts w:ascii="Times New Roman" w:hint="eastAsia"/>
              </w:rPr>
              <w:t>2</w:t>
            </w:r>
            <w:r>
              <w:rPr>
                <w:rFonts w:ascii="Times New Roman" w:hint="eastAsia"/>
              </w:rPr>
              <w:t>、项目负责人具有建筑工程类造价相关专业职称：正高（教授）级职称，得</w:t>
            </w:r>
            <w:r>
              <w:rPr>
                <w:rFonts w:ascii="Times New Roman" w:hint="eastAsia"/>
              </w:rPr>
              <w:t>2</w:t>
            </w:r>
            <w:r>
              <w:rPr>
                <w:rFonts w:ascii="Times New Roman" w:hint="eastAsia"/>
              </w:rPr>
              <w:t>分；副高级职称，得</w:t>
            </w:r>
            <w:r>
              <w:rPr>
                <w:rFonts w:ascii="Times New Roman" w:hint="eastAsia"/>
              </w:rPr>
              <w:t>1</w:t>
            </w:r>
            <w:r>
              <w:rPr>
                <w:rFonts w:ascii="Times New Roman" w:hint="eastAsia"/>
              </w:rPr>
              <w:t>分；本小项最高得</w:t>
            </w:r>
            <w:r>
              <w:rPr>
                <w:rFonts w:ascii="Times New Roman" w:hint="eastAsia"/>
              </w:rPr>
              <w:t>2</w:t>
            </w:r>
            <w:r>
              <w:rPr>
                <w:rFonts w:ascii="Times New Roman" w:hint="eastAsia"/>
              </w:rPr>
              <w:t>分。</w:t>
            </w:r>
          </w:p>
          <w:p w:rsidR="00F07CAA" w:rsidRDefault="008B19DD">
            <w:pPr>
              <w:ind w:firstLineChars="100" w:firstLine="210"/>
              <w:rPr>
                <w:rFonts w:ascii="Times New Roman"/>
              </w:rPr>
            </w:pPr>
            <w:r>
              <w:rPr>
                <w:rFonts w:ascii="Times New Roman" w:hint="eastAsia"/>
              </w:rPr>
              <w:t>注：提供职称证书扫描件及投标人为其缴纳近</w:t>
            </w:r>
            <w:r>
              <w:rPr>
                <w:rFonts w:ascii="Times New Roman" w:hint="eastAsia"/>
              </w:rPr>
              <w:t>1</w:t>
            </w:r>
            <w:r>
              <w:rPr>
                <w:rFonts w:ascii="Times New Roman" w:hint="eastAsia"/>
              </w:rPr>
              <w:t>个月（</w:t>
            </w:r>
            <w:r>
              <w:rPr>
                <w:rFonts w:ascii="Times New Roman" w:hint="eastAsia"/>
              </w:rPr>
              <w:t>2023</w:t>
            </w:r>
            <w:r>
              <w:rPr>
                <w:rFonts w:ascii="Times New Roman" w:hint="eastAsia"/>
              </w:rPr>
              <w:t>年</w:t>
            </w:r>
            <w:r>
              <w:rPr>
                <w:rFonts w:ascii="Times New Roman"/>
              </w:rPr>
              <w:t>9</w:t>
            </w:r>
            <w:r>
              <w:rPr>
                <w:rFonts w:ascii="Times New Roman" w:hint="eastAsia"/>
              </w:rPr>
              <w:t>月）或以上的社保证明文件扫描件。</w:t>
            </w:r>
          </w:p>
          <w:p w:rsidR="00F07CAA" w:rsidRDefault="008B19DD">
            <w:pPr>
              <w:ind w:firstLineChars="100" w:firstLine="210"/>
              <w:rPr>
                <w:rFonts w:ascii="Times New Roman"/>
              </w:rPr>
            </w:pPr>
            <w:r>
              <w:rPr>
                <w:rFonts w:ascii="Times New Roman" w:hint="eastAsia"/>
              </w:rPr>
              <w:t>3</w:t>
            </w:r>
            <w:r>
              <w:rPr>
                <w:rFonts w:ascii="Times New Roman" w:hint="eastAsia"/>
              </w:rPr>
              <w:t>、项目负责人曾以主编或副主编身份参与过省级或以上定额编制的，得</w:t>
            </w:r>
            <w:r>
              <w:rPr>
                <w:rFonts w:ascii="Times New Roman" w:hint="eastAsia"/>
              </w:rPr>
              <w:t>2</w:t>
            </w:r>
            <w:r>
              <w:rPr>
                <w:rFonts w:ascii="Times New Roman" w:hint="eastAsia"/>
              </w:rPr>
              <w:t>分；以参编人员或技术专家身份参与过省级或以上定额编制的，得</w:t>
            </w:r>
            <w:r>
              <w:rPr>
                <w:rFonts w:ascii="Times New Roman" w:hint="eastAsia"/>
              </w:rPr>
              <w:t>1</w:t>
            </w:r>
            <w:r>
              <w:rPr>
                <w:rFonts w:ascii="Times New Roman" w:hint="eastAsia"/>
              </w:rPr>
              <w:t>分；只按最高等级计算一次，本小项最高得</w:t>
            </w:r>
            <w:r>
              <w:rPr>
                <w:rFonts w:ascii="Times New Roman" w:hint="eastAsia"/>
              </w:rPr>
              <w:t>2</w:t>
            </w:r>
            <w:r>
              <w:rPr>
                <w:rFonts w:ascii="Times New Roman" w:hint="eastAsia"/>
              </w:rPr>
              <w:t>分。</w:t>
            </w:r>
          </w:p>
          <w:p w:rsidR="00F07CAA" w:rsidRDefault="008B19DD">
            <w:pPr>
              <w:ind w:firstLineChars="100" w:firstLine="210"/>
              <w:rPr>
                <w:rFonts w:ascii="Times New Roman"/>
              </w:rPr>
            </w:pPr>
            <w:r>
              <w:rPr>
                <w:rFonts w:ascii="Times New Roman" w:hint="eastAsia"/>
              </w:rPr>
              <w:t>注：需提供定额书目关键页，包含书目名称、显示参与人员相关证明页的扫描件加盖公章。</w:t>
            </w:r>
          </w:p>
          <w:p w:rsidR="00F07CAA" w:rsidRDefault="008B19DD">
            <w:pPr>
              <w:ind w:firstLineChars="100" w:firstLine="210"/>
              <w:rPr>
                <w:rFonts w:ascii="Times New Roman"/>
              </w:rPr>
            </w:pPr>
            <w:r>
              <w:rPr>
                <w:rFonts w:ascii="Times New Roman" w:hint="eastAsia"/>
              </w:rPr>
              <w:t>4</w:t>
            </w:r>
            <w:r>
              <w:rPr>
                <w:rFonts w:ascii="Times New Roman" w:hint="eastAsia"/>
              </w:rPr>
              <w:t>、项目负责人自</w:t>
            </w:r>
            <w:r>
              <w:rPr>
                <w:rFonts w:ascii="Times New Roman" w:hint="eastAsia"/>
              </w:rPr>
              <w:t>2018</w:t>
            </w:r>
            <w:r>
              <w:rPr>
                <w:rFonts w:ascii="Times New Roman" w:hint="eastAsia"/>
              </w:rPr>
              <w:t>年</w:t>
            </w:r>
            <w:r>
              <w:rPr>
                <w:rFonts w:ascii="Times New Roman" w:hint="eastAsia"/>
              </w:rPr>
              <w:t>1</w:t>
            </w:r>
            <w:r>
              <w:rPr>
                <w:rFonts w:ascii="Times New Roman" w:hint="eastAsia"/>
              </w:rPr>
              <w:t>月</w:t>
            </w:r>
            <w:r>
              <w:rPr>
                <w:rFonts w:ascii="Times New Roman" w:hint="eastAsia"/>
              </w:rPr>
              <w:t>1</w:t>
            </w:r>
            <w:r>
              <w:rPr>
                <w:rFonts w:ascii="Times New Roman" w:hint="eastAsia"/>
              </w:rPr>
              <w:t>日至今获得省级或以上的政府部门或相关行业协会颁发的优秀工程造价成果奖：每项得</w:t>
            </w:r>
            <w:r>
              <w:rPr>
                <w:rFonts w:ascii="Times New Roman" w:hint="eastAsia"/>
              </w:rPr>
              <w:t>1</w:t>
            </w:r>
            <w:r>
              <w:rPr>
                <w:rFonts w:ascii="Times New Roman" w:hint="eastAsia"/>
              </w:rPr>
              <w:t>分，同一项目获得不同等级奖项，只按最高等级计算一次，本小项最高得</w:t>
            </w:r>
            <w:r>
              <w:rPr>
                <w:rFonts w:ascii="Times New Roman" w:hint="eastAsia"/>
              </w:rPr>
              <w:t>2</w:t>
            </w:r>
            <w:r>
              <w:rPr>
                <w:rFonts w:ascii="Times New Roman" w:hint="eastAsia"/>
              </w:rPr>
              <w:t>分。</w:t>
            </w:r>
          </w:p>
          <w:p w:rsidR="00F07CAA" w:rsidRDefault="008B19DD">
            <w:pPr>
              <w:ind w:firstLineChars="100" w:firstLine="210"/>
              <w:rPr>
                <w:rFonts w:ascii="Times New Roman"/>
              </w:rPr>
            </w:pPr>
            <w:r>
              <w:rPr>
                <w:rFonts w:ascii="Times New Roman" w:hint="eastAsia"/>
              </w:rPr>
              <w:t>注：需提供优秀造价成果证书清晰扫描件加盖公章，时间以获奖证书颁发的时间为准，项目负责人的优秀工程造价成果奖以获奖证书上载明名单为准。相关行业协会应是经相关业务主管部门批准成立并在民政部门登记的社会组织。如提供相关行业协会颁发的工程建设相关获奖证书，则需同时提供该行业协会在“全国社会组织信用信息公示平台”的登记信息查询结果网页截图并加盖公章，否则不得分。</w:t>
            </w:r>
          </w:p>
        </w:tc>
      </w:tr>
      <w:tr w:rsidR="00F07CAA">
        <w:trPr>
          <w:jc w:val="center"/>
        </w:trPr>
        <w:tc>
          <w:tcPr>
            <w:tcW w:w="824" w:type="dxa"/>
            <w:vMerge/>
            <w:vAlign w:val="center"/>
          </w:tcPr>
          <w:p w:rsidR="00F07CAA" w:rsidRDefault="00F07CAA">
            <w:pPr>
              <w:kinsoku w:val="0"/>
              <w:overflowPunct w:val="0"/>
              <w:adjustRightInd w:val="0"/>
              <w:snapToGrid w:val="0"/>
              <w:spacing w:line="276" w:lineRule="auto"/>
              <w:ind w:left="19"/>
              <w:jc w:val="center"/>
              <w:rPr>
                <w:rFonts w:hAnsi="宋体" w:cs="宋体"/>
                <w:szCs w:val="21"/>
              </w:rPr>
            </w:pPr>
          </w:p>
        </w:tc>
        <w:tc>
          <w:tcPr>
            <w:tcW w:w="1065" w:type="dxa"/>
            <w:vMerge/>
            <w:vAlign w:val="center"/>
          </w:tcPr>
          <w:p w:rsidR="00F07CAA" w:rsidRDefault="00F07CAA">
            <w:pPr>
              <w:kinsoku w:val="0"/>
              <w:overflowPunct w:val="0"/>
              <w:adjustRightInd w:val="0"/>
              <w:snapToGrid w:val="0"/>
              <w:spacing w:line="276" w:lineRule="auto"/>
              <w:ind w:left="19"/>
              <w:jc w:val="center"/>
              <w:rPr>
                <w:rFonts w:hAnsi="宋体" w:cs="宋体"/>
                <w:szCs w:val="21"/>
              </w:rPr>
            </w:pPr>
          </w:p>
        </w:tc>
        <w:tc>
          <w:tcPr>
            <w:tcW w:w="1590" w:type="dxa"/>
            <w:vAlign w:val="center"/>
          </w:tcPr>
          <w:p w:rsidR="00F07CAA" w:rsidRDefault="008B19DD">
            <w:pPr>
              <w:adjustRightInd w:val="0"/>
              <w:snapToGrid w:val="0"/>
              <w:spacing w:line="276" w:lineRule="auto"/>
              <w:ind w:leftChars="20" w:left="42" w:rightChars="20" w:right="42"/>
              <w:jc w:val="center"/>
              <w:rPr>
                <w:rFonts w:hAnsi="宋体" w:cs="宋体"/>
                <w:szCs w:val="21"/>
              </w:rPr>
            </w:pPr>
            <w:r>
              <w:rPr>
                <w:rFonts w:hAnsi="宋体" w:cs="宋体" w:hint="eastAsia"/>
                <w:szCs w:val="21"/>
              </w:rPr>
              <w:t>其他人员配备</w:t>
            </w:r>
          </w:p>
          <w:p w:rsidR="00F07CAA" w:rsidRDefault="008B19DD">
            <w:pPr>
              <w:adjustRightInd w:val="0"/>
              <w:snapToGrid w:val="0"/>
              <w:spacing w:line="276" w:lineRule="auto"/>
              <w:ind w:leftChars="20" w:left="42" w:rightChars="20" w:right="42"/>
              <w:jc w:val="center"/>
              <w:rPr>
                <w:rFonts w:hAnsi="宋体" w:cs="宋体"/>
                <w:szCs w:val="21"/>
              </w:rPr>
            </w:pPr>
            <w:r>
              <w:rPr>
                <w:rFonts w:hAnsi="宋体" w:cs="宋体" w:hint="eastAsia"/>
                <w:szCs w:val="21"/>
              </w:rPr>
              <w:t>（</w:t>
            </w:r>
            <w:r>
              <w:rPr>
                <w:rFonts w:hAnsi="宋体" w:cs="宋体"/>
                <w:szCs w:val="21"/>
              </w:rPr>
              <w:t>16</w:t>
            </w:r>
            <w:r>
              <w:rPr>
                <w:rFonts w:hAnsi="宋体" w:cs="宋体" w:hint="eastAsia"/>
                <w:szCs w:val="21"/>
              </w:rPr>
              <w:t>分）</w:t>
            </w:r>
          </w:p>
        </w:tc>
        <w:tc>
          <w:tcPr>
            <w:tcW w:w="5889" w:type="dxa"/>
            <w:vAlign w:val="center"/>
          </w:tcPr>
          <w:p w:rsidR="00F07CAA" w:rsidRDefault="008B19DD">
            <w:pPr>
              <w:ind w:firstLineChars="100" w:firstLine="210"/>
              <w:rPr>
                <w:rFonts w:ascii="Times New Roman"/>
              </w:rPr>
            </w:pPr>
            <w:r>
              <w:rPr>
                <w:rFonts w:ascii="Times New Roman" w:hint="eastAsia"/>
              </w:rPr>
              <w:t>1</w:t>
            </w:r>
            <w:r>
              <w:rPr>
                <w:rFonts w:ascii="Times New Roman" w:hint="eastAsia"/>
              </w:rPr>
              <w:t>、投标人拟投入本项目的管理架构人员满足《造价咨询服务人员配备要求表》的，得</w:t>
            </w:r>
            <w:r>
              <w:rPr>
                <w:rFonts w:ascii="Times New Roman"/>
              </w:rPr>
              <w:t>2</w:t>
            </w:r>
            <w:r>
              <w:rPr>
                <w:rFonts w:ascii="Times New Roman" w:hint="eastAsia"/>
              </w:rPr>
              <w:t>分，不满足或不齐全则不得分。</w:t>
            </w:r>
          </w:p>
          <w:p w:rsidR="00F07CAA" w:rsidRDefault="008B19DD">
            <w:pPr>
              <w:ind w:firstLineChars="100" w:firstLine="210"/>
              <w:rPr>
                <w:rFonts w:ascii="Times New Roman"/>
              </w:rPr>
            </w:pPr>
            <w:r>
              <w:rPr>
                <w:rFonts w:ascii="Times New Roman" w:hint="eastAsia"/>
              </w:rPr>
              <w:t>注：（</w:t>
            </w:r>
            <w:r>
              <w:rPr>
                <w:rFonts w:ascii="Times New Roman" w:hint="eastAsia"/>
              </w:rPr>
              <w:t>1</w:t>
            </w:r>
            <w:r>
              <w:rPr>
                <w:rFonts w:ascii="Times New Roman" w:hint="eastAsia"/>
              </w:rPr>
              <w:t>）拟投入本项目的管理架构人员须按《造价咨询服务人员配备要求表》要求对应提供注册证书、职称证书、毕业证书及投标人为其缴纳近</w:t>
            </w:r>
            <w:r>
              <w:rPr>
                <w:rFonts w:ascii="Times New Roman" w:hint="eastAsia"/>
              </w:rPr>
              <w:t>1</w:t>
            </w:r>
            <w:r>
              <w:rPr>
                <w:rFonts w:ascii="Times New Roman" w:hint="eastAsia"/>
              </w:rPr>
              <w:t>个月（</w:t>
            </w:r>
            <w:r>
              <w:rPr>
                <w:rFonts w:ascii="Times New Roman" w:hint="eastAsia"/>
              </w:rPr>
              <w:t>2023</w:t>
            </w:r>
            <w:r>
              <w:rPr>
                <w:rFonts w:ascii="Times New Roman" w:hint="eastAsia"/>
              </w:rPr>
              <w:t>年</w:t>
            </w:r>
            <w:r>
              <w:rPr>
                <w:rFonts w:ascii="Times New Roman"/>
              </w:rPr>
              <w:t>9</w:t>
            </w:r>
            <w:r>
              <w:rPr>
                <w:rFonts w:ascii="Times New Roman" w:hint="eastAsia"/>
              </w:rPr>
              <w:t>月）或以上的社保证明文件扫描件并加盖公章。</w:t>
            </w:r>
          </w:p>
          <w:p w:rsidR="00F07CAA" w:rsidRDefault="008B19DD">
            <w:pPr>
              <w:ind w:firstLineChars="100" w:firstLine="210"/>
              <w:rPr>
                <w:rFonts w:ascii="Times New Roman"/>
              </w:rPr>
            </w:pPr>
            <w:r>
              <w:rPr>
                <w:rFonts w:ascii="Times New Roman" w:hint="eastAsia"/>
              </w:rPr>
              <w:t>（</w:t>
            </w:r>
            <w:r>
              <w:rPr>
                <w:rFonts w:ascii="Times New Roman" w:hint="eastAsia"/>
              </w:rPr>
              <w:t>2</w:t>
            </w:r>
            <w:r>
              <w:rPr>
                <w:rFonts w:ascii="Times New Roman" w:hint="eastAsia"/>
              </w:rPr>
              <w:t>）《造价咨询服务人员配备要求表》详见附</w:t>
            </w:r>
            <w:r>
              <w:rPr>
                <w:rFonts w:ascii="Times New Roman" w:eastAsia="宋体" w:hAnsi="Times New Roman" w:cs="Times New Roman" w:hint="eastAsia"/>
              </w:rPr>
              <w:t>件，工作经验年限以提供毕业证书发证时间起开始计算。</w:t>
            </w:r>
          </w:p>
          <w:p w:rsidR="00F07CAA" w:rsidRDefault="008B19DD">
            <w:pPr>
              <w:ind w:firstLineChars="100" w:firstLine="210"/>
              <w:rPr>
                <w:rFonts w:ascii="Times New Roman"/>
              </w:rPr>
            </w:pPr>
            <w:r>
              <w:rPr>
                <w:rFonts w:ascii="Times New Roman" w:hint="eastAsia"/>
              </w:rPr>
              <w:t>（</w:t>
            </w:r>
            <w:r>
              <w:rPr>
                <w:rFonts w:ascii="Times New Roman" w:hint="eastAsia"/>
              </w:rPr>
              <w:t>3</w:t>
            </w:r>
            <w:r>
              <w:rPr>
                <w:rFonts w:ascii="Times New Roman" w:hint="eastAsia"/>
              </w:rPr>
              <w:t>）注册造价工程师证书的专业类别以注册证或资格证或相关注册系统页面截图为准。</w:t>
            </w:r>
          </w:p>
          <w:p w:rsidR="00F07CAA" w:rsidRDefault="00F07CAA">
            <w:pPr>
              <w:ind w:firstLineChars="100" w:firstLine="210"/>
              <w:rPr>
                <w:rFonts w:ascii="Times New Roman"/>
              </w:rPr>
            </w:pPr>
          </w:p>
          <w:p w:rsidR="00F07CAA" w:rsidRDefault="008B19DD">
            <w:pPr>
              <w:ind w:firstLineChars="100" w:firstLine="210"/>
              <w:rPr>
                <w:rFonts w:ascii="Times New Roman"/>
              </w:rPr>
            </w:pPr>
            <w:r>
              <w:rPr>
                <w:rFonts w:ascii="Times New Roman" w:hint="eastAsia"/>
              </w:rPr>
              <w:t>2</w:t>
            </w:r>
            <w:r>
              <w:rPr>
                <w:rFonts w:ascii="Times New Roman" w:hint="eastAsia"/>
              </w:rPr>
              <w:t>、拟投入本项目的技术负责人、土建专业负责人和安装专业负责人：曾以主编或副主编身份参与过省级以上定额编制的，每人得</w:t>
            </w:r>
            <w:r>
              <w:rPr>
                <w:rFonts w:ascii="Times New Roman" w:hint="eastAsia"/>
              </w:rPr>
              <w:t>2</w:t>
            </w:r>
            <w:r>
              <w:rPr>
                <w:rFonts w:ascii="Times New Roman" w:hint="eastAsia"/>
              </w:rPr>
              <w:t>分；曾以编制人员或技术专家身份参与过省级以上定额编制的，每人得</w:t>
            </w:r>
            <w:r>
              <w:rPr>
                <w:rFonts w:ascii="Times New Roman" w:hint="eastAsia"/>
              </w:rPr>
              <w:t>1</w:t>
            </w:r>
            <w:r>
              <w:rPr>
                <w:rFonts w:ascii="Times New Roman" w:hint="eastAsia"/>
              </w:rPr>
              <w:t>分；同一人员只按最高等级计算一次，本小项合计最多得</w:t>
            </w:r>
            <w:r>
              <w:rPr>
                <w:rFonts w:ascii="Times New Roman" w:hint="eastAsia"/>
              </w:rPr>
              <w:t>4</w:t>
            </w:r>
            <w:r>
              <w:rPr>
                <w:rFonts w:ascii="Times New Roman" w:hint="eastAsia"/>
              </w:rPr>
              <w:t>分。</w:t>
            </w:r>
          </w:p>
          <w:p w:rsidR="00F07CAA" w:rsidRDefault="008B19DD">
            <w:pPr>
              <w:ind w:firstLineChars="100" w:firstLine="210"/>
              <w:rPr>
                <w:rFonts w:ascii="Times New Roman"/>
              </w:rPr>
            </w:pPr>
            <w:r>
              <w:rPr>
                <w:rFonts w:ascii="Times New Roman" w:hint="eastAsia"/>
              </w:rPr>
              <w:lastRenderedPageBreak/>
              <w:t>注：需提供定额书目关键页，包含书目名称、显示参与人员相关证明页的扫描件加盖公章。</w:t>
            </w:r>
          </w:p>
          <w:p w:rsidR="00F07CAA" w:rsidRDefault="00F07CAA">
            <w:pPr>
              <w:ind w:firstLineChars="100" w:firstLine="210"/>
              <w:rPr>
                <w:rFonts w:ascii="Times New Roman"/>
              </w:rPr>
            </w:pPr>
          </w:p>
          <w:p w:rsidR="00F07CAA" w:rsidRDefault="008B19DD">
            <w:pPr>
              <w:ind w:firstLineChars="100" w:firstLine="210"/>
              <w:rPr>
                <w:rFonts w:ascii="Times New Roman"/>
              </w:rPr>
            </w:pPr>
            <w:r>
              <w:rPr>
                <w:rFonts w:ascii="Times New Roman" w:hint="eastAsia"/>
              </w:rPr>
              <w:t>3</w:t>
            </w:r>
            <w:r>
              <w:rPr>
                <w:rFonts w:ascii="Times New Roman" w:hint="eastAsia"/>
              </w:rPr>
              <w:t>、投标人拟投入本项目的管理架构人员除项目负责人、技术负责人、土建专业负责人、安装专业负责人外：每具备一名具有土建专业的注册造价工程师（一级注册造价工程师）得</w:t>
            </w:r>
            <w:r>
              <w:rPr>
                <w:rFonts w:ascii="Times New Roman" w:hint="eastAsia"/>
              </w:rPr>
              <w:t>0.5</w:t>
            </w:r>
            <w:r>
              <w:rPr>
                <w:rFonts w:ascii="Times New Roman" w:hint="eastAsia"/>
              </w:rPr>
              <w:t>分，最多得</w:t>
            </w:r>
            <w:r>
              <w:rPr>
                <w:rFonts w:ascii="Times New Roman"/>
              </w:rPr>
              <w:t>5</w:t>
            </w:r>
            <w:r>
              <w:rPr>
                <w:rFonts w:ascii="Times New Roman" w:hint="eastAsia"/>
              </w:rPr>
              <w:t>分；每具备一名具有安装专业的注册造价工程师</w:t>
            </w:r>
            <w:r>
              <w:rPr>
                <w:rFonts w:ascii="Times New Roman" w:hint="eastAsia"/>
              </w:rPr>
              <w:t>(</w:t>
            </w:r>
            <w:r>
              <w:rPr>
                <w:rFonts w:ascii="Times New Roman" w:hint="eastAsia"/>
              </w:rPr>
              <w:t>一级注册造价工程师</w:t>
            </w:r>
            <w:r>
              <w:rPr>
                <w:rFonts w:ascii="Times New Roman" w:hint="eastAsia"/>
              </w:rPr>
              <w:t>)</w:t>
            </w:r>
            <w:r>
              <w:rPr>
                <w:rFonts w:ascii="Times New Roman" w:hint="eastAsia"/>
              </w:rPr>
              <w:t>的得</w:t>
            </w:r>
            <w:r>
              <w:rPr>
                <w:rFonts w:ascii="Times New Roman" w:hint="eastAsia"/>
              </w:rPr>
              <w:t>0.5</w:t>
            </w:r>
            <w:r>
              <w:rPr>
                <w:rFonts w:ascii="Times New Roman" w:hint="eastAsia"/>
              </w:rPr>
              <w:t>分，最多得</w:t>
            </w:r>
            <w:r>
              <w:rPr>
                <w:rFonts w:ascii="Times New Roman"/>
              </w:rPr>
              <w:t>5</w:t>
            </w:r>
            <w:r>
              <w:rPr>
                <w:rFonts w:ascii="Times New Roman" w:hint="eastAsia"/>
              </w:rPr>
              <w:t>分。本小项合计最多得</w:t>
            </w:r>
            <w:r>
              <w:rPr>
                <w:rFonts w:ascii="Times New Roman" w:hint="eastAsia"/>
              </w:rPr>
              <w:t>1</w:t>
            </w:r>
            <w:r>
              <w:rPr>
                <w:rFonts w:ascii="Times New Roman"/>
              </w:rPr>
              <w:t>0</w:t>
            </w:r>
            <w:r>
              <w:rPr>
                <w:rFonts w:ascii="Times New Roman" w:hint="eastAsia"/>
              </w:rPr>
              <w:t>分。</w:t>
            </w:r>
          </w:p>
          <w:p w:rsidR="00F07CAA" w:rsidRDefault="008B19DD">
            <w:pPr>
              <w:ind w:firstLineChars="100" w:firstLine="210"/>
              <w:rPr>
                <w:rFonts w:ascii="Times New Roman"/>
              </w:rPr>
            </w:pPr>
            <w:r>
              <w:rPr>
                <w:rFonts w:ascii="Times New Roman" w:hint="eastAsia"/>
              </w:rPr>
              <w:t>注：（</w:t>
            </w:r>
            <w:r>
              <w:rPr>
                <w:rFonts w:ascii="Times New Roman" w:hint="eastAsia"/>
              </w:rPr>
              <w:t>1</w:t>
            </w:r>
            <w:r>
              <w:rPr>
                <w:rFonts w:ascii="Times New Roman" w:hint="eastAsia"/>
              </w:rPr>
              <w:t>）须提供执业资格证书、注册证书扫描件加盖公章。（</w:t>
            </w:r>
            <w:r>
              <w:rPr>
                <w:rFonts w:ascii="Times New Roman" w:hint="eastAsia"/>
              </w:rPr>
              <w:t>2</w:t>
            </w:r>
            <w:r>
              <w:rPr>
                <w:rFonts w:ascii="Times New Roman" w:hint="eastAsia"/>
              </w:rPr>
              <w:t>）一级注册造价工程师是指根据住房城乡建设部、交通运输部、水利部、人力资源社会保障部发布的《造价工程师职业资格制度规定》、《造价工程师职业资格考试实施办法》（建人［</w:t>
            </w:r>
            <w:r>
              <w:rPr>
                <w:rFonts w:ascii="Times New Roman" w:hint="eastAsia"/>
              </w:rPr>
              <w:t>2018</w:t>
            </w:r>
            <w:r>
              <w:rPr>
                <w:rFonts w:ascii="Times New Roman" w:hint="eastAsia"/>
              </w:rPr>
              <w:t>］</w:t>
            </w:r>
            <w:r>
              <w:rPr>
                <w:rFonts w:ascii="Times New Roman" w:hint="eastAsia"/>
              </w:rPr>
              <w:t>67</w:t>
            </w:r>
            <w:r>
              <w:rPr>
                <w:rFonts w:ascii="Times New Roman" w:hint="eastAsia"/>
              </w:rPr>
              <w:t>号）取得的一级造价工程师职业资格，并经注册且在有效期内。按照《造价工程师职业资格制度规定》的规定，根据原人事部、原建设部发布的《造价工程师执业资格制度暂行规定》（人发</w:t>
            </w:r>
            <w:r>
              <w:rPr>
                <w:rFonts w:ascii="Times New Roman" w:hint="eastAsia"/>
              </w:rPr>
              <w:t>[1996]77</w:t>
            </w:r>
            <w:r>
              <w:rPr>
                <w:rFonts w:ascii="Times New Roman" w:hint="eastAsia"/>
              </w:rPr>
              <w:t>号</w:t>
            </w:r>
            <w:r>
              <w:rPr>
                <w:rFonts w:ascii="Times New Roman" w:hint="eastAsia"/>
              </w:rPr>
              <w:t>)</w:t>
            </w:r>
            <w:r>
              <w:rPr>
                <w:rFonts w:ascii="Times New Roman" w:hint="eastAsia"/>
              </w:rPr>
              <w:t>取得的造价工程师执业资格，并经注册且在有效期内的，等同于一级注册造价工程师。</w:t>
            </w:r>
          </w:p>
          <w:p w:rsidR="00F07CAA" w:rsidRDefault="008B19DD">
            <w:pPr>
              <w:ind w:firstLineChars="100" w:firstLine="210"/>
              <w:rPr>
                <w:rFonts w:ascii="Times New Roman"/>
              </w:rPr>
            </w:pPr>
            <w:r>
              <w:rPr>
                <w:rFonts w:ascii="Times New Roman" w:hint="eastAsia"/>
              </w:rPr>
              <w:t>（</w:t>
            </w:r>
            <w:r>
              <w:rPr>
                <w:rFonts w:ascii="Times New Roman" w:hint="eastAsia"/>
              </w:rPr>
              <w:t>3</w:t>
            </w:r>
            <w:r>
              <w:rPr>
                <w:rFonts w:ascii="Times New Roman" w:hint="eastAsia"/>
              </w:rPr>
              <w:t>）注册造价工程师证书的专业类别以注册证或资格证或相关注册系统页面截图为准。</w:t>
            </w:r>
          </w:p>
        </w:tc>
      </w:tr>
      <w:tr w:rsidR="00F07CAA">
        <w:trPr>
          <w:jc w:val="center"/>
        </w:trPr>
        <w:tc>
          <w:tcPr>
            <w:tcW w:w="824" w:type="dxa"/>
            <w:vMerge w:val="restart"/>
            <w:vAlign w:val="center"/>
          </w:tcPr>
          <w:p w:rsidR="00F07CAA" w:rsidRDefault="008B19DD">
            <w:pPr>
              <w:kinsoku w:val="0"/>
              <w:overflowPunct w:val="0"/>
              <w:adjustRightInd w:val="0"/>
              <w:snapToGrid w:val="0"/>
              <w:spacing w:line="276" w:lineRule="auto"/>
              <w:ind w:left="19"/>
              <w:jc w:val="center"/>
              <w:rPr>
                <w:rFonts w:hAnsi="宋体" w:cs="宋体"/>
                <w:szCs w:val="21"/>
                <w:lang w:eastAsia="en-US"/>
              </w:rPr>
            </w:pPr>
            <w:r>
              <w:rPr>
                <w:rFonts w:hAnsi="宋体" w:cs="宋体"/>
                <w:szCs w:val="21"/>
                <w:lang w:eastAsia="en-US"/>
              </w:rPr>
              <w:lastRenderedPageBreak/>
              <w:t>2.2.4</w:t>
            </w:r>
          </w:p>
          <w:p w:rsidR="00F07CAA" w:rsidRDefault="00F07CAA">
            <w:pPr>
              <w:kinsoku w:val="0"/>
              <w:overflowPunct w:val="0"/>
              <w:adjustRightInd w:val="0"/>
              <w:snapToGrid w:val="0"/>
              <w:spacing w:line="276" w:lineRule="auto"/>
              <w:ind w:left="19"/>
              <w:jc w:val="center"/>
              <w:rPr>
                <w:rFonts w:hAnsi="宋体" w:cs="宋体"/>
                <w:szCs w:val="21"/>
                <w:lang w:eastAsia="en-US"/>
              </w:rPr>
            </w:pPr>
          </w:p>
          <w:p w:rsidR="00F07CAA" w:rsidRDefault="008B19DD">
            <w:pPr>
              <w:kinsoku w:val="0"/>
              <w:overflowPunct w:val="0"/>
              <w:adjustRightInd w:val="0"/>
              <w:snapToGrid w:val="0"/>
              <w:spacing w:line="276" w:lineRule="auto"/>
              <w:ind w:left="19"/>
              <w:jc w:val="center"/>
              <w:rPr>
                <w:rFonts w:hAnsi="宋体" w:cs="宋体"/>
                <w:szCs w:val="21"/>
                <w:lang w:eastAsia="en-US"/>
              </w:rPr>
            </w:pPr>
            <w:r>
              <w:rPr>
                <w:rFonts w:hAnsi="宋体" w:cs="宋体" w:hint="eastAsia"/>
                <w:spacing w:val="-1"/>
                <w:szCs w:val="21"/>
                <w:lang w:eastAsia="en-US"/>
              </w:rPr>
              <w:t>（</w:t>
            </w:r>
            <w:r>
              <w:rPr>
                <w:rFonts w:hAnsi="宋体" w:cs="宋体"/>
                <w:szCs w:val="21"/>
                <w:lang w:eastAsia="en-US"/>
              </w:rPr>
              <w:t>2</w:t>
            </w:r>
            <w:r>
              <w:rPr>
                <w:rFonts w:hAnsi="宋体" w:cs="宋体"/>
                <w:szCs w:val="21"/>
                <w:lang w:eastAsia="en-US"/>
              </w:rPr>
              <w:t>）</w:t>
            </w:r>
          </w:p>
        </w:tc>
        <w:tc>
          <w:tcPr>
            <w:tcW w:w="1065" w:type="dxa"/>
            <w:vMerge w:val="restart"/>
            <w:vAlign w:val="center"/>
          </w:tcPr>
          <w:p w:rsidR="00F07CAA" w:rsidRDefault="008B19DD">
            <w:pPr>
              <w:kinsoku w:val="0"/>
              <w:overflowPunct w:val="0"/>
              <w:adjustRightInd w:val="0"/>
              <w:snapToGrid w:val="0"/>
              <w:spacing w:line="276" w:lineRule="auto"/>
              <w:ind w:left="19"/>
              <w:jc w:val="center"/>
              <w:rPr>
                <w:rFonts w:hAnsi="宋体" w:cs="宋体"/>
                <w:szCs w:val="21"/>
              </w:rPr>
            </w:pPr>
            <w:r>
              <w:rPr>
                <w:rFonts w:hAnsi="宋体" w:cs="宋体" w:hint="eastAsia"/>
                <w:szCs w:val="21"/>
              </w:rPr>
              <w:t>造价咨询服务方案评分标准</w:t>
            </w:r>
          </w:p>
          <w:p w:rsidR="00F07CAA" w:rsidRDefault="008B19DD">
            <w:pPr>
              <w:kinsoku w:val="0"/>
              <w:overflowPunct w:val="0"/>
              <w:adjustRightInd w:val="0"/>
              <w:snapToGrid w:val="0"/>
              <w:spacing w:line="276" w:lineRule="auto"/>
              <w:ind w:left="19"/>
              <w:jc w:val="center"/>
              <w:rPr>
                <w:rFonts w:hAnsi="宋体" w:cs="宋体"/>
                <w:szCs w:val="21"/>
              </w:rPr>
            </w:pPr>
            <w:r>
              <w:rPr>
                <w:rFonts w:hAnsi="宋体" w:cs="宋体" w:hint="eastAsia"/>
                <w:szCs w:val="21"/>
              </w:rPr>
              <w:t>（</w:t>
            </w:r>
            <w:r>
              <w:rPr>
                <w:rFonts w:hAnsi="宋体" w:cs="宋体"/>
                <w:szCs w:val="21"/>
              </w:rPr>
              <w:t>15</w:t>
            </w:r>
            <w:r>
              <w:rPr>
                <w:rFonts w:hAnsi="宋体" w:cs="宋体" w:hint="eastAsia"/>
                <w:szCs w:val="21"/>
              </w:rPr>
              <w:t>分）</w:t>
            </w:r>
          </w:p>
        </w:tc>
        <w:tc>
          <w:tcPr>
            <w:tcW w:w="1590" w:type="dxa"/>
            <w:vAlign w:val="center"/>
          </w:tcPr>
          <w:p w:rsidR="00F07CAA" w:rsidRDefault="008B19DD">
            <w:pPr>
              <w:adjustRightInd w:val="0"/>
              <w:snapToGrid w:val="0"/>
              <w:spacing w:line="276" w:lineRule="auto"/>
              <w:ind w:leftChars="20" w:left="42" w:rightChars="20" w:right="42"/>
              <w:jc w:val="center"/>
              <w:rPr>
                <w:rFonts w:hAnsi="宋体" w:cs="宋体"/>
                <w:szCs w:val="21"/>
              </w:rPr>
            </w:pPr>
            <w:r>
              <w:rPr>
                <w:rFonts w:hAnsi="宋体" w:cs="宋体" w:hint="eastAsia"/>
                <w:szCs w:val="21"/>
              </w:rPr>
              <w:t>对造价咨询服务工作的理解（</w:t>
            </w:r>
            <w:r>
              <w:rPr>
                <w:rFonts w:hAnsi="宋体" w:cs="宋体"/>
                <w:szCs w:val="21"/>
              </w:rPr>
              <w:t>4</w:t>
            </w:r>
            <w:r>
              <w:rPr>
                <w:rFonts w:hAnsi="宋体" w:cs="宋体" w:hint="eastAsia"/>
                <w:szCs w:val="21"/>
              </w:rPr>
              <w:t>分）</w:t>
            </w:r>
          </w:p>
        </w:tc>
        <w:tc>
          <w:tcPr>
            <w:tcW w:w="5889" w:type="dxa"/>
            <w:vAlign w:val="center"/>
          </w:tcPr>
          <w:p w:rsidR="00F07CAA" w:rsidRDefault="008B19DD">
            <w:pPr>
              <w:adjustRightInd w:val="0"/>
              <w:snapToGrid w:val="0"/>
              <w:spacing w:line="276" w:lineRule="auto"/>
              <w:ind w:leftChars="20" w:left="42" w:rightChars="20" w:right="42"/>
              <w:rPr>
                <w:rFonts w:hAnsi="宋体" w:cs="宋体"/>
                <w:szCs w:val="21"/>
              </w:rPr>
            </w:pPr>
            <w:r>
              <w:rPr>
                <w:rFonts w:hAnsi="宋体" w:cs="宋体" w:hint="eastAsia"/>
                <w:b/>
                <w:szCs w:val="21"/>
              </w:rPr>
              <w:t>对造价咨询服务工作的理解</w:t>
            </w:r>
            <w:r>
              <w:rPr>
                <w:rFonts w:hAnsi="宋体" w:cs="宋体" w:hint="eastAsia"/>
                <w:szCs w:val="21"/>
              </w:rPr>
              <w:t>：</w:t>
            </w:r>
          </w:p>
          <w:p w:rsidR="00F07CAA" w:rsidRDefault="008B19DD">
            <w:pPr>
              <w:adjustRightInd w:val="0"/>
              <w:snapToGrid w:val="0"/>
              <w:spacing w:line="276" w:lineRule="auto"/>
              <w:ind w:leftChars="20" w:left="42" w:rightChars="20" w:right="42"/>
              <w:rPr>
                <w:rFonts w:hAnsi="宋体" w:cs="宋体"/>
                <w:szCs w:val="21"/>
              </w:rPr>
            </w:pPr>
            <w:r>
              <w:rPr>
                <w:rFonts w:hAnsi="宋体" w:cs="宋体" w:hint="eastAsia"/>
                <w:szCs w:val="21"/>
              </w:rPr>
              <w:t>优：对本项目造价咨询工作的理解准确、深入，重点难点剖析到位、合理，得</w:t>
            </w:r>
            <w:r>
              <w:rPr>
                <w:rFonts w:hAnsi="宋体" w:cs="宋体"/>
                <w:szCs w:val="21"/>
              </w:rPr>
              <w:t>[4.0-3.0]</w:t>
            </w:r>
            <w:r>
              <w:rPr>
                <w:rFonts w:hAnsi="宋体" w:cs="宋体"/>
                <w:szCs w:val="21"/>
              </w:rPr>
              <w:t>分；</w:t>
            </w:r>
          </w:p>
          <w:p w:rsidR="00F07CAA" w:rsidRDefault="008B19DD">
            <w:pPr>
              <w:adjustRightInd w:val="0"/>
              <w:snapToGrid w:val="0"/>
              <w:spacing w:line="276" w:lineRule="auto"/>
              <w:ind w:leftChars="20" w:left="42" w:rightChars="20" w:right="42"/>
              <w:rPr>
                <w:rFonts w:hAnsi="宋体" w:cs="宋体"/>
                <w:szCs w:val="21"/>
              </w:rPr>
            </w:pPr>
            <w:r>
              <w:rPr>
                <w:rFonts w:hAnsi="宋体" w:cs="宋体" w:hint="eastAsia"/>
                <w:szCs w:val="21"/>
              </w:rPr>
              <w:t>良：对本项目造价咨询工作的理解较准确、较深入，重点难点剖析较到位、较合理，得</w:t>
            </w:r>
            <w:r>
              <w:rPr>
                <w:rFonts w:hAnsi="宋体" w:cs="宋体"/>
                <w:szCs w:val="21"/>
              </w:rPr>
              <w:t>(3.0-2.0]</w:t>
            </w:r>
            <w:r>
              <w:rPr>
                <w:rFonts w:hAnsi="宋体" w:cs="宋体"/>
                <w:szCs w:val="21"/>
              </w:rPr>
              <w:t>分；</w:t>
            </w:r>
          </w:p>
          <w:p w:rsidR="00F07CAA" w:rsidRDefault="008B19DD">
            <w:pPr>
              <w:adjustRightInd w:val="0"/>
              <w:snapToGrid w:val="0"/>
              <w:spacing w:line="276" w:lineRule="auto"/>
              <w:ind w:leftChars="20" w:left="42" w:rightChars="20" w:right="42"/>
              <w:rPr>
                <w:rFonts w:hAnsi="宋体" w:cs="宋体"/>
                <w:szCs w:val="21"/>
              </w:rPr>
            </w:pPr>
            <w:r>
              <w:rPr>
                <w:rFonts w:hAnsi="宋体" w:cs="宋体" w:hint="eastAsia"/>
                <w:szCs w:val="21"/>
              </w:rPr>
              <w:t>中：对本项目造价咨询工作的理解不够准确、不够深入，重点难点剖析不够到位、不够合理，得</w:t>
            </w:r>
            <w:r>
              <w:rPr>
                <w:rFonts w:hAnsi="宋体" w:cs="宋体"/>
                <w:szCs w:val="21"/>
              </w:rPr>
              <w:t>(2.0-1.0]</w:t>
            </w:r>
            <w:r>
              <w:rPr>
                <w:rFonts w:hAnsi="宋体" w:cs="宋体"/>
                <w:szCs w:val="21"/>
              </w:rPr>
              <w:t>分；</w:t>
            </w:r>
          </w:p>
          <w:p w:rsidR="00F07CAA" w:rsidRDefault="008B19DD">
            <w:pPr>
              <w:adjustRightInd w:val="0"/>
              <w:snapToGrid w:val="0"/>
              <w:spacing w:line="276" w:lineRule="auto"/>
              <w:ind w:leftChars="20" w:left="42" w:rightChars="20" w:right="42"/>
              <w:rPr>
                <w:rFonts w:hAnsi="宋体" w:cs="宋体"/>
                <w:szCs w:val="21"/>
              </w:rPr>
            </w:pPr>
            <w:r>
              <w:rPr>
                <w:rFonts w:hAnsi="宋体" w:cs="宋体" w:hint="eastAsia"/>
                <w:szCs w:val="21"/>
              </w:rPr>
              <w:t>差：对本项目造价咨询工作的理解不准确、不深入，重点难点剖析不到位、不合理，得</w:t>
            </w:r>
            <w:r>
              <w:rPr>
                <w:rFonts w:hAnsi="宋体" w:cs="宋体"/>
                <w:szCs w:val="21"/>
              </w:rPr>
              <w:t>0</w:t>
            </w:r>
            <w:r>
              <w:rPr>
                <w:rFonts w:hAnsi="宋体" w:cs="宋体"/>
                <w:szCs w:val="21"/>
              </w:rPr>
              <w:t>分</w:t>
            </w:r>
            <w:r>
              <w:rPr>
                <w:rFonts w:hAnsi="宋体" w:cs="宋体" w:hint="eastAsia"/>
                <w:szCs w:val="21"/>
              </w:rPr>
              <w:t>。</w:t>
            </w:r>
          </w:p>
        </w:tc>
      </w:tr>
      <w:tr w:rsidR="00F07CAA">
        <w:trPr>
          <w:jc w:val="center"/>
        </w:trPr>
        <w:tc>
          <w:tcPr>
            <w:tcW w:w="824" w:type="dxa"/>
            <w:vMerge/>
            <w:vAlign w:val="center"/>
          </w:tcPr>
          <w:p w:rsidR="00F07CAA" w:rsidRDefault="00F07CAA">
            <w:pPr>
              <w:kinsoku w:val="0"/>
              <w:overflowPunct w:val="0"/>
              <w:adjustRightInd w:val="0"/>
              <w:snapToGrid w:val="0"/>
              <w:spacing w:line="276" w:lineRule="auto"/>
              <w:ind w:left="19"/>
              <w:jc w:val="center"/>
              <w:rPr>
                <w:rFonts w:hAnsi="宋体" w:cs="宋体"/>
                <w:szCs w:val="21"/>
              </w:rPr>
            </w:pPr>
          </w:p>
        </w:tc>
        <w:tc>
          <w:tcPr>
            <w:tcW w:w="1065" w:type="dxa"/>
            <w:vMerge/>
            <w:vAlign w:val="center"/>
          </w:tcPr>
          <w:p w:rsidR="00F07CAA" w:rsidRDefault="00F07CAA">
            <w:pPr>
              <w:kinsoku w:val="0"/>
              <w:overflowPunct w:val="0"/>
              <w:adjustRightInd w:val="0"/>
              <w:snapToGrid w:val="0"/>
              <w:spacing w:line="276" w:lineRule="auto"/>
              <w:ind w:left="19"/>
              <w:jc w:val="center"/>
              <w:rPr>
                <w:rFonts w:hAnsi="宋体" w:cs="宋体"/>
                <w:szCs w:val="21"/>
              </w:rPr>
            </w:pPr>
          </w:p>
        </w:tc>
        <w:tc>
          <w:tcPr>
            <w:tcW w:w="1590" w:type="dxa"/>
            <w:vAlign w:val="center"/>
          </w:tcPr>
          <w:p w:rsidR="00F07CAA" w:rsidRDefault="008B19DD">
            <w:pPr>
              <w:adjustRightInd w:val="0"/>
              <w:snapToGrid w:val="0"/>
              <w:spacing w:line="276" w:lineRule="auto"/>
              <w:ind w:leftChars="20" w:left="42" w:rightChars="20" w:right="42"/>
              <w:jc w:val="center"/>
              <w:rPr>
                <w:rFonts w:hAnsi="宋体" w:cs="宋体"/>
                <w:szCs w:val="21"/>
              </w:rPr>
            </w:pPr>
            <w:r>
              <w:rPr>
                <w:rFonts w:hAnsi="宋体" w:cs="宋体" w:hint="eastAsia"/>
                <w:szCs w:val="21"/>
              </w:rPr>
              <w:t>造价咨询工作实施方案（</w:t>
            </w:r>
            <w:r>
              <w:rPr>
                <w:rFonts w:hAnsi="宋体" w:cs="宋体"/>
                <w:szCs w:val="21"/>
              </w:rPr>
              <w:t>4</w:t>
            </w:r>
            <w:r>
              <w:rPr>
                <w:rFonts w:hAnsi="宋体" w:cs="宋体" w:hint="eastAsia"/>
                <w:szCs w:val="21"/>
              </w:rPr>
              <w:t>分）</w:t>
            </w:r>
          </w:p>
        </w:tc>
        <w:tc>
          <w:tcPr>
            <w:tcW w:w="5889" w:type="dxa"/>
            <w:vAlign w:val="center"/>
          </w:tcPr>
          <w:p w:rsidR="00F07CAA" w:rsidRDefault="008B19DD">
            <w:pPr>
              <w:adjustRightInd w:val="0"/>
              <w:snapToGrid w:val="0"/>
              <w:spacing w:line="276" w:lineRule="auto"/>
              <w:ind w:leftChars="20" w:left="42" w:rightChars="20" w:right="42"/>
              <w:rPr>
                <w:rFonts w:hAnsi="宋体" w:cs="宋体"/>
                <w:b/>
                <w:szCs w:val="21"/>
              </w:rPr>
            </w:pPr>
            <w:r>
              <w:rPr>
                <w:rFonts w:hAnsi="宋体" w:cs="宋体" w:hint="eastAsia"/>
                <w:b/>
                <w:szCs w:val="21"/>
              </w:rPr>
              <w:t>造价咨询工作实施方案：</w:t>
            </w:r>
          </w:p>
          <w:p w:rsidR="00F07CAA" w:rsidRDefault="008B19DD">
            <w:pPr>
              <w:adjustRightInd w:val="0"/>
              <w:snapToGrid w:val="0"/>
              <w:spacing w:line="276" w:lineRule="auto"/>
              <w:ind w:leftChars="20" w:left="42" w:rightChars="20" w:right="42"/>
              <w:rPr>
                <w:rFonts w:hAnsi="宋体" w:cs="宋体"/>
                <w:szCs w:val="21"/>
              </w:rPr>
            </w:pPr>
            <w:r>
              <w:rPr>
                <w:rFonts w:hAnsi="宋体" w:cs="宋体" w:hint="eastAsia"/>
                <w:szCs w:val="21"/>
              </w:rPr>
              <w:t>优：实施方案具体、合理，可操作性强，并能有效把握关键节点工作，得</w:t>
            </w:r>
            <w:r>
              <w:rPr>
                <w:rFonts w:hAnsi="宋体" w:cs="宋体"/>
                <w:szCs w:val="21"/>
              </w:rPr>
              <w:t>[4.0-3.0]</w:t>
            </w:r>
            <w:r>
              <w:rPr>
                <w:rFonts w:hAnsi="宋体" w:cs="宋体"/>
                <w:szCs w:val="21"/>
              </w:rPr>
              <w:t>分；</w:t>
            </w:r>
          </w:p>
          <w:p w:rsidR="00F07CAA" w:rsidRDefault="008B19DD">
            <w:pPr>
              <w:adjustRightInd w:val="0"/>
              <w:snapToGrid w:val="0"/>
              <w:spacing w:line="276" w:lineRule="auto"/>
              <w:ind w:leftChars="20" w:left="42" w:rightChars="20" w:right="42"/>
              <w:rPr>
                <w:rFonts w:hAnsi="宋体" w:cs="宋体"/>
                <w:szCs w:val="21"/>
              </w:rPr>
            </w:pPr>
            <w:r>
              <w:rPr>
                <w:rFonts w:hAnsi="宋体" w:cs="宋体" w:hint="eastAsia"/>
                <w:szCs w:val="21"/>
              </w:rPr>
              <w:t>良；实施方案比较具体、合理，可操作实施，较能把握关键节点工作，得</w:t>
            </w:r>
            <w:r>
              <w:rPr>
                <w:rFonts w:hAnsi="宋体" w:cs="宋体"/>
                <w:szCs w:val="21"/>
              </w:rPr>
              <w:t>(3.0-2.0]</w:t>
            </w:r>
            <w:r>
              <w:rPr>
                <w:rFonts w:hAnsi="宋体" w:cs="宋体"/>
                <w:szCs w:val="21"/>
              </w:rPr>
              <w:t>分；</w:t>
            </w:r>
          </w:p>
          <w:p w:rsidR="00F07CAA" w:rsidRDefault="008B19DD">
            <w:pPr>
              <w:adjustRightInd w:val="0"/>
              <w:snapToGrid w:val="0"/>
              <w:spacing w:line="276" w:lineRule="auto"/>
              <w:ind w:leftChars="20" w:left="42" w:rightChars="20" w:right="42"/>
              <w:rPr>
                <w:rFonts w:hAnsi="宋体" w:cs="宋体"/>
                <w:szCs w:val="21"/>
              </w:rPr>
            </w:pPr>
            <w:r>
              <w:rPr>
                <w:rFonts w:hAnsi="宋体" w:cs="宋体" w:hint="eastAsia"/>
                <w:szCs w:val="21"/>
              </w:rPr>
              <w:t>中：实施方案不够具体，但能基本把握关键节点工作，得</w:t>
            </w:r>
            <w:r>
              <w:rPr>
                <w:rFonts w:hAnsi="宋体" w:cs="宋体"/>
                <w:szCs w:val="21"/>
              </w:rPr>
              <w:t>(2.0-1.0]</w:t>
            </w:r>
            <w:r>
              <w:rPr>
                <w:rFonts w:hAnsi="宋体" w:cs="宋体"/>
                <w:szCs w:val="21"/>
              </w:rPr>
              <w:t>分；</w:t>
            </w:r>
          </w:p>
          <w:p w:rsidR="00F07CAA" w:rsidRDefault="008B19DD">
            <w:pPr>
              <w:adjustRightInd w:val="0"/>
              <w:snapToGrid w:val="0"/>
              <w:spacing w:line="276" w:lineRule="auto"/>
              <w:ind w:leftChars="20" w:left="42" w:rightChars="20" w:right="42"/>
              <w:rPr>
                <w:rFonts w:hAnsi="宋体" w:cs="宋体"/>
                <w:szCs w:val="21"/>
              </w:rPr>
            </w:pPr>
            <w:r>
              <w:rPr>
                <w:rFonts w:hAnsi="宋体" w:cs="宋体" w:hint="eastAsia"/>
                <w:szCs w:val="21"/>
              </w:rPr>
              <w:t>差：实施方案不具体，不能把握关键节点工作，得</w:t>
            </w:r>
            <w:r>
              <w:rPr>
                <w:rFonts w:hAnsi="宋体" w:cs="宋体"/>
                <w:szCs w:val="21"/>
              </w:rPr>
              <w:t>0</w:t>
            </w:r>
            <w:r>
              <w:rPr>
                <w:rFonts w:hAnsi="宋体" w:cs="宋体" w:hint="eastAsia"/>
                <w:szCs w:val="21"/>
              </w:rPr>
              <w:t>分。</w:t>
            </w:r>
          </w:p>
        </w:tc>
      </w:tr>
      <w:tr w:rsidR="00F07CAA">
        <w:trPr>
          <w:jc w:val="center"/>
        </w:trPr>
        <w:tc>
          <w:tcPr>
            <w:tcW w:w="824" w:type="dxa"/>
            <w:vMerge/>
            <w:vAlign w:val="center"/>
          </w:tcPr>
          <w:p w:rsidR="00F07CAA" w:rsidRDefault="00F07CAA">
            <w:pPr>
              <w:kinsoku w:val="0"/>
              <w:overflowPunct w:val="0"/>
              <w:adjustRightInd w:val="0"/>
              <w:snapToGrid w:val="0"/>
              <w:spacing w:line="276" w:lineRule="auto"/>
              <w:ind w:left="19"/>
              <w:jc w:val="center"/>
              <w:rPr>
                <w:rFonts w:hAnsi="宋体" w:cs="宋体"/>
                <w:szCs w:val="21"/>
              </w:rPr>
            </w:pPr>
          </w:p>
        </w:tc>
        <w:tc>
          <w:tcPr>
            <w:tcW w:w="1065" w:type="dxa"/>
            <w:vMerge/>
            <w:vAlign w:val="center"/>
          </w:tcPr>
          <w:p w:rsidR="00F07CAA" w:rsidRDefault="00F07CAA">
            <w:pPr>
              <w:kinsoku w:val="0"/>
              <w:overflowPunct w:val="0"/>
              <w:adjustRightInd w:val="0"/>
              <w:snapToGrid w:val="0"/>
              <w:spacing w:line="276" w:lineRule="auto"/>
              <w:ind w:left="19"/>
              <w:jc w:val="center"/>
              <w:rPr>
                <w:rFonts w:hAnsi="宋体" w:cs="宋体"/>
                <w:szCs w:val="21"/>
              </w:rPr>
            </w:pPr>
          </w:p>
        </w:tc>
        <w:tc>
          <w:tcPr>
            <w:tcW w:w="1590" w:type="dxa"/>
            <w:vAlign w:val="center"/>
          </w:tcPr>
          <w:p w:rsidR="00F07CAA" w:rsidRDefault="008B19DD">
            <w:pPr>
              <w:adjustRightInd w:val="0"/>
              <w:snapToGrid w:val="0"/>
              <w:spacing w:line="276" w:lineRule="auto"/>
              <w:ind w:leftChars="20" w:left="42" w:rightChars="20" w:right="42"/>
              <w:jc w:val="center"/>
              <w:rPr>
                <w:szCs w:val="21"/>
              </w:rPr>
            </w:pPr>
            <w:r>
              <w:rPr>
                <w:rFonts w:hAnsi="宋体" w:cs="宋体" w:hint="eastAsia"/>
                <w:szCs w:val="21"/>
              </w:rPr>
              <w:t>造价咨询质量保证措施（</w:t>
            </w:r>
            <w:r>
              <w:rPr>
                <w:rFonts w:hAnsi="宋体" w:cs="宋体"/>
                <w:szCs w:val="21"/>
              </w:rPr>
              <w:t>4</w:t>
            </w:r>
            <w:r>
              <w:rPr>
                <w:rFonts w:hAnsi="宋体" w:cs="宋体" w:hint="eastAsia"/>
                <w:szCs w:val="21"/>
              </w:rPr>
              <w:t>分）</w:t>
            </w:r>
          </w:p>
        </w:tc>
        <w:tc>
          <w:tcPr>
            <w:tcW w:w="5889" w:type="dxa"/>
            <w:vAlign w:val="center"/>
          </w:tcPr>
          <w:p w:rsidR="00F07CAA" w:rsidRDefault="008B19DD">
            <w:pPr>
              <w:adjustRightInd w:val="0"/>
              <w:snapToGrid w:val="0"/>
              <w:spacing w:line="276" w:lineRule="auto"/>
              <w:ind w:leftChars="20" w:left="42" w:rightChars="20" w:right="42"/>
              <w:rPr>
                <w:rFonts w:hAnsi="宋体" w:cs="宋体"/>
                <w:b/>
                <w:szCs w:val="21"/>
              </w:rPr>
            </w:pPr>
            <w:r>
              <w:rPr>
                <w:rFonts w:hAnsi="宋体" w:cs="宋体" w:hint="eastAsia"/>
                <w:b/>
                <w:szCs w:val="21"/>
              </w:rPr>
              <w:t>造价咨询质量保证措施：</w:t>
            </w:r>
          </w:p>
          <w:p w:rsidR="00F07CAA" w:rsidRDefault="008B19DD">
            <w:pPr>
              <w:adjustRightInd w:val="0"/>
              <w:snapToGrid w:val="0"/>
              <w:spacing w:line="276" w:lineRule="auto"/>
              <w:ind w:leftChars="20" w:left="42" w:rightChars="20" w:right="42"/>
              <w:rPr>
                <w:rFonts w:hAnsi="宋体" w:cs="宋体"/>
                <w:szCs w:val="21"/>
              </w:rPr>
            </w:pPr>
            <w:r>
              <w:rPr>
                <w:rFonts w:hAnsi="宋体" w:cs="宋体" w:hint="eastAsia"/>
                <w:szCs w:val="21"/>
              </w:rPr>
              <w:t>优：对造价咨询服务工作能提出具体、有效、可行的保证措施，且保证措施全面，得</w:t>
            </w:r>
            <w:r>
              <w:rPr>
                <w:rFonts w:hAnsi="宋体" w:cs="宋体"/>
                <w:szCs w:val="21"/>
              </w:rPr>
              <w:t>[4.0-3.0]</w:t>
            </w:r>
            <w:r>
              <w:rPr>
                <w:rFonts w:hAnsi="宋体" w:cs="宋体"/>
                <w:szCs w:val="21"/>
              </w:rPr>
              <w:t>分；</w:t>
            </w:r>
          </w:p>
          <w:p w:rsidR="00F07CAA" w:rsidRDefault="008B19DD">
            <w:pPr>
              <w:adjustRightInd w:val="0"/>
              <w:snapToGrid w:val="0"/>
              <w:spacing w:line="276" w:lineRule="auto"/>
              <w:ind w:leftChars="20" w:left="42" w:rightChars="20" w:right="42"/>
              <w:rPr>
                <w:rFonts w:hAnsi="宋体" w:cs="宋体"/>
                <w:szCs w:val="21"/>
              </w:rPr>
            </w:pPr>
            <w:r>
              <w:rPr>
                <w:rFonts w:hAnsi="宋体" w:cs="宋体" w:hint="eastAsia"/>
                <w:szCs w:val="21"/>
              </w:rPr>
              <w:t>良：对造价咨询服务工作能提出较有效、可行的保证措施，且保证措施为中等，得</w:t>
            </w:r>
            <w:r>
              <w:rPr>
                <w:rFonts w:hAnsi="宋体" w:cs="宋体"/>
                <w:szCs w:val="21"/>
              </w:rPr>
              <w:t>(3.0-2.0]</w:t>
            </w:r>
            <w:r>
              <w:rPr>
                <w:rFonts w:hAnsi="宋体" w:cs="宋体"/>
                <w:szCs w:val="21"/>
              </w:rPr>
              <w:t>分；</w:t>
            </w:r>
          </w:p>
          <w:p w:rsidR="00F07CAA" w:rsidRDefault="008B19DD">
            <w:pPr>
              <w:adjustRightInd w:val="0"/>
              <w:snapToGrid w:val="0"/>
              <w:spacing w:line="276" w:lineRule="auto"/>
              <w:ind w:leftChars="20" w:left="42" w:rightChars="20" w:right="42"/>
              <w:rPr>
                <w:rFonts w:hAnsi="宋体" w:cs="宋体"/>
                <w:szCs w:val="21"/>
              </w:rPr>
            </w:pPr>
            <w:r>
              <w:rPr>
                <w:rFonts w:hAnsi="宋体" w:cs="宋体" w:hint="eastAsia"/>
                <w:szCs w:val="21"/>
              </w:rPr>
              <w:t>中：对造价咨询服务工作能提出基本有效、可行的保证措施，但</w:t>
            </w:r>
            <w:r>
              <w:rPr>
                <w:rFonts w:hAnsi="宋体" w:cs="宋体" w:hint="eastAsia"/>
                <w:szCs w:val="21"/>
              </w:rPr>
              <w:lastRenderedPageBreak/>
              <w:t>不够具体、全面，得</w:t>
            </w:r>
            <w:r>
              <w:rPr>
                <w:rFonts w:hAnsi="宋体" w:cs="宋体"/>
                <w:szCs w:val="21"/>
              </w:rPr>
              <w:t>(2.0-1.0]</w:t>
            </w:r>
            <w:r>
              <w:rPr>
                <w:rFonts w:hAnsi="宋体" w:cs="宋体"/>
                <w:szCs w:val="21"/>
              </w:rPr>
              <w:t>分；</w:t>
            </w:r>
          </w:p>
          <w:p w:rsidR="00F07CAA" w:rsidRDefault="008B19DD">
            <w:pPr>
              <w:adjustRightInd w:val="0"/>
              <w:snapToGrid w:val="0"/>
              <w:spacing w:line="276" w:lineRule="auto"/>
              <w:ind w:leftChars="20" w:left="42" w:rightChars="20" w:right="42"/>
              <w:rPr>
                <w:rFonts w:hAnsi="宋体" w:cs="宋体"/>
                <w:szCs w:val="21"/>
              </w:rPr>
            </w:pPr>
            <w:r>
              <w:rPr>
                <w:rFonts w:hAnsi="宋体" w:cs="宋体" w:hint="eastAsia"/>
                <w:szCs w:val="21"/>
              </w:rPr>
              <w:t>差：对造价咨询服务工作不能提出基本有效、可行的保证措施，得</w:t>
            </w:r>
            <w:r>
              <w:rPr>
                <w:rFonts w:hAnsi="宋体" w:cs="宋体"/>
                <w:szCs w:val="21"/>
              </w:rPr>
              <w:t>0</w:t>
            </w:r>
            <w:r>
              <w:rPr>
                <w:rFonts w:hAnsi="宋体" w:cs="宋体"/>
                <w:szCs w:val="21"/>
              </w:rPr>
              <w:t>分</w:t>
            </w:r>
            <w:r>
              <w:rPr>
                <w:rFonts w:hAnsi="宋体" w:cs="宋体" w:hint="eastAsia"/>
                <w:szCs w:val="21"/>
              </w:rPr>
              <w:t>。</w:t>
            </w:r>
          </w:p>
        </w:tc>
      </w:tr>
      <w:tr w:rsidR="00F07CAA">
        <w:trPr>
          <w:jc w:val="center"/>
        </w:trPr>
        <w:tc>
          <w:tcPr>
            <w:tcW w:w="824" w:type="dxa"/>
            <w:vMerge/>
          </w:tcPr>
          <w:p w:rsidR="00F07CAA" w:rsidRDefault="00F07CAA">
            <w:pPr>
              <w:kinsoku w:val="0"/>
              <w:overflowPunct w:val="0"/>
              <w:adjustRightInd w:val="0"/>
              <w:snapToGrid w:val="0"/>
              <w:spacing w:line="276" w:lineRule="auto"/>
              <w:ind w:left="19"/>
              <w:jc w:val="center"/>
              <w:rPr>
                <w:rFonts w:hAnsi="宋体" w:cs="宋体"/>
                <w:szCs w:val="21"/>
              </w:rPr>
            </w:pPr>
          </w:p>
        </w:tc>
        <w:tc>
          <w:tcPr>
            <w:tcW w:w="1065" w:type="dxa"/>
            <w:vMerge/>
          </w:tcPr>
          <w:p w:rsidR="00F07CAA" w:rsidRDefault="00F07CAA">
            <w:pPr>
              <w:kinsoku w:val="0"/>
              <w:overflowPunct w:val="0"/>
              <w:adjustRightInd w:val="0"/>
              <w:snapToGrid w:val="0"/>
              <w:spacing w:line="276" w:lineRule="auto"/>
              <w:ind w:left="19"/>
              <w:jc w:val="center"/>
              <w:rPr>
                <w:rFonts w:hAnsi="宋体" w:cs="宋体"/>
                <w:szCs w:val="21"/>
              </w:rPr>
            </w:pPr>
          </w:p>
        </w:tc>
        <w:tc>
          <w:tcPr>
            <w:tcW w:w="1590" w:type="dxa"/>
            <w:vAlign w:val="center"/>
          </w:tcPr>
          <w:p w:rsidR="00F07CAA" w:rsidRDefault="008B19DD">
            <w:pPr>
              <w:autoSpaceDE w:val="0"/>
              <w:adjustRightInd w:val="0"/>
              <w:snapToGrid w:val="0"/>
              <w:spacing w:line="276" w:lineRule="auto"/>
              <w:ind w:leftChars="20" w:left="42" w:rightChars="20" w:right="42"/>
              <w:jc w:val="center"/>
              <w:rPr>
                <w:rFonts w:hAnsi="宋体" w:cs="宋体"/>
                <w:szCs w:val="21"/>
              </w:rPr>
            </w:pPr>
            <w:r>
              <w:rPr>
                <w:rFonts w:hAnsi="宋体" w:cs="宋体" w:hint="eastAsia"/>
                <w:szCs w:val="21"/>
              </w:rPr>
              <w:t>对本项目的合理化建议（</w:t>
            </w:r>
            <w:r>
              <w:rPr>
                <w:rFonts w:hAnsi="宋体" w:cs="宋体"/>
                <w:szCs w:val="21"/>
              </w:rPr>
              <w:t>3</w:t>
            </w:r>
            <w:r>
              <w:rPr>
                <w:rFonts w:hAnsi="宋体" w:cs="宋体"/>
                <w:szCs w:val="21"/>
              </w:rPr>
              <w:t>分）</w:t>
            </w:r>
          </w:p>
        </w:tc>
        <w:tc>
          <w:tcPr>
            <w:tcW w:w="5889" w:type="dxa"/>
            <w:vAlign w:val="center"/>
          </w:tcPr>
          <w:p w:rsidR="00F07CAA" w:rsidRDefault="008B19DD">
            <w:pPr>
              <w:autoSpaceDE w:val="0"/>
              <w:autoSpaceDN w:val="0"/>
              <w:adjustRightInd w:val="0"/>
              <w:snapToGrid w:val="0"/>
              <w:spacing w:line="276" w:lineRule="auto"/>
              <w:ind w:leftChars="20" w:left="42" w:rightChars="20" w:right="42"/>
              <w:rPr>
                <w:rFonts w:hAnsi="宋体" w:cs="宋体"/>
                <w:b/>
                <w:szCs w:val="21"/>
              </w:rPr>
            </w:pPr>
            <w:r>
              <w:rPr>
                <w:rFonts w:hAnsi="宋体" w:cs="宋体" w:hint="eastAsia"/>
                <w:b/>
                <w:szCs w:val="21"/>
              </w:rPr>
              <w:t>对本项目的合理化建议：</w:t>
            </w:r>
          </w:p>
          <w:p w:rsidR="00F07CAA" w:rsidRDefault="008B19DD">
            <w:pPr>
              <w:autoSpaceDE w:val="0"/>
              <w:autoSpaceDN w:val="0"/>
              <w:adjustRightInd w:val="0"/>
              <w:snapToGrid w:val="0"/>
              <w:spacing w:line="276" w:lineRule="auto"/>
              <w:ind w:leftChars="20" w:left="42" w:rightChars="20" w:right="42"/>
              <w:rPr>
                <w:rFonts w:hAnsi="宋体" w:cs="宋体"/>
                <w:szCs w:val="21"/>
              </w:rPr>
            </w:pPr>
            <w:r>
              <w:rPr>
                <w:rFonts w:hAnsi="宋体" w:cs="宋体" w:hint="eastAsia"/>
                <w:szCs w:val="21"/>
              </w:rPr>
              <w:t>优：合理化建议全面细致，结合实际，得</w:t>
            </w:r>
            <w:r>
              <w:rPr>
                <w:rFonts w:hAnsi="宋体" w:cs="宋体"/>
                <w:szCs w:val="21"/>
              </w:rPr>
              <w:t>3</w:t>
            </w:r>
            <w:r>
              <w:rPr>
                <w:rFonts w:hAnsi="宋体" w:cs="宋体" w:hint="eastAsia"/>
                <w:szCs w:val="21"/>
              </w:rPr>
              <w:t>分。</w:t>
            </w:r>
          </w:p>
          <w:p w:rsidR="00F07CAA" w:rsidRDefault="008B19DD">
            <w:pPr>
              <w:autoSpaceDE w:val="0"/>
              <w:autoSpaceDN w:val="0"/>
              <w:adjustRightInd w:val="0"/>
              <w:snapToGrid w:val="0"/>
              <w:spacing w:line="276" w:lineRule="auto"/>
              <w:ind w:leftChars="20" w:left="42" w:rightChars="20" w:right="42"/>
              <w:rPr>
                <w:rFonts w:hAnsi="宋体" w:cs="宋体"/>
                <w:szCs w:val="21"/>
              </w:rPr>
            </w:pPr>
            <w:r>
              <w:rPr>
                <w:rFonts w:hAnsi="宋体" w:cs="宋体" w:hint="eastAsia"/>
                <w:szCs w:val="21"/>
              </w:rPr>
              <w:t>良：合理化建议比较全面细致，比较结合实际，得</w:t>
            </w:r>
            <w:r>
              <w:rPr>
                <w:rFonts w:hAnsi="宋体" w:cs="宋体"/>
                <w:szCs w:val="21"/>
              </w:rPr>
              <w:t>2</w:t>
            </w:r>
            <w:r>
              <w:rPr>
                <w:rFonts w:hAnsi="宋体" w:cs="宋体" w:hint="eastAsia"/>
                <w:szCs w:val="21"/>
              </w:rPr>
              <w:t>分；</w:t>
            </w:r>
          </w:p>
          <w:p w:rsidR="00F07CAA" w:rsidRDefault="008B19DD">
            <w:pPr>
              <w:autoSpaceDE w:val="0"/>
              <w:autoSpaceDN w:val="0"/>
              <w:adjustRightInd w:val="0"/>
              <w:snapToGrid w:val="0"/>
              <w:spacing w:line="276" w:lineRule="auto"/>
              <w:ind w:leftChars="20" w:left="42" w:rightChars="20" w:right="42"/>
              <w:rPr>
                <w:rFonts w:hAnsi="宋体" w:cs="宋体"/>
                <w:szCs w:val="21"/>
              </w:rPr>
            </w:pPr>
            <w:r>
              <w:rPr>
                <w:rFonts w:hAnsi="宋体" w:cs="宋体" w:hint="eastAsia"/>
                <w:szCs w:val="21"/>
              </w:rPr>
              <w:t>中：合理化建议基本全面细致，基本结合实际，得</w:t>
            </w:r>
            <w:r>
              <w:rPr>
                <w:rFonts w:hAnsi="宋体" w:cs="宋体"/>
                <w:szCs w:val="21"/>
              </w:rPr>
              <w:t>1</w:t>
            </w:r>
            <w:r>
              <w:rPr>
                <w:rFonts w:hAnsi="宋体" w:cs="宋体" w:hint="eastAsia"/>
                <w:szCs w:val="21"/>
              </w:rPr>
              <w:t>分；</w:t>
            </w:r>
          </w:p>
          <w:p w:rsidR="00F07CAA" w:rsidRDefault="008B19DD">
            <w:pPr>
              <w:autoSpaceDE w:val="0"/>
              <w:autoSpaceDN w:val="0"/>
              <w:adjustRightInd w:val="0"/>
              <w:snapToGrid w:val="0"/>
              <w:spacing w:line="276" w:lineRule="auto"/>
              <w:ind w:leftChars="20" w:left="42" w:rightChars="20" w:right="42"/>
              <w:rPr>
                <w:rFonts w:hAnsi="宋体" w:cs="宋体"/>
                <w:szCs w:val="21"/>
              </w:rPr>
            </w:pPr>
            <w:r>
              <w:rPr>
                <w:rFonts w:hAnsi="宋体" w:cs="宋体" w:hint="eastAsia"/>
                <w:szCs w:val="21"/>
              </w:rPr>
              <w:t>差：合理化建议不全面细致，不结合实际，得</w:t>
            </w:r>
            <w:r>
              <w:rPr>
                <w:rFonts w:hAnsi="宋体" w:cs="宋体"/>
                <w:szCs w:val="21"/>
              </w:rPr>
              <w:t>0</w:t>
            </w:r>
            <w:r>
              <w:rPr>
                <w:rFonts w:hAnsi="宋体" w:cs="宋体" w:hint="eastAsia"/>
                <w:szCs w:val="21"/>
              </w:rPr>
              <w:t>分。</w:t>
            </w:r>
          </w:p>
        </w:tc>
      </w:tr>
      <w:tr w:rsidR="00F07CAA">
        <w:trPr>
          <w:jc w:val="center"/>
        </w:trPr>
        <w:tc>
          <w:tcPr>
            <w:tcW w:w="824" w:type="dxa"/>
            <w:vAlign w:val="center"/>
          </w:tcPr>
          <w:p w:rsidR="00F07CAA" w:rsidRDefault="00F07CAA">
            <w:pPr>
              <w:kinsoku w:val="0"/>
              <w:overflowPunct w:val="0"/>
              <w:adjustRightInd w:val="0"/>
              <w:snapToGrid w:val="0"/>
              <w:spacing w:line="276" w:lineRule="auto"/>
              <w:ind w:left="19"/>
              <w:jc w:val="center"/>
              <w:rPr>
                <w:rFonts w:hAnsi="宋体" w:cs="宋体"/>
                <w:szCs w:val="21"/>
              </w:rPr>
            </w:pPr>
          </w:p>
          <w:p w:rsidR="00F07CAA" w:rsidRDefault="008B19DD">
            <w:pPr>
              <w:kinsoku w:val="0"/>
              <w:overflowPunct w:val="0"/>
              <w:adjustRightInd w:val="0"/>
              <w:snapToGrid w:val="0"/>
              <w:spacing w:line="276" w:lineRule="auto"/>
              <w:ind w:left="19"/>
              <w:jc w:val="center"/>
              <w:rPr>
                <w:rFonts w:hAnsi="宋体" w:cs="宋体"/>
                <w:szCs w:val="21"/>
                <w:lang w:eastAsia="en-US"/>
              </w:rPr>
            </w:pPr>
            <w:r>
              <w:rPr>
                <w:rFonts w:hAnsi="宋体" w:cs="宋体"/>
                <w:szCs w:val="21"/>
                <w:lang w:eastAsia="en-US"/>
              </w:rPr>
              <w:t>2.2.4</w:t>
            </w:r>
          </w:p>
          <w:p w:rsidR="00F07CAA" w:rsidRDefault="00F07CAA">
            <w:pPr>
              <w:kinsoku w:val="0"/>
              <w:overflowPunct w:val="0"/>
              <w:adjustRightInd w:val="0"/>
              <w:snapToGrid w:val="0"/>
              <w:spacing w:line="276" w:lineRule="auto"/>
              <w:ind w:left="19"/>
              <w:jc w:val="center"/>
              <w:rPr>
                <w:rFonts w:hAnsi="宋体" w:cs="宋体"/>
                <w:szCs w:val="21"/>
                <w:lang w:eastAsia="en-US"/>
              </w:rPr>
            </w:pPr>
          </w:p>
          <w:p w:rsidR="00F07CAA" w:rsidRDefault="008B19DD">
            <w:pPr>
              <w:kinsoku w:val="0"/>
              <w:overflowPunct w:val="0"/>
              <w:adjustRightInd w:val="0"/>
              <w:snapToGrid w:val="0"/>
              <w:spacing w:line="276" w:lineRule="auto"/>
              <w:ind w:left="19"/>
              <w:jc w:val="center"/>
              <w:rPr>
                <w:rFonts w:hAnsi="宋体" w:cs="宋体"/>
                <w:szCs w:val="21"/>
                <w:lang w:eastAsia="en-US"/>
              </w:rPr>
            </w:pPr>
            <w:r>
              <w:rPr>
                <w:rFonts w:hAnsi="宋体" w:cs="宋体" w:hint="eastAsia"/>
                <w:spacing w:val="-1"/>
                <w:szCs w:val="21"/>
                <w:lang w:eastAsia="en-US"/>
              </w:rPr>
              <w:t>（</w:t>
            </w:r>
            <w:r>
              <w:rPr>
                <w:rFonts w:hAnsi="宋体" w:cs="宋体"/>
                <w:szCs w:val="21"/>
                <w:lang w:eastAsia="en-US"/>
              </w:rPr>
              <w:t>3</w:t>
            </w:r>
            <w:r>
              <w:rPr>
                <w:rFonts w:hAnsi="宋体" w:cs="宋体"/>
                <w:szCs w:val="21"/>
                <w:lang w:eastAsia="en-US"/>
              </w:rPr>
              <w:t>）</w:t>
            </w:r>
          </w:p>
        </w:tc>
        <w:tc>
          <w:tcPr>
            <w:tcW w:w="1065" w:type="dxa"/>
            <w:vAlign w:val="center"/>
          </w:tcPr>
          <w:p w:rsidR="00F07CAA" w:rsidRDefault="008B19DD">
            <w:pPr>
              <w:kinsoku w:val="0"/>
              <w:overflowPunct w:val="0"/>
              <w:adjustRightInd w:val="0"/>
              <w:snapToGrid w:val="0"/>
              <w:spacing w:line="276" w:lineRule="auto"/>
              <w:ind w:left="19"/>
              <w:jc w:val="center"/>
              <w:rPr>
                <w:rFonts w:hAnsi="宋体" w:cs="宋体"/>
                <w:szCs w:val="21"/>
              </w:rPr>
            </w:pPr>
            <w:r>
              <w:rPr>
                <w:rFonts w:hAnsi="宋体" w:cs="宋体" w:hint="eastAsia"/>
                <w:szCs w:val="21"/>
              </w:rPr>
              <w:t>投标</w:t>
            </w:r>
            <w:r>
              <w:rPr>
                <w:rFonts w:hAnsi="宋体" w:cs="宋体" w:hint="eastAsia"/>
                <w:spacing w:val="-3"/>
                <w:szCs w:val="21"/>
              </w:rPr>
              <w:t>报</w:t>
            </w:r>
            <w:r>
              <w:rPr>
                <w:rFonts w:hAnsi="宋体" w:cs="宋体" w:hint="eastAsia"/>
                <w:szCs w:val="21"/>
              </w:rPr>
              <w:t>价评分</w:t>
            </w:r>
            <w:r>
              <w:rPr>
                <w:rFonts w:hAnsi="宋体" w:cs="宋体" w:hint="eastAsia"/>
                <w:spacing w:val="-3"/>
                <w:szCs w:val="21"/>
              </w:rPr>
              <w:t>标</w:t>
            </w:r>
            <w:r>
              <w:rPr>
                <w:rFonts w:hAnsi="宋体" w:cs="宋体" w:hint="eastAsia"/>
                <w:szCs w:val="21"/>
              </w:rPr>
              <w:t>准</w:t>
            </w:r>
          </w:p>
          <w:p w:rsidR="00F07CAA" w:rsidRDefault="008B19DD">
            <w:pPr>
              <w:kinsoku w:val="0"/>
              <w:overflowPunct w:val="0"/>
              <w:adjustRightInd w:val="0"/>
              <w:snapToGrid w:val="0"/>
              <w:spacing w:line="276" w:lineRule="auto"/>
              <w:ind w:left="19"/>
              <w:jc w:val="center"/>
              <w:rPr>
                <w:rFonts w:hAnsi="宋体" w:cs="宋体"/>
                <w:szCs w:val="21"/>
              </w:rPr>
            </w:pPr>
            <w:r>
              <w:rPr>
                <w:rFonts w:hAnsi="宋体" w:cs="宋体" w:hint="eastAsia"/>
                <w:szCs w:val="21"/>
              </w:rPr>
              <w:t>（</w:t>
            </w:r>
            <w:r>
              <w:rPr>
                <w:rFonts w:hAnsi="宋体" w:cs="宋体"/>
                <w:szCs w:val="21"/>
              </w:rPr>
              <w:t>30</w:t>
            </w:r>
            <w:r>
              <w:rPr>
                <w:rFonts w:hAnsi="宋体" w:cs="宋体"/>
                <w:szCs w:val="21"/>
              </w:rPr>
              <w:t>分）</w:t>
            </w:r>
          </w:p>
        </w:tc>
        <w:tc>
          <w:tcPr>
            <w:tcW w:w="1590" w:type="dxa"/>
            <w:vAlign w:val="center"/>
          </w:tcPr>
          <w:p w:rsidR="00F07CAA" w:rsidRDefault="008B19DD">
            <w:pPr>
              <w:kinsoku w:val="0"/>
              <w:overflowPunct w:val="0"/>
              <w:adjustRightInd w:val="0"/>
              <w:snapToGrid w:val="0"/>
              <w:spacing w:line="276" w:lineRule="auto"/>
              <w:ind w:leftChars="20" w:left="42" w:rightChars="20" w:right="42"/>
              <w:jc w:val="center"/>
              <w:rPr>
                <w:rFonts w:hAnsi="宋体" w:cs="宋体"/>
                <w:szCs w:val="21"/>
                <w:lang w:eastAsia="en-US"/>
              </w:rPr>
            </w:pPr>
            <w:r>
              <w:rPr>
                <w:rFonts w:hAnsi="宋体" w:cs="宋体" w:hint="eastAsia"/>
                <w:szCs w:val="21"/>
                <w:lang w:eastAsia="en-US"/>
              </w:rPr>
              <w:t>报价得分</w:t>
            </w:r>
          </w:p>
        </w:tc>
        <w:tc>
          <w:tcPr>
            <w:tcW w:w="5889" w:type="dxa"/>
            <w:vAlign w:val="center"/>
          </w:tcPr>
          <w:p w:rsidR="00F07CAA" w:rsidRDefault="008B19DD">
            <w:pPr>
              <w:kinsoku w:val="0"/>
              <w:overflowPunct w:val="0"/>
              <w:adjustRightInd w:val="0"/>
              <w:snapToGrid w:val="0"/>
              <w:spacing w:line="276" w:lineRule="auto"/>
              <w:ind w:leftChars="20" w:left="42" w:rightChars="20" w:right="42"/>
              <w:rPr>
                <w:rFonts w:hAnsi="宋体" w:cs="宋体"/>
                <w:spacing w:val="-3"/>
                <w:szCs w:val="21"/>
              </w:rPr>
            </w:pPr>
            <w:r>
              <w:rPr>
                <w:rFonts w:hAnsi="宋体" w:cs="宋体" w:hint="eastAsia"/>
                <w:spacing w:val="-3"/>
                <w:szCs w:val="21"/>
              </w:rPr>
              <w:t>以评标基准价作为计算各有效投标价得分的基础，当有效投标报价等于评标参考价时得</w:t>
            </w:r>
            <w:r>
              <w:rPr>
                <w:rFonts w:hAnsi="宋体" w:cs="宋体"/>
                <w:spacing w:val="-3"/>
                <w:szCs w:val="21"/>
              </w:rPr>
              <w:t>30</w:t>
            </w:r>
            <w:r>
              <w:rPr>
                <w:rFonts w:hAnsi="宋体" w:cs="宋体" w:hint="eastAsia"/>
                <w:spacing w:val="-3"/>
                <w:szCs w:val="21"/>
              </w:rPr>
              <w:t>分，投标报价每高于评标参考价</w:t>
            </w:r>
            <w:r>
              <w:rPr>
                <w:rFonts w:hAnsi="宋体" w:cs="宋体"/>
                <w:spacing w:val="-3"/>
                <w:szCs w:val="21"/>
              </w:rPr>
              <w:t>1%</w:t>
            </w:r>
            <w:r>
              <w:rPr>
                <w:rFonts w:hAnsi="宋体" w:cs="宋体"/>
                <w:spacing w:val="-3"/>
                <w:szCs w:val="21"/>
              </w:rPr>
              <w:t>，扣</w:t>
            </w:r>
            <w:r>
              <w:rPr>
                <w:rFonts w:hAnsi="宋体" w:cs="宋体"/>
                <w:spacing w:val="-3"/>
                <w:szCs w:val="21"/>
              </w:rPr>
              <w:t>0.4</w:t>
            </w:r>
            <w:r>
              <w:rPr>
                <w:rFonts w:hAnsi="宋体" w:cs="宋体" w:hint="eastAsia"/>
                <w:spacing w:val="-3"/>
                <w:szCs w:val="21"/>
              </w:rPr>
              <w:t>分，每低于评标参考价</w:t>
            </w:r>
            <w:r>
              <w:rPr>
                <w:rFonts w:hAnsi="宋体" w:cs="宋体"/>
                <w:spacing w:val="-3"/>
                <w:szCs w:val="21"/>
              </w:rPr>
              <w:t>1%</w:t>
            </w:r>
            <w:r>
              <w:rPr>
                <w:rFonts w:hAnsi="宋体" w:cs="宋体"/>
                <w:spacing w:val="-3"/>
                <w:szCs w:val="21"/>
              </w:rPr>
              <w:t>，扣</w:t>
            </w:r>
            <w:r>
              <w:rPr>
                <w:rFonts w:hAnsi="宋体" w:cs="宋体"/>
                <w:spacing w:val="-3"/>
                <w:szCs w:val="21"/>
              </w:rPr>
              <w:t>0.3</w:t>
            </w:r>
            <w:r>
              <w:rPr>
                <w:rFonts w:hAnsi="宋体" w:cs="宋体" w:hint="eastAsia"/>
                <w:spacing w:val="-3"/>
                <w:szCs w:val="21"/>
              </w:rPr>
              <w:t>分，最多扣</w:t>
            </w:r>
            <w:r>
              <w:rPr>
                <w:rFonts w:hAnsi="宋体" w:cs="宋体"/>
                <w:spacing w:val="-3"/>
                <w:szCs w:val="21"/>
              </w:rPr>
              <w:t>30</w:t>
            </w:r>
            <w:r>
              <w:rPr>
                <w:rFonts w:hAnsi="宋体" w:cs="宋体" w:hint="eastAsia"/>
                <w:spacing w:val="-3"/>
                <w:szCs w:val="21"/>
              </w:rPr>
              <w:t>分，得出投标报价得分，精确到小数点后两位。</w:t>
            </w:r>
          </w:p>
        </w:tc>
      </w:tr>
      <w:tr w:rsidR="00F07CAA">
        <w:trPr>
          <w:jc w:val="center"/>
        </w:trPr>
        <w:tc>
          <w:tcPr>
            <w:tcW w:w="824" w:type="dxa"/>
            <w:vAlign w:val="center"/>
          </w:tcPr>
          <w:p w:rsidR="00F07CAA" w:rsidRDefault="00F07CAA">
            <w:pPr>
              <w:kinsoku w:val="0"/>
              <w:overflowPunct w:val="0"/>
              <w:adjustRightInd w:val="0"/>
              <w:snapToGrid w:val="0"/>
              <w:spacing w:line="276" w:lineRule="auto"/>
              <w:ind w:left="19"/>
              <w:jc w:val="center"/>
              <w:rPr>
                <w:rFonts w:hAnsi="宋体" w:cs="宋体"/>
                <w:szCs w:val="21"/>
              </w:rPr>
            </w:pPr>
          </w:p>
          <w:p w:rsidR="00F07CAA" w:rsidRDefault="008B19DD">
            <w:pPr>
              <w:kinsoku w:val="0"/>
              <w:overflowPunct w:val="0"/>
              <w:adjustRightInd w:val="0"/>
              <w:snapToGrid w:val="0"/>
              <w:spacing w:line="276" w:lineRule="auto"/>
              <w:ind w:left="19"/>
              <w:jc w:val="center"/>
              <w:rPr>
                <w:rFonts w:hAnsi="宋体" w:cs="宋体"/>
                <w:szCs w:val="21"/>
                <w:lang w:eastAsia="en-US"/>
              </w:rPr>
            </w:pPr>
            <w:r>
              <w:rPr>
                <w:rFonts w:hAnsi="宋体" w:cs="宋体"/>
                <w:szCs w:val="21"/>
                <w:lang w:eastAsia="en-US"/>
              </w:rPr>
              <w:t>2.2.4</w:t>
            </w:r>
          </w:p>
          <w:p w:rsidR="00F07CAA" w:rsidRDefault="00F07CAA">
            <w:pPr>
              <w:kinsoku w:val="0"/>
              <w:overflowPunct w:val="0"/>
              <w:adjustRightInd w:val="0"/>
              <w:snapToGrid w:val="0"/>
              <w:spacing w:line="276" w:lineRule="auto"/>
              <w:ind w:left="19"/>
              <w:jc w:val="center"/>
              <w:rPr>
                <w:rFonts w:hAnsi="宋体" w:cs="宋体"/>
                <w:szCs w:val="21"/>
                <w:lang w:eastAsia="en-US"/>
              </w:rPr>
            </w:pPr>
          </w:p>
          <w:p w:rsidR="00F07CAA" w:rsidRDefault="008B19DD">
            <w:pPr>
              <w:kinsoku w:val="0"/>
              <w:overflowPunct w:val="0"/>
              <w:adjustRightInd w:val="0"/>
              <w:snapToGrid w:val="0"/>
              <w:spacing w:line="276" w:lineRule="auto"/>
              <w:ind w:left="19"/>
              <w:jc w:val="center"/>
              <w:rPr>
                <w:rFonts w:hAnsi="宋体" w:cs="宋体"/>
                <w:szCs w:val="21"/>
                <w:lang w:eastAsia="en-US"/>
              </w:rPr>
            </w:pPr>
            <w:r>
              <w:rPr>
                <w:rFonts w:hAnsi="宋体" w:cs="宋体" w:hint="eastAsia"/>
                <w:spacing w:val="-1"/>
                <w:szCs w:val="21"/>
                <w:lang w:eastAsia="en-US"/>
              </w:rPr>
              <w:t>（</w:t>
            </w:r>
            <w:r>
              <w:rPr>
                <w:rFonts w:hAnsi="宋体" w:cs="宋体"/>
                <w:szCs w:val="21"/>
                <w:lang w:eastAsia="en-US"/>
              </w:rPr>
              <w:t>4</w:t>
            </w:r>
            <w:r>
              <w:rPr>
                <w:rFonts w:hAnsi="宋体" w:cs="宋体" w:hint="eastAsia"/>
                <w:szCs w:val="21"/>
                <w:lang w:eastAsia="en-US"/>
              </w:rPr>
              <w:t>）</w:t>
            </w:r>
          </w:p>
        </w:tc>
        <w:tc>
          <w:tcPr>
            <w:tcW w:w="1065" w:type="dxa"/>
            <w:vAlign w:val="center"/>
          </w:tcPr>
          <w:p w:rsidR="00F07CAA" w:rsidRDefault="008B19DD">
            <w:pPr>
              <w:kinsoku w:val="0"/>
              <w:overflowPunct w:val="0"/>
              <w:adjustRightInd w:val="0"/>
              <w:snapToGrid w:val="0"/>
              <w:spacing w:line="276" w:lineRule="auto"/>
              <w:ind w:left="19"/>
              <w:jc w:val="center"/>
              <w:rPr>
                <w:rFonts w:hAnsi="宋体" w:cs="宋体"/>
                <w:szCs w:val="21"/>
              </w:rPr>
            </w:pPr>
            <w:r>
              <w:rPr>
                <w:rFonts w:hAnsi="宋体" w:cs="宋体" w:hint="eastAsia"/>
                <w:szCs w:val="21"/>
              </w:rPr>
              <w:t>其他因素评分标准</w:t>
            </w:r>
          </w:p>
          <w:p w:rsidR="00F07CAA" w:rsidRDefault="008B19DD">
            <w:pPr>
              <w:kinsoku w:val="0"/>
              <w:overflowPunct w:val="0"/>
              <w:adjustRightInd w:val="0"/>
              <w:snapToGrid w:val="0"/>
              <w:spacing w:line="276" w:lineRule="auto"/>
              <w:ind w:left="19"/>
              <w:jc w:val="center"/>
              <w:rPr>
                <w:rFonts w:hAnsi="宋体" w:cs="宋体"/>
                <w:szCs w:val="21"/>
              </w:rPr>
            </w:pPr>
            <w:r>
              <w:rPr>
                <w:rFonts w:hAnsi="宋体" w:cs="宋体" w:hint="eastAsia"/>
                <w:szCs w:val="21"/>
              </w:rPr>
              <w:t>（</w:t>
            </w:r>
            <w:r>
              <w:rPr>
                <w:rFonts w:hAnsi="宋体" w:cs="宋体"/>
                <w:szCs w:val="21"/>
              </w:rPr>
              <w:t>5</w:t>
            </w:r>
            <w:r>
              <w:rPr>
                <w:rFonts w:hAnsi="宋体" w:cs="宋体" w:hint="eastAsia"/>
                <w:szCs w:val="21"/>
              </w:rPr>
              <w:t>分）</w:t>
            </w:r>
          </w:p>
        </w:tc>
        <w:tc>
          <w:tcPr>
            <w:tcW w:w="1590" w:type="dxa"/>
            <w:vAlign w:val="center"/>
          </w:tcPr>
          <w:p w:rsidR="00F07CAA" w:rsidRDefault="008B19DD">
            <w:pPr>
              <w:kinsoku w:val="0"/>
              <w:overflowPunct w:val="0"/>
              <w:adjustRightInd w:val="0"/>
              <w:snapToGrid w:val="0"/>
              <w:spacing w:line="276" w:lineRule="auto"/>
              <w:ind w:leftChars="20" w:left="42" w:rightChars="20" w:right="42"/>
              <w:jc w:val="center"/>
              <w:rPr>
                <w:rFonts w:hAnsi="宋体" w:cs="宋体"/>
                <w:szCs w:val="21"/>
              </w:rPr>
            </w:pPr>
            <w:r>
              <w:rPr>
                <w:rFonts w:hAnsi="宋体" w:cs="宋体" w:hint="eastAsia"/>
                <w:szCs w:val="21"/>
              </w:rPr>
              <w:t>诚信综合评价得分（</w:t>
            </w:r>
            <w:r>
              <w:rPr>
                <w:rFonts w:hAnsi="宋体" w:cs="宋体"/>
                <w:szCs w:val="21"/>
              </w:rPr>
              <w:t>5</w:t>
            </w:r>
            <w:r>
              <w:rPr>
                <w:rFonts w:hAnsi="宋体" w:cs="宋体"/>
                <w:szCs w:val="21"/>
              </w:rPr>
              <w:t>分</w:t>
            </w:r>
            <w:r>
              <w:rPr>
                <w:rFonts w:hAnsi="宋体" w:cs="宋体" w:hint="eastAsia"/>
                <w:szCs w:val="21"/>
              </w:rPr>
              <w:t>）</w:t>
            </w:r>
          </w:p>
        </w:tc>
        <w:tc>
          <w:tcPr>
            <w:tcW w:w="5889" w:type="dxa"/>
            <w:vAlign w:val="center"/>
          </w:tcPr>
          <w:p w:rsidR="00F07CAA" w:rsidRDefault="008B19DD">
            <w:pPr>
              <w:kinsoku w:val="0"/>
              <w:overflowPunct w:val="0"/>
              <w:adjustRightInd w:val="0"/>
              <w:snapToGrid w:val="0"/>
              <w:spacing w:line="276" w:lineRule="auto"/>
              <w:ind w:leftChars="20" w:left="42" w:rightChars="20" w:right="42" w:firstLineChars="100" w:firstLine="204"/>
              <w:rPr>
                <w:rFonts w:hAnsi="宋体" w:cs="宋体"/>
                <w:spacing w:val="-3"/>
                <w:szCs w:val="21"/>
              </w:rPr>
            </w:pPr>
            <w:r>
              <w:rPr>
                <w:rFonts w:hAnsi="宋体" w:cs="宋体" w:hint="eastAsia"/>
                <w:spacing w:val="-3"/>
                <w:szCs w:val="21"/>
              </w:rPr>
              <w:t>根据投标企业在广州市住房和城乡建设局诚信综合评价专栏投标截止当日公布的“造价咨询企业综合诚信评价排名”表中的“</w:t>
            </w:r>
            <w:r>
              <w:rPr>
                <w:rFonts w:hAnsi="宋体" w:cs="宋体"/>
                <w:spacing w:val="-3"/>
                <w:szCs w:val="21"/>
              </w:rPr>
              <w:t>60</w:t>
            </w:r>
            <w:r>
              <w:rPr>
                <w:rFonts w:hAnsi="宋体" w:cs="宋体"/>
                <w:spacing w:val="-3"/>
                <w:szCs w:val="21"/>
              </w:rPr>
              <w:t>日诚信分”分数横向对比，排名第</w:t>
            </w:r>
            <w:r>
              <w:rPr>
                <w:rFonts w:hAnsi="宋体" w:cs="宋体"/>
                <w:spacing w:val="-3"/>
                <w:szCs w:val="21"/>
              </w:rPr>
              <w:t>1-10</w:t>
            </w:r>
            <w:r>
              <w:rPr>
                <w:rFonts w:hAnsi="宋体" w:cs="宋体"/>
                <w:spacing w:val="-3"/>
                <w:szCs w:val="21"/>
              </w:rPr>
              <w:t>名得</w:t>
            </w:r>
            <w:r>
              <w:rPr>
                <w:rFonts w:hAnsi="宋体" w:cs="宋体"/>
                <w:spacing w:val="-3"/>
                <w:szCs w:val="21"/>
              </w:rPr>
              <w:t>5</w:t>
            </w:r>
            <w:r>
              <w:rPr>
                <w:rFonts w:hAnsi="宋体" w:cs="宋体" w:hint="eastAsia"/>
                <w:spacing w:val="-3"/>
                <w:szCs w:val="21"/>
              </w:rPr>
              <w:t>分，第</w:t>
            </w:r>
            <w:r>
              <w:rPr>
                <w:rFonts w:hAnsi="宋体" w:cs="宋体"/>
                <w:spacing w:val="-3"/>
                <w:szCs w:val="21"/>
              </w:rPr>
              <w:t>11-20</w:t>
            </w:r>
            <w:r>
              <w:rPr>
                <w:rFonts w:hAnsi="宋体" w:cs="宋体"/>
                <w:spacing w:val="-3"/>
                <w:szCs w:val="21"/>
              </w:rPr>
              <w:t>名得</w:t>
            </w:r>
            <w:r>
              <w:rPr>
                <w:rFonts w:hAnsi="宋体" w:cs="宋体"/>
                <w:spacing w:val="-3"/>
                <w:szCs w:val="21"/>
              </w:rPr>
              <w:t>3</w:t>
            </w:r>
            <w:r>
              <w:rPr>
                <w:rFonts w:hAnsi="宋体" w:cs="宋体" w:hint="eastAsia"/>
                <w:spacing w:val="-3"/>
                <w:szCs w:val="21"/>
              </w:rPr>
              <w:t>分，第</w:t>
            </w:r>
            <w:r>
              <w:rPr>
                <w:rFonts w:hAnsi="宋体" w:cs="宋体"/>
                <w:spacing w:val="-3"/>
                <w:szCs w:val="21"/>
              </w:rPr>
              <w:t>21-30</w:t>
            </w:r>
            <w:r>
              <w:rPr>
                <w:rFonts w:hAnsi="宋体" w:cs="宋体"/>
                <w:spacing w:val="-3"/>
                <w:szCs w:val="21"/>
              </w:rPr>
              <w:t>名得</w:t>
            </w:r>
            <w:r>
              <w:rPr>
                <w:rFonts w:hAnsi="宋体" w:cs="宋体"/>
                <w:spacing w:val="-3"/>
                <w:szCs w:val="21"/>
              </w:rPr>
              <w:t>1</w:t>
            </w:r>
            <w:r>
              <w:rPr>
                <w:rFonts w:hAnsi="宋体" w:cs="宋体" w:hint="eastAsia"/>
                <w:spacing w:val="-3"/>
                <w:szCs w:val="21"/>
              </w:rPr>
              <w:t>分，第</w:t>
            </w:r>
            <w:r>
              <w:rPr>
                <w:rFonts w:hAnsi="宋体" w:cs="宋体"/>
                <w:spacing w:val="-3"/>
                <w:szCs w:val="21"/>
              </w:rPr>
              <w:t>31</w:t>
            </w:r>
            <w:r>
              <w:rPr>
                <w:rFonts w:hAnsi="宋体" w:cs="宋体"/>
                <w:spacing w:val="-3"/>
                <w:szCs w:val="21"/>
              </w:rPr>
              <w:t>名及以后得</w:t>
            </w:r>
            <w:r>
              <w:rPr>
                <w:rFonts w:hAnsi="宋体" w:cs="宋体"/>
                <w:spacing w:val="-3"/>
                <w:szCs w:val="21"/>
              </w:rPr>
              <w:t>0</w:t>
            </w:r>
            <w:r>
              <w:rPr>
                <w:rFonts w:hAnsi="宋体" w:cs="宋体" w:hint="eastAsia"/>
                <w:spacing w:val="-3"/>
                <w:szCs w:val="21"/>
              </w:rPr>
              <w:t>分，未获得造价咨询企业综合诚信评价的不得分。</w:t>
            </w:r>
          </w:p>
          <w:p w:rsidR="00F07CAA" w:rsidRDefault="008B19DD">
            <w:pPr>
              <w:kinsoku w:val="0"/>
              <w:overflowPunct w:val="0"/>
              <w:adjustRightInd w:val="0"/>
              <w:snapToGrid w:val="0"/>
              <w:spacing w:line="276" w:lineRule="auto"/>
              <w:ind w:leftChars="20" w:left="42" w:rightChars="20" w:right="42" w:firstLineChars="100" w:firstLine="204"/>
              <w:rPr>
                <w:rFonts w:hAnsi="宋体" w:cs="宋体"/>
                <w:spacing w:val="-3"/>
                <w:szCs w:val="21"/>
              </w:rPr>
            </w:pPr>
            <w:r>
              <w:rPr>
                <w:rFonts w:hAnsi="宋体" w:cs="宋体" w:hint="eastAsia"/>
                <w:spacing w:val="-3"/>
                <w:szCs w:val="21"/>
              </w:rPr>
              <w:t>注：企业的诚信综合评价以投标截止当日广州市住房和城乡建设局诚信综合评价专栏公布的造价咨询企业</w:t>
            </w:r>
            <w:r>
              <w:rPr>
                <w:rFonts w:hAnsi="宋体" w:cs="宋体"/>
                <w:spacing w:val="-3"/>
                <w:szCs w:val="21"/>
              </w:rPr>
              <w:t>60</w:t>
            </w:r>
            <w:r>
              <w:rPr>
                <w:rFonts w:hAnsi="宋体" w:cs="宋体"/>
                <w:spacing w:val="-3"/>
                <w:szCs w:val="21"/>
              </w:rPr>
              <w:t>日诚信分数据为准，如“</w:t>
            </w:r>
            <w:r>
              <w:rPr>
                <w:rFonts w:hAnsi="宋体" w:cs="宋体"/>
                <w:spacing w:val="-3"/>
                <w:szCs w:val="21"/>
              </w:rPr>
              <w:t>60</w:t>
            </w:r>
            <w:r>
              <w:rPr>
                <w:rFonts w:hAnsi="宋体" w:cs="宋体"/>
                <w:spacing w:val="-3"/>
                <w:szCs w:val="21"/>
              </w:rPr>
              <w:t>日诚信分”得分相同，则以“当日诚信分”较高者优先。广州市住房和城乡建设局诚信综合评价专栏“造价咨询企业综合诚信评价排名”查询路径：</w:t>
            </w:r>
            <w:r>
              <w:rPr>
                <w:rFonts w:hAnsi="宋体" w:cs="宋体"/>
                <w:spacing w:val="-3"/>
                <w:szCs w:val="21"/>
              </w:rPr>
              <w:t>http</w:t>
            </w:r>
            <w:r>
              <w:rPr>
                <w:rFonts w:hAnsi="宋体" w:cs="宋体"/>
                <w:spacing w:val="-3"/>
                <w:szCs w:val="21"/>
              </w:rPr>
              <w:t>：</w:t>
            </w:r>
            <w:r>
              <w:rPr>
                <w:rFonts w:hAnsi="宋体" w:cs="宋体"/>
                <w:spacing w:val="-3"/>
                <w:szCs w:val="21"/>
              </w:rPr>
              <w:t>//qycx.gzcc.gov.cn</w:t>
            </w:r>
            <w:r>
              <w:rPr>
                <w:rFonts w:hAnsi="宋体" w:cs="宋体"/>
                <w:spacing w:val="-3"/>
                <w:szCs w:val="21"/>
              </w:rPr>
              <w:t>：</w:t>
            </w:r>
            <w:r>
              <w:rPr>
                <w:rFonts w:hAnsi="宋体" w:cs="宋体"/>
                <w:spacing w:val="-3"/>
                <w:szCs w:val="21"/>
              </w:rPr>
              <w:t>8081/eval/evalProperty/evalCostView</w:t>
            </w:r>
          </w:p>
          <w:p w:rsidR="00F07CAA" w:rsidRDefault="008B19DD">
            <w:pPr>
              <w:kinsoku w:val="0"/>
              <w:overflowPunct w:val="0"/>
              <w:adjustRightInd w:val="0"/>
              <w:snapToGrid w:val="0"/>
              <w:spacing w:line="276" w:lineRule="auto"/>
              <w:ind w:leftChars="20" w:left="42" w:rightChars="20" w:right="42"/>
              <w:rPr>
                <w:rFonts w:hAnsi="宋体" w:cs="宋体"/>
                <w:spacing w:val="-3"/>
                <w:szCs w:val="21"/>
              </w:rPr>
            </w:pPr>
            <w:r>
              <w:rPr>
                <w:rFonts w:hAnsi="宋体" w:cs="宋体" w:hint="eastAsia"/>
                <w:spacing w:val="-3"/>
                <w:szCs w:val="21"/>
              </w:rPr>
              <w:t>（若该网址有变化，以最新网址为准。）</w:t>
            </w:r>
          </w:p>
        </w:tc>
      </w:tr>
    </w:tbl>
    <w:p w:rsidR="00F07CAA" w:rsidRDefault="008B19DD">
      <w:pPr>
        <w:snapToGrid w:val="0"/>
        <w:spacing w:line="324" w:lineRule="auto"/>
        <w:ind w:firstLine="420"/>
        <w:rPr>
          <w:rFonts w:hAnsi="宋体"/>
          <w:szCs w:val="21"/>
        </w:rPr>
      </w:pPr>
      <w:r>
        <w:rPr>
          <w:rFonts w:hAnsi="宋体" w:hint="eastAsia"/>
          <w:szCs w:val="21"/>
        </w:rPr>
        <w:t>说明：</w:t>
      </w:r>
    </w:p>
    <w:p w:rsidR="00F07CAA" w:rsidRDefault="008B19DD">
      <w:pPr>
        <w:snapToGrid w:val="0"/>
        <w:spacing w:line="276" w:lineRule="auto"/>
        <w:ind w:firstLine="420"/>
        <w:rPr>
          <w:rFonts w:hAnsi="宋体"/>
          <w:szCs w:val="21"/>
        </w:rPr>
      </w:pPr>
      <w:r>
        <w:rPr>
          <w:rFonts w:hAnsi="宋体"/>
          <w:szCs w:val="21"/>
        </w:rPr>
        <w:t>（</w:t>
      </w:r>
      <w:r>
        <w:rPr>
          <w:rFonts w:hAnsi="宋体"/>
          <w:szCs w:val="21"/>
        </w:rPr>
        <w:t>1</w:t>
      </w:r>
      <w:r>
        <w:rPr>
          <w:rFonts w:hAnsi="宋体"/>
          <w:szCs w:val="21"/>
        </w:rPr>
        <w:t>）投标人的得分为各评委评分的算术平均分。评分分数出现小数点时，保留小数点后二位，第三位小数四舍五入。</w:t>
      </w:r>
    </w:p>
    <w:p w:rsidR="00F07CAA" w:rsidRDefault="008B19DD">
      <w:pPr>
        <w:pStyle w:val="a8"/>
        <w:ind w:firstLine="420"/>
        <w:rPr>
          <w:rFonts w:eastAsia="宋体" w:hAnsi="宋体"/>
          <w:sz w:val="21"/>
          <w:szCs w:val="21"/>
        </w:rPr>
      </w:pPr>
      <w:r>
        <w:rPr>
          <w:rFonts w:eastAsia="宋体" w:hAnsi="宋体" w:hint="eastAsia"/>
          <w:sz w:val="21"/>
          <w:szCs w:val="21"/>
        </w:rPr>
        <w:t>（</w:t>
      </w:r>
      <w:r>
        <w:rPr>
          <w:rFonts w:eastAsia="宋体" w:hAnsi="宋体"/>
          <w:sz w:val="21"/>
          <w:szCs w:val="21"/>
        </w:rPr>
        <w:t>2</w:t>
      </w:r>
      <w:r>
        <w:rPr>
          <w:rFonts w:eastAsia="宋体" w:hAnsi="宋体" w:hint="eastAsia"/>
          <w:sz w:val="21"/>
          <w:szCs w:val="21"/>
        </w:rPr>
        <w:t>）综合评审表中要求提供的证明文件如无特别说明，均需提供相关证明文件的原件复印件或网页清晰截图，不符合的不得分。</w:t>
      </w:r>
    </w:p>
    <w:p w:rsidR="00F07CAA" w:rsidRDefault="008B19DD">
      <w:pPr>
        <w:pStyle w:val="a8"/>
        <w:ind w:firstLine="420"/>
        <w:rPr>
          <w:rFonts w:eastAsia="宋体" w:hAnsi="宋体"/>
          <w:sz w:val="21"/>
          <w:szCs w:val="21"/>
        </w:rPr>
      </w:pPr>
      <w:r>
        <w:rPr>
          <w:rFonts w:eastAsia="宋体" w:hAnsi="宋体" w:hint="eastAsia"/>
          <w:sz w:val="21"/>
          <w:szCs w:val="21"/>
        </w:rPr>
        <w:t>（</w:t>
      </w:r>
      <w:r>
        <w:rPr>
          <w:rFonts w:eastAsia="宋体" w:hAnsi="宋体"/>
          <w:sz w:val="21"/>
          <w:szCs w:val="21"/>
        </w:rPr>
        <w:t>3）所有评分表中分值或数值范围的解释：[*，*）中方括号为含此数，圆括号为不含此分数。</w:t>
      </w:r>
    </w:p>
    <w:p w:rsidR="00F07CAA" w:rsidRDefault="008B19DD">
      <w:pPr>
        <w:pStyle w:val="a8"/>
        <w:ind w:firstLine="420"/>
        <w:rPr>
          <w:rFonts w:eastAsia="宋体" w:hAnsi="宋体"/>
          <w:sz w:val="21"/>
          <w:szCs w:val="21"/>
        </w:rPr>
      </w:pPr>
      <w:r>
        <w:rPr>
          <w:rFonts w:eastAsia="宋体" w:hAnsi="宋体" w:hint="eastAsia"/>
          <w:sz w:val="21"/>
          <w:szCs w:val="21"/>
        </w:rPr>
        <w:t>（</w:t>
      </w:r>
      <w:r>
        <w:rPr>
          <w:rFonts w:eastAsia="宋体" w:hAnsi="宋体"/>
          <w:sz w:val="21"/>
          <w:szCs w:val="21"/>
        </w:rPr>
        <w:t>4）注册造价工程师指根据原人事部、原建设部发布的《造价工程师执业资格制度暂行规定》（人发〔1996〕77号）取得的造价工程师执业资格，并经注册且在有效期内；注册一级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香港专业人士参与投标的，须提供在广东省住房和城乡建设主管部门备案相关资料。</w:t>
      </w:r>
    </w:p>
    <w:p w:rsidR="00F07CAA" w:rsidRDefault="00F07CAA">
      <w:pPr>
        <w:snapToGrid w:val="0"/>
        <w:spacing w:line="276" w:lineRule="auto"/>
        <w:ind w:firstLine="420"/>
        <w:rPr>
          <w:rFonts w:hAnsi="宋体"/>
          <w:szCs w:val="21"/>
        </w:rPr>
      </w:pPr>
    </w:p>
    <w:p w:rsidR="00F07CAA" w:rsidRDefault="008B19DD">
      <w:pPr>
        <w:ind w:firstLine="480"/>
        <w:jc w:val="center"/>
        <w:outlineLvl w:val="1"/>
        <w:rPr>
          <w:rFonts w:hAnsi="宋体"/>
        </w:rPr>
      </w:pPr>
      <w:r>
        <w:rPr>
          <w:rFonts w:hAnsi="宋体"/>
        </w:rPr>
        <w:br w:type="page"/>
      </w:r>
    </w:p>
    <w:p w:rsidR="00F07CAA" w:rsidRDefault="008B19DD">
      <w:pPr>
        <w:pStyle w:val="2"/>
      </w:pPr>
      <w:bookmarkStart w:id="183" w:name="_Toc35513488"/>
      <w:bookmarkStart w:id="184" w:name="_Toc69983672"/>
      <w:bookmarkEnd w:id="181"/>
      <w:bookmarkEnd w:id="182"/>
      <w:r>
        <w:lastRenderedPageBreak/>
        <w:t>1.</w:t>
      </w:r>
      <w:r>
        <w:rPr>
          <w:rFonts w:hint="eastAsia"/>
        </w:rPr>
        <w:t>评标方法</w:t>
      </w:r>
      <w:bookmarkEnd w:id="183"/>
      <w:bookmarkEnd w:id="184"/>
    </w:p>
    <w:p w:rsidR="00F07CAA" w:rsidRDefault="008B19DD">
      <w:pPr>
        <w:ind w:firstLine="480"/>
      </w:pPr>
      <w:r>
        <w:rPr>
          <w:rFonts w:hint="eastAsia"/>
        </w:rPr>
        <w:t>本次评标采用综合评估法。评标委员会对满足招标文件实质性要求的投标文件，按照本章第</w:t>
      </w:r>
      <w:r>
        <w:rPr>
          <w:rFonts w:hint="eastAsia"/>
        </w:rPr>
        <w:t>2.2</w:t>
      </w:r>
      <w:r>
        <w:rPr>
          <w:rFonts w:hint="eastAsia"/>
        </w:rPr>
        <w:t>款规定的评分标准进行打分，并按得分由高到低顺序推荐中标候选人，排序的前一～三名分别为第一中标候选人、第二中标候选人和第三中标候选人。总分相等时，以投标总报价低的优先；投标总报价也相等的，以企业诚信综合评价得分高的优先；如果企业诚信综合评价得分也相等，由评标委员会采用记名投票方式，以得票多的优先。</w:t>
      </w:r>
    </w:p>
    <w:p w:rsidR="00F07CAA" w:rsidRDefault="00F07CAA">
      <w:pPr>
        <w:ind w:firstLine="480"/>
        <w:rPr>
          <w:rFonts w:hAnsi="宋体"/>
        </w:rPr>
      </w:pPr>
    </w:p>
    <w:p w:rsidR="00F07CAA" w:rsidRDefault="008B19DD">
      <w:pPr>
        <w:pStyle w:val="2"/>
      </w:pPr>
      <w:bookmarkStart w:id="185" w:name="_Toc35513489"/>
      <w:bookmarkStart w:id="186" w:name="_Toc69983673"/>
      <w:r>
        <w:t>2.</w:t>
      </w:r>
      <w:r>
        <w:rPr>
          <w:rFonts w:hint="eastAsia"/>
        </w:rPr>
        <w:t>评审标准</w:t>
      </w:r>
      <w:bookmarkEnd w:id="185"/>
      <w:bookmarkEnd w:id="186"/>
    </w:p>
    <w:p w:rsidR="00F07CAA" w:rsidRDefault="008B19DD">
      <w:pPr>
        <w:pStyle w:val="3"/>
        <w:ind w:firstLine="482"/>
      </w:pPr>
      <w:bookmarkStart w:id="187" w:name="_Toc69983674"/>
      <w:bookmarkStart w:id="188" w:name="_Toc35513490"/>
      <w:r>
        <w:t xml:space="preserve">2.1 </w:t>
      </w:r>
      <w:r>
        <w:rPr>
          <w:rFonts w:hint="eastAsia"/>
        </w:rPr>
        <w:t>初步评审标准</w:t>
      </w:r>
      <w:bookmarkEnd w:id="187"/>
      <w:bookmarkEnd w:id="188"/>
    </w:p>
    <w:p w:rsidR="00F07CAA" w:rsidRDefault="008B19DD">
      <w:pPr>
        <w:ind w:firstLine="480"/>
      </w:pPr>
      <w:r>
        <w:t xml:space="preserve">2.1.1 </w:t>
      </w:r>
      <w:r>
        <w:rPr>
          <w:rFonts w:hint="eastAsia"/>
        </w:rPr>
        <w:t>形式评审标准：见评标办法前附表。</w:t>
      </w:r>
    </w:p>
    <w:p w:rsidR="00F07CAA" w:rsidRDefault="008B19DD">
      <w:pPr>
        <w:ind w:firstLine="480"/>
      </w:pPr>
      <w:r>
        <w:t xml:space="preserve">2.1.2 </w:t>
      </w:r>
      <w:r>
        <w:rPr>
          <w:rFonts w:hint="eastAsia"/>
        </w:rPr>
        <w:t>资格评审标准：见评标办法前附表。</w:t>
      </w:r>
    </w:p>
    <w:p w:rsidR="00F07CAA" w:rsidRDefault="008B19DD">
      <w:pPr>
        <w:ind w:firstLine="480"/>
      </w:pPr>
      <w:r>
        <w:t xml:space="preserve">2.1.3 </w:t>
      </w:r>
      <w:r>
        <w:rPr>
          <w:rFonts w:hint="eastAsia"/>
        </w:rPr>
        <w:t>响应性评审标准：见评标办法前附表。</w:t>
      </w:r>
    </w:p>
    <w:p w:rsidR="00F07CAA" w:rsidRDefault="008B19DD">
      <w:pPr>
        <w:pStyle w:val="3"/>
        <w:ind w:firstLine="482"/>
      </w:pPr>
      <w:bookmarkStart w:id="189" w:name="_Toc69983675"/>
      <w:bookmarkStart w:id="190" w:name="_Toc35513491"/>
      <w:r>
        <w:t xml:space="preserve">2.2 </w:t>
      </w:r>
      <w:r>
        <w:rPr>
          <w:rFonts w:hint="eastAsia"/>
        </w:rPr>
        <w:t>分值构成与评分标准</w:t>
      </w:r>
      <w:bookmarkEnd w:id="189"/>
      <w:bookmarkEnd w:id="190"/>
    </w:p>
    <w:p w:rsidR="00F07CAA" w:rsidRDefault="008B19DD">
      <w:pPr>
        <w:ind w:firstLine="480"/>
      </w:pPr>
      <w:r>
        <w:t xml:space="preserve">2.2.1 </w:t>
      </w:r>
      <w:r>
        <w:rPr>
          <w:rFonts w:hint="eastAsia"/>
        </w:rPr>
        <w:t>分值构成</w:t>
      </w:r>
    </w:p>
    <w:p w:rsidR="00F07CAA" w:rsidRDefault="008B19DD">
      <w:pPr>
        <w:ind w:firstLine="480"/>
      </w:pPr>
      <w:r>
        <w:rPr>
          <w:rFonts w:hint="eastAsia"/>
        </w:rPr>
        <w:t>（</w:t>
      </w:r>
      <w:r>
        <w:rPr>
          <w:rFonts w:hint="eastAsia"/>
        </w:rPr>
        <w:t>1</w:t>
      </w:r>
      <w:r>
        <w:rPr>
          <w:rFonts w:hint="eastAsia"/>
        </w:rPr>
        <w:t>）商务部分：见评标办法前附表；</w:t>
      </w:r>
    </w:p>
    <w:p w:rsidR="00F07CAA" w:rsidRDefault="008B19DD">
      <w:pPr>
        <w:ind w:firstLine="480"/>
      </w:pPr>
      <w:r>
        <w:rPr>
          <w:rFonts w:hint="eastAsia"/>
        </w:rPr>
        <w:t>（</w:t>
      </w:r>
      <w:r>
        <w:rPr>
          <w:rFonts w:hint="eastAsia"/>
        </w:rPr>
        <w:t>2</w:t>
      </w:r>
      <w:r>
        <w:rPr>
          <w:rFonts w:hint="eastAsia"/>
        </w:rPr>
        <w:t>）技术部分：见评标办法前附表；</w:t>
      </w:r>
    </w:p>
    <w:p w:rsidR="00F07CAA" w:rsidRDefault="008B19DD">
      <w:pPr>
        <w:ind w:firstLine="480"/>
      </w:pPr>
      <w:r>
        <w:rPr>
          <w:rFonts w:hint="eastAsia"/>
        </w:rPr>
        <w:t>（</w:t>
      </w:r>
      <w:r>
        <w:t>3</w:t>
      </w:r>
      <w:r>
        <w:rPr>
          <w:rFonts w:hint="eastAsia"/>
        </w:rPr>
        <w:t>）投标报价：见评标办法前附表；</w:t>
      </w:r>
    </w:p>
    <w:p w:rsidR="00F07CAA" w:rsidRDefault="008B19DD">
      <w:pPr>
        <w:spacing w:before="39"/>
        <w:ind w:right="-20" w:firstLineChars="183" w:firstLine="384"/>
        <w:jc w:val="left"/>
      </w:pPr>
      <w:r>
        <w:rPr>
          <w:rFonts w:hint="eastAsia"/>
        </w:rPr>
        <w:t>（</w:t>
      </w:r>
      <w:r>
        <w:rPr>
          <w:rFonts w:hint="eastAsia"/>
        </w:rPr>
        <w:t>4</w:t>
      </w:r>
      <w:r>
        <w:rPr>
          <w:rFonts w:hint="eastAsia"/>
        </w:rPr>
        <w:t>）其他评分因素：见评标办法前附表。</w:t>
      </w:r>
    </w:p>
    <w:p w:rsidR="00F07CAA" w:rsidRDefault="008B19DD">
      <w:pPr>
        <w:ind w:firstLine="480"/>
      </w:pPr>
      <w:r>
        <w:t xml:space="preserve">2.2.2 </w:t>
      </w:r>
      <w:r>
        <w:rPr>
          <w:rFonts w:hint="eastAsia"/>
        </w:rPr>
        <w:t>评标基准价计算</w:t>
      </w:r>
    </w:p>
    <w:p w:rsidR="00F07CAA" w:rsidRDefault="008B19DD">
      <w:pPr>
        <w:ind w:firstLine="480"/>
      </w:pPr>
      <w:r>
        <w:rPr>
          <w:rFonts w:hint="eastAsia"/>
        </w:rPr>
        <w:t>评标基准价计算方法：见评标办法前附表。</w:t>
      </w:r>
    </w:p>
    <w:p w:rsidR="00F07CAA" w:rsidRDefault="008B19DD">
      <w:pPr>
        <w:ind w:firstLine="480"/>
      </w:pPr>
      <w:r>
        <w:t xml:space="preserve">2.2.3 </w:t>
      </w:r>
      <w:r>
        <w:rPr>
          <w:rFonts w:hint="eastAsia"/>
        </w:rPr>
        <w:t>投标报价的偏差率计算</w:t>
      </w:r>
    </w:p>
    <w:p w:rsidR="00F07CAA" w:rsidRDefault="008B19DD">
      <w:pPr>
        <w:ind w:firstLine="480"/>
      </w:pPr>
      <w:r>
        <w:rPr>
          <w:rFonts w:hint="eastAsia"/>
        </w:rPr>
        <w:t>投标报价的偏差率计算公式：见评标办法前附表。</w:t>
      </w:r>
    </w:p>
    <w:p w:rsidR="00F07CAA" w:rsidRDefault="008B19DD">
      <w:pPr>
        <w:ind w:firstLine="480"/>
      </w:pPr>
      <w:r>
        <w:t>2.2</w:t>
      </w:r>
      <w:bookmarkStart w:id="191" w:name="page45"/>
      <w:bookmarkEnd w:id="191"/>
      <w:r>
        <w:t xml:space="preserve">.4 </w:t>
      </w:r>
      <w:r>
        <w:rPr>
          <w:rFonts w:hint="eastAsia"/>
        </w:rPr>
        <w:t>评分标准</w:t>
      </w:r>
    </w:p>
    <w:p w:rsidR="00F07CAA" w:rsidRDefault="008B19DD">
      <w:pPr>
        <w:ind w:firstLine="480"/>
      </w:pPr>
      <w:r>
        <w:rPr>
          <w:rFonts w:hint="eastAsia"/>
        </w:rPr>
        <w:t>（</w:t>
      </w:r>
      <w:r>
        <w:rPr>
          <w:rFonts w:hint="eastAsia"/>
        </w:rPr>
        <w:t>1</w:t>
      </w:r>
      <w:r>
        <w:rPr>
          <w:rFonts w:hint="eastAsia"/>
        </w:rPr>
        <w:t>）商务评分标准：见评标办法前附表；</w:t>
      </w:r>
    </w:p>
    <w:p w:rsidR="00F07CAA" w:rsidRDefault="008B19DD">
      <w:pPr>
        <w:ind w:firstLine="480"/>
      </w:pPr>
      <w:r>
        <w:rPr>
          <w:rFonts w:hint="eastAsia"/>
        </w:rPr>
        <w:t>（</w:t>
      </w:r>
      <w:r>
        <w:rPr>
          <w:rFonts w:hint="eastAsia"/>
        </w:rPr>
        <w:t>2</w:t>
      </w:r>
      <w:r>
        <w:rPr>
          <w:rFonts w:hint="eastAsia"/>
        </w:rPr>
        <w:t>）技术评分标准：见评标办法前附表；</w:t>
      </w:r>
    </w:p>
    <w:p w:rsidR="00F07CAA" w:rsidRDefault="008B19DD">
      <w:pPr>
        <w:spacing w:before="39"/>
        <w:ind w:right="-20" w:firstLineChars="183" w:firstLine="384"/>
        <w:jc w:val="left"/>
      </w:pPr>
      <w:r>
        <w:rPr>
          <w:rFonts w:hint="eastAsia"/>
        </w:rPr>
        <w:t>（</w:t>
      </w:r>
      <w:r>
        <w:t>3</w:t>
      </w:r>
      <w:r>
        <w:rPr>
          <w:rFonts w:hint="eastAsia"/>
        </w:rPr>
        <w:t>）投标报价评分标准：见评标办法前附表；</w:t>
      </w:r>
    </w:p>
    <w:p w:rsidR="00F07CAA" w:rsidRDefault="008B19DD">
      <w:pPr>
        <w:spacing w:before="39"/>
        <w:ind w:right="-20" w:firstLineChars="183" w:firstLine="384"/>
        <w:jc w:val="left"/>
      </w:pPr>
      <w:r>
        <w:rPr>
          <w:rFonts w:hint="eastAsia"/>
        </w:rPr>
        <w:t>（</w:t>
      </w:r>
      <w:r>
        <w:rPr>
          <w:rFonts w:hint="eastAsia"/>
        </w:rPr>
        <w:t>4</w:t>
      </w:r>
      <w:r>
        <w:rPr>
          <w:rFonts w:hint="eastAsia"/>
        </w:rPr>
        <w:t>）其他评分因素：见评标办法前附表。</w:t>
      </w:r>
    </w:p>
    <w:p w:rsidR="00F07CAA" w:rsidRDefault="00F07CAA">
      <w:pPr>
        <w:ind w:firstLine="480"/>
        <w:rPr>
          <w:rFonts w:hAnsi="宋体"/>
        </w:rPr>
      </w:pPr>
    </w:p>
    <w:p w:rsidR="00F07CAA" w:rsidRDefault="008B19DD">
      <w:pPr>
        <w:pStyle w:val="2"/>
      </w:pPr>
      <w:bookmarkStart w:id="192" w:name="_Toc69983676"/>
      <w:bookmarkStart w:id="193" w:name="_Toc35513492"/>
      <w:r>
        <w:t>3.</w:t>
      </w:r>
      <w:r>
        <w:rPr>
          <w:rFonts w:hint="eastAsia"/>
        </w:rPr>
        <w:t>评标程序</w:t>
      </w:r>
      <w:bookmarkEnd w:id="192"/>
      <w:bookmarkEnd w:id="193"/>
    </w:p>
    <w:p w:rsidR="00F07CAA" w:rsidRDefault="008B19DD">
      <w:pPr>
        <w:pStyle w:val="3"/>
        <w:ind w:firstLine="482"/>
      </w:pPr>
      <w:bookmarkStart w:id="194" w:name="_Toc35513493"/>
      <w:bookmarkStart w:id="195" w:name="_Toc69983677"/>
      <w:r>
        <w:t xml:space="preserve">3.1 </w:t>
      </w:r>
      <w:r>
        <w:rPr>
          <w:rFonts w:hint="eastAsia"/>
        </w:rPr>
        <w:t>初步评审</w:t>
      </w:r>
      <w:bookmarkEnd w:id="194"/>
      <w:bookmarkEnd w:id="195"/>
    </w:p>
    <w:p w:rsidR="00F07CAA" w:rsidRDefault="008B19DD">
      <w:pPr>
        <w:ind w:firstLine="480"/>
      </w:pPr>
      <w:r>
        <w:t xml:space="preserve">3.1.1 </w:t>
      </w:r>
      <w:r>
        <w:rPr>
          <w:rFonts w:hint="eastAsia"/>
        </w:rPr>
        <w:t>评标委员会可以要求投标人提交第二章“投标人须知”规定的有关证明和证件的原件，以便核验。评标委员会依据本章第</w:t>
      </w:r>
      <w:r>
        <w:t xml:space="preserve"> 2.1 </w:t>
      </w:r>
      <w:r>
        <w:rPr>
          <w:rFonts w:hint="eastAsia"/>
        </w:rPr>
        <w:t>款规定的标准对投标文件进行初步评审。有一项不符合评审标准的，评标委员会应当否决其投标。</w:t>
      </w:r>
      <w:r>
        <w:rPr>
          <w:rFonts w:hAnsi="宋体" w:cs="宋体" w:hint="eastAsia"/>
          <w:szCs w:val="21"/>
        </w:rPr>
        <w:t>如评标委员会评委的评审意见不一致时，以评标委员会过半数成员的意见作为评标委员会对该情形的认定结论。</w:t>
      </w:r>
    </w:p>
    <w:p w:rsidR="00F07CAA" w:rsidRDefault="008B19DD">
      <w:pPr>
        <w:ind w:firstLine="480"/>
      </w:pPr>
      <w:r>
        <w:t xml:space="preserve">3.1.2 </w:t>
      </w:r>
      <w:r>
        <w:rPr>
          <w:rFonts w:hint="eastAsia"/>
        </w:rPr>
        <w:t>投标人有以下情形之一的，评标委员会应当否决其投标：</w:t>
      </w:r>
    </w:p>
    <w:p w:rsidR="00F07CAA" w:rsidRDefault="008B19DD">
      <w:pPr>
        <w:ind w:firstLine="480"/>
      </w:pPr>
      <w:r>
        <w:rPr>
          <w:rFonts w:hint="eastAsia"/>
        </w:rPr>
        <w:t>（</w:t>
      </w:r>
      <w:r>
        <w:rPr>
          <w:rFonts w:hint="eastAsia"/>
        </w:rPr>
        <w:t>1</w:t>
      </w:r>
      <w:r>
        <w:rPr>
          <w:rFonts w:hint="eastAsia"/>
        </w:rPr>
        <w:t>）投标文件没有对招标文件的实质性要求和条件作出响应，或者对招标文件的偏差超出招标文件规定的偏差范围或最高项数；</w:t>
      </w:r>
    </w:p>
    <w:p w:rsidR="00F07CAA" w:rsidRDefault="008B19DD">
      <w:pPr>
        <w:ind w:firstLine="480"/>
      </w:pPr>
      <w:r>
        <w:rPr>
          <w:rFonts w:hint="eastAsia"/>
        </w:rPr>
        <w:t>（</w:t>
      </w:r>
      <w:r>
        <w:rPr>
          <w:rFonts w:hint="eastAsia"/>
        </w:rPr>
        <w:t>2</w:t>
      </w:r>
      <w:r>
        <w:rPr>
          <w:rFonts w:hint="eastAsia"/>
        </w:rPr>
        <w:t>）有串通投标、弄虚作假、行贿等违法行为。</w:t>
      </w:r>
    </w:p>
    <w:p w:rsidR="00F07CAA" w:rsidRDefault="008B19DD">
      <w:pPr>
        <w:ind w:firstLine="480"/>
      </w:pPr>
      <w:r>
        <w:t xml:space="preserve">3.1.3 </w:t>
      </w:r>
      <w:r>
        <w:rPr>
          <w:rFonts w:hint="eastAsia"/>
        </w:rPr>
        <w:t>投标报价有算术错误及其他错误的，评标委员会按以下原则要求投标人对投标报价进行修正，并要求投标人书面澄清确认。投标人拒不澄清确认的，评标委员会应当否决其投标：</w:t>
      </w:r>
    </w:p>
    <w:p w:rsidR="00F07CAA" w:rsidRDefault="008B19DD">
      <w:pPr>
        <w:ind w:firstLine="480"/>
      </w:pPr>
      <w:r>
        <w:rPr>
          <w:rFonts w:hint="eastAsia"/>
        </w:rPr>
        <w:t>（</w:t>
      </w:r>
      <w:r>
        <w:rPr>
          <w:rFonts w:hint="eastAsia"/>
        </w:rPr>
        <w:t>1</w:t>
      </w:r>
      <w:r>
        <w:rPr>
          <w:rFonts w:hint="eastAsia"/>
        </w:rPr>
        <w:t>）投标文件中的大写金额与小写金额不一致的，以大写金额为准；</w:t>
      </w:r>
    </w:p>
    <w:p w:rsidR="00F07CAA" w:rsidRDefault="008B19DD">
      <w:pPr>
        <w:ind w:firstLine="480"/>
      </w:pPr>
      <w:r>
        <w:rPr>
          <w:rFonts w:hint="eastAsia"/>
        </w:rPr>
        <w:t>（</w:t>
      </w:r>
      <w:r>
        <w:rPr>
          <w:rFonts w:hint="eastAsia"/>
        </w:rPr>
        <w:t>2</w:t>
      </w:r>
      <w:r>
        <w:rPr>
          <w:rFonts w:hint="eastAsia"/>
        </w:rPr>
        <w:t>）总价金额与单价金额不一致的，以单价金额为准，但单价金额小数点有明显错误的除外。</w:t>
      </w:r>
    </w:p>
    <w:p w:rsidR="00F07CAA" w:rsidRDefault="008B19DD">
      <w:pPr>
        <w:pStyle w:val="3"/>
        <w:ind w:firstLine="482"/>
      </w:pPr>
      <w:bookmarkStart w:id="196" w:name="_Toc69983678"/>
      <w:bookmarkStart w:id="197" w:name="_Toc35513494"/>
      <w:r>
        <w:lastRenderedPageBreak/>
        <w:t xml:space="preserve">3.2 </w:t>
      </w:r>
      <w:r>
        <w:rPr>
          <w:rFonts w:hint="eastAsia"/>
        </w:rPr>
        <w:t>详细评审</w:t>
      </w:r>
      <w:bookmarkEnd w:id="196"/>
      <w:bookmarkEnd w:id="197"/>
    </w:p>
    <w:p w:rsidR="00F07CAA" w:rsidRDefault="008B19DD">
      <w:pPr>
        <w:ind w:firstLine="480"/>
      </w:pPr>
      <w:r>
        <w:t xml:space="preserve">3.2.1 </w:t>
      </w:r>
      <w:r>
        <w:rPr>
          <w:rFonts w:hint="eastAsia"/>
        </w:rPr>
        <w:t>评标委员会按本章第</w:t>
      </w:r>
      <w:r>
        <w:t xml:space="preserve"> 2.2 </w:t>
      </w:r>
      <w:r>
        <w:rPr>
          <w:rFonts w:hint="eastAsia"/>
        </w:rPr>
        <w:t>款规定的量化因素和分值进行打分，并计算出综合评估得分。</w:t>
      </w:r>
    </w:p>
    <w:p w:rsidR="00F07CAA" w:rsidRDefault="008B19DD">
      <w:pPr>
        <w:ind w:firstLine="480"/>
      </w:pPr>
      <w:r>
        <w:rPr>
          <w:rFonts w:hint="eastAsia"/>
        </w:rPr>
        <w:t>（</w:t>
      </w:r>
      <w:r>
        <w:rPr>
          <w:rFonts w:hint="eastAsia"/>
        </w:rPr>
        <w:t>1</w:t>
      </w:r>
      <w:r>
        <w:rPr>
          <w:rFonts w:hint="eastAsia"/>
        </w:rPr>
        <w:t>）按本章第</w:t>
      </w:r>
      <w:r>
        <w:t xml:space="preserve"> </w:t>
      </w:r>
      <w:r>
        <w:rPr>
          <w:rFonts w:hint="eastAsia"/>
        </w:rPr>
        <w:t>2.2.4</w:t>
      </w:r>
      <w:r>
        <w:rPr>
          <w:rFonts w:hint="eastAsia"/>
        </w:rPr>
        <w:t>（</w:t>
      </w:r>
      <w:r>
        <w:rPr>
          <w:rFonts w:hint="eastAsia"/>
        </w:rPr>
        <w:t>1</w:t>
      </w:r>
      <w:r>
        <w:rPr>
          <w:rFonts w:hint="eastAsia"/>
        </w:rPr>
        <w:t>）目规定的评审因素和分值对商务部分计算出得分</w:t>
      </w:r>
      <w:r>
        <w:t xml:space="preserve"> </w:t>
      </w:r>
      <w:r>
        <w:rPr>
          <w:rFonts w:hint="eastAsia"/>
        </w:rPr>
        <w:t>A</w:t>
      </w:r>
      <w:r>
        <w:rPr>
          <w:rFonts w:hint="eastAsia"/>
        </w:rPr>
        <w:t>；</w:t>
      </w:r>
    </w:p>
    <w:p w:rsidR="00F07CAA" w:rsidRDefault="008B19DD">
      <w:pPr>
        <w:ind w:firstLine="480"/>
      </w:pPr>
      <w:r>
        <w:rPr>
          <w:rFonts w:hint="eastAsia"/>
        </w:rPr>
        <w:t>（</w:t>
      </w:r>
      <w:r>
        <w:rPr>
          <w:rFonts w:hint="eastAsia"/>
        </w:rPr>
        <w:t>2</w:t>
      </w:r>
      <w:r>
        <w:rPr>
          <w:rFonts w:hint="eastAsia"/>
        </w:rPr>
        <w:t>）按本章第</w:t>
      </w:r>
      <w:r>
        <w:t xml:space="preserve"> </w:t>
      </w:r>
      <w:r>
        <w:rPr>
          <w:rFonts w:hint="eastAsia"/>
        </w:rPr>
        <w:t>2.2.4</w:t>
      </w:r>
      <w:r>
        <w:rPr>
          <w:rFonts w:hint="eastAsia"/>
        </w:rPr>
        <w:t>（</w:t>
      </w:r>
      <w:r>
        <w:rPr>
          <w:rFonts w:hint="eastAsia"/>
        </w:rPr>
        <w:t>2</w:t>
      </w:r>
      <w:r>
        <w:rPr>
          <w:rFonts w:hint="eastAsia"/>
        </w:rPr>
        <w:t>）目规定的评审因素和分值对技术部分计算出得分</w:t>
      </w:r>
      <w:r>
        <w:t xml:space="preserve"> </w:t>
      </w:r>
      <w:r>
        <w:rPr>
          <w:rFonts w:hint="eastAsia"/>
        </w:rPr>
        <w:t>B</w:t>
      </w:r>
      <w:r>
        <w:rPr>
          <w:rFonts w:hint="eastAsia"/>
        </w:rPr>
        <w:t>；</w:t>
      </w:r>
    </w:p>
    <w:p w:rsidR="00F07CAA" w:rsidRDefault="008B19DD">
      <w:pPr>
        <w:ind w:firstLine="480"/>
      </w:pPr>
      <w:r>
        <w:rPr>
          <w:rFonts w:hint="eastAsia"/>
        </w:rPr>
        <w:t>（</w:t>
      </w:r>
      <w:r>
        <w:rPr>
          <w:rFonts w:hint="eastAsia"/>
        </w:rPr>
        <w:t>3</w:t>
      </w:r>
      <w:r>
        <w:rPr>
          <w:rFonts w:hint="eastAsia"/>
        </w:rPr>
        <w:t>）按本章第</w:t>
      </w:r>
      <w:r>
        <w:t xml:space="preserve"> </w:t>
      </w:r>
      <w:r>
        <w:rPr>
          <w:rFonts w:hint="eastAsia"/>
        </w:rPr>
        <w:t>2.2.4</w:t>
      </w:r>
      <w:r>
        <w:rPr>
          <w:rFonts w:hint="eastAsia"/>
        </w:rPr>
        <w:t>（</w:t>
      </w:r>
      <w:r>
        <w:rPr>
          <w:rFonts w:hint="eastAsia"/>
        </w:rPr>
        <w:t>3</w:t>
      </w:r>
      <w:r>
        <w:rPr>
          <w:rFonts w:hint="eastAsia"/>
        </w:rPr>
        <w:t>）目规定的评审因素和分值对投标报价计算出得分</w:t>
      </w:r>
      <w:r>
        <w:t xml:space="preserve"> </w:t>
      </w:r>
      <w:r>
        <w:rPr>
          <w:rFonts w:hint="eastAsia"/>
        </w:rPr>
        <w:t>C</w:t>
      </w:r>
      <w:r>
        <w:rPr>
          <w:rFonts w:hint="eastAsia"/>
        </w:rPr>
        <w:t>；</w:t>
      </w:r>
    </w:p>
    <w:p w:rsidR="00F07CAA" w:rsidRDefault="008B19DD">
      <w:pPr>
        <w:spacing w:before="38"/>
        <w:ind w:left="520" w:right="-20"/>
        <w:jc w:val="left"/>
        <w:rPr>
          <w:rFonts w:hAnsi="宋体"/>
        </w:rPr>
      </w:pPr>
      <w:r>
        <w:rPr>
          <w:rFonts w:hAnsi="宋体"/>
        </w:rPr>
        <w:t>（</w:t>
      </w:r>
      <w:r>
        <w:rPr>
          <w:rFonts w:hAnsi="宋体"/>
        </w:rPr>
        <w:t>4</w:t>
      </w:r>
      <w:r>
        <w:rPr>
          <w:rFonts w:hAnsi="宋体"/>
          <w:spacing w:val="-2"/>
        </w:rPr>
        <w:t>）</w:t>
      </w:r>
      <w:r>
        <w:rPr>
          <w:rFonts w:hAnsi="宋体"/>
        </w:rPr>
        <w:t>按</w:t>
      </w:r>
      <w:r>
        <w:rPr>
          <w:rFonts w:hAnsi="宋体"/>
          <w:spacing w:val="-2"/>
        </w:rPr>
        <w:t>本</w:t>
      </w:r>
      <w:r>
        <w:rPr>
          <w:rFonts w:hAnsi="宋体"/>
        </w:rPr>
        <w:t>章第</w:t>
      </w:r>
      <w:r>
        <w:rPr>
          <w:rFonts w:hAnsi="宋体"/>
          <w:spacing w:val="-2"/>
        </w:rPr>
        <w:t xml:space="preserve"> </w:t>
      </w:r>
      <w:r>
        <w:rPr>
          <w:rFonts w:hAnsi="宋体"/>
        </w:rPr>
        <w:t>2.2.</w:t>
      </w:r>
      <w:r>
        <w:rPr>
          <w:rFonts w:hAnsi="宋体"/>
          <w:spacing w:val="-2"/>
        </w:rPr>
        <w:t>4</w:t>
      </w:r>
      <w:r>
        <w:rPr>
          <w:rFonts w:hAnsi="宋体"/>
          <w:spacing w:val="1"/>
        </w:rPr>
        <w:t>（</w:t>
      </w:r>
      <w:r>
        <w:rPr>
          <w:rFonts w:hAnsi="宋体"/>
          <w:spacing w:val="-2"/>
        </w:rPr>
        <w:t>4</w:t>
      </w:r>
      <w:r>
        <w:rPr>
          <w:rFonts w:hAnsi="宋体"/>
          <w:spacing w:val="-2"/>
        </w:rPr>
        <w:t>）</w:t>
      </w:r>
      <w:r>
        <w:rPr>
          <w:rFonts w:hAnsi="宋体"/>
        </w:rPr>
        <w:t>目规</w:t>
      </w:r>
      <w:r>
        <w:rPr>
          <w:rFonts w:hAnsi="宋体"/>
          <w:spacing w:val="-2"/>
        </w:rPr>
        <w:t>定</w:t>
      </w:r>
      <w:r>
        <w:rPr>
          <w:rFonts w:hAnsi="宋体"/>
        </w:rPr>
        <w:t>的</w:t>
      </w:r>
      <w:r>
        <w:rPr>
          <w:rFonts w:hAnsi="宋体"/>
          <w:spacing w:val="-2"/>
        </w:rPr>
        <w:t>评</w:t>
      </w:r>
      <w:r>
        <w:rPr>
          <w:rFonts w:hAnsi="宋体"/>
        </w:rPr>
        <w:t>审</w:t>
      </w:r>
      <w:r>
        <w:rPr>
          <w:rFonts w:hAnsi="宋体"/>
          <w:spacing w:val="-2"/>
        </w:rPr>
        <w:t>因</w:t>
      </w:r>
      <w:r>
        <w:rPr>
          <w:rFonts w:hAnsi="宋体"/>
        </w:rPr>
        <w:t>素</w:t>
      </w:r>
      <w:r>
        <w:rPr>
          <w:rFonts w:hAnsi="宋体"/>
          <w:spacing w:val="-2"/>
        </w:rPr>
        <w:t>和</w:t>
      </w:r>
      <w:r>
        <w:rPr>
          <w:rFonts w:hAnsi="宋体"/>
        </w:rPr>
        <w:t>分</w:t>
      </w:r>
      <w:r>
        <w:rPr>
          <w:rFonts w:hAnsi="宋体"/>
          <w:spacing w:val="-2"/>
        </w:rPr>
        <w:t>值</w:t>
      </w:r>
      <w:r>
        <w:rPr>
          <w:rFonts w:hAnsi="宋体"/>
        </w:rPr>
        <w:t>对其</w:t>
      </w:r>
      <w:r>
        <w:rPr>
          <w:rFonts w:hAnsi="宋体"/>
          <w:spacing w:val="-2"/>
        </w:rPr>
        <w:t>他</w:t>
      </w:r>
      <w:r>
        <w:rPr>
          <w:rFonts w:hAnsi="宋体" w:hint="eastAsia"/>
        </w:rPr>
        <w:t>评分因素</w:t>
      </w:r>
      <w:r>
        <w:rPr>
          <w:rFonts w:hAnsi="宋体"/>
        </w:rPr>
        <w:t>计</w:t>
      </w:r>
      <w:r>
        <w:rPr>
          <w:rFonts w:hAnsi="宋体"/>
          <w:spacing w:val="-2"/>
        </w:rPr>
        <w:t>算</w:t>
      </w:r>
      <w:r>
        <w:rPr>
          <w:rFonts w:hAnsi="宋体"/>
        </w:rPr>
        <w:t>出</w:t>
      </w:r>
      <w:r>
        <w:rPr>
          <w:rFonts w:hAnsi="宋体"/>
          <w:spacing w:val="-2"/>
        </w:rPr>
        <w:t>得</w:t>
      </w:r>
      <w:r>
        <w:rPr>
          <w:rFonts w:hAnsi="宋体"/>
        </w:rPr>
        <w:t>分</w:t>
      </w:r>
      <w:r>
        <w:rPr>
          <w:rFonts w:hAnsi="宋体"/>
          <w:spacing w:val="-2"/>
        </w:rPr>
        <w:t xml:space="preserve"> </w:t>
      </w:r>
      <w:r>
        <w:rPr>
          <w:rFonts w:hAnsi="宋体"/>
          <w:spacing w:val="-1"/>
        </w:rPr>
        <w:t>D</w:t>
      </w:r>
      <w:r>
        <w:rPr>
          <w:rFonts w:hAnsi="宋体"/>
        </w:rPr>
        <w:t>。</w:t>
      </w:r>
    </w:p>
    <w:p w:rsidR="00F07CAA" w:rsidRDefault="008B19DD">
      <w:pPr>
        <w:ind w:firstLine="480"/>
      </w:pPr>
      <w:r>
        <w:t xml:space="preserve">3.2.2 </w:t>
      </w:r>
      <w:r>
        <w:rPr>
          <w:rFonts w:hint="eastAsia"/>
        </w:rPr>
        <w:t>评分分值计算保留小数点后两位，小数点后第三位“四舍五入”。</w:t>
      </w:r>
    </w:p>
    <w:p w:rsidR="00F07CAA" w:rsidRDefault="008B19DD">
      <w:pPr>
        <w:ind w:firstLine="480"/>
      </w:pPr>
      <w:r>
        <w:t xml:space="preserve">3.2.3 </w:t>
      </w:r>
      <w:r>
        <w:rPr>
          <w:rFonts w:hint="eastAsia"/>
        </w:rPr>
        <w:t>投标人得分</w:t>
      </w:r>
      <w:r>
        <w:rPr>
          <w:rFonts w:hint="eastAsia"/>
        </w:rPr>
        <w:t>=A+B+C+D</w:t>
      </w:r>
      <w:r>
        <w:rPr>
          <w:rFonts w:hint="eastAsia"/>
        </w:rPr>
        <w:t>。</w:t>
      </w:r>
    </w:p>
    <w:p w:rsidR="00F07CAA" w:rsidRDefault="008B19DD">
      <w:pPr>
        <w:ind w:firstLine="480"/>
      </w:pPr>
      <w:r>
        <w:t xml:space="preserve">3.2.4 </w:t>
      </w:r>
      <w:r>
        <w:rPr>
          <w:rFonts w:hint="eastAsia"/>
        </w:rPr>
        <w:t>评标委员会发现投标人的报价明显低于其他投标报价，使得其投标报价可能低于其个别成本的，应当要求该投标人作出书面说明并提供相应的证明材料。投标人不能合理</w:t>
      </w:r>
      <w:bookmarkStart w:id="198" w:name="page46"/>
      <w:bookmarkEnd w:id="198"/>
      <w:r>
        <w:rPr>
          <w:rFonts w:hint="eastAsia"/>
        </w:rPr>
        <w:t>说明或者不能提供相应证明材料的，评标委员会应当认定该投标人以低于成本报价竞标，并否决其投标。</w:t>
      </w:r>
    </w:p>
    <w:p w:rsidR="00F07CAA" w:rsidRDefault="008B19DD">
      <w:pPr>
        <w:pStyle w:val="3"/>
        <w:ind w:firstLine="482"/>
      </w:pPr>
      <w:bookmarkStart w:id="199" w:name="_Toc69983679"/>
      <w:bookmarkStart w:id="200" w:name="_Toc35513495"/>
      <w:r>
        <w:t xml:space="preserve">3.3 </w:t>
      </w:r>
      <w:r>
        <w:rPr>
          <w:rFonts w:hint="eastAsia"/>
        </w:rPr>
        <w:t>投标文件的澄清</w:t>
      </w:r>
      <w:bookmarkEnd w:id="199"/>
      <w:bookmarkEnd w:id="200"/>
    </w:p>
    <w:p w:rsidR="00F07CAA" w:rsidRDefault="008B19DD">
      <w:pPr>
        <w:ind w:firstLine="480"/>
      </w:pPr>
      <w:r>
        <w:t xml:space="preserve">3.3.1 </w:t>
      </w:r>
      <w:r>
        <w:rPr>
          <w:rFonts w:hint="eastAsia"/>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rsidR="00F07CAA" w:rsidRDefault="008B19DD">
      <w:pPr>
        <w:ind w:firstLine="480"/>
      </w:pPr>
      <w:r>
        <w:t xml:space="preserve">3.3.2 </w:t>
      </w:r>
      <w:r>
        <w:rPr>
          <w:rFonts w:hint="eastAsia"/>
        </w:rPr>
        <w:t>澄清、说明或补正不得超出投标文件的范围且不得改变投标文件的实质性内容，并构成投标文件的组成部分。</w:t>
      </w:r>
    </w:p>
    <w:p w:rsidR="00F07CAA" w:rsidRDefault="008B19DD">
      <w:pPr>
        <w:ind w:firstLine="480"/>
      </w:pPr>
      <w:r>
        <w:t xml:space="preserve">3.3.3 </w:t>
      </w:r>
      <w:r>
        <w:rPr>
          <w:rFonts w:hint="eastAsia"/>
        </w:rPr>
        <w:t>评标委员会对投标人提交的澄清、说明或补正有疑问的，可以要求投标人进一步澄清、说明或补正，直至满足评标委员会的要求。</w:t>
      </w:r>
    </w:p>
    <w:p w:rsidR="00F07CAA" w:rsidRDefault="008B19DD">
      <w:pPr>
        <w:pStyle w:val="3"/>
        <w:ind w:firstLine="482"/>
      </w:pPr>
      <w:bookmarkStart w:id="201" w:name="_Toc69983680"/>
      <w:bookmarkStart w:id="202" w:name="_Toc35513496"/>
      <w:r>
        <w:t xml:space="preserve">3.4 </w:t>
      </w:r>
      <w:r>
        <w:rPr>
          <w:rFonts w:hint="eastAsia"/>
        </w:rPr>
        <w:t>评标结果</w:t>
      </w:r>
      <w:bookmarkEnd w:id="201"/>
      <w:bookmarkEnd w:id="202"/>
    </w:p>
    <w:p w:rsidR="00F07CAA" w:rsidRDefault="008B19DD">
      <w:pPr>
        <w:ind w:firstLine="480"/>
      </w:pPr>
      <w:r>
        <w:t xml:space="preserve">3.4.1 </w:t>
      </w:r>
      <w:r>
        <w:rPr>
          <w:rFonts w:hint="eastAsia"/>
        </w:rPr>
        <w:t>除第</w:t>
      </w:r>
      <w:bookmarkStart w:id="203" w:name="page47"/>
      <w:bookmarkStart w:id="204" w:name="_Toc14709207"/>
      <w:bookmarkStart w:id="205" w:name="_Toc24899"/>
      <w:bookmarkStart w:id="206" w:name="_Toc3515"/>
      <w:bookmarkStart w:id="207" w:name="_Toc26329"/>
      <w:bookmarkStart w:id="208" w:name="_Toc20737"/>
      <w:bookmarkEnd w:id="203"/>
      <w:r>
        <w:rPr>
          <w:rFonts w:hint="eastAsia"/>
        </w:rPr>
        <w:t>二章“投标人须知”前附表</w:t>
      </w:r>
      <w:bookmarkEnd w:id="204"/>
      <w:r>
        <w:rPr>
          <w:rFonts w:hint="eastAsia"/>
        </w:rPr>
        <w:t>授</w:t>
      </w:r>
      <w:bookmarkStart w:id="209" w:name="_Toc14709208"/>
      <w:r>
        <w:rPr>
          <w:rFonts w:hint="eastAsia"/>
        </w:rPr>
        <w:t>权直接确定</w:t>
      </w:r>
      <w:bookmarkEnd w:id="205"/>
      <w:bookmarkEnd w:id="206"/>
      <w:bookmarkEnd w:id="207"/>
      <w:bookmarkEnd w:id="208"/>
      <w:bookmarkEnd w:id="209"/>
      <w:r>
        <w:rPr>
          <w:rFonts w:hint="eastAsia"/>
        </w:rPr>
        <w:t>中</w:t>
      </w:r>
      <w:bookmarkStart w:id="210" w:name="page69"/>
      <w:bookmarkEnd w:id="210"/>
      <w:r>
        <w:rPr>
          <w:rFonts w:hint="eastAsia"/>
        </w:rPr>
        <w:t>标人外，评标委员</w:t>
      </w:r>
      <w:bookmarkStart w:id="211" w:name="_Toc14709209"/>
      <w:bookmarkStart w:id="212" w:name="_Toc30067"/>
      <w:bookmarkStart w:id="213" w:name="_Toc31200"/>
      <w:bookmarkStart w:id="214" w:name="_Toc11273"/>
      <w:bookmarkStart w:id="215" w:name="_Toc3428"/>
      <w:r>
        <w:rPr>
          <w:rFonts w:hint="eastAsia"/>
        </w:rPr>
        <w:t>会按照</w:t>
      </w:r>
      <w:bookmarkStart w:id="216" w:name="page70"/>
      <w:bookmarkEnd w:id="211"/>
      <w:bookmarkEnd w:id="212"/>
      <w:bookmarkEnd w:id="213"/>
      <w:bookmarkEnd w:id="214"/>
      <w:bookmarkEnd w:id="215"/>
      <w:bookmarkEnd w:id="216"/>
      <w:r>
        <w:rPr>
          <w:rFonts w:hint="eastAsia"/>
        </w:rPr>
        <w:t>得分</w:t>
      </w:r>
      <w:bookmarkStart w:id="217" w:name="_Toc23936"/>
      <w:bookmarkStart w:id="218" w:name="_Toc22785"/>
      <w:bookmarkStart w:id="219" w:name="_Toc14709210"/>
      <w:bookmarkStart w:id="220" w:name="_Toc31259"/>
      <w:bookmarkStart w:id="221" w:name="_Toc9422"/>
      <w:r>
        <w:rPr>
          <w:rFonts w:hint="eastAsia"/>
        </w:rPr>
        <w:t>由高到低的顺序推荐</w:t>
      </w:r>
      <w:bookmarkEnd w:id="217"/>
      <w:bookmarkEnd w:id="218"/>
      <w:bookmarkEnd w:id="219"/>
      <w:bookmarkEnd w:id="220"/>
      <w:bookmarkEnd w:id="221"/>
      <w:r>
        <w:rPr>
          <w:rFonts w:hint="eastAsia"/>
        </w:rPr>
        <w:t>中</w:t>
      </w:r>
      <w:bookmarkStart w:id="222" w:name="page71"/>
      <w:bookmarkEnd w:id="222"/>
      <w:r>
        <w:rPr>
          <w:rFonts w:hint="eastAsia"/>
        </w:rPr>
        <w:t>标候</w:t>
      </w:r>
      <w:bookmarkStart w:id="223" w:name="page72"/>
      <w:bookmarkStart w:id="224" w:name="page74"/>
      <w:bookmarkStart w:id="225" w:name="page73"/>
      <w:bookmarkEnd w:id="223"/>
      <w:bookmarkEnd w:id="224"/>
      <w:bookmarkEnd w:id="225"/>
      <w:r>
        <w:rPr>
          <w:rFonts w:hint="eastAsia"/>
        </w:rPr>
        <w:t>选人，并标明排序。</w:t>
      </w:r>
    </w:p>
    <w:p w:rsidR="00F07CAA" w:rsidRDefault="008B19DD">
      <w:pPr>
        <w:ind w:firstLine="480"/>
      </w:pPr>
      <w:r>
        <w:t xml:space="preserve">3.4.2 </w:t>
      </w:r>
      <w:r>
        <w:rPr>
          <w:rFonts w:hint="eastAsia"/>
        </w:rPr>
        <w:t>评标委员会完成评标后，应当向招标人交书面评标报告和中标候选人名单。</w:t>
      </w:r>
    </w:p>
    <w:p w:rsidR="00F07CAA" w:rsidRDefault="00F07CAA">
      <w:pPr>
        <w:ind w:firstLine="600"/>
        <w:rPr>
          <w:rFonts w:hAnsi="宋体"/>
          <w:sz w:val="30"/>
          <w:szCs w:val="30"/>
        </w:rPr>
      </w:pPr>
    </w:p>
    <w:p w:rsidR="00F07CAA" w:rsidRDefault="00F07CAA">
      <w:pPr>
        <w:spacing w:line="200" w:lineRule="exact"/>
        <w:ind w:firstLine="480"/>
        <w:rPr>
          <w:rFonts w:hAnsi="宋体"/>
        </w:rPr>
      </w:pPr>
    </w:p>
    <w:p w:rsidR="00F07CAA" w:rsidRDefault="00F07CAA">
      <w:pPr>
        <w:spacing w:line="200" w:lineRule="exact"/>
        <w:ind w:firstLine="480"/>
        <w:rPr>
          <w:rFonts w:hAnsi="宋体"/>
        </w:rPr>
      </w:pPr>
    </w:p>
    <w:p w:rsidR="00F07CAA" w:rsidRDefault="008B19DD">
      <w:pPr>
        <w:spacing w:line="502" w:lineRule="exact"/>
        <w:jc w:val="center"/>
        <w:outlineLvl w:val="0"/>
        <w:rPr>
          <w:rFonts w:hAnsi="宋体"/>
          <w:b/>
          <w:sz w:val="44"/>
        </w:rPr>
      </w:pPr>
      <w:r>
        <w:rPr>
          <w:rFonts w:hAnsi="宋体"/>
          <w:b/>
          <w:sz w:val="44"/>
        </w:rPr>
        <w:br w:type="page"/>
      </w:r>
      <w:bookmarkStart w:id="226" w:name="_Toc17103"/>
      <w:bookmarkStart w:id="227" w:name="_Toc69983681"/>
      <w:bookmarkStart w:id="228" w:name="_Toc6904"/>
      <w:r>
        <w:rPr>
          <w:rFonts w:hAnsi="宋体"/>
          <w:b/>
          <w:sz w:val="44"/>
        </w:rPr>
        <w:lastRenderedPageBreak/>
        <w:t>第四章</w:t>
      </w:r>
      <w:bookmarkStart w:id="229" w:name="_Toc25584"/>
      <w:r>
        <w:rPr>
          <w:rFonts w:hAnsi="宋体"/>
          <w:b/>
          <w:sz w:val="44"/>
        </w:rPr>
        <w:t xml:space="preserve"> </w:t>
      </w:r>
      <w:r>
        <w:rPr>
          <w:rFonts w:hAnsi="宋体"/>
          <w:b/>
          <w:sz w:val="44"/>
        </w:rPr>
        <w:t>合</w:t>
      </w:r>
      <w:bookmarkStart w:id="230" w:name="_Toc31019"/>
      <w:bookmarkEnd w:id="229"/>
      <w:r>
        <w:rPr>
          <w:rFonts w:hAnsi="宋体"/>
          <w:b/>
          <w:sz w:val="44"/>
        </w:rPr>
        <w:t>同条款及格式</w:t>
      </w:r>
      <w:bookmarkEnd w:id="226"/>
      <w:bookmarkEnd w:id="227"/>
      <w:bookmarkEnd w:id="228"/>
    </w:p>
    <w:p w:rsidR="00F07CAA" w:rsidRDefault="00F07CAA">
      <w:pPr>
        <w:spacing w:line="502" w:lineRule="exact"/>
        <w:ind w:firstLine="883"/>
        <w:jc w:val="center"/>
        <w:rPr>
          <w:rFonts w:hAnsi="宋体"/>
          <w:b/>
          <w:sz w:val="44"/>
        </w:rPr>
      </w:pPr>
    </w:p>
    <w:p w:rsidR="00F07CAA" w:rsidRDefault="008B19DD">
      <w:pPr>
        <w:spacing w:line="502" w:lineRule="exact"/>
        <w:ind w:leftChars="-1" w:left="-2"/>
        <w:jc w:val="center"/>
        <w:rPr>
          <w:rFonts w:hAnsi="宋体"/>
          <w:b/>
          <w:sz w:val="44"/>
        </w:rPr>
      </w:pPr>
      <w:r>
        <w:rPr>
          <w:rFonts w:hAnsi="宋体" w:hint="eastAsia"/>
          <w:b/>
          <w:sz w:val="44"/>
        </w:rPr>
        <w:t>（另册）</w:t>
      </w:r>
    </w:p>
    <w:p w:rsidR="00F07CAA" w:rsidRDefault="00F07CAA">
      <w:pPr>
        <w:spacing w:line="200" w:lineRule="exact"/>
        <w:ind w:firstLine="480"/>
        <w:rPr>
          <w:rFonts w:hAnsi="宋体"/>
        </w:rPr>
      </w:pPr>
    </w:p>
    <w:p w:rsidR="00F07CAA" w:rsidRDefault="00F07CAA">
      <w:pPr>
        <w:spacing w:line="200" w:lineRule="exact"/>
        <w:ind w:firstLine="480"/>
        <w:rPr>
          <w:rFonts w:hAnsi="宋体"/>
        </w:rPr>
      </w:pPr>
    </w:p>
    <w:p w:rsidR="00F07CAA" w:rsidRDefault="00F07CAA">
      <w:pPr>
        <w:spacing w:line="200" w:lineRule="exact"/>
        <w:ind w:firstLine="480"/>
        <w:rPr>
          <w:rFonts w:hAnsi="宋体"/>
        </w:rPr>
      </w:pPr>
    </w:p>
    <w:p w:rsidR="00F07CAA" w:rsidRDefault="00F07CAA">
      <w:pPr>
        <w:spacing w:line="200" w:lineRule="exact"/>
        <w:ind w:firstLine="480"/>
        <w:rPr>
          <w:rFonts w:hAnsi="宋体"/>
        </w:rPr>
      </w:pPr>
    </w:p>
    <w:p w:rsidR="00F07CAA" w:rsidRDefault="00F07CAA">
      <w:pPr>
        <w:spacing w:line="200" w:lineRule="exact"/>
        <w:ind w:firstLine="480"/>
        <w:rPr>
          <w:rFonts w:hAnsi="宋体"/>
        </w:rPr>
      </w:pPr>
    </w:p>
    <w:p w:rsidR="00F07CAA" w:rsidRDefault="00F07CAA">
      <w:pPr>
        <w:spacing w:line="200" w:lineRule="exact"/>
        <w:ind w:firstLine="480"/>
        <w:rPr>
          <w:rFonts w:hAnsi="宋体"/>
        </w:rPr>
      </w:pPr>
    </w:p>
    <w:p w:rsidR="00F07CAA" w:rsidRDefault="00F07CAA">
      <w:pPr>
        <w:spacing w:line="364" w:lineRule="exact"/>
        <w:ind w:firstLine="480"/>
        <w:rPr>
          <w:rFonts w:hAnsi="宋体"/>
        </w:rPr>
      </w:pPr>
    </w:p>
    <w:p w:rsidR="00F07CAA" w:rsidRDefault="008B19DD">
      <w:pPr>
        <w:spacing w:line="491" w:lineRule="exact"/>
        <w:jc w:val="center"/>
        <w:outlineLvl w:val="0"/>
        <w:rPr>
          <w:rFonts w:hAnsi="宋体"/>
        </w:rPr>
      </w:pPr>
      <w:r>
        <w:rPr>
          <w:rFonts w:hAnsi="宋体"/>
          <w:b/>
          <w:sz w:val="43"/>
        </w:rPr>
        <w:br w:type="page"/>
      </w:r>
      <w:bookmarkStart w:id="231" w:name="_Toc15148"/>
      <w:bookmarkStart w:id="232" w:name="_Toc69983682"/>
      <w:bookmarkStart w:id="233" w:name="_Toc4863"/>
      <w:r>
        <w:rPr>
          <w:rFonts w:hAnsi="宋体"/>
          <w:b/>
          <w:sz w:val="43"/>
        </w:rPr>
        <w:lastRenderedPageBreak/>
        <w:t>第二卷</w:t>
      </w:r>
      <w:bookmarkEnd w:id="231"/>
      <w:bookmarkEnd w:id="232"/>
      <w:bookmarkEnd w:id="233"/>
    </w:p>
    <w:p w:rsidR="00F07CAA" w:rsidRDefault="00F07CAA">
      <w:pPr>
        <w:spacing w:line="389" w:lineRule="exact"/>
        <w:ind w:firstLine="480"/>
        <w:rPr>
          <w:rFonts w:hAnsi="宋体"/>
        </w:rPr>
      </w:pPr>
    </w:p>
    <w:p w:rsidR="00F07CAA" w:rsidRDefault="008B19DD">
      <w:pPr>
        <w:spacing w:line="491" w:lineRule="exact"/>
        <w:jc w:val="center"/>
        <w:outlineLvl w:val="0"/>
        <w:rPr>
          <w:rFonts w:hAnsi="宋体"/>
          <w:b/>
          <w:sz w:val="43"/>
        </w:rPr>
      </w:pPr>
      <w:bookmarkStart w:id="234" w:name="_Toc262"/>
      <w:bookmarkStart w:id="235" w:name="_Toc69983683"/>
      <w:bookmarkStart w:id="236" w:name="_Toc5654"/>
      <w:r>
        <w:rPr>
          <w:rFonts w:hAnsi="宋体"/>
          <w:b/>
          <w:sz w:val="43"/>
        </w:rPr>
        <w:t>第五章</w:t>
      </w:r>
      <w:r>
        <w:rPr>
          <w:rFonts w:hAnsi="宋体"/>
          <w:b/>
          <w:sz w:val="43"/>
        </w:rPr>
        <w:t xml:space="preserve"> </w:t>
      </w:r>
      <w:r>
        <w:rPr>
          <w:rFonts w:hAnsi="宋体"/>
          <w:b/>
          <w:sz w:val="43"/>
        </w:rPr>
        <w:t>委托人要求</w:t>
      </w:r>
      <w:bookmarkEnd w:id="234"/>
      <w:bookmarkEnd w:id="235"/>
      <w:bookmarkEnd w:id="236"/>
    </w:p>
    <w:p w:rsidR="00F07CAA" w:rsidRDefault="00F07CAA">
      <w:pPr>
        <w:spacing w:line="200" w:lineRule="exact"/>
        <w:ind w:firstLine="480"/>
        <w:rPr>
          <w:rFonts w:hAnsi="宋体"/>
        </w:rPr>
      </w:pPr>
    </w:p>
    <w:p w:rsidR="00F07CAA" w:rsidRDefault="00F07CAA">
      <w:pPr>
        <w:spacing w:line="247" w:lineRule="exact"/>
        <w:ind w:firstLine="480"/>
        <w:jc w:val="center"/>
        <w:rPr>
          <w:rFonts w:hAnsi="宋体"/>
        </w:rPr>
      </w:pPr>
    </w:p>
    <w:p w:rsidR="00F07CAA" w:rsidRDefault="00F07CAA">
      <w:pPr>
        <w:spacing w:line="200" w:lineRule="exact"/>
        <w:ind w:firstLine="480"/>
        <w:rPr>
          <w:rFonts w:hAnsi="宋体"/>
        </w:rPr>
      </w:pPr>
    </w:p>
    <w:p w:rsidR="00F07CAA" w:rsidRDefault="00F07CAA">
      <w:pPr>
        <w:spacing w:line="200" w:lineRule="exact"/>
        <w:ind w:firstLine="480"/>
        <w:rPr>
          <w:rFonts w:hAnsi="宋体"/>
        </w:rPr>
      </w:pPr>
    </w:p>
    <w:p w:rsidR="00F07CAA" w:rsidRDefault="00F07CAA">
      <w:pPr>
        <w:spacing w:line="200" w:lineRule="exact"/>
        <w:ind w:firstLine="480"/>
        <w:rPr>
          <w:rFonts w:hAnsi="宋体"/>
        </w:rPr>
      </w:pPr>
    </w:p>
    <w:p w:rsidR="00F07CAA" w:rsidRDefault="00F07CAA">
      <w:pPr>
        <w:spacing w:line="200" w:lineRule="exact"/>
        <w:ind w:firstLine="480"/>
        <w:rPr>
          <w:rFonts w:hAnsi="宋体"/>
        </w:rPr>
      </w:pPr>
    </w:p>
    <w:p w:rsidR="00F07CAA" w:rsidRDefault="00F07CAA">
      <w:pPr>
        <w:spacing w:line="200" w:lineRule="exact"/>
        <w:ind w:firstLine="480"/>
        <w:rPr>
          <w:rFonts w:hAnsi="宋体"/>
        </w:rPr>
      </w:pPr>
    </w:p>
    <w:p w:rsidR="00F07CAA" w:rsidRDefault="00F07CAA">
      <w:pPr>
        <w:spacing w:line="200" w:lineRule="exact"/>
        <w:ind w:firstLine="480"/>
        <w:rPr>
          <w:rFonts w:hAnsi="宋体"/>
        </w:rPr>
      </w:pPr>
    </w:p>
    <w:p w:rsidR="00F07CAA" w:rsidRDefault="008B19DD">
      <w:pPr>
        <w:ind w:firstLine="480"/>
        <w:jc w:val="center"/>
        <w:rPr>
          <w:rFonts w:hAnsi="宋体"/>
          <w:strike/>
          <w:sz w:val="30"/>
          <w:szCs w:val="30"/>
          <w:u w:val="single"/>
        </w:rPr>
      </w:pPr>
      <w:r>
        <w:rPr>
          <w:rFonts w:hAnsi="宋体"/>
        </w:rPr>
        <w:br w:type="page"/>
      </w:r>
    </w:p>
    <w:p w:rsidR="00F07CAA" w:rsidRDefault="008B19DD">
      <w:pPr>
        <w:pStyle w:val="2"/>
      </w:pPr>
      <w:bookmarkStart w:id="237" w:name="_Toc69983684"/>
      <w:r>
        <w:rPr>
          <w:rFonts w:hint="eastAsia"/>
        </w:rPr>
        <w:lastRenderedPageBreak/>
        <w:t>一、项目概况</w:t>
      </w:r>
      <w:bookmarkEnd w:id="237"/>
    </w:p>
    <w:p w:rsidR="00F07CAA" w:rsidRDefault="008B19DD">
      <w:pPr>
        <w:ind w:firstLine="480"/>
        <w:rPr>
          <w:snapToGrid w:val="0"/>
        </w:rPr>
      </w:pPr>
      <w:r>
        <w:rPr>
          <w:rFonts w:hint="eastAsia"/>
          <w:snapToGrid w:val="0"/>
        </w:rPr>
        <w:t>详见招标公告。</w:t>
      </w:r>
    </w:p>
    <w:p w:rsidR="00F07CAA" w:rsidRDefault="008B19DD">
      <w:pPr>
        <w:pStyle w:val="2"/>
      </w:pPr>
      <w:bookmarkStart w:id="238" w:name="_Toc69983685"/>
      <w:r>
        <w:rPr>
          <w:rFonts w:hint="eastAsia"/>
        </w:rPr>
        <w:t>二、工程造价咨询主要工作内容</w:t>
      </w:r>
      <w:bookmarkEnd w:id="238"/>
    </w:p>
    <w:p w:rsidR="00F07CAA" w:rsidRDefault="008B19DD">
      <w:pPr>
        <w:ind w:firstLine="480"/>
        <w:rPr>
          <w:szCs w:val="22"/>
        </w:rPr>
      </w:pPr>
      <w:r>
        <w:rPr>
          <w:rFonts w:hint="eastAsia"/>
        </w:rPr>
        <w:t>本项目的全过程造价咨询主要工作内容包括但不限于以</w:t>
      </w:r>
      <w:r>
        <w:rPr>
          <w:rFonts w:hint="eastAsia"/>
          <w:szCs w:val="22"/>
        </w:rPr>
        <w:t>下：工程设计阶段、招标阶段、施工阶段（含设计变更签证）、竣工结（决）算阶段等全过程工程造价控制咨询服务、投资控制工作（含驻场服务）。（招标人保留调整工作范围和内容的权利）。</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82"/>
        <w:gridCol w:w="7715"/>
      </w:tblGrid>
      <w:tr w:rsidR="00F07CAA">
        <w:trPr>
          <w:trHeight w:val="758"/>
          <w:tblHeader/>
        </w:trPr>
        <w:tc>
          <w:tcPr>
            <w:tcW w:w="709" w:type="dxa"/>
            <w:vAlign w:val="center"/>
          </w:tcPr>
          <w:p w:rsidR="00F07CAA" w:rsidRDefault="008B19DD">
            <w:pPr>
              <w:snapToGrid w:val="0"/>
              <w:jc w:val="center"/>
              <w:rPr>
                <w:rFonts w:hAnsi="宋体" w:cs="宋体"/>
                <w:b/>
                <w:szCs w:val="21"/>
              </w:rPr>
            </w:pPr>
            <w:r>
              <w:rPr>
                <w:rFonts w:hAnsi="宋体" w:cs="宋体" w:hint="eastAsia"/>
                <w:b/>
                <w:szCs w:val="21"/>
              </w:rPr>
              <w:t>序号</w:t>
            </w:r>
          </w:p>
        </w:tc>
        <w:tc>
          <w:tcPr>
            <w:tcW w:w="1182" w:type="dxa"/>
            <w:vAlign w:val="center"/>
          </w:tcPr>
          <w:p w:rsidR="00F07CAA" w:rsidRDefault="008B19DD">
            <w:pPr>
              <w:snapToGrid w:val="0"/>
              <w:jc w:val="center"/>
              <w:rPr>
                <w:rFonts w:hAnsi="宋体" w:cs="宋体"/>
                <w:b/>
                <w:szCs w:val="21"/>
              </w:rPr>
            </w:pPr>
            <w:r>
              <w:rPr>
                <w:rFonts w:hAnsi="宋体" w:cs="宋体" w:hint="eastAsia"/>
                <w:b/>
                <w:szCs w:val="21"/>
              </w:rPr>
              <w:t>控制阶段</w:t>
            </w:r>
          </w:p>
        </w:tc>
        <w:tc>
          <w:tcPr>
            <w:tcW w:w="7715" w:type="dxa"/>
            <w:vAlign w:val="center"/>
          </w:tcPr>
          <w:p w:rsidR="00F07CAA" w:rsidRDefault="008B19DD">
            <w:pPr>
              <w:snapToGrid w:val="0"/>
              <w:jc w:val="center"/>
              <w:rPr>
                <w:rFonts w:hAnsi="宋体" w:cs="宋体"/>
                <w:b/>
                <w:szCs w:val="21"/>
              </w:rPr>
            </w:pPr>
            <w:r>
              <w:rPr>
                <w:rFonts w:hAnsi="宋体" w:cs="宋体" w:hint="eastAsia"/>
                <w:b/>
                <w:szCs w:val="21"/>
              </w:rPr>
              <w:t>各阶段的造价控制工作内容</w:t>
            </w:r>
          </w:p>
        </w:tc>
      </w:tr>
      <w:tr w:rsidR="00F07CAA">
        <w:tc>
          <w:tcPr>
            <w:tcW w:w="709" w:type="dxa"/>
            <w:vAlign w:val="center"/>
          </w:tcPr>
          <w:p w:rsidR="00F07CAA" w:rsidRDefault="008B19DD">
            <w:pPr>
              <w:snapToGrid w:val="0"/>
              <w:jc w:val="center"/>
              <w:rPr>
                <w:rFonts w:hAnsi="宋体" w:cs="宋体"/>
                <w:sz w:val="20"/>
              </w:rPr>
            </w:pPr>
            <w:r>
              <w:rPr>
                <w:rFonts w:hAnsi="宋体" w:cs="宋体"/>
                <w:sz w:val="20"/>
              </w:rPr>
              <w:t>1</w:t>
            </w:r>
          </w:p>
        </w:tc>
        <w:tc>
          <w:tcPr>
            <w:tcW w:w="1182" w:type="dxa"/>
            <w:vAlign w:val="center"/>
          </w:tcPr>
          <w:p w:rsidR="00F07CAA" w:rsidRDefault="008B19DD">
            <w:pPr>
              <w:snapToGrid w:val="0"/>
              <w:jc w:val="center"/>
              <w:rPr>
                <w:rFonts w:hAnsi="宋体" w:cs="宋体"/>
                <w:sz w:val="20"/>
              </w:rPr>
            </w:pPr>
            <w:r>
              <w:rPr>
                <w:rFonts w:hAnsi="宋体" w:cs="宋体" w:hint="eastAsia"/>
                <w:sz w:val="20"/>
                <w:shd w:val="clear" w:color="auto" w:fill="FFFFFF"/>
              </w:rPr>
              <w:t>设计阶段</w:t>
            </w:r>
          </w:p>
        </w:tc>
        <w:tc>
          <w:tcPr>
            <w:tcW w:w="7715" w:type="dxa"/>
          </w:tcPr>
          <w:p w:rsidR="00F07CAA" w:rsidRDefault="008B19DD">
            <w:pPr>
              <w:shd w:val="solid" w:color="FFFFFF" w:fill="auto"/>
              <w:tabs>
                <w:tab w:val="left" w:pos="312"/>
              </w:tabs>
              <w:autoSpaceDN w:val="0"/>
              <w:snapToGrid w:val="0"/>
              <w:rPr>
                <w:rFonts w:hAnsi="宋体"/>
                <w:sz w:val="20"/>
                <w:shd w:val="clear" w:color="auto" w:fill="FFFFFF"/>
              </w:rPr>
            </w:pPr>
            <w:r>
              <w:rPr>
                <w:rFonts w:hAnsi="宋体"/>
                <w:sz w:val="20"/>
                <w:shd w:val="clear" w:color="auto" w:fill="FFFFFF"/>
              </w:rPr>
              <w:t>1.</w:t>
            </w:r>
            <w:r>
              <w:rPr>
                <w:rFonts w:hAnsi="宋体"/>
                <w:sz w:val="20"/>
                <w:shd w:val="clear" w:color="auto" w:fill="FFFFFF"/>
              </w:rPr>
              <w:t>负责</w:t>
            </w:r>
            <w:r>
              <w:rPr>
                <w:rFonts w:hAnsi="宋体" w:hint="eastAsia"/>
                <w:sz w:val="20"/>
                <w:shd w:val="clear" w:color="auto" w:fill="FFFFFF"/>
              </w:rPr>
              <w:t>审核并</w:t>
            </w:r>
            <w:r>
              <w:rPr>
                <w:rFonts w:hAnsi="宋体"/>
                <w:sz w:val="20"/>
                <w:shd w:val="clear" w:color="auto" w:fill="FFFFFF"/>
              </w:rPr>
              <w:t>协助完成初步设计概算评审。</w:t>
            </w:r>
            <w:r>
              <w:rPr>
                <w:rFonts w:hAnsi="宋体" w:hint="eastAsia"/>
                <w:sz w:val="20"/>
                <w:shd w:val="clear" w:color="auto" w:fill="FFFFFF"/>
              </w:rPr>
              <w:t>分析概算编制范围、编制依据是否齐全、合理，概算开项是否全面，有无漏项。审核概算的工程量计量是否满足初步设计图纸要求；材料设备价格是否符合清远地区的价格水平；设备规格、数量和配置满足图纸要求。工程建设其他费用是否符合国家、省市政府的相关部门收费标准，是否符合该项目的实际情况。技术经济指标与同类型工程指标相比，是否相接近。提供建筑材料、设备造价方面的选择意见，控制投资预算成本。在此阶段的工程造价咨询工作应当收到招标人提供的项目工程设计文件之日起</w:t>
            </w:r>
            <w:r>
              <w:rPr>
                <w:rFonts w:hAnsi="宋体"/>
                <w:sz w:val="20"/>
                <w:shd w:val="clear" w:color="auto" w:fill="FFFFFF"/>
              </w:rPr>
              <w:t>15</w:t>
            </w:r>
            <w:r>
              <w:rPr>
                <w:rFonts w:hAnsi="宋体"/>
                <w:sz w:val="20"/>
                <w:shd w:val="clear" w:color="auto" w:fill="FFFFFF"/>
              </w:rPr>
              <w:t>天内完成。但不包括设计前的可研性报告、前期投资、项目评估等工程造价咨询业务。</w:t>
            </w:r>
          </w:p>
          <w:p w:rsidR="00F07CAA" w:rsidRDefault="008B19DD">
            <w:pPr>
              <w:shd w:val="solid" w:color="FFFFFF" w:fill="auto"/>
              <w:autoSpaceDN w:val="0"/>
              <w:snapToGrid w:val="0"/>
              <w:rPr>
                <w:rFonts w:hAnsi="宋体"/>
                <w:sz w:val="20"/>
                <w:shd w:val="clear" w:color="auto" w:fill="FFFFFF"/>
              </w:rPr>
            </w:pPr>
            <w:r>
              <w:rPr>
                <w:rFonts w:hAnsi="宋体"/>
                <w:sz w:val="20"/>
                <w:shd w:val="clear" w:color="auto" w:fill="FFFFFF"/>
              </w:rPr>
              <w:t>2.</w:t>
            </w:r>
            <w:r>
              <w:rPr>
                <w:rFonts w:hAnsi="宋体"/>
                <w:sz w:val="20"/>
                <w:shd w:val="clear" w:color="auto" w:fill="FFFFFF"/>
              </w:rPr>
              <w:t>负责根据批准的设计概算，</w:t>
            </w:r>
            <w:r>
              <w:rPr>
                <w:rFonts w:hAnsi="宋体" w:hint="eastAsia"/>
                <w:sz w:val="20"/>
                <w:shd w:val="clear" w:color="auto" w:fill="FFFFFF"/>
              </w:rPr>
              <w:t>配合委托人确定</w:t>
            </w:r>
            <w:r>
              <w:rPr>
                <w:rFonts w:hAnsi="宋体"/>
                <w:sz w:val="20"/>
                <w:shd w:val="clear" w:color="auto" w:fill="FFFFFF"/>
              </w:rPr>
              <w:t>工程项目的各专业工程和各阶段造价限额指标。</w:t>
            </w:r>
          </w:p>
          <w:p w:rsidR="00F07CAA" w:rsidRDefault="008B19DD">
            <w:pPr>
              <w:shd w:val="solid" w:color="FFFFFF" w:fill="auto"/>
              <w:autoSpaceDN w:val="0"/>
              <w:snapToGrid w:val="0"/>
              <w:rPr>
                <w:rFonts w:hAnsi="宋体"/>
                <w:sz w:val="20"/>
                <w:shd w:val="clear" w:color="auto" w:fill="FFFFFF"/>
              </w:rPr>
            </w:pPr>
            <w:r>
              <w:rPr>
                <w:rFonts w:hAnsi="宋体"/>
                <w:sz w:val="20"/>
                <w:shd w:val="clear" w:color="auto" w:fill="FFFFFF"/>
              </w:rPr>
              <w:t>3.</w:t>
            </w:r>
            <w:r>
              <w:rPr>
                <w:rFonts w:hAnsi="宋体"/>
                <w:sz w:val="20"/>
                <w:shd w:val="clear" w:color="auto" w:fill="FFFFFF"/>
              </w:rPr>
              <w:t>负责对设计中采用的主材、设备等提供市场信息，进行方案比较，提出优化建议。</w:t>
            </w:r>
          </w:p>
          <w:p w:rsidR="00F07CAA" w:rsidRDefault="008B19DD">
            <w:pPr>
              <w:shd w:val="solid" w:color="FFFFFF" w:fill="auto"/>
              <w:autoSpaceDN w:val="0"/>
              <w:snapToGrid w:val="0"/>
              <w:rPr>
                <w:rFonts w:hAnsi="宋体"/>
                <w:sz w:val="20"/>
                <w:shd w:val="clear" w:color="auto" w:fill="FFFFFF"/>
              </w:rPr>
            </w:pPr>
            <w:r>
              <w:rPr>
                <w:rFonts w:hAnsi="宋体"/>
                <w:sz w:val="20"/>
                <w:shd w:val="clear" w:color="auto" w:fill="FFFFFF"/>
              </w:rPr>
              <w:t>4.</w:t>
            </w:r>
            <w:r>
              <w:rPr>
                <w:rFonts w:hAnsi="宋体"/>
                <w:sz w:val="20"/>
                <w:shd w:val="clear" w:color="auto" w:fill="FFFFFF"/>
              </w:rPr>
              <w:t>参加设计方案论证会议、工程图纸会审、变更论证等专题会，提出造价专业意见。</w:t>
            </w:r>
          </w:p>
          <w:p w:rsidR="00F07CAA" w:rsidRDefault="008B19DD">
            <w:pPr>
              <w:shd w:val="solid" w:color="FFFFFF" w:fill="auto"/>
              <w:autoSpaceDN w:val="0"/>
              <w:snapToGrid w:val="0"/>
              <w:rPr>
                <w:rFonts w:hAnsi="宋体"/>
                <w:sz w:val="20"/>
                <w:shd w:val="clear" w:color="auto" w:fill="FFFFFF"/>
              </w:rPr>
            </w:pPr>
            <w:r>
              <w:rPr>
                <w:rFonts w:hAnsi="宋体"/>
                <w:sz w:val="20"/>
                <w:shd w:val="clear" w:color="auto" w:fill="FFFFFF"/>
              </w:rPr>
              <w:t>5.</w:t>
            </w:r>
            <w:r>
              <w:rPr>
                <w:rFonts w:hAnsi="宋体"/>
                <w:sz w:val="20"/>
                <w:shd w:val="clear" w:color="auto" w:fill="FFFFFF"/>
              </w:rPr>
              <w:t>根据确定的设计方案</w:t>
            </w:r>
            <w:r>
              <w:rPr>
                <w:rFonts w:hAnsi="宋体" w:hint="eastAsia"/>
                <w:sz w:val="20"/>
                <w:shd w:val="clear" w:color="auto" w:fill="FFFFFF"/>
              </w:rPr>
              <w:t>配合委托人</w:t>
            </w:r>
            <w:r>
              <w:rPr>
                <w:rFonts w:hAnsi="宋体"/>
                <w:sz w:val="20"/>
                <w:shd w:val="clear" w:color="auto" w:fill="FFFFFF"/>
              </w:rPr>
              <w:t>编制详细的工程成本预测和资金流量预测分析，以作为进度和成本控制的目标；随设计的深入定期分析工程成本、定期修正资金流量预测。</w:t>
            </w:r>
          </w:p>
          <w:p w:rsidR="00F07CAA" w:rsidRDefault="008B19DD">
            <w:pPr>
              <w:snapToGrid w:val="0"/>
              <w:rPr>
                <w:rFonts w:hAnsi="宋体" w:cs="宋体"/>
                <w:sz w:val="20"/>
                <w:shd w:val="clear" w:color="auto" w:fill="FFFFFF"/>
              </w:rPr>
            </w:pPr>
            <w:r>
              <w:rPr>
                <w:rFonts w:hAnsi="宋体"/>
                <w:sz w:val="20"/>
                <w:shd w:val="clear" w:color="auto" w:fill="FFFFFF"/>
              </w:rPr>
              <w:t>6.</w:t>
            </w:r>
            <w:r>
              <w:rPr>
                <w:rFonts w:hAnsi="宋体"/>
                <w:sz w:val="20"/>
                <w:shd w:val="clear" w:color="auto" w:fill="FFFFFF"/>
              </w:rPr>
              <w:t>负责按</w:t>
            </w:r>
            <w:r>
              <w:rPr>
                <w:rFonts w:eastAsia="宋体" w:hAnsi="宋体" w:cs="Times New Roman" w:hint="eastAsia"/>
                <w:sz w:val="20"/>
                <w:shd w:val="clear" w:color="auto" w:fill="FFFFFF"/>
              </w:rPr>
              <w:t>委托人</w:t>
            </w:r>
            <w:r>
              <w:rPr>
                <w:rFonts w:hAnsi="宋体"/>
                <w:sz w:val="20"/>
                <w:shd w:val="clear" w:color="auto" w:fill="FFFFFF"/>
              </w:rPr>
              <w:t>要求编制清单计价模式等各类造价管理文件。</w:t>
            </w:r>
          </w:p>
        </w:tc>
      </w:tr>
      <w:tr w:rsidR="00F07CAA">
        <w:tc>
          <w:tcPr>
            <w:tcW w:w="709" w:type="dxa"/>
            <w:vAlign w:val="center"/>
          </w:tcPr>
          <w:p w:rsidR="00F07CAA" w:rsidRDefault="008B19DD">
            <w:pPr>
              <w:snapToGrid w:val="0"/>
              <w:jc w:val="center"/>
              <w:rPr>
                <w:rFonts w:hAnsi="宋体" w:cs="宋体"/>
                <w:sz w:val="20"/>
              </w:rPr>
            </w:pPr>
            <w:r>
              <w:rPr>
                <w:rFonts w:hAnsi="宋体" w:cs="宋体"/>
                <w:sz w:val="20"/>
              </w:rPr>
              <w:t>2</w:t>
            </w:r>
          </w:p>
        </w:tc>
        <w:tc>
          <w:tcPr>
            <w:tcW w:w="1182" w:type="dxa"/>
            <w:vAlign w:val="center"/>
          </w:tcPr>
          <w:p w:rsidR="00F07CAA" w:rsidRDefault="008B19DD">
            <w:pPr>
              <w:snapToGrid w:val="0"/>
              <w:jc w:val="center"/>
              <w:rPr>
                <w:rFonts w:hAnsi="宋体" w:cs="宋体"/>
                <w:sz w:val="20"/>
              </w:rPr>
            </w:pPr>
            <w:r>
              <w:rPr>
                <w:rFonts w:hAnsi="宋体" w:cs="宋体" w:hint="eastAsia"/>
                <w:sz w:val="20"/>
              </w:rPr>
              <w:t>招标阶段</w:t>
            </w:r>
          </w:p>
        </w:tc>
        <w:tc>
          <w:tcPr>
            <w:tcW w:w="7715" w:type="dxa"/>
            <w:vAlign w:val="center"/>
          </w:tcPr>
          <w:p w:rsidR="00F07CAA" w:rsidRDefault="008B19DD">
            <w:pPr>
              <w:shd w:val="solid" w:color="FFFFFF" w:fill="auto"/>
              <w:autoSpaceDN w:val="0"/>
              <w:snapToGrid w:val="0"/>
              <w:rPr>
                <w:rFonts w:hAnsi="宋体"/>
                <w:sz w:val="20"/>
                <w:shd w:val="clear" w:color="auto" w:fill="FFFFFF"/>
              </w:rPr>
            </w:pPr>
            <w:r>
              <w:rPr>
                <w:rFonts w:hAnsi="宋体"/>
                <w:sz w:val="20"/>
                <w:shd w:val="clear" w:color="auto" w:fill="FFFFFF"/>
              </w:rPr>
              <w:t xml:space="preserve">1. </w:t>
            </w:r>
            <w:r>
              <w:rPr>
                <w:rFonts w:hAnsi="宋体"/>
                <w:sz w:val="20"/>
                <w:shd w:val="clear" w:color="auto" w:fill="FFFFFF"/>
              </w:rPr>
              <w:t>负责</w:t>
            </w:r>
            <w:r>
              <w:rPr>
                <w:rFonts w:eastAsia="宋体" w:hAnsi="宋体" w:cs="宋体" w:hint="eastAsia"/>
                <w:sz w:val="20"/>
              </w:rPr>
              <w:t>按委托人要</w:t>
            </w:r>
            <w:r>
              <w:rPr>
                <w:rFonts w:hAnsi="宋体"/>
                <w:sz w:val="20"/>
                <w:shd w:val="clear" w:color="auto" w:fill="FFFFFF"/>
              </w:rPr>
              <w:t>求编制各类造价管理文件，进行市场调查、询价或预估。</w:t>
            </w:r>
          </w:p>
          <w:p w:rsidR="00F07CAA" w:rsidRDefault="008B19DD">
            <w:pPr>
              <w:shd w:val="solid" w:color="FFFFFF" w:fill="auto"/>
              <w:autoSpaceDN w:val="0"/>
              <w:snapToGrid w:val="0"/>
              <w:rPr>
                <w:rFonts w:hAnsi="宋体"/>
                <w:sz w:val="20"/>
                <w:shd w:val="clear" w:color="auto" w:fill="FFFFFF"/>
              </w:rPr>
            </w:pPr>
            <w:r>
              <w:rPr>
                <w:rFonts w:hAnsi="宋体" w:cs="宋体"/>
                <w:sz w:val="20"/>
              </w:rPr>
              <w:t>2.</w:t>
            </w:r>
            <w:r>
              <w:rPr>
                <w:rFonts w:hAnsi="宋体" w:cs="宋体"/>
                <w:sz w:val="20"/>
              </w:rPr>
              <w:t>负责根据</w:t>
            </w:r>
            <w:r>
              <w:rPr>
                <w:rFonts w:hAnsi="宋体"/>
                <w:sz w:val="20"/>
                <w:shd w:val="clear" w:color="auto" w:fill="FFFFFF"/>
              </w:rPr>
              <w:t>项目的标段划分方案，包括各标段工程</w:t>
            </w:r>
            <w:r>
              <w:rPr>
                <w:rFonts w:hAnsi="宋体" w:hint="eastAsia"/>
                <w:sz w:val="20"/>
                <w:shd w:val="clear" w:color="auto" w:fill="FFFFFF"/>
              </w:rPr>
              <w:t>（所有各类标及各</w:t>
            </w:r>
            <w:r>
              <w:rPr>
                <w:rFonts w:hAnsi="宋体"/>
                <w:sz w:val="20"/>
                <w:shd w:val="clear" w:color="auto" w:fill="FFFFFF"/>
              </w:rPr>
              <w:t>标段</w:t>
            </w:r>
            <w:r>
              <w:rPr>
                <w:rFonts w:hAnsi="宋体" w:hint="eastAsia"/>
                <w:sz w:val="20"/>
                <w:shd w:val="clear" w:color="auto" w:fill="FFFFFF"/>
              </w:rPr>
              <w:t>）</w:t>
            </w:r>
            <w:r>
              <w:rPr>
                <w:rFonts w:hAnsi="宋体"/>
                <w:sz w:val="20"/>
                <w:shd w:val="clear" w:color="auto" w:fill="FFFFFF"/>
              </w:rPr>
              <w:t>承包内容、界面</w:t>
            </w:r>
            <w:r>
              <w:rPr>
                <w:rFonts w:hAnsi="宋体" w:hint="eastAsia"/>
                <w:sz w:val="20"/>
                <w:shd w:val="clear" w:color="auto" w:fill="FFFFFF"/>
              </w:rPr>
              <w:t>、</w:t>
            </w:r>
            <w:r>
              <w:rPr>
                <w:rFonts w:hAnsi="宋体" w:cs="宋体" w:hint="eastAsia"/>
                <w:sz w:val="20"/>
              </w:rPr>
              <w:t>招标图纸（方案）及招标文件</w:t>
            </w:r>
            <w:r>
              <w:rPr>
                <w:rFonts w:hAnsi="宋体"/>
                <w:sz w:val="20"/>
                <w:shd w:val="clear" w:color="auto" w:fill="FFFFFF"/>
              </w:rPr>
              <w:t>，按</w:t>
            </w:r>
            <w:r>
              <w:rPr>
                <w:rFonts w:hAnsi="宋体" w:hint="eastAsia"/>
                <w:sz w:val="20"/>
                <w:shd w:val="clear" w:color="auto" w:fill="FFFFFF"/>
              </w:rPr>
              <w:t>委托人</w:t>
            </w:r>
            <w:r>
              <w:rPr>
                <w:rFonts w:hAnsi="宋体"/>
                <w:sz w:val="20"/>
                <w:shd w:val="clear" w:color="auto" w:fill="FFFFFF"/>
              </w:rPr>
              <w:t>要求</w:t>
            </w:r>
            <w:r>
              <w:rPr>
                <w:rFonts w:hAnsi="宋体" w:cs="宋体" w:hint="eastAsia"/>
                <w:sz w:val="20"/>
              </w:rPr>
              <w:t>独立编制详细的工程量清单及招标预算、控制价，</w:t>
            </w:r>
            <w:r>
              <w:rPr>
                <w:rFonts w:hAnsi="宋体"/>
                <w:sz w:val="20"/>
                <w:shd w:val="clear" w:color="auto" w:fill="FFFFFF"/>
              </w:rPr>
              <w:t>对合同方式和可能存在的风险因素及解决办法等提出合理化建议供招标人参考。办理招标控制价备案。</w:t>
            </w:r>
          </w:p>
          <w:p w:rsidR="00F07CAA" w:rsidRDefault="008B19DD">
            <w:pPr>
              <w:snapToGrid w:val="0"/>
              <w:rPr>
                <w:rFonts w:hAnsi="宋体" w:cs="宋体"/>
                <w:sz w:val="20"/>
                <w:shd w:val="clear" w:color="auto" w:fill="FFFFFF"/>
              </w:rPr>
            </w:pPr>
            <w:r>
              <w:rPr>
                <w:rFonts w:hAnsi="宋体" w:cs="宋体"/>
                <w:sz w:val="20"/>
              </w:rPr>
              <w:t>3</w:t>
            </w:r>
            <w:r>
              <w:rPr>
                <w:rFonts w:hAnsi="宋体"/>
                <w:sz w:val="20"/>
                <w:shd w:val="clear" w:color="auto" w:fill="FFFFFF"/>
              </w:rPr>
              <w:t>负责根据设计单位的图纸及技术规范、用户需求书编制设备、材料询价清单。</w:t>
            </w:r>
          </w:p>
        </w:tc>
      </w:tr>
      <w:tr w:rsidR="00F07CAA">
        <w:tc>
          <w:tcPr>
            <w:tcW w:w="709" w:type="dxa"/>
            <w:vAlign w:val="center"/>
          </w:tcPr>
          <w:p w:rsidR="00F07CAA" w:rsidRDefault="008B19DD">
            <w:pPr>
              <w:snapToGrid w:val="0"/>
              <w:jc w:val="center"/>
              <w:rPr>
                <w:rFonts w:hAnsi="宋体" w:cs="宋体"/>
                <w:sz w:val="20"/>
              </w:rPr>
            </w:pPr>
            <w:r>
              <w:rPr>
                <w:rFonts w:hAnsi="宋体" w:cs="宋体"/>
                <w:sz w:val="20"/>
              </w:rPr>
              <w:t>3</w:t>
            </w:r>
          </w:p>
        </w:tc>
        <w:tc>
          <w:tcPr>
            <w:tcW w:w="1182" w:type="dxa"/>
            <w:vAlign w:val="center"/>
          </w:tcPr>
          <w:p w:rsidR="00F07CAA" w:rsidRDefault="008B19DD">
            <w:pPr>
              <w:snapToGrid w:val="0"/>
              <w:jc w:val="center"/>
              <w:rPr>
                <w:rFonts w:hAnsi="宋体" w:cs="宋体"/>
                <w:sz w:val="20"/>
                <w:shd w:val="clear" w:color="auto" w:fill="FFFFFF"/>
              </w:rPr>
            </w:pPr>
            <w:r>
              <w:rPr>
                <w:rFonts w:hAnsi="宋体" w:cs="宋体" w:hint="eastAsia"/>
                <w:sz w:val="20"/>
              </w:rPr>
              <w:t>施工阶段</w:t>
            </w:r>
          </w:p>
        </w:tc>
        <w:tc>
          <w:tcPr>
            <w:tcW w:w="7715" w:type="dxa"/>
            <w:vAlign w:val="center"/>
          </w:tcPr>
          <w:p w:rsidR="00F07CAA" w:rsidRDefault="008B19DD">
            <w:pPr>
              <w:shd w:val="solid" w:color="FFFFFF" w:fill="auto"/>
              <w:snapToGrid w:val="0"/>
              <w:jc w:val="left"/>
              <w:rPr>
                <w:rFonts w:hAnsi="宋体" w:cs="宋体"/>
                <w:sz w:val="20"/>
              </w:rPr>
            </w:pPr>
            <w:r>
              <w:rPr>
                <w:rFonts w:hAnsi="宋体" w:cs="宋体"/>
                <w:sz w:val="20"/>
              </w:rPr>
              <w:t>1.</w:t>
            </w:r>
            <w:r>
              <w:rPr>
                <w:rFonts w:hAnsi="宋体" w:cs="宋体"/>
                <w:sz w:val="20"/>
              </w:rPr>
              <w:t>负责按</w:t>
            </w:r>
            <w:r>
              <w:rPr>
                <w:rFonts w:eastAsia="宋体" w:hAnsi="宋体" w:cs="Times New Roman" w:hint="eastAsia"/>
                <w:sz w:val="20"/>
                <w:shd w:val="clear" w:color="auto" w:fill="FFFFFF"/>
              </w:rPr>
              <w:t>委托人要求</w:t>
            </w:r>
            <w:r>
              <w:rPr>
                <w:rFonts w:hAnsi="宋体" w:cs="宋体" w:hint="eastAsia"/>
                <w:sz w:val="20"/>
              </w:rPr>
              <w:t>编制各类造价管理文件，包括工程变更程序、工程款支付程序、建设工程竣工结（决）算书编制办法等</w:t>
            </w:r>
          </w:p>
          <w:p w:rsidR="00F07CAA" w:rsidRDefault="008B19DD">
            <w:pPr>
              <w:shd w:val="solid" w:color="FFFFFF" w:fill="auto"/>
              <w:snapToGrid w:val="0"/>
              <w:jc w:val="left"/>
              <w:rPr>
                <w:rFonts w:hAnsi="宋体"/>
                <w:sz w:val="20"/>
                <w:shd w:val="clear" w:color="auto" w:fill="FFFFFF"/>
              </w:rPr>
            </w:pPr>
            <w:r>
              <w:rPr>
                <w:rFonts w:hAnsi="宋体" w:cs="宋体"/>
                <w:sz w:val="20"/>
              </w:rPr>
              <w:t>2.</w:t>
            </w:r>
            <w:r>
              <w:rPr>
                <w:rFonts w:hAnsi="宋体"/>
                <w:sz w:val="20"/>
                <w:shd w:val="clear" w:color="auto" w:fill="FFFFFF"/>
              </w:rPr>
              <w:t>制定项目总体投资进度计划，根据实际进度与每月实际投资和计划投资作分析比较，分析成本超支的原因和修正项目投资进度计划。</w:t>
            </w:r>
          </w:p>
          <w:p w:rsidR="00F07CAA" w:rsidRDefault="008B19DD">
            <w:pPr>
              <w:shd w:val="solid" w:color="FFFFFF" w:fill="auto"/>
              <w:snapToGrid w:val="0"/>
              <w:jc w:val="left"/>
              <w:rPr>
                <w:rFonts w:hAnsi="宋体" w:cs="宋体"/>
                <w:sz w:val="20"/>
              </w:rPr>
            </w:pPr>
            <w:r>
              <w:rPr>
                <w:rFonts w:hAnsi="宋体"/>
                <w:sz w:val="20"/>
                <w:shd w:val="clear" w:color="auto" w:fill="FFFFFF"/>
              </w:rPr>
              <w:t>3.</w:t>
            </w:r>
            <w:r>
              <w:rPr>
                <w:rFonts w:hAnsi="宋体"/>
                <w:sz w:val="20"/>
                <w:shd w:val="clear" w:color="auto" w:fill="FFFFFF"/>
              </w:rPr>
              <w:t>负责施工过程造价控制（含方案及实施计划</w:t>
            </w:r>
            <w:r>
              <w:rPr>
                <w:rFonts w:hAnsi="宋体" w:hint="eastAsia"/>
                <w:sz w:val="20"/>
                <w:shd w:val="clear" w:color="auto" w:fill="FFFFFF"/>
              </w:rPr>
              <w:t>的审核</w:t>
            </w:r>
            <w:r>
              <w:rPr>
                <w:rFonts w:hAnsi="宋体"/>
                <w:sz w:val="20"/>
                <w:shd w:val="clear" w:color="auto" w:fill="FFFFFF"/>
              </w:rPr>
              <w:t>），审核工程量与进度款。</w:t>
            </w:r>
            <w:r>
              <w:rPr>
                <w:rFonts w:hAnsi="宋体" w:hint="eastAsia"/>
                <w:sz w:val="20"/>
                <w:shd w:val="clear" w:color="auto" w:fill="FFFFFF"/>
              </w:rPr>
              <w:t>包括且不限于</w:t>
            </w:r>
            <w:r>
              <w:rPr>
                <w:rFonts w:hAnsi="宋体" w:cs="宋体" w:hint="eastAsia"/>
                <w:sz w:val="20"/>
              </w:rPr>
              <w:t>审核各承包单位编制的施工图预算，分析主要工程量、分项（专项）工程造价指标的合理性、合规性，按时提交审核报告、调整意见及合理化建议；作为独立的一方，做好施工过程所产生的工程量和费用的审核工作，根据施工图纸及招、投标文件、施工合同，审核工程进度款、计算工程实物量、参与材料设备的询价、审核工程变更及签证等动态造价控制。</w:t>
            </w:r>
          </w:p>
          <w:p w:rsidR="00F07CAA" w:rsidRDefault="008B19DD">
            <w:pPr>
              <w:shd w:val="solid" w:color="FFFFFF" w:fill="auto"/>
              <w:autoSpaceDN w:val="0"/>
              <w:snapToGrid w:val="0"/>
              <w:rPr>
                <w:rFonts w:hAnsi="宋体"/>
                <w:sz w:val="20"/>
                <w:shd w:val="clear" w:color="auto" w:fill="FFFFFF"/>
              </w:rPr>
            </w:pPr>
            <w:r>
              <w:rPr>
                <w:rFonts w:hAnsi="宋体"/>
                <w:sz w:val="20"/>
                <w:shd w:val="clear" w:color="auto" w:fill="FFFFFF"/>
              </w:rPr>
              <w:t xml:space="preserve">4. </w:t>
            </w:r>
            <w:r>
              <w:rPr>
                <w:rFonts w:hAnsi="宋体"/>
                <w:sz w:val="20"/>
                <w:shd w:val="clear" w:color="auto" w:fill="FFFFFF"/>
              </w:rPr>
              <w:t>负责协助</w:t>
            </w:r>
            <w:r>
              <w:rPr>
                <w:rFonts w:hAnsi="宋体" w:hint="eastAsia"/>
                <w:sz w:val="20"/>
                <w:shd w:val="clear" w:color="auto" w:fill="FFFFFF"/>
              </w:rPr>
              <w:t>委托人</w:t>
            </w:r>
            <w:r>
              <w:rPr>
                <w:rFonts w:hAnsi="宋体"/>
                <w:sz w:val="20"/>
                <w:shd w:val="clear" w:color="auto" w:fill="FFFFFF"/>
              </w:rPr>
              <w:t>的合同索赔处理，参加合同变更谈判，负责处理合同变更，维护</w:t>
            </w:r>
            <w:r>
              <w:rPr>
                <w:rFonts w:hAnsi="宋体" w:hint="eastAsia"/>
                <w:sz w:val="20"/>
                <w:shd w:val="clear" w:color="auto" w:fill="FFFFFF"/>
              </w:rPr>
              <w:t>招标人</w:t>
            </w:r>
            <w:r>
              <w:rPr>
                <w:rFonts w:hAnsi="宋体"/>
                <w:sz w:val="20"/>
                <w:shd w:val="clear" w:color="auto" w:fill="FFFFFF"/>
              </w:rPr>
              <w:t>的合法权益。</w:t>
            </w:r>
          </w:p>
          <w:p w:rsidR="00F07CAA" w:rsidRDefault="008B19DD">
            <w:pPr>
              <w:shd w:val="solid" w:color="FFFFFF" w:fill="auto"/>
              <w:autoSpaceDN w:val="0"/>
              <w:snapToGrid w:val="0"/>
              <w:rPr>
                <w:rFonts w:hAnsi="宋体"/>
                <w:sz w:val="20"/>
                <w:shd w:val="clear" w:color="auto" w:fill="FFFFFF"/>
              </w:rPr>
            </w:pPr>
            <w:r>
              <w:rPr>
                <w:rFonts w:hAnsi="宋体"/>
                <w:sz w:val="20"/>
                <w:shd w:val="clear" w:color="auto" w:fill="FFFFFF"/>
              </w:rPr>
              <w:t>5.</w:t>
            </w:r>
            <w:r>
              <w:rPr>
                <w:rFonts w:hAnsi="宋体"/>
                <w:sz w:val="20"/>
                <w:shd w:val="clear" w:color="auto" w:fill="FFFFFF"/>
              </w:rPr>
              <w:t>负责建立支付台账、工程变更管理台账、动态投资台账，负责每个季度提交工程结算价预估分析。</w:t>
            </w:r>
          </w:p>
          <w:p w:rsidR="00F07CAA" w:rsidRDefault="008B19DD">
            <w:pPr>
              <w:shd w:val="solid" w:color="FFFFFF" w:fill="auto"/>
              <w:autoSpaceDN w:val="0"/>
              <w:snapToGrid w:val="0"/>
              <w:rPr>
                <w:rFonts w:hAnsi="宋体"/>
                <w:sz w:val="20"/>
                <w:shd w:val="clear" w:color="auto" w:fill="FFFFFF"/>
              </w:rPr>
            </w:pPr>
            <w:r>
              <w:rPr>
                <w:rFonts w:hAnsi="宋体"/>
                <w:sz w:val="20"/>
                <w:shd w:val="clear" w:color="auto" w:fill="FFFFFF"/>
              </w:rPr>
              <w:t>6.</w:t>
            </w:r>
            <w:r>
              <w:rPr>
                <w:rFonts w:hAnsi="宋体"/>
                <w:sz w:val="20"/>
                <w:shd w:val="clear" w:color="auto" w:fill="FFFFFF"/>
              </w:rPr>
              <w:t>负责定期召开造价控制会议，集中会审现场签证、工程变更的工程量和造价</w:t>
            </w:r>
            <w:r>
              <w:rPr>
                <w:rFonts w:hAnsi="宋体" w:hint="eastAsia"/>
                <w:sz w:val="20"/>
                <w:shd w:val="clear" w:color="auto" w:fill="FFFFFF"/>
              </w:rPr>
              <w:t>（包括变更费用估算、预算、结算的编制和审核）</w:t>
            </w:r>
            <w:r>
              <w:rPr>
                <w:rFonts w:hAnsi="宋体"/>
                <w:sz w:val="20"/>
                <w:shd w:val="clear" w:color="auto" w:fill="FFFFFF"/>
              </w:rPr>
              <w:t>，确认变更价款。负责每月提交工程变更（包括：图纸会审、图纸修改、工程洽商等）对造价影响分析，及成本控制报告。</w:t>
            </w:r>
          </w:p>
          <w:p w:rsidR="00F07CAA" w:rsidRDefault="008B19DD">
            <w:pPr>
              <w:shd w:val="solid" w:color="FFFFFF" w:fill="auto"/>
              <w:snapToGrid w:val="0"/>
              <w:jc w:val="left"/>
              <w:rPr>
                <w:rFonts w:hAnsi="宋体" w:cs="宋体"/>
                <w:sz w:val="20"/>
                <w:shd w:val="clear" w:color="auto" w:fill="FFFFFF"/>
              </w:rPr>
            </w:pPr>
            <w:r>
              <w:rPr>
                <w:rFonts w:hAnsi="宋体"/>
                <w:sz w:val="20"/>
                <w:shd w:val="clear" w:color="auto" w:fill="FFFFFF"/>
              </w:rPr>
              <w:t>7.</w:t>
            </w:r>
            <w:r>
              <w:rPr>
                <w:rFonts w:hAnsi="宋体"/>
                <w:sz w:val="20"/>
                <w:shd w:val="clear" w:color="auto" w:fill="FFFFFF"/>
              </w:rPr>
              <w:t>负责定期收集和整理有关设备材料的市场价格动态信息，对施工方案、材料选用提供</w:t>
            </w:r>
            <w:r>
              <w:rPr>
                <w:rFonts w:hAnsi="宋体"/>
                <w:sz w:val="20"/>
                <w:shd w:val="clear" w:color="auto" w:fill="FFFFFF"/>
              </w:rPr>
              <w:lastRenderedPageBreak/>
              <w:t>成本控制建议。每月提交人工</w:t>
            </w:r>
            <w:r>
              <w:rPr>
                <w:rFonts w:hAnsi="宋体" w:hint="eastAsia"/>
                <w:sz w:val="20"/>
                <w:shd w:val="clear" w:color="auto" w:fill="FFFFFF"/>
              </w:rPr>
              <w:t>、</w:t>
            </w:r>
            <w:r>
              <w:rPr>
                <w:rFonts w:hAnsi="宋体"/>
                <w:sz w:val="20"/>
                <w:shd w:val="clear" w:color="auto" w:fill="FFFFFF"/>
              </w:rPr>
              <w:t>机械</w:t>
            </w:r>
            <w:r>
              <w:rPr>
                <w:rFonts w:hAnsi="宋体" w:hint="eastAsia"/>
                <w:sz w:val="20"/>
                <w:shd w:val="clear" w:color="auto" w:fill="FFFFFF"/>
              </w:rPr>
              <w:t>、</w:t>
            </w:r>
            <w:r>
              <w:rPr>
                <w:rFonts w:hAnsi="宋体"/>
                <w:sz w:val="20"/>
                <w:shd w:val="clear" w:color="auto" w:fill="FFFFFF"/>
              </w:rPr>
              <w:t>主材设备价格造价影响分析</w:t>
            </w:r>
            <w:r>
              <w:rPr>
                <w:rFonts w:hAnsi="宋体" w:hint="eastAsia"/>
                <w:sz w:val="20"/>
                <w:shd w:val="clear" w:color="auto" w:fill="FFFFFF"/>
              </w:rPr>
              <w:t>等造价管理文件</w:t>
            </w:r>
            <w:r>
              <w:rPr>
                <w:rFonts w:hAnsi="宋体"/>
                <w:sz w:val="20"/>
                <w:shd w:val="clear" w:color="auto" w:fill="FFFFFF"/>
              </w:rPr>
              <w:t>。</w:t>
            </w:r>
          </w:p>
        </w:tc>
      </w:tr>
      <w:tr w:rsidR="00F07CAA">
        <w:tc>
          <w:tcPr>
            <w:tcW w:w="709" w:type="dxa"/>
            <w:vAlign w:val="center"/>
          </w:tcPr>
          <w:p w:rsidR="00F07CAA" w:rsidRDefault="008B19DD">
            <w:pPr>
              <w:snapToGrid w:val="0"/>
              <w:jc w:val="center"/>
              <w:rPr>
                <w:rFonts w:hAnsi="宋体" w:cs="宋体"/>
                <w:sz w:val="20"/>
              </w:rPr>
            </w:pPr>
            <w:r>
              <w:rPr>
                <w:rFonts w:hAnsi="宋体" w:cs="宋体"/>
                <w:sz w:val="20"/>
              </w:rPr>
              <w:lastRenderedPageBreak/>
              <w:t>4</w:t>
            </w:r>
          </w:p>
        </w:tc>
        <w:tc>
          <w:tcPr>
            <w:tcW w:w="1182" w:type="dxa"/>
            <w:vAlign w:val="center"/>
          </w:tcPr>
          <w:p w:rsidR="00F07CAA" w:rsidRDefault="008B19DD">
            <w:pPr>
              <w:snapToGrid w:val="0"/>
              <w:jc w:val="center"/>
              <w:rPr>
                <w:rFonts w:hAnsi="宋体" w:cs="宋体"/>
                <w:sz w:val="20"/>
              </w:rPr>
            </w:pPr>
            <w:r>
              <w:rPr>
                <w:rFonts w:hAnsi="宋体" w:cs="宋体" w:hint="eastAsia"/>
                <w:sz w:val="20"/>
              </w:rPr>
              <w:t>工程结（决）算阶段</w:t>
            </w:r>
          </w:p>
        </w:tc>
        <w:tc>
          <w:tcPr>
            <w:tcW w:w="7715" w:type="dxa"/>
            <w:vAlign w:val="center"/>
          </w:tcPr>
          <w:p w:rsidR="00F07CAA" w:rsidRDefault="008B19DD">
            <w:pPr>
              <w:shd w:val="solid" w:color="FFFFFF" w:fill="auto"/>
              <w:autoSpaceDN w:val="0"/>
              <w:snapToGrid w:val="0"/>
              <w:rPr>
                <w:rFonts w:hAnsi="宋体"/>
                <w:sz w:val="20"/>
                <w:shd w:val="clear" w:color="auto" w:fill="FFFFFF"/>
              </w:rPr>
            </w:pPr>
            <w:r>
              <w:rPr>
                <w:rFonts w:hAnsi="宋体"/>
                <w:sz w:val="20"/>
                <w:shd w:val="clear" w:color="auto" w:fill="FFFFFF"/>
              </w:rPr>
              <w:t xml:space="preserve">1. </w:t>
            </w:r>
            <w:r>
              <w:rPr>
                <w:rFonts w:hAnsi="宋体"/>
                <w:sz w:val="20"/>
                <w:shd w:val="clear" w:color="auto" w:fill="FFFFFF"/>
              </w:rPr>
              <w:t>负责按</w:t>
            </w:r>
            <w:r>
              <w:rPr>
                <w:rFonts w:hAnsi="宋体" w:hint="eastAsia"/>
                <w:sz w:val="20"/>
                <w:shd w:val="clear" w:color="auto" w:fill="FFFFFF"/>
              </w:rPr>
              <w:t>委托人</w:t>
            </w:r>
            <w:r>
              <w:rPr>
                <w:rFonts w:hAnsi="宋体"/>
                <w:sz w:val="20"/>
                <w:shd w:val="clear" w:color="auto" w:fill="FFFFFF"/>
              </w:rPr>
              <w:t>要求编制结算管理文件，配合</w:t>
            </w:r>
            <w:r>
              <w:rPr>
                <w:rFonts w:hAnsi="宋体" w:hint="eastAsia"/>
                <w:sz w:val="20"/>
                <w:shd w:val="clear" w:color="auto" w:fill="FFFFFF"/>
              </w:rPr>
              <w:t>委托人</w:t>
            </w:r>
            <w:r>
              <w:rPr>
                <w:rFonts w:hAnsi="宋体"/>
                <w:sz w:val="20"/>
                <w:shd w:val="clear" w:color="auto" w:fill="FFFFFF"/>
              </w:rPr>
              <w:t>开展过程结算。</w:t>
            </w:r>
          </w:p>
          <w:p w:rsidR="00F07CAA" w:rsidRDefault="008B19DD">
            <w:pPr>
              <w:shd w:val="solid" w:color="FFFFFF" w:fill="auto"/>
              <w:autoSpaceDN w:val="0"/>
              <w:snapToGrid w:val="0"/>
              <w:rPr>
                <w:rFonts w:hAnsi="宋体"/>
                <w:sz w:val="20"/>
                <w:shd w:val="clear" w:color="auto" w:fill="FFFFFF"/>
              </w:rPr>
            </w:pPr>
            <w:r>
              <w:rPr>
                <w:rFonts w:hAnsi="宋体"/>
                <w:sz w:val="20"/>
                <w:shd w:val="clear" w:color="auto" w:fill="FFFFFF"/>
              </w:rPr>
              <w:t>2.</w:t>
            </w:r>
            <w:r>
              <w:rPr>
                <w:rFonts w:hAnsi="宋体"/>
                <w:sz w:val="20"/>
                <w:shd w:val="clear" w:color="auto" w:fill="FFFFFF"/>
              </w:rPr>
              <w:t>负责收集和整理结算依据资料，收集有关工程费用方面的签证资料，核对单据并及时归档。</w:t>
            </w:r>
          </w:p>
          <w:p w:rsidR="00F07CAA" w:rsidRDefault="008B19DD">
            <w:pPr>
              <w:rPr>
                <w:rFonts w:hAnsi="宋体" w:cs="宋体"/>
                <w:sz w:val="20"/>
              </w:rPr>
            </w:pPr>
            <w:r>
              <w:rPr>
                <w:rFonts w:hAnsi="宋体"/>
                <w:sz w:val="20"/>
                <w:shd w:val="clear" w:color="auto" w:fill="FFFFFF"/>
              </w:rPr>
              <w:t xml:space="preserve">3. </w:t>
            </w:r>
            <w:r>
              <w:rPr>
                <w:rFonts w:hAnsi="宋体"/>
                <w:sz w:val="20"/>
                <w:shd w:val="clear" w:color="auto" w:fill="FFFFFF"/>
              </w:rPr>
              <w:t>负责</w:t>
            </w:r>
            <w:r>
              <w:rPr>
                <w:rFonts w:hAnsi="宋体" w:cs="宋体" w:hint="eastAsia"/>
                <w:sz w:val="20"/>
              </w:rPr>
              <w:t>各项工程（服务）</w:t>
            </w:r>
            <w:r>
              <w:rPr>
                <w:rFonts w:hAnsi="宋体"/>
                <w:sz w:val="20"/>
                <w:shd w:val="clear" w:color="auto" w:fill="FFFFFF"/>
              </w:rPr>
              <w:t>结算</w:t>
            </w:r>
            <w:r>
              <w:rPr>
                <w:rFonts w:hAnsi="宋体" w:hint="eastAsia"/>
                <w:sz w:val="20"/>
                <w:shd w:val="clear" w:color="auto" w:fill="FFFFFF"/>
              </w:rPr>
              <w:t>审核</w:t>
            </w:r>
            <w:r>
              <w:rPr>
                <w:rFonts w:hAnsi="宋体"/>
                <w:sz w:val="20"/>
                <w:shd w:val="clear" w:color="auto" w:fill="FFFFFF"/>
              </w:rPr>
              <w:t>工作，提交合同管理及执行情况的专题报告。</w:t>
            </w:r>
            <w:r>
              <w:rPr>
                <w:rFonts w:hAnsi="宋体" w:cs="宋体" w:hint="eastAsia"/>
                <w:sz w:val="20"/>
              </w:rPr>
              <w:t>协助政府相关部门的审核工作，编制建设工程竣工结（决）算报告。</w:t>
            </w:r>
          </w:p>
          <w:p w:rsidR="00F07CAA" w:rsidRDefault="008B19DD">
            <w:pPr>
              <w:shd w:val="solid" w:color="FFFFFF" w:fill="auto"/>
              <w:autoSpaceDN w:val="0"/>
              <w:snapToGrid w:val="0"/>
              <w:rPr>
                <w:rFonts w:hAnsi="宋体"/>
                <w:sz w:val="20"/>
                <w:shd w:val="clear" w:color="auto" w:fill="FFFFFF"/>
              </w:rPr>
            </w:pPr>
            <w:r>
              <w:rPr>
                <w:rFonts w:hAnsi="宋体"/>
                <w:sz w:val="20"/>
                <w:shd w:val="clear" w:color="auto" w:fill="FFFFFF"/>
              </w:rPr>
              <w:t xml:space="preserve">4. </w:t>
            </w:r>
            <w:r>
              <w:rPr>
                <w:rFonts w:hAnsi="宋体"/>
                <w:sz w:val="20"/>
                <w:shd w:val="clear" w:color="auto" w:fill="FFFFFF"/>
              </w:rPr>
              <w:t>审核其他费用，出具</w:t>
            </w:r>
            <w:r>
              <w:rPr>
                <w:rFonts w:hAnsi="宋体" w:hint="eastAsia"/>
                <w:sz w:val="20"/>
                <w:shd w:val="clear" w:color="auto" w:fill="FFFFFF"/>
              </w:rPr>
              <w:t>审核</w:t>
            </w:r>
            <w:r>
              <w:rPr>
                <w:rFonts w:hAnsi="宋体"/>
                <w:sz w:val="20"/>
                <w:shd w:val="clear" w:color="auto" w:fill="FFFFFF"/>
              </w:rPr>
              <w:t>报告。</w:t>
            </w:r>
          </w:p>
          <w:p w:rsidR="00F07CAA" w:rsidRDefault="008B19DD">
            <w:pPr>
              <w:shd w:val="solid" w:color="FFFFFF" w:fill="auto"/>
              <w:autoSpaceDN w:val="0"/>
              <w:snapToGrid w:val="0"/>
              <w:rPr>
                <w:rFonts w:hAnsi="宋体"/>
                <w:sz w:val="20"/>
                <w:shd w:val="clear" w:color="auto" w:fill="FFFFFF"/>
              </w:rPr>
            </w:pPr>
            <w:r>
              <w:rPr>
                <w:rFonts w:hAnsi="宋体"/>
                <w:sz w:val="20"/>
                <w:shd w:val="clear" w:color="auto" w:fill="FFFFFF"/>
              </w:rPr>
              <w:t>5.</w:t>
            </w:r>
            <w:r>
              <w:rPr>
                <w:rFonts w:hAnsi="宋体" w:hint="eastAsia"/>
                <w:sz w:val="20"/>
                <w:shd w:val="clear" w:color="auto" w:fill="FFFFFF"/>
              </w:rPr>
              <w:t>在</w:t>
            </w:r>
            <w:r>
              <w:rPr>
                <w:rFonts w:eastAsia="宋体" w:hAnsi="宋体" w:cs="Times New Roman" w:hint="eastAsia"/>
                <w:sz w:val="20"/>
                <w:shd w:val="clear" w:color="auto" w:fill="FFFFFF"/>
              </w:rPr>
              <w:t>委托人</w:t>
            </w:r>
            <w:r>
              <w:rPr>
                <w:rFonts w:hAnsi="宋体" w:hint="eastAsia"/>
                <w:sz w:val="20"/>
                <w:shd w:val="clear" w:color="auto" w:fill="FFFFFF"/>
              </w:rPr>
              <w:t>、全过程工程咨询单位的统筹协调下，会同</w:t>
            </w:r>
            <w:r>
              <w:rPr>
                <w:rFonts w:hAnsi="宋体"/>
                <w:sz w:val="20"/>
                <w:shd w:val="clear" w:color="auto" w:fill="FFFFFF"/>
              </w:rPr>
              <w:t>监理单位建立结算台账。</w:t>
            </w:r>
          </w:p>
          <w:p w:rsidR="00F07CAA" w:rsidRDefault="008B19DD">
            <w:pPr>
              <w:rPr>
                <w:rFonts w:hAnsi="宋体" w:cs="宋体"/>
                <w:sz w:val="20"/>
              </w:rPr>
            </w:pPr>
            <w:r>
              <w:rPr>
                <w:rFonts w:hAnsi="宋体"/>
                <w:sz w:val="20"/>
                <w:shd w:val="clear" w:color="auto" w:fill="FFFFFF"/>
              </w:rPr>
              <w:t>6</w:t>
            </w:r>
            <w:r>
              <w:rPr>
                <w:rFonts w:hAnsi="宋体"/>
                <w:sz w:val="20"/>
                <w:shd w:val="clear" w:color="auto" w:fill="FFFFFF"/>
              </w:rPr>
              <w:t>、配合委托人完成工程决算。</w:t>
            </w:r>
          </w:p>
        </w:tc>
      </w:tr>
      <w:tr w:rsidR="00F07CAA">
        <w:tc>
          <w:tcPr>
            <w:tcW w:w="709" w:type="dxa"/>
            <w:vAlign w:val="center"/>
          </w:tcPr>
          <w:p w:rsidR="00F07CAA" w:rsidRDefault="008B19DD">
            <w:pPr>
              <w:shd w:val="solid" w:color="FFFFFF" w:fill="auto"/>
              <w:autoSpaceDN w:val="0"/>
              <w:snapToGrid w:val="0"/>
              <w:rPr>
                <w:rFonts w:hAnsi="宋体" w:cs="宋体"/>
                <w:sz w:val="20"/>
              </w:rPr>
            </w:pPr>
            <w:r>
              <w:rPr>
                <w:rFonts w:hAnsi="宋体"/>
                <w:sz w:val="20"/>
                <w:shd w:val="clear" w:color="auto" w:fill="FFFFFF"/>
              </w:rPr>
              <w:t>5</w:t>
            </w:r>
          </w:p>
        </w:tc>
        <w:tc>
          <w:tcPr>
            <w:tcW w:w="1182" w:type="dxa"/>
            <w:vAlign w:val="center"/>
          </w:tcPr>
          <w:p w:rsidR="00F07CAA" w:rsidRDefault="008B19DD">
            <w:pPr>
              <w:shd w:val="solid" w:color="FFFFFF" w:fill="auto"/>
              <w:autoSpaceDN w:val="0"/>
              <w:snapToGrid w:val="0"/>
              <w:rPr>
                <w:rFonts w:hAnsi="宋体" w:cs="宋体"/>
                <w:sz w:val="20"/>
              </w:rPr>
            </w:pPr>
            <w:r>
              <w:rPr>
                <w:rFonts w:hAnsi="宋体"/>
                <w:sz w:val="20"/>
                <w:shd w:val="clear" w:color="auto" w:fill="FFFFFF"/>
              </w:rPr>
              <w:t>其他</w:t>
            </w:r>
          </w:p>
        </w:tc>
        <w:tc>
          <w:tcPr>
            <w:tcW w:w="7715" w:type="dxa"/>
            <w:vAlign w:val="center"/>
          </w:tcPr>
          <w:p w:rsidR="00F07CAA" w:rsidRDefault="008B19DD">
            <w:pPr>
              <w:snapToGrid w:val="0"/>
              <w:jc w:val="left"/>
              <w:rPr>
                <w:rFonts w:hAnsi="宋体"/>
                <w:sz w:val="20"/>
              </w:rPr>
            </w:pPr>
            <w:r>
              <w:rPr>
                <w:rFonts w:hAnsi="宋体"/>
                <w:sz w:val="20"/>
              </w:rPr>
              <w:t>1.</w:t>
            </w:r>
            <w:r>
              <w:rPr>
                <w:rFonts w:hAnsi="宋体"/>
                <w:sz w:val="20"/>
              </w:rPr>
              <w:t>负责组织相关造价控制评审会议，包括邀请相应的经济专家。</w:t>
            </w:r>
          </w:p>
          <w:p w:rsidR="00F07CAA" w:rsidRDefault="008B19DD">
            <w:pPr>
              <w:snapToGrid w:val="0"/>
              <w:jc w:val="left"/>
              <w:rPr>
                <w:rFonts w:hAnsi="宋体"/>
                <w:sz w:val="20"/>
              </w:rPr>
            </w:pPr>
            <w:r>
              <w:rPr>
                <w:rFonts w:hAnsi="宋体"/>
                <w:sz w:val="20"/>
              </w:rPr>
              <w:t>2.</w:t>
            </w:r>
            <w:r>
              <w:rPr>
                <w:rFonts w:hAnsi="宋体"/>
                <w:sz w:val="20"/>
              </w:rPr>
              <w:t>视情况邀请高级经济顾问对造价问题进行咨询把关。</w:t>
            </w:r>
          </w:p>
          <w:p w:rsidR="00F07CAA" w:rsidRDefault="008B19DD">
            <w:pPr>
              <w:snapToGrid w:val="0"/>
              <w:jc w:val="left"/>
              <w:rPr>
                <w:rFonts w:hAnsi="宋体"/>
                <w:sz w:val="20"/>
              </w:rPr>
            </w:pPr>
            <w:r>
              <w:rPr>
                <w:rFonts w:hAnsi="宋体"/>
                <w:sz w:val="20"/>
              </w:rPr>
              <w:t>3.</w:t>
            </w:r>
            <w:r>
              <w:rPr>
                <w:rFonts w:hAnsi="宋体" w:hint="eastAsia"/>
                <w:sz w:val="20"/>
              </w:rPr>
              <w:t>委托人</w:t>
            </w:r>
            <w:r>
              <w:rPr>
                <w:rFonts w:hAnsi="宋体"/>
                <w:sz w:val="20"/>
              </w:rPr>
              <w:t>安排的其他造价管理工作。</w:t>
            </w:r>
          </w:p>
          <w:p w:rsidR="00F07CAA" w:rsidRDefault="008B19DD">
            <w:pPr>
              <w:snapToGrid w:val="0"/>
              <w:jc w:val="left"/>
              <w:rPr>
                <w:rFonts w:hAnsi="宋体" w:cs="宋体"/>
                <w:sz w:val="20"/>
              </w:rPr>
            </w:pPr>
            <w:r>
              <w:rPr>
                <w:rFonts w:hAnsi="宋体"/>
                <w:sz w:val="20"/>
              </w:rPr>
              <w:t>4.</w:t>
            </w:r>
            <w:r>
              <w:rPr>
                <w:rFonts w:hAnsi="宋体"/>
                <w:sz w:val="20"/>
              </w:rPr>
              <w:t>委托人自行采购的设备、材料、服务等，投标人应全程参与询价、比质比价、审价、结算等相关工作；对厂家资料进行收集及整理。</w:t>
            </w:r>
          </w:p>
        </w:tc>
      </w:tr>
      <w:tr w:rsidR="00F07CAA">
        <w:trPr>
          <w:trHeight w:val="1631"/>
        </w:trPr>
        <w:tc>
          <w:tcPr>
            <w:tcW w:w="9606" w:type="dxa"/>
            <w:gridSpan w:val="3"/>
            <w:vAlign w:val="center"/>
          </w:tcPr>
          <w:p w:rsidR="00F07CAA" w:rsidRDefault="008B19DD">
            <w:pPr>
              <w:snapToGrid w:val="0"/>
              <w:jc w:val="left"/>
              <w:rPr>
                <w:rFonts w:eastAsia="宋体" w:hAnsi="宋体" w:cs="Times New Roman"/>
                <w:sz w:val="20"/>
                <w:shd w:val="clear" w:color="auto" w:fill="FFFFFF"/>
              </w:rPr>
            </w:pPr>
            <w:r>
              <w:rPr>
                <w:rFonts w:hAnsi="宋体" w:cs="宋体" w:hint="eastAsia"/>
                <w:sz w:val="20"/>
                <w:shd w:val="clear" w:color="auto" w:fill="FFFFFF"/>
              </w:rPr>
              <w:t>备注：</w:t>
            </w:r>
            <w:r>
              <w:rPr>
                <w:rFonts w:hAnsi="宋体" w:cs="宋体"/>
                <w:sz w:val="20"/>
                <w:shd w:val="clear" w:color="auto" w:fill="FFFFFF"/>
              </w:rPr>
              <w:t>1.</w:t>
            </w:r>
            <w:r>
              <w:rPr>
                <w:rFonts w:hAnsi="宋体" w:cs="宋体"/>
                <w:sz w:val="20"/>
                <w:shd w:val="clear" w:color="auto" w:fill="FFFFFF"/>
              </w:rPr>
              <w:t>驻场人员要求：</w:t>
            </w:r>
            <w:r>
              <w:rPr>
                <w:rFonts w:eastAsia="宋体" w:hAnsi="宋体" w:cs="Times New Roman" w:hint="eastAsia"/>
                <w:sz w:val="20"/>
                <w:shd w:val="clear" w:color="auto" w:fill="FFFFFF"/>
              </w:rPr>
              <w:t>受托人拟派本项目服务人员至少为</w:t>
            </w:r>
            <w:r>
              <w:rPr>
                <w:rFonts w:eastAsia="宋体" w:hAnsi="宋体" w:cs="Times New Roman"/>
                <w:sz w:val="20"/>
                <w:shd w:val="clear" w:color="auto" w:fill="FFFFFF"/>
              </w:rPr>
              <w:t>4</w:t>
            </w:r>
            <w:r>
              <w:rPr>
                <w:rFonts w:eastAsia="宋体" w:hAnsi="宋体" w:cs="Times New Roman"/>
                <w:sz w:val="20"/>
                <w:shd w:val="clear" w:color="auto" w:fill="FFFFFF"/>
              </w:rPr>
              <w:t>名，其中注册造价工程师不少于</w:t>
            </w:r>
            <w:r>
              <w:rPr>
                <w:rFonts w:eastAsia="宋体" w:hAnsi="宋体" w:cs="Times New Roman"/>
                <w:sz w:val="20"/>
                <w:shd w:val="clear" w:color="auto" w:fill="FFFFFF"/>
              </w:rPr>
              <w:t>2</w:t>
            </w:r>
            <w:r>
              <w:rPr>
                <w:rFonts w:eastAsia="宋体" w:hAnsi="宋体" w:cs="Times New Roman"/>
                <w:sz w:val="20"/>
                <w:shd w:val="clear" w:color="auto" w:fill="FFFFFF"/>
              </w:rPr>
              <w:t>名，人员按专业要求分阶段驻现场，并保证长期有</w:t>
            </w:r>
            <w:r>
              <w:rPr>
                <w:rFonts w:eastAsia="宋体" w:hAnsi="宋体" w:cs="Times New Roman"/>
                <w:sz w:val="20"/>
                <w:shd w:val="clear" w:color="auto" w:fill="FFFFFF"/>
              </w:rPr>
              <w:t>2</w:t>
            </w:r>
            <w:r>
              <w:rPr>
                <w:rFonts w:eastAsia="宋体" w:hAnsi="宋体" w:cs="Times New Roman"/>
                <w:sz w:val="20"/>
                <w:shd w:val="clear" w:color="auto" w:fill="FFFFFF"/>
              </w:rPr>
              <w:t>名预算工程师驻现场；项目负责人、技术负责人根据招标人要求及项目需要参加与造价有关的重要会议。</w:t>
            </w:r>
          </w:p>
          <w:p w:rsidR="00F07CAA" w:rsidRDefault="008B19DD">
            <w:pPr>
              <w:snapToGrid w:val="0"/>
              <w:jc w:val="left"/>
              <w:rPr>
                <w:rFonts w:hAnsi="宋体" w:cs="宋体"/>
                <w:sz w:val="20"/>
                <w:shd w:val="clear" w:color="auto" w:fill="FFFFFF"/>
              </w:rPr>
            </w:pPr>
            <w:r>
              <w:rPr>
                <w:rFonts w:hAnsi="宋体" w:cs="宋体"/>
                <w:sz w:val="20"/>
                <w:shd w:val="clear" w:color="auto" w:fill="FFFFFF"/>
              </w:rPr>
              <w:t>2.</w:t>
            </w:r>
            <w:r>
              <w:rPr>
                <w:rFonts w:hAnsi="宋体"/>
                <w:sz w:val="20"/>
                <w:shd w:val="clear" w:color="auto" w:fill="FFFFFF"/>
              </w:rPr>
              <w:t xml:space="preserve"> </w:t>
            </w:r>
            <w:r>
              <w:rPr>
                <w:rFonts w:hAnsi="宋体"/>
                <w:sz w:val="20"/>
                <w:shd w:val="clear" w:color="auto" w:fill="FFFFFF"/>
              </w:rPr>
              <w:t>驻场人员工作要求：服从委托人管理和工作分配。具体详见招标文件要求。</w:t>
            </w:r>
          </w:p>
        </w:tc>
      </w:tr>
    </w:tbl>
    <w:p w:rsidR="00F07CAA" w:rsidRDefault="008B19DD">
      <w:pPr>
        <w:pStyle w:val="2"/>
      </w:pPr>
      <w:bookmarkStart w:id="239" w:name="_Toc69983697"/>
      <w:r>
        <w:rPr>
          <w:rFonts w:hint="eastAsia"/>
        </w:rPr>
        <w:t>三、工程咨询服务人员需求</w:t>
      </w:r>
      <w:bookmarkEnd w:id="239"/>
    </w:p>
    <w:p w:rsidR="00F07CAA" w:rsidRDefault="008B19DD">
      <w:pPr>
        <w:ind w:firstLine="480"/>
        <w:rPr>
          <w:rFonts w:hAnsi="宋体"/>
        </w:rPr>
      </w:pPr>
      <w:r>
        <w:rPr>
          <w:rFonts w:hAnsi="宋体" w:hint="eastAsia"/>
        </w:rPr>
        <w:t>投标人应安排不少于下表的人员参与本项目的全过程造价咨询工作：</w:t>
      </w:r>
    </w:p>
    <w:p w:rsidR="00F07CAA" w:rsidRDefault="008B19DD">
      <w:pPr>
        <w:pStyle w:val="a8"/>
        <w:ind w:firstLineChars="83" w:firstLine="266"/>
        <w:jc w:val="center"/>
        <w:rPr>
          <w:rFonts w:eastAsia="宋体" w:hAnsi="宋体"/>
          <w:sz w:val="32"/>
          <w:szCs w:val="32"/>
        </w:rPr>
      </w:pPr>
      <w:r>
        <w:rPr>
          <w:rFonts w:eastAsia="宋体" w:hAnsi="宋体" w:hint="eastAsia"/>
          <w:sz w:val="32"/>
          <w:szCs w:val="32"/>
        </w:rPr>
        <w:t>造价咨询服务人员配备要求表</w:t>
      </w:r>
    </w:p>
    <w:tbl>
      <w:tblPr>
        <w:tblpPr w:leftFromText="180" w:rightFromText="180" w:vertAnchor="text" w:horzAnchor="page" w:tblpX="1629" w:tblpY="297"/>
        <w:tblOverlap w:val="never"/>
        <w:tblW w:w="8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1305"/>
        <w:gridCol w:w="3031"/>
        <w:gridCol w:w="2486"/>
        <w:gridCol w:w="1289"/>
      </w:tblGrid>
      <w:tr w:rsidR="00F07CAA">
        <w:trPr>
          <w:trHeight w:val="567"/>
          <w:tblHeader/>
        </w:trPr>
        <w:tc>
          <w:tcPr>
            <w:tcW w:w="720" w:type="dxa"/>
            <w:vAlign w:val="center"/>
          </w:tcPr>
          <w:p w:rsidR="00F07CAA" w:rsidRDefault="008B19DD">
            <w:pPr>
              <w:jc w:val="center"/>
              <w:rPr>
                <w:rFonts w:hAnsi="宋体" w:cs="黑体"/>
                <w:szCs w:val="21"/>
              </w:rPr>
            </w:pPr>
            <w:r>
              <w:rPr>
                <w:rFonts w:hAnsi="宋体" w:cs="黑体" w:hint="eastAsia"/>
                <w:szCs w:val="21"/>
              </w:rPr>
              <w:t>序号</w:t>
            </w:r>
          </w:p>
        </w:tc>
        <w:tc>
          <w:tcPr>
            <w:tcW w:w="1305" w:type="dxa"/>
            <w:vAlign w:val="center"/>
          </w:tcPr>
          <w:p w:rsidR="00F07CAA" w:rsidRDefault="008B19DD">
            <w:pPr>
              <w:jc w:val="center"/>
              <w:rPr>
                <w:rFonts w:hAnsi="宋体" w:cs="黑体"/>
                <w:szCs w:val="21"/>
              </w:rPr>
            </w:pPr>
            <w:r>
              <w:rPr>
                <w:rFonts w:hAnsi="宋体" w:cs="黑体" w:hint="eastAsia"/>
                <w:szCs w:val="21"/>
              </w:rPr>
              <w:t>岗位人员</w:t>
            </w:r>
          </w:p>
        </w:tc>
        <w:tc>
          <w:tcPr>
            <w:tcW w:w="3031" w:type="dxa"/>
            <w:vAlign w:val="center"/>
          </w:tcPr>
          <w:p w:rsidR="00F07CAA" w:rsidRDefault="008B19DD">
            <w:pPr>
              <w:jc w:val="center"/>
              <w:rPr>
                <w:rFonts w:hAnsi="宋体" w:cs="黑体"/>
                <w:szCs w:val="21"/>
              </w:rPr>
            </w:pPr>
            <w:r>
              <w:rPr>
                <w:rFonts w:hAnsi="宋体" w:cs="黑体" w:hint="eastAsia"/>
                <w:szCs w:val="21"/>
              </w:rPr>
              <w:t>资格和职称要求</w:t>
            </w:r>
          </w:p>
        </w:tc>
        <w:tc>
          <w:tcPr>
            <w:tcW w:w="2486" w:type="dxa"/>
            <w:vAlign w:val="center"/>
          </w:tcPr>
          <w:p w:rsidR="00F07CAA" w:rsidRDefault="008B19DD">
            <w:pPr>
              <w:jc w:val="center"/>
              <w:rPr>
                <w:rFonts w:hAnsi="宋体" w:cs="黑体"/>
                <w:szCs w:val="21"/>
              </w:rPr>
            </w:pPr>
            <w:r>
              <w:rPr>
                <w:rFonts w:hAnsi="宋体" w:cs="黑体" w:hint="eastAsia"/>
                <w:szCs w:val="21"/>
              </w:rPr>
              <w:t>职责范围</w:t>
            </w:r>
          </w:p>
        </w:tc>
        <w:tc>
          <w:tcPr>
            <w:tcW w:w="1289" w:type="dxa"/>
            <w:vAlign w:val="center"/>
          </w:tcPr>
          <w:p w:rsidR="00F07CAA" w:rsidRDefault="008B19DD">
            <w:pPr>
              <w:jc w:val="center"/>
              <w:rPr>
                <w:rFonts w:hAnsi="宋体" w:cs="黑体"/>
                <w:szCs w:val="21"/>
              </w:rPr>
            </w:pPr>
            <w:r>
              <w:rPr>
                <w:rFonts w:hAnsi="宋体" w:cs="黑体" w:hint="eastAsia"/>
                <w:szCs w:val="21"/>
              </w:rPr>
              <w:t>人数要求</w:t>
            </w:r>
          </w:p>
        </w:tc>
      </w:tr>
      <w:tr w:rsidR="00F07CAA">
        <w:trPr>
          <w:trHeight w:val="846"/>
        </w:trPr>
        <w:tc>
          <w:tcPr>
            <w:tcW w:w="720" w:type="dxa"/>
            <w:vAlign w:val="center"/>
          </w:tcPr>
          <w:p w:rsidR="00F07CAA" w:rsidRDefault="008B19DD">
            <w:pPr>
              <w:jc w:val="center"/>
              <w:rPr>
                <w:rFonts w:hAnsi="宋体" w:cs="仿宋"/>
                <w:szCs w:val="21"/>
              </w:rPr>
            </w:pPr>
            <w:r>
              <w:rPr>
                <w:rFonts w:hAnsi="宋体" w:cs="仿宋"/>
                <w:szCs w:val="21"/>
              </w:rPr>
              <w:t>1</w:t>
            </w:r>
          </w:p>
        </w:tc>
        <w:tc>
          <w:tcPr>
            <w:tcW w:w="1305" w:type="dxa"/>
            <w:vAlign w:val="center"/>
          </w:tcPr>
          <w:p w:rsidR="00F07CAA" w:rsidRDefault="008B19DD">
            <w:pPr>
              <w:rPr>
                <w:rFonts w:hAnsi="宋体" w:cs="仿宋"/>
                <w:szCs w:val="21"/>
              </w:rPr>
            </w:pPr>
            <w:r>
              <w:rPr>
                <w:rFonts w:hAnsi="宋体" w:cs="仿宋" w:hint="eastAsia"/>
                <w:szCs w:val="21"/>
              </w:rPr>
              <w:t>项目负责人</w:t>
            </w:r>
          </w:p>
        </w:tc>
        <w:tc>
          <w:tcPr>
            <w:tcW w:w="3031" w:type="dxa"/>
            <w:vAlign w:val="center"/>
          </w:tcPr>
          <w:p w:rsidR="00F07CAA" w:rsidRDefault="008B19DD">
            <w:pPr>
              <w:rPr>
                <w:rFonts w:hAnsi="宋体" w:cs="仿宋"/>
                <w:szCs w:val="21"/>
              </w:rPr>
            </w:pPr>
            <w:r>
              <w:rPr>
                <w:rFonts w:hAnsi="宋体" w:cs="仿宋" w:hint="eastAsia"/>
                <w:szCs w:val="21"/>
              </w:rPr>
              <w:t>同时具有注册造价工程师（注册一级造价</w:t>
            </w:r>
            <w:r>
              <w:rPr>
                <w:rFonts w:eastAsia="宋体" w:hAnsi="宋体" w:cs="仿宋" w:hint="eastAsia"/>
                <w:szCs w:val="21"/>
              </w:rPr>
              <w:t>工程师）执业资格（土建或安装专业）</w:t>
            </w:r>
            <w:r>
              <w:rPr>
                <w:rFonts w:eastAsia="宋体" w:hAnsi="宋体" w:cs="仿宋"/>
                <w:szCs w:val="21"/>
              </w:rPr>
              <w:t>10</w:t>
            </w:r>
            <w:r>
              <w:rPr>
                <w:rFonts w:eastAsia="宋体" w:hAnsi="宋体" w:cs="仿宋"/>
                <w:szCs w:val="21"/>
              </w:rPr>
              <w:t>年或以上相关工作经验、建筑工程类</w:t>
            </w:r>
            <w:r>
              <w:rPr>
                <w:rFonts w:hAnsi="宋体" w:cs="仿宋" w:hint="eastAsia"/>
                <w:szCs w:val="21"/>
              </w:rPr>
              <w:t>高级（或以上）职称。</w:t>
            </w:r>
          </w:p>
        </w:tc>
        <w:tc>
          <w:tcPr>
            <w:tcW w:w="2486" w:type="dxa"/>
            <w:vAlign w:val="center"/>
          </w:tcPr>
          <w:p w:rsidR="00F07CAA" w:rsidRDefault="008B19DD">
            <w:pPr>
              <w:rPr>
                <w:rFonts w:hAnsi="宋体" w:cs="仿宋"/>
                <w:szCs w:val="21"/>
              </w:rPr>
            </w:pPr>
            <w:r>
              <w:rPr>
                <w:rFonts w:hAnsi="宋体" w:cs="仿宋" w:hint="eastAsia"/>
                <w:szCs w:val="21"/>
              </w:rPr>
              <w:t>负责本项目造价咨询服务的总体统筹、协调工作，对服务质量负责。</w:t>
            </w:r>
          </w:p>
        </w:tc>
        <w:tc>
          <w:tcPr>
            <w:tcW w:w="1289" w:type="dxa"/>
            <w:vAlign w:val="center"/>
          </w:tcPr>
          <w:p w:rsidR="00F07CAA" w:rsidRDefault="008B19DD">
            <w:pPr>
              <w:jc w:val="center"/>
              <w:rPr>
                <w:rFonts w:hAnsi="宋体" w:cs="仿宋"/>
                <w:szCs w:val="21"/>
              </w:rPr>
            </w:pPr>
            <w:r>
              <w:rPr>
                <w:rFonts w:hAnsi="宋体" w:cs="仿宋"/>
                <w:szCs w:val="21"/>
              </w:rPr>
              <w:t>1</w:t>
            </w:r>
            <w:r>
              <w:rPr>
                <w:rFonts w:hAnsi="宋体" w:cs="仿宋"/>
                <w:szCs w:val="21"/>
              </w:rPr>
              <w:t>名</w:t>
            </w:r>
          </w:p>
        </w:tc>
      </w:tr>
      <w:tr w:rsidR="00F07CAA">
        <w:trPr>
          <w:trHeight w:val="846"/>
        </w:trPr>
        <w:tc>
          <w:tcPr>
            <w:tcW w:w="720" w:type="dxa"/>
            <w:vAlign w:val="center"/>
          </w:tcPr>
          <w:p w:rsidR="00F07CAA" w:rsidRDefault="008B19DD">
            <w:pPr>
              <w:jc w:val="center"/>
              <w:rPr>
                <w:rFonts w:hAnsi="宋体" w:cs="仿宋"/>
                <w:szCs w:val="21"/>
              </w:rPr>
            </w:pPr>
            <w:r>
              <w:rPr>
                <w:rFonts w:hAnsi="宋体" w:cs="仿宋"/>
                <w:szCs w:val="21"/>
              </w:rPr>
              <w:t>2</w:t>
            </w:r>
          </w:p>
        </w:tc>
        <w:tc>
          <w:tcPr>
            <w:tcW w:w="1305" w:type="dxa"/>
            <w:vAlign w:val="center"/>
          </w:tcPr>
          <w:p w:rsidR="00F07CAA" w:rsidRDefault="008B19DD">
            <w:pPr>
              <w:rPr>
                <w:rFonts w:hAnsi="宋体" w:cs="仿宋"/>
                <w:szCs w:val="21"/>
              </w:rPr>
            </w:pPr>
            <w:r>
              <w:rPr>
                <w:rFonts w:hAnsi="宋体" w:cs="仿宋" w:hint="eastAsia"/>
                <w:szCs w:val="21"/>
              </w:rPr>
              <w:t>技术负责人</w:t>
            </w:r>
          </w:p>
        </w:tc>
        <w:tc>
          <w:tcPr>
            <w:tcW w:w="3031" w:type="dxa"/>
            <w:vAlign w:val="center"/>
          </w:tcPr>
          <w:p w:rsidR="00F07CAA" w:rsidRDefault="008B19DD">
            <w:pPr>
              <w:rPr>
                <w:rFonts w:hAnsi="宋体" w:cs="仿宋"/>
                <w:szCs w:val="21"/>
              </w:rPr>
            </w:pPr>
            <w:r>
              <w:rPr>
                <w:rFonts w:hAnsi="宋体" w:cs="仿宋" w:hint="eastAsia"/>
                <w:szCs w:val="21"/>
              </w:rPr>
              <w:t>同时具有注册造价工程师（注册</w:t>
            </w:r>
            <w:r>
              <w:rPr>
                <w:rFonts w:eastAsia="宋体" w:hAnsi="宋体" w:cs="仿宋" w:hint="eastAsia"/>
                <w:szCs w:val="21"/>
              </w:rPr>
              <w:t>一级造价工程师）执业资格（土建或安装专业）</w:t>
            </w:r>
            <w:r>
              <w:rPr>
                <w:rFonts w:eastAsia="宋体" w:hAnsi="宋体" w:cs="仿宋"/>
                <w:szCs w:val="21"/>
              </w:rPr>
              <w:t>10</w:t>
            </w:r>
            <w:r>
              <w:rPr>
                <w:rFonts w:eastAsia="宋体" w:hAnsi="宋体" w:cs="仿宋"/>
                <w:szCs w:val="21"/>
              </w:rPr>
              <w:t>年或以上相关工作经验、建筑工程类</w:t>
            </w:r>
            <w:r>
              <w:rPr>
                <w:rFonts w:hAnsi="宋体" w:cs="仿宋" w:hint="eastAsia"/>
                <w:szCs w:val="21"/>
              </w:rPr>
              <w:t>高级（或以上）职称。</w:t>
            </w:r>
          </w:p>
        </w:tc>
        <w:tc>
          <w:tcPr>
            <w:tcW w:w="2486" w:type="dxa"/>
            <w:vAlign w:val="center"/>
          </w:tcPr>
          <w:p w:rsidR="00F07CAA" w:rsidRDefault="008B19DD">
            <w:pPr>
              <w:rPr>
                <w:rFonts w:hAnsi="宋体" w:cs="仿宋"/>
                <w:szCs w:val="21"/>
              </w:rPr>
            </w:pPr>
            <w:r>
              <w:rPr>
                <w:rFonts w:hAnsi="宋体" w:cs="仿宋" w:hint="eastAsia"/>
                <w:szCs w:val="21"/>
              </w:rPr>
              <w:t>负责各专业造价咨询服务审核工作，对服务质量负责。</w:t>
            </w:r>
          </w:p>
        </w:tc>
        <w:tc>
          <w:tcPr>
            <w:tcW w:w="1289" w:type="dxa"/>
            <w:vAlign w:val="center"/>
          </w:tcPr>
          <w:p w:rsidR="00F07CAA" w:rsidRDefault="008B19DD">
            <w:pPr>
              <w:jc w:val="center"/>
              <w:rPr>
                <w:rFonts w:hAnsi="宋体" w:cs="仿宋"/>
                <w:szCs w:val="21"/>
              </w:rPr>
            </w:pPr>
            <w:r>
              <w:rPr>
                <w:rFonts w:hAnsi="宋体" w:cs="仿宋"/>
                <w:szCs w:val="21"/>
              </w:rPr>
              <w:t>1</w:t>
            </w:r>
            <w:r>
              <w:rPr>
                <w:rFonts w:hAnsi="宋体" w:cs="仿宋"/>
                <w:szCs w:val="21"/>
              </w:rPr>
              <w:t>名</w:t>
            </w:r>
          </w:p>
        </w:tc>
      </w:tr>
      <w:tr w:rsidR="00F07CAA">
        <w:trPr>
          <w:trHeight w:val="1390"/>
        </w:trPr>
        <w:tc>
          <w:tcPr>
            <w:tcW w:w="720" w:type="dxa"/>
            <w:vAlign w:val="center"/>
          </w:tcPr>
          <w:p w:rsidR="00F07CAA" w:rsidRDefault="008B19DD">
            <w:pPr>
              <w:jc w:val="center"/>
              <w:rPr>
                <w:rFonts w:hAnsi="宋体" w:cs="仿宋"/>
                <w:szCs w:val="21"/>
              </w:rPr>
            </w:pPr>
            <w:r>
              <w:rPr>
                <w:rFonts w:hAnsi="宋体" w:cs="仿宋"/>
                <w:szCs w:val="21"/>
              </w:rPr>
              <w:t>3</w:t>
            </w:r>
          </w:p>
        </w:tc>
        <w:tc>
          <w:tcPr>
            <w:tcW w:w="1305" w:type="dxa"/>
            <w:vAlign w:val="center"/>
          </w:tcPr>
          <w:p w:rsidR="00F07CAA" w:rsidRDefault="008B19DD">
            <w:pPr>
              <w:rPr>
                <w:rFonts w:hAnsi="宋体" w:cs="仿宋"/>
                <w:szCs w:val="21"/>
              </w:rPr>
            </w:pPr>
            <w:r>
              <w:rPr>
                <w:rFonts w:hAnsi="宋体" w:cs="仿宋" w:hint="eastAsia"/>
                <w:szCs w:val="21"/>
              </w:rPr>
              <w:t>土建专业负责人</w:t>
            </w:r>
          </w:p>
        </w:tc>
        <w:tc>
          <w:tcPr>
            <w:tcW w:w="3031" w:type="dxa"/>
            <w:vAlign w:val="center"/>
          </w:tcPr>
          <w:p w:rsidR="00F07CAA" w:rsidRDefault="008B19DD">
            <w:pPr>
              <w:rPr>
                <w:rFonts w:hAnsi="宋体" w:cs="仿宋"/>
                <w:szCs w:val="21"/>
              </w:rPr>
            </w:pPr>
            <w:r>
              <w:rPr>
                <w:rFonts w:hAnsi="宋体" w:cs="仿宋" w:hint="eastAsia"/>
                <w:szCs w:val="21"/>
              </w:rPr>
              <w:t>同时具有注册造价工程师（注册一级造价工程师）执业资格（土建专业）、</w:t>
            </w:r>
            <w:r>
              <w:rPr>
                <w:rFonts w:hAnsi="宋体" w:cs="仿宋"/>
                <w:szCs w:val="21"/>
              </w:rPr>
              <w:t>10</w:t>
            </w:r>
            <w:r>
              <w:rPr>
                <w:rFonts w:hAnsi="宋体" w:cs="仿宋"/>
                <w:szCs w:val="21"/>
              </w:rPr>
              <w:t>年或以上相关工作经验</w:t>
            </w:r>
            <w:r>
              <w:rPr>
                <w:rFonts w:eastAsia="宋体" w:hAnsi="宋体" w:cs="仿宋" w:hint="eastAsia"/>
                <w:szCs w:val="21"/>
              </w:rPr>
              <w:t>、建筑工程类高</w:t>
            </w:r>
            <w:r>
              <w:rPr>
                <w:rFonts w:hAnsi="宋体" w:cs="仿宋" w:hint="eastAsia"/>
                <w:szCs w:val="21"/>
              </w:rPr>
              <w:t>级（或以上）职称。</w:t>
            </w:r>
          </w:p>
        </w:tc>
        <w:tc>
          <w:tcPr>
            <w:tcW w:w="2486" w:type="dxa"/>
            <w:vAlign w:val="center"/>
          </w:tcPr>
          <w:p w:rsidR="00F07CAA" w:rsidRDefault="008B19DD">
            <w:pPr>
              <w:rPr>
                <w:rFonts w:hAnsi="宋体" w:cs="仿宋"/>
                <w:szCs w:val="21"/>
              </w:rPr>
            </w:pPr>
            <w:r>
              <w:rPr>
                <w:rFonts w:hAnsi="宋体" w:cs="仿宋" w:hint="eastAsia"/>
                <w:szCs w:val="21"/>
              </w:rPr>
              <w:t>负责土建专业造价咨询服务的组织协调工作。</w:t>
            </w:r>
          </w:p>
        </w:tc>
        <w:tc>
          <w:tcPr>
            <w:tcW w:w="1289" w:type="dxa"/>
            <w:vAlign w:val="center"/>
          </w:tcPr>
          <w:p w:rsidR="00F07CAA" w:rsidRDefault="008B19DD">
            <w:pPr>
              <w:jc w:val="center"/>
              <w:rPr>
                <w:rFonts w:hAnsi="宋体" w:cs="仿宋"/>
                <w:szCs w:val="21"/>
              </w:rPr>
            </w:pPr>
            <w:r>
              <w:rPr>
                <w:rFonts w:hAnsi="宋体" w:cs="仿宋"/>
                <w:szCs w:val="21"/>
              </w:rPr>
              <w:t>1</w:t>
            </w:r>
            <w:r>
              <w:rPr>
                <w:rFonts w:hAnsi="宋体" w:cs="仿宋"/>
                <w:szCs w:val="21"/>
              </w:rPr>
              <w:t>名</w:t>
            </w:r>
          </w:p>
        </w:tc>
      </w:tr>
      <w:tr w:rsidR="00F07CAA">
        <w:trPr>
          <w:trHeight w:val="1246"/>
        </w:trPr>
        <w:tc>
          <w:tcPr>
            <w:tcW w:w="720" w:type="dxa"/>
            <w:vAlign w:val="center"/>
          </w:tcPr>
          <w:p w:rsidR="00F07CAA" w:rsidRDefault="008B19DD">
            <w:pPr>
              <w:jc w:val="center"/>
              <w:rPr>
                <w:rFonts w:hAnsi="宋体" w:cs="仿宋"/>
                <w:szCs w:val="21"/>
              </w:rPr>
            </w:pPr>
            <w:r>
              <w:rPr>
                <w:rFonts w:hAnsi="宋体" w:cs="仿宋"/>
                <w:szCs w:val="21"/>
              </w:rPr>
              <w:lastRenderedPageBreak/>
              <w:t>4</w:t>
            </w:r>
          </w:p>
        </w:tc>
        <w:tc>
          <w:tcPr>
            <w:tcW w:w="1305" w:type="dxa"/>
            <w:vAlign w:val="center"/>
          </w:tcPr>
          <w:p w:rsidR="00F07CAA" w:rsidRDefault="008B19DD">
            <w:pPr>
              <w:rPr>
                <w:rFonts w:hAnsi="宋体" w:cs="仿宋"/>
                <w:szCs w:val="21"/>
              </w:rPr>
            </w:pPr>
            <w:r>
              <w:rPr>
                <w:rFonts w:hAnsi="宋体" w:cs="仿宋" w:hint="eastAsia"/>
                <w:szCs w:val="21"/>
              </w:rPr>
              <w:t>土建专业造价人员</w:t>
            </w:r>
          </w:p>
        </w:tc>
        <w:tc>
          <w:tcPr>
            <w:tcW w:w="3031" w:type="dxa"/>
            <w:vAlign w:val="center"/>
          </w:tcPr>
          <w:p w:rsidR="00F07CAA" w:rsidRDefault="008B19DD">
            <w:pPr>
              <w:rPr>
                <w:rFonts w:hAnsi="宋体" w:cs="仿宋"/>
                <w:szCs w:val="21"/>
              </w:rPr>
            </w:pPr>
            <w:r>
              <w:rPr>
                <w:rFonts w:hAnsi="宋体" w:cs="仿宋" w:hint="eastAsia"/>
                <w:szCs w:val="21"/>
              </w:rPr>
              <w:t>同时具备注册造价工程师（注册二级造价工程师或以上）执业资格（土建专业）、</w:t>
            </w:r>
            <w:r>
              <w:rPr>
                <w:rFonts w:hAnsi="宋体" w:cs="仿宋"/>
                <w:szCs w:val="21"/>
              </w:rPr>
              <w:t>5</w:t>
            </w:r>
            <w:r>
              <w:rPr>
                <w:rFonts w:hAnsi="宋体" w:cs="仿宋"/>
                <w:szCs w:val="21"/>
              </w:rPr>
              <w:t>年或以上相关工作经验。</w:t>
            </w:r>
          </w:p>
        </w:tc>
        <w:tc>
          <w:tcPr>
            <w:tcW w:w="2486" w:type="dxa"/>
            <w:vAlign w:val="center"/>
          </w:tcPr>
          <w:p w:rsidR="00F07CAA" w:rsidRDefault="008B19DD">
            <w:pPr>
              <w:rPr>
                <w:rFonts w:hAnsi="宋体" w:cs="仿宋"/>
                <w:szCs w:val="21"/>
              </w:rPr>
            </w:pPr>
            <w:r>
              <w:rPr>
                <w:rFonts w:hAnsi="宋体" w:cs="仿宋" w:hint="eastAsia"/>
                <w:szCs w:val="21"/>
              </w:rPr>
              <w:t>负责本项目的土建、土石方、室外配套、园建绿化、装修等专业造价咨询服务工作。</w:t>
            </w:r>
          </w:p>
        </w:tc>
        <w:tc>
          <w:tcPr>
            <w:tcW w:w="1289" w:type="dxa"/>
            <w:vAlign w:val="center"/>
          </w:tcPr>
          <w:p w:rsidR="00F07CAA" w:rsidRDefault="008B19DD">
            <w:pPr>
              <w:jc w:val="center"/>
              <w:rPr>
                <w:rFonts w:hAnsi="宋体" w:cs="仿宋"/>
                <w:szCs w:val="21"/>
              </w:rPr>
            </w:pPr>
            <w:r>
              <w:rPr>
                <w:rFonts w:hAnsi="宋体" w:cs="仿宋" w:hint="eastAsia"/>
                <w:szCs w:val="21"/>
              </w:rPr>
              <w:t>不少于</w:t>
            </w:r>
            <w:r>
              <w:rPr>
                <w:rFonts w:hAnsi="宋体" w:cs="仿宋"/>
                <w:szCs w:val="21"/>
              </w:rPr>
              <w:t>10</w:t>
            </w:r>
            <w:r>
              <w:rPr>
                <w:rFonts w:hAnsi="宋体" w:cs="仿宋"/>
                <w:szCs w:val="21"/>
              </w:rPr>
              <w:t>名</w:t>
            </w:r>
          </w:p>
        </w:tc>
      </w:tr>
      <w:tr w:rsidR="00F07CAA">
        <w:trPr>
          <w:trHeight w:val="1365"/>
        </w:trPr>
        <w:tc>
          <w:tcPr>
            <w:tcW w:w="720" w:type="dxa"/>
            <w:vAlign w:val="center"/>
          </w:tcPr>
          <w:p w:rsidR="00F07CAA" w:rsidRDefault="008B19DD">
            <w:pPr>
              <w:jc w:val="center"/>
              <w:rPr>
                <w:rFonts w:hAnsi="宋体" w:cs="仿宋"/>
                <w:szCs w:val="21"/>
              </w:rPr>
            </w:pPr>
            <w:r>
              <w:rPr>
                <w:rFonts w:hAnsi="宋体" w:cs="仿宋"/>
                <w:szCs w:val="21"/>
              </w:rPr>
              <w:t>5</w:t>
            </w:r>
          </w:p>
        </w:tc>
        <w:tc>
          <w:tcPr>
            <w:tcW w:w="1305" w:type="dxa"/>
            <w:vAlign w:val="center"/>
          </w:tcPr>
          <w:p w:rsidR="00F07CAA" w:rsidRDefault="008B19DD">
            <w:pPr>
              <w:rPr>
                <w:rFonts w:hAnsi="宋体" w:cs="仿宋"/>
                <w:szCs w:val="21"/>
              </w:rPr>
            </w:pPr>
            <w:r>
              <w:rPr>
                <w:rFonts w:hAnsi="宋体" w:cs="仿宋" w:hint="eastAsia"/>
                <w:szCs w:val="21"/>
              </w:rPr>
              <w:t>安装专业负责人</w:t>
            </w:r>
          </w:p>
        </w:tc>
        <w:tc>
          <w:tcPr>
            <w:tcW w:w="3031" w:type="dxa"/>
            <w:vAlign w:val="center"/>
          </w:tcPr>
          <w:p w:rsidR="00F07CAA" w:rsidRDefault="008B19DD">
            <w:pPr>
              <w:rPr>
                <w:rFonts w:hAnsi="宋体" w:cs="仿宋"/>
                <w:szCs w:val="21"/>
              </w:rPr>
            </w:pPr>
            <w:r>
              <w:rPr>
                <w:rFonts w:hAnsi="宋体" w:cs="仿宋" w:hint="eastAsia"/>
                <w:szCs w:val="21"/>
              </w:rPr>
              <w:t>同时具有注册造价工程师（注册一级造价工程师）执业资格（安装专业</w:t>
            </w:r>
            <w:r>
              <w:rPr>
                <w:rFonts w:eastAsia="宋体" w:hAnsi="宋体" w:cs="仿宋" w:hint="eastAsia"/>
                <w:szCs w:val="21"/>
              </w:rPr>
              <w:t>）、</w:t>
            </w:r>
            <w:r>
              <w:rPr>
                <w:rFonts w:eastAsia="宋体" w:hAnsi="宋体" w:cs="仿宋"/>
                <w:szCs w:val="21"/>
              </w:rPr>
              <w:t>10</w:t>
            </w:r>
            <w:r>
              <w:rPr>
                <w:rFonts w:eastAsia="宋体" w:hAnsi="宋体" w:cs="仿宋"/>
                <w:szCs w:val="21"/>
              </w:rPr>
              <w:t>年或以上工作经验、建筑工程类</w:t>
            </w:r>
            <w:r>
              <w:rPr>
                <w:rFonts w:hAnsi="宋体" w:cs="仿宋" w:hint="eastAsia"/>
                <w:szCs w:val="21"/>
              </w:rPr>
              <w:t>高级（或以上）职称。</w:t>
            </w:r>
          </w:p>
        </w:tc>
        <w:tc>
          <w:tcPr>
            <w:tcW w:w="2486" w:type="dxa"/>
            <w:vAlign w:val="center"/>
          </w:tcPr>
          <w:p w:rsidR="00F07CAA" w:rsidRDefault="008B19DD">
            <w:pPr>
              <w:rPr>
                <w:rFonts w:hAnsi="宋体" w:cs="仿宋"/>
                <w:szCs w:val="21"/>
              </w:rPr>
            </w:pPr>
            <w:r>
              <w:rPr>
                <w:rFonts w:hAnsi="宋体" w:cs="仿宋" w:hint="eastAsia"/>
                <w:szCs w:val="21"/>
              </w:rPr>
              <w:t>负责安装专业造价咨询服务的组织协调工作。</w:t>
            </w:r>
          </w:p>
        </w:tc>
        <w:tc>
          <w:tcPr>
            <w:tcW w:w="1289" w:type="dxa"/>
            <w:vAlign w:val="center"/>
          </w:tcPr>
          <w:p w:rsidR="00F07CAA" w:rsidRDefault="008B19DD">
            <w:pPr>
              <w:jc w:val="center"/>
              <w:rPr>
                <w:rFonts w:hAnsi="宋体" w:cs="仿宋"/>
                <w:szCs w:val="21"/>
              </w:rPr>
            </w:pPr>
            <w:r>
              <w:rPr>
                <w:rFonts w:hAnsi="宋体" w:cs="仿宋"/>
                <w:szCs w:val="21"/>
              </w:rPr>
              <w:t>1</w:t>
            </w:r>
            <w:r>
              <w:rPr>
                <w:rFonts w:hAnsi="宋体" w:cs="仿宋"/>
                <w:szCs w:val="21"/>
              </w:rPr>
              <w:t>名</w:t>
            </w:r>
          </w:p>
        </w:tc>
      </w:tr>
      <w:tr w:rsidR="00F07CAA">
        <w:trPr>
          <w:trHeight w:val="1790"/>
        </w:trPr>
        <w:tc>
          <w:tcPr>
            <w:tcW w:w="720" w:type="dxa"/>
            <w:vAlign w:val="center"/>
          </w:tcPr>
          <w:p w:rsidR="00F07CAA" w:rsidRDefault="008B19DD">
            <w:pPr>
              <w:jc w:val="center"/>
              <w:rPr>
                <w:rFonts w:hAnsi="宋体" w:cs="仿宋"/>
                <w:szCs w:val="21"/>
              </w:rPr>
            </w:pPr>
            <w:r>
              <w:rPr>
                <w:rFonts w:hAnsi="宋体" w:cs="仿宋"/>
                <w:szCs w:val="21"/>
              </w:rPr>
              <w:t>6</w:t>
            </w:r>
          </w:p>
        </w:tc>
        <w:tc>
          <w:tcPr>
            <w:tcW w:w="1305" w:type="dxa"/>
            <w:vAlign w:val="center"/>
          </w:tcPr>
          <w:p w:rsidR="00F07CAA" w:rsidRDefault="008B19DD">
            <w:pPr>
              <w:rPr>
                <w:rFonts w:hAnsi="宋体" w:cs="仿宋"/>
                <w:szCs w:val="21"/>
              </w:rPr>
            </w:pPr>
            <w:r>
              <w:rPr>
                <w:rFonts w:hAnsi="宋体" w:cs="仿宋" w:hint="eastAsia"/>
                <w:szCs w:val="21"/>
              </w:rPr>
              <w:t>安装专业造价人员</w:t>
            </w:r>
          </w:p>
        </w:tc>
        <w:tc>
          <w:tcPr>
            <w:tcW w:w="3031" w:type="dxa"/>
            <w:vAlign w:val="center"/>
          </w:tcPr>
          <w:p w:rsidR="00F07CAA" w:rsidRDefault="008B19DD">
            <w:pPr>
              <w:rPr>
                <w:rFonts w:hAnsi="宋体" w:cs="仿宋"/>
                <w:szCs w:val="21"/>
              </w:rPr>
            </w:pPr>
            <w:r>
              <w:rPr>
                <w:rFonts w:hAnsi="宋体" w:cs="仿宋" w:hint="eastAsia"/>
                <w:color w:val="000000"/>
                <w:szCs w:val="21"/>
              </w:rPr>
              <w:t>同时具备注册造价工程师（注册二级造价工程师或以上）</w:t>
            </w:r>
            <w:r>
              <w:rPr>
                <w:rFonts w:hAnsi="宋体" w:cs="仿宋" w:hint="eastAsia"/>
                <w:szCs w:val="21"/>
              </w:rPr>
              <w:t>执业资格</w:t>
            </w:r>
            <w:r>
              <w:rPr>
                <w:rFonts w:hAnsi="宋体" w:cs="仿宋" w:hint="eastAsia"/>
                <w:color w:val="000000"/>
                <w:szCs w:val="21"/>
              </w:rPr>
              <w:t>（安装专业）、</w:t>
            </w:r>
            <w:r>
              <w:rPr>
                <w:rFonts w:hAnsi="宋体" w:cs="仿宋"/>
                <w:szCs w:val="21"/>
              </w:rPr>
              <w:t>5</w:t>
            </w:r>
            <w:r>
              <w:rPr>
                <w:rFonts w:hAnsi="宋体" w:cs="仿宋"/>
                <w:szCs w:val="21"/>
              </w:rPr>
              <w:t>年或以上相关工作经验</w:t>
            </w:r>
            <w:r>
              <w:rPr>
                <w:rFonts w:hAnsi="宋体" w:cs="仿宋" w:hint="eastAsia"/>
                <w:color w:val="000000"/>
                <w:szCs w:val="21"/>
              </w:rPr>
              <w:t>。</w:t>
            </w:r>
          </w:p>
        </w:tc>
        <w:tc>
          <w:tcPr>
            <w:tcW w:w="2486" w:type="dxa"/>
            <w:vAlign w:val="center"/>
          </w:tcPr>
          <w:p w:rsidR="00F07CAA" w:rsidRDefault="008B19DD">
            <w:pPr>
              <w:rPr>
                <w:rFonts w:hAnsi="宋体" w:cs="仿宋"/>
                <w:szCs w:val="21"/>
              </w:rPr>
            </w:pPr>
            <w:r>
              <w:rPr>
                <w:rFonts w:hAnsi="宋体" w:cs="仿宋" w:hint="eastAsia"/>
                <w:szCs w:val="21"/>
              </w:rPr>
              <w:t>负责本项目的（包含但不限于）照明、给排水、消防、自动报警、通风及排烟、燃气管道、电梯、泛光照明、人防、弱电、变配电、外电等专业造价咨询服务工作。</w:t>
            </w:r>
          </w:p>
        </w:tc>
        <w:tc>
          <w:tcPr>
            <w:tcW w:w="1289" w:type="dxa"/>
            <w:vAlign w:val="center"/>
          </w:tcPr>
          <w:p w:rsidR="00F07CAA" w:rsidRDefault="008B19DD">
            <w:pPr>
              <w:jc w:val="center"/>
              <w:rPr>
                <w:rFonts w:hAnsi="宋体" w:cs="仿宋"/>
                <w:szCs w:val="21"/>
              </w:rPr>
            </w:pPr>
            <w:r>
              <w:rPr>
                <w:rFonts w:hAnsi="宋体" w:cs="仿宋" w:hint="eastAsia"/>
                <w:szCs w:val="21"/>
              </w:rPr>
              <w:t>不少于</w:t>
            </w:r>
            <w:r>
              <w:rPr>
                <w:rFonts w:hAnsi="宋体" w:cs="仿宋"/>
                <w:szCs w:val="21"/>
              </w:rPr>
              <w:t>6</w:t>
            </w:r>
            <w:r>
              <w:rPr>
                <w:rFonts w:hAnsi="宋体" w:cs="仿宋"/>
                <w:szCs w:val="21"/>
              </w:rPr>
              <w:t>名</w:t>
            </w:r>
          </w:p>
        </w:tc>
      </w:tr>
    </w:tbl>
    <w:p w:rsidR="00F07CAA" w:rsidRDefault="008B19DD">
      <w:pPr>
        <w:ind w:left="149" w:hangingChars="71" w:hanging="149"/>
        <w:rPr>
          <w:rFonts w:hAnsi="宋体"/>
        </w:rPr>
      </w:pPr>
      <w:r>
        <w:rPr>
          <w:rFonts w:hAnsi="宋体" w:hint="eastAsia"/>
        </w:rPr>
        <w:t>注：</w:t>
      </w:r>
    </w:p>
    <w:p w:rsidR="00F07CAA" w:rsidRDefault="008B19DD">
      <w:pPr>
        <w:ind w:firstLine="480"/>
      </w:pPr>
      <w:r>
        <w:rPr>
          <w:rFonts w:hint="eastAsia"/>
        </w:rPr>
        <w:t>1.</w:t>
      </w:r>
      <w:r>
        <w:rPr>
          <w:rFonts w:hint="eastAsia"/>
        </w:rPr>
        <w:t>此表为项目最基本的人员需求，投标人须根据项目的情况、公司发展战略、投标响应等因素综合考虑，增加配备岗位及数量。</w:t>
      </w:r>
    </w:p>
    <w:p w:rsidR="00F07CAA" w:rsidRDefault="008B19DD">
      <w:pPr>
        <w:ind w:firstLine="480"/>
      </w:pPr>
      <w:r>
        <w:t xml:space="preserve">2. </w:t>
      </w:r>
      <w:r>
        <w:rPr>
          <w:rFonts w:hint="eastAsia"/>
        </w:rPr>
        <w:t>以上人员中的项目负责人及团队人员必须提供，资历证明材料为满足基本要求的相关证明资料，包括但不限于注册执业资格证、专业技术职称资格证、身份证、毕业证等。</w:t>
      </w:r>
      <w:r>
        <w:rPr>
          <w:rFonts w:hAnsi="宋体" w:hint="eastAsia"/>
          <w:lang w:bidi="ar"/>
        </w:rPr>
        <w:t>前述人员均不得互相兼任。</w:t>
      </w:r>
    </w:p>
    <w:p w:rsidR="00F07CAA" w:rsidRDefault="008B19DD">
      <w:pPr>
        <w:pStyle w:val="2"/>
      </w:pPr>
      <w:bookmarkStart w:id="240" w:name="_Toc69983698"/>
      <w:r>
        <w:rPr>
          <w:rFonts w:hint="eastAsia"/>
        </w:rPr>
        <w:t>四、工作模式</w:t>
      </w:r>
      <w:bookmarkEnd w:id="240"/>
    </w:p>
    <w:p w:rsidR="00F07CAA" w:rsidRDefault="008B19DD">
      <w:pPr>
        <w:ind w:firstLine="480"/>
      </w:pPr>
      <w:r>
        <w:rPr>
          <w:rFonts w:hint="eastAsia"/>
        </w:rPr>
        <w:t>5.1</w:t>
      </w:r>
      <w:r>
        <w:rPr>
          <w:rFonts w:hint="eastAsia"/>
        </w:rPr>
        <w:t>本项目拟采用全过程造价咨询服务管理模式。</w:t>
      </w:r>
    </w:p>
    <w:p w:rsidR="00F07CAA" w:rsidRDefault="008B19DD">
      <w:pPr>
        <w:ind w:firstLine="480"/>
      </w:pPr>
      <w:r>
        <w:rPr>
          <w:rFonts w:hint="eastAsia"/>
        </w:rPr>
        <w:t>5.2</w:t>
      </w:r>
      <w:r>
        <w:rPr>
          <w:rFonts w:hint="eastAsia"/>
        </w:rPr>
        <w:t>工程造价咨询人派出的全过程造价咨询团队对工程造价咨询负责。</w:t>
      </w:r>
    </w:p>
    <w:p w:rsidR="00F07CAA" w:rsidRDefault="008B19DD">
      <w:pPr>
        <w:ind w:firstLine="480"/>
      </w:pPr>
      <w:r>
        <w:t>5.3</w:t>
      </w:r>
      <w:r>
        <w:rPr>
          <w:rFonts w:hint="eastAsia"/>
        </w:rPr>
        <w:t>委托人派驻的项目组与全过程造价咨询管理机构共同组成项目管理组，委托人派驻的项目组有权代表委托人对全过程造价咨询单位的工作进行检查、监督，参与重大事项的决策，委托人派驻的项目组负责委托人与全过程造价咨询单位之间的沟通与协调工作，协助全过程造价咨询单位按照委托人有关政府工程建设制度履行程序，协助全过程造价咨询单位向委托人上级领导汇报等工作。</w:t>
      </w:r>
    </w:p>
    <w:p w:rsidR="00F07CAA" w:rsidRDefault="00F07CAA">
      <w:pPr>
        <w:pStyle w:val="a8"/>
        <w:ind w:firstLine="400"/>
      </w:pPr>
    </w:p>
    <w:p w:rsidR="00F07CAA" w:rsidRDefault="008B19DD">
      <w:pPr>
        <w:pStyle w:val="1"/>
        <w:ind w:firstLine="883"/>
        <w:jc w:val="center"/>
      </w:pPr>
      <w:bookmarkStart w:id="241" w:name="_Toc35513535"/>
      <w:bookmarkEnd w:id="230"/>
      <w:r>
        <w:br w:type="page"/>
      </w:r>
      <w:bookmarkStart w:id="242" w:name="_Toc22024"/>
      <w:bookmarkStart w:id="243" w:name="_Toc17417"/>
      <w:bookmarkStart w:id="244" w:name="_Toc69983699"/>
      <w:r>
        <w:rPr>
          <w:rFonts w:hint="eastAsia"/>
        </w:rPr>
        <w:lastRenderedPageBreak/>
        <w:t>第三卷</w:t>
      </w:r>
      <w:bookmarkEnd w:id="241"/>
      <w:bookmarkEnd w:id="242"/>
      <w:bookmarkEnd w:id="243"/>
      <w:bookmarkEnd w:id="244"/>
    </w:p>
    <w:p w:rsidR="00F07CAA" w:rsidRDefault="00F07CAA">
      <w:pPr>
        <w:spacing w:line="491" w:lineRule="exact"/>
        <w:ind w:firstLine="863"/>
        <w:jc w:val="center"/>
        <w:rPr>
          <w:rFonts w:hAnsi="宋体"/>
          <w:b/>
          <w:sz w:val="43"/>
        </w:rPr>
      </w:pPr>
    </w:p>
    <w:p w:rsidR="00F07CAA" w:rsidRDefault="00F07CAA">
      <w:pPr>
        <w:spacing w:line="9" w:lineRule="exact"/>
        <w:ind w:firstLine="480"/>
        <w:rPr>
          <w:rFonts w:hAnsi="宋体"/>
        </w:rPr>
      </w:pPr>
    </w:p>
    <w:p w:rsidR="00F07CAA" w:rsidRDefault="008B19DD">
      <w:pPr>
        <w:spacing w:line="491" w:lineRule="exact"/>
        <w:ind w:firstLine="863"/>
        <w:jc w:val="center"/>
        <w:outlineLvl w:val="0"/>
        <w:rPr>
          <w:rFonts w:hAnsi="宋体"/>
          <w:b/>
          <w:sz w:val="43"/>
        </w:rPr>
      </w:pPr>
      <w:bookmarkStart w:id="245" w:name="_Toc3598"/>
      <w:bookmarkStart w:id="246" w:name="_Toc25958"/>
      <w:bookmarkStart w:id="247" w:name="_Toc69983700"/>
      <w:r>
        <w:rPr>
          <w:rFonts w:hAnsi="宋体"/>
          <w:b/>
          <w:sz w:val="43"/>
        </w:rPr>
        <w:t>第六章</w:t>
      </w:r>
      <w:r>
        <w:rPr>
          <w:rFonts w:hAnsi="宋体"/>
          <w:b/>
          <w:sz w:val="43"/>
        </w:rPr>
        <w:t xml:space="preserve"> </w:t>
      </w:r>
      <w:r>
        <w:rPr>
          <w:rFonts w:hAnsi="宋体"/>
          <w:b/>
          <w:sz w:val="43"/>
        </w:rPr>
        <w:t>投标文件格式</w:t>
      </w:r>
      <w:bookmarkEnd w:id="245"/>
      <w:bookmarkEnd w:id="246"/>
      <w:bookmarkEnd w:id="247"/>
    </w:p>
    <w:p w:rsidR="00F07CAA" w:rsidRDefault="008B19DD">
      <w:pPr>
        <w:pStyle w:val="2"/>
        <w:jc w:val="center"/>
      </w:pPr>
      <w:r>
        <w:rPr>
          <w:rFonts w:hAnsi="宋体"/>
          <w:b w:val="0"/>
          <w:sz w:val="43"/>
        </w:rPr>
        <w:br w:type="page"/>
      </w:r>
      <w:bookmarkStart w:id="248" w:name="_Toc35513537"/>
      <w:bookmarkStart w:id="249" w:name="_Toc69983701"/>
      <w:r>
        <w:rPr>
          <w:rFonts w:hint="eastAsia"/>
        </w:rPr>
        <w:lastRenderedPageBreak/>
        <w:t>一、投标函及投标函附录</w:t>
      </w:r>
      <w:bookmarkEnd w:id="248"/>
      <w:bookmarkEnd w:id="249"/>
    </w:p>
    <w:p w:rsidR="00F07CAA" w:rsidRDefault="008B19DD">
      <w:pPr>
        <w:pStyle w:val="2"/>
        <w:jc w:val="center"/>
      </w:pPr>
      <w:bookmarkStart w:id="250" w:name="_Toc35513538"/>
      <w:bookmarkStart w:id="251" w:name="_Toc69983702"/>
      <w:r>
        <w:rPr>
          <w:rFonts w:hint="eastAsia"/>
        </w:rPr>
        <w:t>（一）投标函</w:t>
      </w:r>
      <w:bookmarkEnd w:id="250"/>
      <w:bookmarkEnd w:id="251"/>
    </w:p>
    <w:p w:rsidR="00F07CAA" w:rsidRDefault="00F07CAA">
      <w:pPr>
        <w:spacing w:line="300" w:lineRule="exact"/>
        <w:ind w:left="500" w:firstLine="560"/>
        <w:jc w:val="center"/>
        <w:rPr>
          <w:rFonts w:hAnsi="宋体"/>
          <w:sz w:val="28"/>
        </w:rPr>
      </w:pPr>
    </w:p>
    <w:p w:rsidR="00F07CAA" w:rsidRDefault="008B19DD">
      <w:pPr>
        <w:spacing w:line="300" w:lineRule="exact"/>
        <w:rPr>
          <w:rFonts w:hAnsi="宋体"/>
          <w:szCs w:val="21"/>
        </w:rPr>
      </w:pPr>
      <w:r>
        <w:rPr>
          <w:rFonts w:hAnsi="宋体"/>
          <w:szCs w:val="21"/>
          <w:u w:val="single"/>
        </w:rPr>
        <w:t xml:space="preserve">                    </w:t>
      </w:r>
      <w:r>
        <w:rPr>
          <w:rFonts w:hAnsi="宋体"/>
          <w:szCs w:val="21"/>
        </w:rPr>
        <w:t>（招标人名称）：</w:t>
      </w:r>
    </w:p>
    <w:p w:rsidR="00F07CAA" w:rsidRDefault="00F07CAA">
      <w:pPr>
        <w:spacing w:line="300" w:lineRule="exact"/>
        <w:ind w:firstLine="420"/>
        <w:rPr>
          <w:rFonts w:hAnsi="宋体"/>
          <w:szCs w:val="21"/>
        </w:rPr>
      </w:pPr>
    </w:p>
    <w:p w:rsidR="00F07CAA" w:rsidRDefault="008B19DD">
      <w:pPr>
        <w:spacing w:line="300" w:lineRule="exact"/>
        <w:ind w:firstLine="420"/>
        <w:rPr>
          <w:rFonts w:hAnsi="宋体"/>
          <w:szCs w:val="21"/>
        </w:rPr>
      </w:pPr>
      <w:r>
        <w:rPr>
          <w:rFonts w:hAnsi="宋体"/>
          <w:szCs w:val="21"/>
        </w:rPr>
        <w:t>1</w:t>
      </w:r>
      <w:r>
        <w:rPr>
          <w:rFonts w:hAnsi="宋体"/>
          <w:szCs w:val="21"/>
        </w:rPr>
        <w:t>．我方已仔细研究了</w:t>
      </w:r>
      <w:r>
        <w:rPr>
          <w:rFonts w:hAnsi="宋体"/>
          <w:szCs w:val="21"/>
          <w:u w:val="single"/>
        </w:rPr>
        <w:t xml:space="preserve">                </w:t>
      </w:r>
      <w:r>
        <w:rPr>
          <w:rFonts w:hAnsi="宋体"/>
          <w:szCs w:val="21"/>
        </w:rPr>
        <w:t>（项目名称）招标项目招标文件的全部内容，愿意以人民币（大写）</w:t>
      </w:r>
      <w:r>
        <w:rPr>
          <w:rFonts w:hAnsi="宋体"/>
          <w:szCs w:val="21"/>
          <w:u w:val="single"/>
        </w:rPr>
        <w:t xml:space="preserve">            </w:t>
      </w:r>
      <w:r>
        <w:rPr>
          <w:rFonts w:hAnsi="宋体"/>
          <w:szCs w:val="21"/>
        </w:rPr>
        <w:t>（</w:t>
      </w:r>
      <w:r>
        <w:rPr>
          <w:rFonts w:hAnsi="宋体" w:cs="宋体" w:hint="eastAsia"/>
          <w:szCs w:val="21"/>
        </w:rPr>
        <w:t>¥</w:t>
      </w:r>
      <w:r>
        <w:rPr>
          <w:rFonts w:hAnsi="宋体"/>
          <w:szCs w:val="21"/>
          <w:u w:val="single"/>
        </w:rPr>
        <w:t xml:space="preserve">           </w:t>
      </w:r>
      <w:r>
        <w:rPr>
          <w:rFonts w:hAnsi="宋体" w:hint="eastAsia"/>
          <w:szCs w:val="21"/>
          <w:u w:val="single"/>
        </w:rPr>
        <w:t>万</w:t>
      </w:r>
      <w:r>
        <w:rPr>
          <w:rFonts w:eastAsia="宋体" w:hAnsi="宋体" w:cs="Times New Roman" w:hint="eastAsia"/>
          <w:szCs w:val="21"/>
          <w:u w:val="single"/>
        </w:rPr>
        <w:t>元（增值税率为</w:t>
      </w:r>
      <w:r>
        <w:rPr>
          <w:rFonts w:eastAsia="宋体" w:hAnsi="宋体" w:cs="Times New Roman"/>
          <w:szCs w:val="21"/>
          <w:u w:val="single"/>
        </w:rPr>
        <w:t xml:space="preserve">   %</w:t>
      </w:r>
      <w:r>
        <w:rPr>
          <w:rFonts w:eastAsia="宋体" w:hAnsi="宋体" w:cs="Times New Roman"/>
          <w:szCs w:val="21"/>
          <w:u w:val="single"/>
        </w:rPr>
        <w:t>）</w:t>
      </w:r>
      <w:r>
        <w:rPr>
          <w:rFonts w:hAnsi="宋体" w:hint="eastAsia"/>
          <w:szCs w:val="21"/>
          <w:u w:val="single"/>
        </w:rPr>
        <w:t>，下浮率为</w:t>
      </w:r>
      <w:r>
        <w:rPr>
          <w:rFonts w:hAnsi="宋体"/>
          <w:szCs w:val="21"/>
          <w:u w:val="single"/>
        </w:rPr>
        <w:t xml:space="preserve">    % </w:t>
      </w:r>
      <w:r>
        <w:rPr>
          <w:rFonts w:hAnsi="宋体"/>
          <w:szCs w:val="21"/>
        </w:rPr>
        <w:t>）的投标总报价，服务期限：</w:t>
      </w:r>
      <w:r>
        <w:rPr>
          <w:rFonts w:hAnsi="宋体"/>
          <w:szCs w:val="21"/>
          <w:u w:val="single"/>
        </w:rPr>
        <w:t xml:space="preserve"> </w:t>
      </w:r>
      <w:r>
        <w:rPr>
          <w:rFonts w:hAnsi="宋体"/>
          <w:szCs w:val="21"/>
          <w:u w:val="single"/>
        </w:rPr>
        <w:t>按招标文件要求</w:t>
      </w:r>
      <w:r>
        <w:rPr>
          <w:rFonts w:hAnsi="宋体"/>
          <w:szCs w:val="21"/>
          <w:u w:val="single"/>
        </w:rPr>
        <w:t xml:space="preserve"> </w:t>
      </w:r>
      <w:r>
        <w:rPr>
          <w:rFonts w:hAnsi="宋体" w:hint="eastAsia"/>
          <w:szCs w:val="21"/>
        </w:rPr>
        <w:t>，</w:t>
      </w:r>
      <w:r>
        <w:rPr>
          <w:rFonts w:hAnsi="宋体"/>
          <w:szCs w:val="21"/>
        </w:rPr>
        <w:t>按合同约定完成</w:t>
      </w:r>
      <w:r>
        <w:rPr>
          <w:rFonts w:hAnsi="宋体" w:hint="eastAsia"/>
          <w:szCs w:val="21"/>
        </w:rPr>
        <w:t>全过程造价咨询服务</w:t>
      </w:r>
      <w:r>
        <w:rPr>
          <w:rFonts w:hAnsi="宋体"/>
          <w:szCs w:val="21"/>
        </w:rPr>
        <w:t>工作。</w:t>
      </w:r>
    </w:p>
    <w:p w:rsidR="00F07CAA" w:rsidRDefault="008B19DD">
      <w:pPr>
        <w:spacing w:line="300" w:lineRule="exact"/>
        <w:ind w:firstLine="420"/>
        <w:rPr>
          <w:rFonts w:hAnsi="宋体"/>
          <w:szCs w:val="21"/>
        </w:rPr>
      </w:pPr>
      <w:r>
        <w:rPr>
          <w:rFonts w:hAnsi="宋体"/>
          <w:szCs w:val="21"/>
        </w:rPr>
        <w:t xml:space="preserve">2. </w:t>
      </w:r>
      <w:r>
        <w:rPr>
          <w:rFonts w:hAnsi="宋体"/>
          <w:szCs w:val="21"/>
        </w:rPr>
        <w:t>我方的投标文件包括下列内容：</w:t>
      </w:r>
    </w:p>
    <w:p w:rsidR="00F07CAA" w:rsidRDefault="008B19DD">
      <w:pPr>
        <w:spacing w:line="300" w:lineRule="exact"/>
        <w:ind w:firstLineChars="371" w:firstLine="779"/>
        <w:rPr>
          <w:rFonts w:hAnsi="宋体"/>
          <w:szCs w:val="21"/>
        </w:rPr>
      </w:pPr>
      <w:r>
        <w:rPr>
          <w:rFonts w:hAnsi="宋体"/>
          <w:szCs w:val="21"/>
        </w:rPr>
        <w:t>（</w:t>
      </w:r>
      <w:r>
        <w:rPr>
          <w:rFonts w:hAnsi="宋体"/>
          <w:szCs w:val="21"/>
        </w:rPr>
        <w:t>1</w:t>
      </w:r>
      <w:r>
        <w:rPr>
          <w:rFonts w:hAnsi="宋体"/>
          <w:szCs w:val="21"/>
        </w:rPr>
        <w:t>）投标函及投标函附录；</w:t>
      </w:r>
    </w:p>
    <w:p w:rsidR="00F07CAA" w:rsidRDefault="008B19DD">
      <w:pPr>
        <w:spacing w:line="300" w:lineRule="exact"/>
        <w:ind w:firstLineChars="371" w:firstLine="779"/>
        <w:rPr>
          <w:rFonts w:hAnsi="宋体"/>
          <w:szCs w:val="21"/>
        </w:rPr>
      </w:pPr>
      <w:r>
        <w:rPr>
          <w:rFonts w:hAnsi="宋体"/>
          <w:szCs w:val="21"/>
        </w:rPr>
        <w:t>（</w:t>
      </w:r>
      <w:r>
        <w:rPr>
          <w:rFonts w:hAnsi="宋体"/>
          <w:szCs w:val="21"/>
        </w:rPr>
        <w:t>2</w:t>
      </w:r>
      <w:r>
        <w:rPr>
          <w:rFonts w:hAnsi="宋体"/>
          <w:szCs w:val="21"/>
        </w:rPr>
        <w:t>）法定代表人身份证明或授权委托书（如有）；</w:t>
      </w:r>
    </w:p>
    <w:p w:rsidR="00F07CAA" w:rsidRDefault="008B19DD">
      <w:pPr>
        <w:spacing w:line="300" w:lineRule="exact"/>
        <w:ind w:firstLineChars="371" w:firstLine="779"/>
        <w:rPr>
          <w:rFonts w:hAnsi="宋体"/>
          <w:szCs w:val="21"/>
        </w:rPr>
      </w:pPr>
      <w:r>
        <w:rPr>
          <w:rFonts w:hAnsi="宋体"/>
          <w:szCs w:val="21"/>
        </w:rPr>
        <w:t>（</w:t>
      </w:r>
      <w:r>
        <w:rPr>
          <w:rFonts w:hAnsi="宋体"/>
          <w:szCs w:val="21"/>
        </w:rPr>
        <w:t>3</w:t>
      </w:r>
      <w:r>
        <w:rPr>
          <w:rFonts w:hAnsi="宋体"/>
          <w:szCs w:val="21"/>
        </w:rPr>
        <w:t>）</w:t>
      </w:r>
      <w:r>
        <w:rPr>
          <w:rFonts w:hAnsi="宋体" w:hint="eastAsia"/>
          <w:szCs w:val="21"/>
        </w:rPr>
        <w:t>投标报价表</w:t>
      </w:r>
      <w:r>
        <w:rPr>
          <w:rFonts w:hAnsi="宋体"/>
          <w:szCs w:val="21"/>
        </w:rPr>
        <w:t>；</w:t>
      </w:r>
      <w:r>
        <w:rPr>
          <w:rFonts w:hAnsi="宋体"/>
          <w:szCs w:val="21"/>
        </w:rPr>
        <w:t xml:space="preserve"> </w:t>
      </w:r>
    </w:p>
    <w:p w:rsidR="00F07CAA" w:rsidRDefault="008B19DD">
      <w:pPr>
        <w:spacing w:line="300" w:lineRule="exact"/>
        <w:ind w:firstLineChars="371" w:firstLine="779"/>
        <w:rPr>
          <w:rFonts w:hAnsi="宋体"/>
          <w:szCs w:val="21"/>
        </w:rPr>
      </w:pPr>
      <w:r>
        <w:rPr>
          <w:rFonts w:hAnsi="宋体" w:hint="eastAsia"/>
          <w:szCs w:val="21"/>
        </w:rPr>
        <w:t>（</w:t>
      </w:r>
      <w:r>
        <w:rPr>
          <w:rFonts w:hAnsi="宋体"/>
          <w:szCs w:val="21"/>
        </w:rPr>
        <w:t>4</w:t>
      </w:r>
      <w:r>
        <w:rPr>
          <w:rFonts w:hAnsi="宋体"/>
          <w:szCs w:val="21"/>
        </w:rPr>
        <w:t>）响应合同条款承诺函</w:t>
      </w:r>
    </w:p>
    <w:p w:rsidR="00F07CAA" w:rsidRDefault="008B19DD">
      <w:pPr>
        <w:spacing w:line="300" w:lineRule="exact"/>
        <w:ind w:firstLineChars="371" w:firstLine="779"/>
        <w:rPr>
          <w:rFonts w:hAnsi="宋体"/>
          <w:szCs w:val="21"/>
        </w:rPr>
      </w:pPr>
      <w:r>
        <w:rPr>
          <w:rFonts w:hAnsi="宋体"/>
          <w:szCs w:val="21"/>
        </w:rPr>
        <w:t>（</w:t>
      </w:r>
      <w:r>
        <w:rPr>
          <w:rFonts w:hAnsi="宋体"/>
          <w:szCs w:val="21"/>
        </w:rPr>
        <w:t>5</w:t>
      </w:r>
      <w:r>
        <w:rPr>
          <w:rFonts w:hAnsi="宋体"/>
          <w:szCs w:val="21"/>
        </w:rPr>
        <w:t>）资格审查资料</w:t>
      </w:r>
      <w:r>
        <w:rPr>
          <w:rFonts w:hAnsi="宋体" w:hint="eastAsia"/>
          <w:szCs w:val="21"/>
        </w:rPr>
        <w:t>；</w:t>
      </w:r>
    </w:p>
    <w:p w:rsidR="00F07CAA" w:rsidRDefault="008B19DD">
      <w:pPr>
        <w:spacing w:line="300" w:lineRule="exact"/>
        <w:ind w:firstLineChars="371" w:firstLine="779"/>
        <w:rPr>
          <w:rFonts w:hAnsi="宋体"/>
          <w:szCs w:val="21"/>
        </w:rPr>
      </w:pPr>
      <w:r>
        <w:rPr>
          <w:rFonts w:hAnsi="宋体"/>
          <w:szCs w:val="21"/>
        </w:rPr>
        <w:t>（</w:t>
      </w:r>
      <w:r>
        <w:rPr>
          <w:rFonts w:hAnsi="宋体"/>
          <w:szCs w:val="21"/>
        </w:rPr>
        <w:t>6</w:t>
      </w:r>
      <w:r>
        <w:rPr>
          <w:rFonts w:hAnsi="宋体"/>
          <w:szCs w:val="21"/>
        </w:rPr>
        <w:t>）</w:t>
      </w:r>
      <w:r>
        <w:rPr>
          <w:rFonts w:hAnsi="宋体" w:hint="eastAsia"/>
          <w:szCs w:val="21"/>
        </w:rPr>
        <w:t>全过程造价咨询实施方案；</w:t>
      </w:r>
    </w:p>
    <w:p w:rsidR="00F07CAA" w:rsidRDefault="008B19DD">
      <w:pPr>
        <w:spacing w:line="300" w:lineRule="exact"/>
        <w:ind w:firstLineChars="371" w:firstLine="779"/>
        <w:rPr>
          <w:rFonts w:hAnsi="宋体"/>
          <w:szCs w:val="21"/>
        </w:rPr>
      </w:pPr>
      <w:r>
        <w:rPr>
          <w:rFonts w:hAnsi="宋体"/>
          <w:szCs w:val="21"/>
        </w:rPr>
        <w:t>（</w:t>
      </w:r>
      <w:r>
        <w:rPr>
          <w:rFonts w:hAnsi="宋体"/>
          <w:szCs w:val="21"/>
        </w:rPr>
        <w:t>7</w:t>
      </w:r>
      <w:r>
        <w:rPr>
          <w:rFonts w:hAnsi="宋体"/>
          <w:szCs w:val="21"/>
        </w:rPr>
        <w:t>）其他资料。</w:t>
      </w:r>
    </w:p>
    <w:p w:rsidR="00F07CAA" w:rsidRDefault="008B19DD">
      <w:pPr>
        <w:spacing w:line="300" w:lineRule="exact"/>
        <w:ind w:left="780" w:firstLine="420"/>
        <w:rPr>
          <w:rFonts w:hAnsi="宋体"/>
          <w:szCs w:val="21"/>
        </w:rPr>
      </w:pPr>
      <w:r>
        <w:rPr>
          <w:rFonts w:hAnsi="宋体"/>
          <w:szCs w:val="21"/>
        </w:rPr>
        <w:t>投标文件的上述组成部分如存在内容不一致的，以投标函为准。</w:t>
      </w:r>
    </w:p>
    <w:p w:rsidR="00F07CAA" w:rsidRDefault="008B19DD">
      <w:pPr>
        <w:spacing w:line="300" w:lineRule="exact"/>
        <w:ind w:firstLine="420"/>
        <w:rPr>
          <w:rFonts w:hAnsi="宋体"/>
          <w:szCs w:val="21"/>
        </w:rPr>
      </w:pPr>
      <w:r>
        <w:rPr>
          <w:rFonts w:hAnsi="宋体"/>
          <w:szCs w:val="21"/>
        </w:rPr>
        <w:t>3</w:t>
      </w:r>
      <w:r>
        <w:rPr>
          <w:rFonts w:hAnsi="宋体"/>
          <w:szCs w:val="21"/>
        </w:rPr>
        <w:t>．我方承诺在招标文件规定的投标有效期内不撤销投标文件。</w:t>
      </w:r>
    </w:p>
    <w:p w:rsidR="00F07CAA" w:rsidRDefault="008B19DD">
      <w:pPr>
        <w:spacing w:line="300" w:lineRule="exact"/>
        <w:ind w:firstLine="420"/>
        <w:rPr>
          <w:rFonts w:hAnsi="宋体"/>
          <w:szCs w:val="21"/>
        </w:rPr>
      </w:pPr>
      <w:r>
        <w:rPr>
          <w:rFonts w:hAnsi="宋体"/>
          <w:szCs w:val="21"/>
        </w:rPr>
        <w:t>4</w:t>
      </w:r>
      <w:r>
        <w:rPr>
          <w:rFonts w:hAnsi="宋体"/>
          <w:szCs w:val="21"/>
        </w:rPr>
        <w:t>．如我方中标，我方承诺：</w:t>
      </w:r>
    </w:p>
    <w:p w:rsidR="00F07CAA" w:rsidRDefault="008B19DD">
      <w:pPr>
        <w:spacing w:line="300" w:lineRule="exact"/>
        <w:ind w:firstLineChars="371" w:firstLine="779"/>
        <w:rPr>
          <w:rFonts w:hAnsi="宋体"/>
          <w:szCs w:val="21"/>
        </w:rPr>
      </w:pPr>
      <w:r>
        <w:rPr>
          <w:rFonts w:hAnsi="宋体"/>
          <w:szCs w:val="21"/>
        </w:rPr>
        <w:t>（</w:t>
      </w:r>
      <w:r>
        <w:rPr>
          <w:rFonts w:hAnsi="宋体"/>
          <w:szCs w:val="21"/>
        </w:rPr>
        <w:t>1</w:t>
      </w:r>
      <w:r>
        <w:rPr>
          <w:rFonts w:hAnsi="宋体"/>
          <w:szCs w:val="21"/>
        </w:rPr>
        <w:t>）在收到中标通知书后，在中标通知书规定的期限内与你方签订合同；</w:t>
      </w:r>
    </w:p>
    <w:p w:rsidR="00F07CAA" w:rsidRDefault="008B19DD">
      <w:pPr>
        <w:spacing w:line="300" w:lineRule="exact"/>
        <w:ind w:firstLineChars="371" w:firstLine="779"/>
        <w:rPr>
          <w:rFonts w:hAnsi="宋体"/>
          <w:szCs w:val="21"/>
        </w:rPr>
      </w:pPr>
      <w:r>
        <w:rPr>
          <w:rFonts w:hAnsi="宋体"/>
          <w:szCs w:val="21"/>
        </w:rPr>
        <w:t>（</w:t>
      </w:r>
      <w:r>
        <w:rPr>
          <w:rFonts w:hAnsi="宋体"/>
          <w:szCs w:val="21"/>
        </w:rPr>
        <w:t>2</w:t>
      </w:r>
      <w:r>
        <w:rPr>
          <w:rFonts w:hAnsi="宋体"/>
          <w:szCs w:val="21"/>
        </w:rPr>
        <w:t>）在签订合同时不向你方提出附加条件；</w:t>
      </w:r>
    </w:p>
    <w:p w:rsidR="00F07CAA" w:rsidRDefault="008B19DD">
      <w:pPr>
        <w:spacing w:line="300" w:lineRule="exact"/>
        <w:ind w:firstLineChars="371" w:firstLine="779"/>
        <w:rPr>
          <w:rFonts w:hAnsi="宋体"/>
          <w:szCs w:val="21"/>
        </w:rPr>
      </w:pPr>
      <w:r>
        <w:rPr>
          <w:rFonts w:hAnsi="宋体"/>
          <w:szCs w:val="21"/>
        </w:rPr>
        <w:t>（</w:t>
      </w:r>
      <w:r>
        <w:rPr>
          <w:rFonts w:hAnsi="宋体"/>
          <w:szCs w:val="21"/>
        </w:rPr>
        <w:t>3</w:t>
      </w:r>
      <w:r>
        <w:rPr>
          <w:rFonts w:hAnsi="宋体"/>
          <w:szCs w:val="21"/>
        </w:rPr>
        <w:t>）在合同约定的期限内完成合同规定的全部义务。</w:t>
      </w:r>
    </w:p>
    <w:p w:rsidR="00F07CAA" w:rsidRDefault="008B19DD">
      <w:pPr>
        <w:spacing w:line="300" w:lineRule="exact"/>
        <w:ind w:firstLine="420"/>
        <w:rPr>
          <w:rFonts w:hAnsi="宋体"/>
          <w:szCs w:val="21"/>
        </w:rPr>
      </w:pPr>
      <w:r>
        <w:rPr>
          <w:rFonts w:hAnsi="宋体"/>
          <w:szCs w:val="21"/>
        </w:rPr>
        <w:t>5</w:t>
      </w:r>
      <w:r>
        <w:rPr>
          <w:rFonts w:hAnsi="宋体"/>
          <w:szCs w:val="21"/>
        </w:rPr>
        <w:t>．我方在此声明，所递交的投标文件及有关资料内容完整、真实和准确，且不存在第二章</w:t>
      </w:r>
      <w:r>
        <w:rPr>
          <w:rFonts w:hAnsi="宋体" w:hint="eastAsia"/>
          <w:szCs w:val="21"/>
        </w:rPr>
        <w:t>“</w:t>
      </w:r>
      <w:r>
        <w:rPr>
          <w:rFonts w:hAnsi="宋体"/>
          <w:szCs w:val="21"/>
        </w:rPr>
        <w:t>投标人须知</w:t>
      </w:r>
      <w:r>
        <w:rPr>
          <w:rFonts w:hAnsi="宋体" w:hint="eastAsia"/>
          <w:szCs w:val="21"/>
        </w:rPr>
        <w:t>”</w:t>
      </w:r>
      <w:r>
        <w:rPr>
          <w:rFonts w:hAnsi="宋体"/>
          <w:szCs w:val="21"/>
        </w:rPr>
        <w:t>第</w:t>
      </w:r>
      <w:r>
        <w:rPr>
          <w:rFonts w:hAnsi="宋体"/>
          <w:szCs w:val="21"/>
        </w:rPr>
        <w:t xml:space="preserve"> 1.4.3 </w:t>
      </w:r>
      <w:r>
        <w:rPr>
          <w:rFonts w:hAnsi="宋体"/>
          <w:szCs w:val="21"/>
        </w:rPr>
        <w:t>项规定的任何一种情形。</w:t>
      </w:r>
    </w:p>
    <w:p w:rsidR="00F07CAA" w:rsidRDefault="008B19DD">
      <w:pPr>
        <w:spacing w:line="300" w:lineRule="exact"/>
        <w:ind w:firstLine="420"/>
        <w:rPr>
          <w:rFonts w:hAnsi="宋体"/>
          <w:szCs w:val="21"/>
          <w:u w:val="single"/>
        </w:rPr>
      </w:pPr>
      <w:r>
        <w:rPr>
          <w:rFonts w:hAnsi="宋体"/>
          <w:szCs w:val="21"/>
        </w:rPr>
        <w:t>6.</w:t>
      </w:r>
      <w:r>
        <w:rPr>
          <w:rFonts w:hAnsi="宋体"/>
          <w:szCs w:val="21"/>
          <w:u w:val="single"/>
        </w:rPr>
        <w:t xml:space="preserve">        </w:t>
      </w:r>
      <w:r>
        <w:rPr>
          <w:rFonts w:hAnsi="宋体"/>
          <w:szCs w:val="21"/>
          <w:u w:val="single"/>
        </w:rPr>
        <w:t>（其他说明）。</w:t>
      </w:r>
    </w:p>
    <w:p w:rsidR="00F07CAA" w:rsidRDefault="00F07CAA">
      <w:pPr>
        <w:spacing w:line="300" w:lineRule="exact"/>
        <w:ind w:firstLineChars="1619" w:firstLine="3400"/>
        <w:rPr>
          <w:rFonts w:hAnsi="宋体"/>
          <w:szCs w:val="21"/>
        </w:rPr>
      </w:pPr>
    </w:p>
    <w:p w:rsidR="00F07CAA" w:rsidRDefault="008B19DD">
      <w:pPr>
        <w:spacing w:line="300" w:lineRule="exact"/>
        <w:ind w:firstLineChars="1619" w:firstLine="3400"/>
        <w:rPr>
          <w:rFonts w:hAnsi="宋体"/>
          <w:szCs w:val="21"/>
        </w:rPr>
      </w:pPr>
      <w:r>
        <w:rPr>
          <w:rFonts w:hAnsi="宋体"/>
          <w:szCs w:val="21"/>
        </w:rPr>
        <w:t>投标人：</w:t>
      </w:r>
      <w:r>
        <w:rPr>
          <w:rFonts w:hAnsi="宋体"/>
          <w:szCs w:val="21"/>
          <w:u w:val="single"/>
        </w:rPr>
        <w:tab/>
        <w:t xml:space="preserve">                             </w:t>
      </w:r>
      <w:r>
        <w:rPr>
          <w:rFonts w:hAnsi="宋体"/>
          <w:szCs w:val="21"/>
        </w:rPr>
        <w:t>（盖单位章）</w:t>
      </w:r>
    </w:p>
    <w:p w:rsidR="00F07CAA" w:rsidRDefault="008B19DD">
      <w:pPr>
        <w:spacing w:line="300" w:lineRule="exact"/>
        <w:ind w:firstLineChars="1619" w:firstLine="3400"/>
        <w:rPr>
          <w:rFonts w:hAnsi="宋体"/>
          <w:szCs w:val="21"/>
        </w:rPr>
      </w:pPr>
      <w:r>
        <w:rPr>
          <w:rFonts w:hAnsi="宋体"/>
          <w:szCs w:val="21"/>
        </w:rPr>
        <w:t>法定代表人或其委托代理人：</w:t>
      </w:r>
      <w:r>
        <w:rPr>
          <w:rFonts w:hAnsi="宋体"/>
          <w:szCs w:val="21"/>
          <w:u w:val="single"/>
        </w:rPr>
        <w:t xml:space="preserve">         </w:t>
      </w:r>
      <w:r>
        <w:rPr>
          <w:rFonts w:hAnsi="宋体"/>
          <w:szCs w:val="21"/>
        </w:rPr>
        <w:t>（签字</w:t>
      </w:r>
      <w:r>
        <w:rPr>
          <w:rFonts w:hAnsi="宋体" w:hint="eastAsia"/>
          <w:szCs w:val="21"/>
        </w:rPr>
        <w:t>或盖章</w:t>
      </w:r>
      <w:r>
        <w:rPr>
          <w:rFonts w:hAnsi="宋体"/>
          <w:szCs w:val="21"/>
        </w:rPr>
        <w:t>）</w:t>
      </w:r>
    </w:p>
    <w:p w:rsidR="00F07CAA" w:rsidRDefault="008B19DD">
      <w:pPr>
        <w:spacing w:line="300" w:lineRule="exact"/>
        <w:ind w:firstLineChars="1619" w:firstLine="3400"/>
        <w:rPr>
          <w:rFonts w:hAnsi="宋体"/>
          <w:szCs w:val="21"/>
        </w:rPr>
      </w:pPr>
      <w:r>
        <w:rPr>
          <w:rFonts w:hAnsi="宋体"/>
          <w:szCs w:val="21"/>
        </w:rPr>
        <w:t>地</w:t>
      </w:r>
      <w:r>
        <w:rPr>
          <w:rFonts w:hAnsi="宋体"/>
          <w:szCs w:val="21"/>
        </w:rPr>
        <w:t xml:space="preserve">  </w:t>
      </w:r>
      <w:r>
        <w:rPr>
          <w:rFonts w:hAnsi="宋体"/>
          <w:szCs w:val="21"/>
        </w:rPr>
        <w:t>址：</w:t>
      </w:r>
      <w:r>
        <w:rPr>
          <w:rFonts w:hAnsi="宋体"/>
          <w:szCs w:val="21"/>
          <w:u w:val="single"/>
        </w:rPr>
        <w:tab/>
      </w:r>
      <w:r>
        <w:rPr>
          <w:rFonts w:hAnsi="宋体"/>
          <w:szCs w:val="21"/>
          <w:u w:val="single"/>
        </w:rPr>
        <w:tab/>
        <w:t xml:space="preserve">                                        </w:t>
      </w:r>
    </w:p>
    <w:p w:rsidR="00F07CAA" w:rsidRDefault="008B19DD">
      <w:pPr>
        <w:spacing w:line="300" w:lineRule="exact"/>
        <w:ind w:firstLineChars="1619" w:firstLine="3400"/>
        <w:rPr>
          <w:rFonts w:hAnsi="宋体"/>
          <w:szCs w:val="21"/>
        </w:rPr>
      </w:pPr>
      <w:r>
        <w:rPr>
          <w:rFonts w:hAnsi="宋体"/>
          <w:szCs w:val="21"/>
        </w:rPr>
        <w:t>网</w:t>
      </w:r>
      <w:r>
        <w:rPr>
          <w:rFonts w:hAnsi="宋体"/>
          <w:szCs w:val="21"/>
        </w:rPr>
        <w:t xml:space="preserve">  </w:t>
      </w:r>
      <w:r>
        <w:rPr>
          <w:rFonts w:hAnsi="宋体"/>
          <w:szCs w:val="21"/>
        </w:rPr>
        <w:t>址：</w:t>
      </w:r>
      <w:r>
        <w:rPr>
          <w:rFonts w:hAnsi="宋体"/>
          <w:szCs w:val="21"/>
          <w:u w:val="single"/>
        </w:rPr>
        <w:tab/>
        <w:t xml:space="preserve">                                        </w:t>
      </w:r>
    </w:p>
    <w:p w:rsidR="00F07CAA" w:rsidRDefault="008B19DD">
      <w:pPr>
        <w:spacing w:line="300" w:lineRule="exact"/>
        <w:ind w:firstLineChars="1619" w:firstLine="3400"/>
        <w:rPr>
          <w:rFonts w:hAnsi="宋体"/>
          <w:szCs w:val="21"/>
        </w:rPr>
      </w:pPr>
      <w:r>
        <w:rPr>
          <w:rFonts w:hAnsi="宋体"/>
          <w:szCs w:val="21"/>
        </w:rPr>
        <w:t>电</w:t>
      </w:r>
      <w:r>
        <w:rPr>
          <w:rFonts w:hAnsi="宋体"/>
          <w:szCs w:val="21"/>
        </w:rPr>
        <w:t xml:space="preserve">  </w:t>
      </w:r>
      <w:r>
        <w:rPr>
          <w:rFonts w:hAnsi="宋体"/>
          <w:szCs w:val="21"/>
        </w:rPr>
        <w:t>话：</w:t>
      </w:r>
      <w:r>
        <w:rPr>
          <w:rFonts w:hAnsi="宋体"/>
          <w:szCs w:val="21"/>
          <w:u w:val="single"/>
        </w:rPr>
        <w:tab/>
      </w:r>
      <w:r>
        <w:rPr>
          <w:rFonts w:hAnsi="宋体"/>
          <w:szCs w:val="21"/>
          <w:u w:val="single"/>
        </w:rPr>
        <w:tab/>
        <w:t xml:space="preserve">                                        </w:t>
      </w:r>
    </w:p>
    <w:p w:rsidR="00F07CAA" w:rsidRDefault="008B19DD">
      <w:pPr>
        <w:spacing w:line="300" w:lineRule="exact"/>
        <w:ind w:firstLineChars="1619" w:firstLine="3400"/>
        <w:rPr>
          <w:rFonts w:hAnsi="宋体"/>
          <w:szCs w:val="21"/>
        </w:rPr>
      </w:pPr>
      <w:r>
        <w:rPr>
          <w:rFonts w:hAnsi="宋体"/>
          <w:szCs w:val="21"/>
        </w:rPr>
        <w:t>传</w:t>
      </w:r>
      <w:r>
        <w:rPr>
          <w:rFonts w:hAnsi="宋体"/>
          <w:szCs w:val="21"/>
        </w:rPr>
        <w:t xml:space="preserve">  </w:t>
      </w:r>
      <w:r>
        <w:rPr>
          <w:rFonts w:hAnsi="宋体"/>
          <w:szCs w:val="21"/>
        </w:rPr>
        <w:t>真：</w:t>
      </w:r>
      <w:r>
        <w:rPr>
          <w:rFonts w:hAnsi="宋体"/>
          <w:szCs w:val="21"/>
          <w:u w:val="single"/>
        </w:rPr>
        <w:tab/>
        <w:t xml:space="preserve">                                        </w:t>
      </w:r>
    </w:p>
    <w:p w:rsidR="00F07CAA" w:rsidRDefault="008B19DD">
      <w:pPr>
        <w:spacing w:line="300" w:lineRule="exact"/>
        <w:ind w:firstLineChars="1619" w:firstLine="3400"/>
        <w:rPr>
          <w:rFonts w:hAnsi="宋体"/>
        </w:rPr>
      </w:pPr>
      <w:r>
        <w:rPr>
          <w:rFonts w:hAnsi="宋体"/>
          <w:szCs w:val="21"/>
        </w:rPr>
        <w:t>邮政编码：</w:t>
      </w:r>
      <w:r>
        <w:rPr>
          <w:rFonts w:hAnsi="宋体"/>
          <w:szCs w:val="21"/>
          <w:u w:val="single"/>
        </w:rPr>
        <w:tab/>
        <w:t xml:space="preserve">                                      </w:t>
      </w:r>
    </w:p>
    <w:p w:rsidR="00F07CAA" w:rsidRDefault="008B19DD">
      <w:pPr>
        <w:spacing w:line="0" w:lineRule="atLeast"/>
        <w:ind w:firstLine="412"/>
        <w:jc w:val="center"/>
        <w:rPr>
          <w:rFonts w:hAnsi="宋体"/>
          <w:sz w:val="18"/>
        </w:rPr>
      </w:pPr>
      <w:r>
        <w:rPr>
          <w:rFonts w:hAnsi="宋体" w:cs="宋体"/>
          <w:spacing w:val="-2"/>
        </w:rPr>
        <w:t>年</w:t>
      </w:r>
      <w:r>
        <w:rPr>
          <w:rFonts w:hAnsi="宋体" w:cs="宋体"/>
          <w:spacing w:val="-2"/>
        </w:rPr>
        <w:t xml:space="preserve">  </w:t>
      </w:r>
      <w:r>
        <w:rPr>
          <w:rFonts w:cs="Calibri"/>
        </w:rPr>
        <w:tab/>
      </w:r>
      <w:r>
        <w:rPr>
          <w:rFonts w:hAnsi="宋体" w:cs="宋体"/>
          <w:spacing w:val="-2"/>
        </w:rPr>
        <w:t>月</w:t>
      </w:r>
      <w:r>
        <w:rPr>
          <w:rFonts w:hAnsi="宋体" w:cs="宋体"/>
          <w:spacing w:val="-2"/>
        </w:rPr>
        <w:t xml:space="preserve">   </w:t>
      </w:r>
      <w:r>
        <w:rPr>
          <w:rFonts w:cs="Calibri"/>
        </w:rPr>
        <w:tab/>
      </w:r>
      <w:r>
        <w:rPr>
          <w:rFonts w:hAnsi="宋体" w:cs="宋体"/>
          <w:spacing w:val="-2"/>
        </w:rPr>
        <w:t>日</w:t>
      </w:r>
    </w:p>
    <w:p w:rsidR="00F07CAA" w:rsidRDefault="008B19DD">
      <w:pPr>
        <w:spacing w:line="2" w:lineRule="exact"/>
        <w:ind w:firstLine="360"/>
        <w:rPr>
          <w:rFonts w:hAnsi="宋体"/>
        </w:rPr>
      </w:pPr>
      <w:r>
        <w:rPr>
          <w:rFonts w:hAnsi="宋体"/>
          <w:sz w:val="18"/>
        </w:rPr>
        <w:br w:type="page"/>
      </w:r>
    </w:p>
    <w:p w:rsidR="00F07CAA" w:rsidRDefault="008B19DD">
      <w:pPr>
        <w:pStyle w:val="3"/>
        <w:ind w:firstLine="482"/>
        <w:jc w:val="center"/>
      </w:pPr>
      <w:bookmarkStart w:id="252" w:name="_Toc35513539"/>
      <w:bookmarkStart w:id="253" w:name="_Toc69983703"/>
      <w:r>
        <w:rPr>
          <w:rFonts w:hint="eastAsia"/>
        </w:rPr>
        <w:lastRenderedPageBreak/>
        <w:t>（二）投标函附录</w:t>
      </w:r>
      <w:bookmarkEnd w:id="252"/>
      <w:bookmarkEnd w:id="253"/>
    </w:p>
    <w:p w:rsidR="00F07CAA" w:rsidRDefault="00F07CAA">
      <w:pPr>
        <w:spacing w:line="200" w:lineRule="exact"/>
        <w:ind w:firstLine="480"/>
        <w:rPr>
          <w:rFonts w:hAnsi="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817"/>
        <w:gridCol w:w="3515"/>
        <w:gridCol w:w="2025"/>
      </w:tblGrid>
      <w:tr w:rsidR="00F07CAA">
        <w:trPr>
          <w:trHeight w:val="870"/>
          <w:jc w:val="center"/>
        </w:trPr>
        <w:tc>
          <w:tcPr>
            <w:tcW w:w="1134" w:type="dxa"/>
            <w:vAlign w:val="center"/>
          </w:tcPr>
          <w:p w:rsidR="00F07CAA" w:rsidRDefault="008B19DD">
            <w:pPr>
              <w:jc w:val="center"/>
              <w:rPr>
                <w:rFonts w:hAnsi="宋体"/>
                <w:b/>
              </w:rPr>
            </w:pPr>
            <w:r>
              <w:rPr>
                <w:rFonts w:hAnsi="宋体" w:hint="eastAsia"/>
                <w:b/>
              </w:rPr>
              <w:t>序号</w:t>
            </w:r>
          </w:p>
        </w:tc>
        <w:tc>
          <w:tcPr>
            <w:tcW w:w="2817" w:type="dxa"/>
            <w:vAlign w:val="center"/>
          </w:tcPr>
          <w:p w:rsidR="00F07CAA" w:rsidRDefault="008B19DD">
            <w:pPr>
              <w:jc w:val="center"/>
              <w:rPr>
                <w:rFonts w:hAnsi="宋体"/>
                <w:b/>
              </w:rPr>
            </w:pPr>
            <w:r>
              <w:rPr>
                <w:rFonts w:hAnsi="宋体" w:hint="eastAsia"/>
                <w:b/>
              </w:rPr>
              <w:t>条款名称</w:t>
            </w:r>
          </w:p>
        </w:tc>
        <w:tc>
          <w:tcPr>
            <w:tcW w:w="3515" w:type="dxa"/>
            <w:vAlign w:val="center"/>
          </w:tcPr>
          <w:p w:rsidR="00F07CAA" w:rsidRDefault="008B19DD">
            <w:pPr>
              <w:jc w:val="center"/>
              <w:rPr>
                <w:rFonts w:hAnsi="宋体"/>
                <w:b/>
              </w:rPr>
            </w:pPr>
            <w:r>
              <w:rPr>
                <w:rFonts w:hAnsi="宋体" w:hint="eastAsia"/>
                <w:b/>
              </w:rPr>
              <w:t>约定内容</w:t>
            </w:r>
          </w:p>
        </w:tc>
        <w:tc>
          <w:tcPr>
            <w:tcW w:w="2025" w:type="dxa"/>
            <w:vAlign w:val="center"/>
          </w:tcPr>
          <w:p w:rsidR="00F07CAA" w:rsidRDefault="008B19DD">
            <w:pPr>
              <w:jc w:val="center"/>
              <w:rPr>
                <w:rFonts w:hAnsi="宋体"/>
                <w:b/>
              </w:rPr>
            </w:pPr>
            <w:r>
              <w:rPr>
                <w:rFonts w:hAnsi="宋体" w:hint="eastAsia"/>
                <w:b/>
              </w:rPr>
              <w:t>备注</w:t>
            </w:r>
          </w:p>
        </w:tc>
      </w:tr>
      <w:tr w:rsidR="00F07CAA">
        <w:trPr>
          <w:trHeight w:val="870"/>
          <w:jc w:val="center"/>
        </w:trPr>
        <w:tc>
          <w:tcPr>
            <w:tcW w:w="1134" w:type="dxa"/>
            <w:vAlign w:val="center"/>
          </w:tcPr>
          <w:p w:rsidR="00F07CAA" w:rsidRDefault="008B19DD">
            <w:pPr>
              <w:spacing w:line="300" w:lineRule="auto"/>
              <w:jc w:val="center"/>
              <w:rPr>
                <w:rFonts w:hAnsi="宋体"/>
                <w:szCs w:val="21"/>
              </w:rPr>
            </w:pPr>
            <w:r>
              <w:rPr>
                <w:rFonts w:hAnsi="宋体"/>
                <w:szCs w:val="21"/>
              </w:rPr>
              <w:t>1</w:t>
            </w:r>
          </w:p>
        </w:tc>
        <w:tc>
          <w:tcPr>
            <w:tcW w:w="2817" w:type="dxa"/>
            <w:vAlign w:val="center"/>
          </w:tcPr>
          <w:p w:rsidR="00F07CAA" w:rsidRDefault="008B19DD">
            <w:pPr>
              <w:spacing w:line="300" w:lineRule="auto"/>
              <w:jc w:val="center"/>
              <w:rPr>
                <w:rFonts w:hAnsi="宋体"/>
                <w:szCs w:val="21"/>
              </w:rPr>
            </w:pPr>
            <w:r>
              <w:rPr>
                <w:rFonts w:hAnsi="宋体" w:hint="eastAsia"/>
                <w:szCs w:val="21"/>
              </w:rPr>
              <w:t>项目负责人</w:t>
            </w:r>
          </w:p>
        </w:tc>
        <w:tc>
          <w:tcPr>
            <w:tcW w:w="3515" w:type="dxa"/>
            <w:vAlign w:val="center"/>
          </w:tcPr>
          <w:p w:rsidR="00F07CAA" w:rsidRDefault="008B19DD">
            <w:pPr>
              <w:spacing w:line="300" w:lineRule="auto"/>
            </w:pPr>
            <w:r>
              <w:rPr>
                <w:rFonts w:hAnsi="宋体"/>
                <w:szCs w:val="21"/>
              </w:rPr>
              <w:t>姓名：</w:t>
            </w:r>
            <w:r>
              <w:rPr>
                <w:rFonts w:hAnsi="宋体"/>
                <w:szCs w:val="21"/>
                <w:u w:val="single"/>
              </w:rPr>
              <w:t xml:space="preserve">            </w:t>
            </w:r>
          </w:p>
        </w:tc>
        <w:tc>
          <w:tcPr>
            <w:tcW w:w="2025" w:type="dxa"/>
            <w:vAlign w:val="center"/>
          </w:tcPr>
          <w:p w:rsidR="00F07CAA" w:rsidRDefault="00F07CAA">
            <w:pPr>
              <w:spacing w:line="440" w:lineRule="exact"/>
              <w:rPr>
                <w:rFonts w:hAnsi="宋体"/>
                <w:szCs w:val="21"/>
              </w:rPr>
            </w:pPr>
          </w:p>
        </w:tc>
      </w:tr>
      <w:tr w:rsidR="00F07CAA">
        <w:trPr>
          <w:trHeight w:val="870"/>
          <w:jc w:val="center"/>
        </w:trPr>
        <w:tc>
          <w:tcPr>
            <w:tcW w:w="1134" w:type="dxa"/>
            <w:vAlign w:val="center"/>
          </w:tcPr>
          <w:p w:rsidR="00F07CAA" w:rsidRDefault="008B19DD">
            <w:pPr>
              <w:jc w:val="center"/>
              <w:rPr>
                <w:rFonts w:hAnsi="宋体"/>
                <w:szCs w:val="21"/>
              </w:rPr>
            </w:pPr>
            <w:r>
              <w:rPr>
                <w:rFonts w:hAnsi="宋体"/>
                <w:szCs w:val="21"/>
              </w:rPr>
              <w:t>2</w:t>
            </w:r>
          </w:p>
        </w:tc>
        <w:tc>
          <w:tcPr>
            <w:tcW w:w="2817" w:type="dxa"/>
            <w:vAlign w:val="center"/>
          </w:tcPr>
          <w:p w:rsidR="00F07CAA" w:rsidRDefault="008B19DD">
            <w:pPr>
              <w:spacing w:line="340" w:lineRule="exact"/>
              <w:jc w:val="center"/>
              <w:rPr>
                <w:rFonts w:hAnsi="宋体"/>
                <w:szCs w:val="21"/>
              </w:rPr>
            </w:pPr>
            <w:r>
              <w:rPr>
                <w:rFonts w:hAnsi="宋体" w:hint="eastAsia"/>
                <w:szCs w:val="21"/>
              </w:rPr>
              <w:t>服务期限</w:t>
            </w:r>
          </w:p>
        </w:tc>
        <w:tc>
          <w:tcPr>
            <w:tcW w:w="3515" w:type="dxa"/>
            <w:vAlign w:val="center"/>
          </w:tcPr>
          <w:p w:rsidR="00F07CAA" w:rsidRDefault="008B19DD">
            <w:pPr>
              <w:spacing w:line="300" w:lineRule="auto"/>
              <w:rPr>
                <w:rFonts w:hAnsi="宋体"/>
                <w:szCs w:val="21"/>
              </w:rPr>
            </w:pPr>
            <w:r>
              <w:rPr>
                <w:rFonts w:hAnsi="宋体" w:hint="eastAsia"/>
                <w:szCs w:val="21"/>
              </w:rPr>
              <w:t>按招标文件要求</w:t>
            </w:r>
          </w:p>
        </w:tc>
        <w:tc>
          <w:tcPr>
            <w:tcW w:w="2025" w:type="dxa"/>
            <w:vAlign w:val="center"/>
          </w:tcPr>
          <w:p w:rsidR="00F07CAA" w:rsidRDefault="00F07CAA">
            <w:pPr>
              <w:spacing w:line="440" w:lineRule="exact"/>
              <w:rPr>
                <w:rFonts w:hAnsi="宋体"/>
                <w:szCs w:val="21"/>
              </w:rPr>
            </w:pPr>
          </w:p>
        </w:tc>
      </w:tr>
      <w:tr w:rsidR="00F07CAA">
        <w:trPr>
          <w:trHeight w:val="870"/>
          <w:jc w:val="center"/>
        </w:trPr>
        <w:tc>
          <w:tcPr>
            <w:tcW w:w="1134" w:type="dxa"/>
            <w:vAlign w:val="center"/>
          </w:tcPr>
          <w:p w:rsidR="00F07CAA" w:rsidRDefault="008B19DD">
            <w:pPr>
              <w:jc w:val="center"/>
              <w:rPr>
                <w:rFonts w:hAnsi="宋体"/>
                <w:szCs w:val="21"/>
              </w:rPr>
            </w:pPr>
            <w:r>
              <w:rPr>
                <w:rFonts w:hAnsi="宋体"/>
                <w:szCs w:val="21"/>
              </w:rPr>
              <w:t>3</w:t>
            </w:r>
          </w:p>
        </w:tc>
        <w:tc>
          <w:tcPr>
            <w:tcW w:w="2817" w:type="dxa"/>
            <w:vAlign w:val="center"/>
          </w:tcPr>
          <w:p w:rsidR="00F07CAA" w:rsidRDefault="008B19DD">
            <w:pPr>
              <w:spacing w:line="340" w:lineRule="exact"/>
              <w:jc w:val="center"/>
              <w:rPr>
                <w:rFonts w:hAnsi="宋体"/>
                <w:szCs w:val="21"/>
              </w:rPr>
            </w:pPr>
            <w:r>
              <w:rPr>
                <w:rFonts w:hAnsi="宋体"/>
                <w:szCs w:val="21"/>
              </w:rPr>
              <w:t>质量</w:t>
            </w:r>
            <w:r>
              <w:rPr>
                <w:rFonts w:hAnsi="宋体" w:hint="eastAsia"/>
                <w:szCs w:val="21"/>
              </w:rPr>
              <w:t>标准</w:t>
            </w:r>
          </w:p>
        </w:tc>
        <w:tc>
          <w:tcPr>
            <w:tcW w:w="3515" w:type="dxa"/>
            <w:vAlign w:val="center"/>
          </w:tcPr>
          <w:p w:rsidR="00F07CAA" w:rsidRDefault="008B19DD">
            <w:pPr>
              <w:spacing w:line="300" w:lineRule="auto"/>
            </w:pPr>
            <w:r>
              <w:rPr>
                <w:rFonts w:hAnsi="宋体" w:hint="eastAsia"/>
                <w:szCs w:val="21"/>
              </w:rPr>
              <w:t>按招标文件要求</w:t>
            </w:r>
          </w:p>
        </w:tc>
        <w:tc>
          <w:tcPr>
            <w:tcW w:w="2025" w:type="dxa"/>
            <w:vAlign w:val="center"/>
          </w:tcPr>
          <w:p w:rsidR="00F07CAA" w:rsidRDefault="00F07CAA">
            <w:pPr>
              <w:spacing w:line="440" w:lineRule="exact"/>
              <w:rPr>
                <w:rFonts w:hAnsi="宋体"/>
                <w:szCs w:val="21"/>
              </w:rPr>
            </w:pPr>
          </w:p>
        </w:tc>
      </w:tr>
      <w:tr w:rsidR="00F07CAA">
        <w:trPr>
          <w:trHeight w:val="870"/>
          <w:jc w:val="center"/>
        </w:trPr>
        <w:tc>
          <w:tcPr>
            <w:tcW w:w="1134" w:type="dxa"/>
            <w:vAlign w:val="center"/>
          </w:tcPr>
          <w:p w:rsidR="00F07CAA" w:rsidRDefault="008B19DD">
            <w:pPr>
              <w:jc w:val="center"/>
              <w:rPr>
                <w:rFonts w:hAnsi="宋体"/>
                <w:szCs w:val="21"/>
              </w:rPr>
            </w:pPr>
            <w:r>
              <w:rPr>
                <w:rFonts w:hAnsi="宋体"/>
                <w:szCs w:val="21"/>
              </w:rPr>
              <w:t>4</w:t>
            </w:r>
          </w:p>
        </w:tc>
        <w:tc>
          <w:tcPr>
            <w:tcW w:w="2817" w:type="dxa"/>
            <w:vAlign w:val="center"/>
          </w:tcPr>
          <w:p w:rsidR="00F07CAA" w:rsidRDefault="008B19DD">
            <w:pPr>
              <w:spacing w:line="340" w:lineRule="exact"/>
              <w:jc w:val="center"/>
              <w:rPr>
                <w:rFonts w:hAnsi="宋体"/>
                <w:szCs w:val="21"/>
              </w:rPr>
            </w:pPr>
            <w:r>
              <w:rPr>
                <w:rFonts w:hAnsi="宋体" w:hint="eastAsia"/>
                <w:szCs w:val="21"/>
              </w:rPr>
              <w:t>投标总</w:t>
            </w:r>
            <w:r>
              <w:rPr>
                <w:rFonts w:hAnsi="宋体"/>
                <w:szCs w:val="21"/>
              </w:rPr>
              <w:t>报价</w:t>
            </w:r>
          </w:p>
        </w:tc>
        <w:tc>
          <w:tcPr>
            <w:tcW w:w="3515" w:type="dxa"/>
            <w:vAlign w:val="center"/>
          </w:tcPr>
          <w:p w:rsidR="00F07CAA" w:rsidRDefault="008B19DD">
            <w:pPr>
              <w:rPr>
                <w:rFonts w:hAnsi="宋体"/>
                <w:szCs w:val="21"/>
              </w:rPr>
            </w:pPr>
            <w:r>
              <w:rPr>
                <w:rFonts w:hAnsi="宋体" w:hint="eastAsia"/>
                <w:szCs w:val="21"/>
              </w:rPr>
              <w:t>大写：</w:t>
            </w:r>
          </w:p>
          <w:p w:rsidR="00F07CAA" w:rsidRDefault="008B19DD">
            <w:pPr>
              <w:spacing w:line="300" w:lineRule="auto"/>
              <w:rPr>
                <w:rFonts w:hAnsi="宋体"/>
                <w:szCs w:val="21"/>
              </w:rPr>
            </w:pPr>
            <w:r>
              <w:rPr>
                <w:rFonts w:hAnsi="宋体" w:hint="eastAsia"/>
                <w:szCs w:val="21"/>
              </w:rPr>
              <w:t>小写：</w:t>
            </w:r>
            <w:r>
              <w:rPr>
                <w:rFonts w:hAnsi="宋体"/>
                <w:szCs w:val="21"/>
              </w:rPr>
              <w:t xml:space="preserve">     </w:t>
            </w:r>
            <w:r>
              <w:rPr>
                <w:rFonts w:hAnsi="宋体" w:hint="eastAsia"/>
                <w:szCs w:val="21"/>
              </w:rPr>
              <w:t>万元</w:t>
            </w:r>
          </w:p>
        </w:tc>
        <w:tc>
          <w:tcPr>
            <w:tcW w:w="2025" w:type="dxa"/>
            <w:vAlign w:val="center"/>
          </w:tcPr>
          <w:p w:rsidR="00F07CAA" w:rsidRDefault="00F07CAA">
            <w:pPr>
              <w:spacing w:line="440" w:lineRule="exact"/>
              <w:rPr>
                <w:rFonts w:hAnsi="宋体"/>
                <w:szCs w:val="21"/>
              </w:rPr>
            </w:pPr>
          </w:p>
        </w:tc>
      </w:tr>
      <w:tr w:rsidR="00F07CAA">
        <w:trPr>
          <w:trHeight w:val="870"/>
          <w:jc w:val="center"/>
        </w:trPr>
        <w:tc>
          <w:tcPr>
            <w:tcW w:w="1134" w:type="dxa"/>
            <w:vAlign w:val="center"/>
          </w:tcPr>
          <w:p w:rsidR="00F07CAA" w:rsidRDefault="008B19DD">
            <w:pPr>
              <w:jc w:val="center"/>
              <w:rPr>
                <w:rFonts w:hAnsi="宋体"/>
                <w:szCs w:val="21"/>
              </w:rPr>
            </w:pPr>
            <w:r>
              <w:rPr>
                <w:rFonts w:hAnsi="宋体"/>
                <w:szCs w:val="21"/>
              </w:rPr>
              <w:t>5</w:t>
            </w:r>
          </w:p>
        </w:tc>
        <w:tc>
          <w:tcPr>
            <w:tcW w:w="2817" w:type="dxa"/>
            <w:vAlign w:val="center"/>
          </w:tcPr>
          <w:p w:rsidR="00F07CAA" w:rsidRDefault="008B19DD">
            <w:pPr>
              <w:spacing w:line="340" w:lineRule="exact"/>
              <w:jc w:val="center"/>
              <w:rPr>
                <w:rFonts w:hAnsi="宋体"/>
                <w:szCs w:val="21"/>
              </w:rPr>
            </w:pPr>
            <w:r>
              <w:rPr>
                <w:rFonts w:hAnsi="宋体" w:hint="eastAsia"/>
                <w:szCs w:val="21"/>
              </w:rPr>
              <w:t>投标有效期</w:t>
            </w:r>
          </w:p>
        </w:tc>
        <w:tc>
          <w:tcPr>
            <w:tcW w:w="3515" w:type="dxa"/>
            <w:vAlign w:val="center"/>
          </w:tcPr>
          <w:p w:rsidR="00F07CAA" w:rsidRDefault="008B19DD">
            <w:pPr>
              <w:pStyle w:val="30"/>
              <w:topLinePunct/>
              <w:ind w:firstLineChars="0" w:firstLine="0"/>
              <w:rPr>
                <w:rFonts w:hAnsi="宋体"/>
                <w:sz w:val="21"/>
                <w:szCs w:val="21"/>
              </w:rPr>
            </w:pPr>
            <w:r>
              <w:rPr>
                <w:rFonts w:hAnsi="宋体" w:hint="eastAsia"/>
                <w:sz w:val="21"/>
                <w:szCs w:val="21"/>
              </w:rPr>
              <w:t>按招标文件要求</w:t>
            </w:r>
          </w:p>
        </w:tc>
        <w:tc>
          <w:tcPr>
            <w:tcW w:w="2025" w:type="dxa"/>
            <w:vAlign w:val="center"/>
          </w:tcPr>
          <w:p w:rsidR="00F07CAA" w:rsidRDefault="00F07CAA">
            <w:pPr>
              <w:spacing w:line="440" w:lineRule="exact"/>
              <w:rPr>
                <w:rFonts w:hAnsi="宋体"/>
                <w:szCs w:val="21"/>
              </w:rPr>
            </w:pPr>
          </w:p>
        </w:tc>
      </w:tr>
    </w:tbl>
    <w:p w:rsidR="00F07CAA" w:rsidRDefault="00F07CAA">
      <w:pPr>
        <w:ind w:firstLineChars="1200" w:firstLine="2520"/>
        <w:jc w:val="right"/>
        <w:rPr>
          <w:rFonts w:hAnsi="宋体"/>
          <w:szCs w:val="21"/>
        </w:rPr>
      </w:pPr>
    </w:p>
    <w:p w:rsidR="00F07CAA" w:rsidRDefault="00F07CAA">
      <w:pPr>
        <w:ind w:firstLineChars="1200" w:firstLine="2520"/>
        <w:jc w:val="right"/>
        <w:rPr>
          <w:rFonts w:hAnsi="宋体"/>
          <w:szCs w:val="21"/>
        </w:rPr>
      </w:pPr>
    </w:p>
    <w:p w:rsidR="00F07CAA" w:rsidRDefault="008B19DD">
      <w:pPr>
        <w:ind w:firstLineChars="1200" w:firstLine="2520"/>
        <w:jc w:val="right"/>
        <w:rPr>
          <w:rFonts w:hAnsi="宋体"/>
          <w:szCs w:val="21"/>
        </w:rPr>
      </w:pPr>
      <w:r>
        <w:rPr>
          <w:rFonts w:hAnsi="宋体"/>
          <w:szCs w:val="21"/>
        </w:rPr>
        <w:t>投标人：</w:t>
      </w:r>
      <w:r>
        <w:rPr>
          <w:rFonts w:hAnsi="宋体"/>
          <w:szCs w:val="21"/>
          <w:u w:val="single"/>
        </w:rPr>
        <w:tab/>
        <w:t xml:space="preserve">         </w:t>
      </w:r>
      <w:bookmarkStart w:id="254" w:name="page79"/>
      <w:bookmarkEnd w:id="254"/>
      <w:r>
        <w:rPr>
          <w:rFonts w:hAnsi="宋体"/>
          <w:szCs w:val="21"/>
          <w:u w:val="single"/>
        </w:rPr>
        <w:t xml:space="preserve">  </w:t>
      </w:r>
      <w:bookmarkStart w:id="255" w:name="page80"/>
      <w:bookmarkEnd w:id="255"/>
      <w:r>
        <w:rPr>
          <w:rFonts w:hAnsi="宋体"/>
          <w:szCs w:val="21"/>
          <w:u w:val="single"/>
        </w:rPr>
        <w:t xml:space="preserve">  </w:t>
      </w:r>
      <w:bookmarkStart w:id="256" w:name="page81"/>
      <w:bookmarkEnd w:id="256"/>
      <w:r>
        <w:rPr>
          <w:rFonts w:hAnsi="宋体"/>
          <w:szCs w:val="21"/>
          <w:u w:val="single"/>
        </w:rPr>
        <w:t xml:space="preserve"> </w:t>
      </w:r>
      <w:bookmarkStart w:id="257" w:name="_Toc14709395"/>
      <w:r>
        <w:rPr>
          <w:rFonts w:hAnsi="宋体"/>
          <w:szCs w:val="21"/>
          <w:u w:val="single"/>
        </w:rPr>
        <w:t xml:space="preserve">          </w:t>
      </w:r>
      <w:r>
        <w:rPr>
          <w:rFonts w:hAnsi="宋体"/>
          <w:szCs w:val="21"/>
        </w:rPr>
        <w:t>（盖</w:t>
      </w:r>
      <w:bookmarkEnd w:id="257"/>
      <w:r>
        <w:rPr>
          <w:rFonts w:hAnsi="宋体" w:hint="eastAsia"/>
          <w:szCs w:val="21"/>
        </w:rPr>
        <w:t>单位章</w:t>
      </w:r>
      <w:r>
        <w:rPr>
          <w:rFonts w:hAnsi="宋体"/>
          <w:szCs w:val="21"/>
        </w:rPr>
        <w:t>）</w:t>
      </w:r>
    </w:p>
    <w:p w:rsidR="00F07CAA" w:rsidRDefault="008B19DD">
      <w:pPr>
        <w:wordWrap w:val="0"/>
        <w:ind w:firstLineChars="1300" w:firstLine="2730"/>
        <w:jc w:val="right"/>
        <w:rPr>
          <w:rFonts w:hAnsi="宋体"/>
          <w:szCs w:val="21"/>
        </w:rPr>
      </w:pPr>
      <w:r>
        <w:rPr>
          <w:rFonts w:hAnsi="宋体"/>
          <w:szCs w:val="21"/>
        </w:rPr>
        <w:t xml:space="preserve">   </w:t>
      </w:r>
      <w:r>
        <w:rPr>
          <w:rFonts w:hAnsi="宋体"/>
          <w:szCs w:val="21"/>
        </w:rPr>
        <w:t>法定代表人或其委托代理人：</w:t>
      </w:r>
      <w:r>
        <w:rPr>
          <w:rFonts w:hAnsi="宋体"/>
          <w:szCs w:val="21"/>
          <w:u w:val="single"/>
        </w:rPr>
        <w:t xml:space="preserve">         </w:t>
      </w:r>
      <w:r>
        <w:rPr>
          <w:rFonts w:hAnsi="宋体"/>
          <w:szCs w:val="21"/>
        </w:rPr>
        <w:t>（签字</w:t>
      </w:r>
      <w:r>
        <w:rPr>
          <w:rFonts w:hAnsi="宋体" w:hint="eastAsia"/>
          <w:szCs w:val="21"/>
        </w:rPr>
        <w:t>或盖章</w:t>
      </w:r>
      <w:r>
        <w:rPr>
          <w:rFonts w:hAnsi="宋体"/>
          <w:szCs w:val="21"/>
        </w:rPr>
        <w:t>）</w:t>
      </w:r>
    </w:p>
    <w:p w:rsidR="00F07CAA" w:rsidRDefault="008B19DD">
      <w:pPr>
        <w:spacing w:line="300" w:lineRule="exact"/>
        <w:ind w:left="500" w:firstLine="420"/>
        <w:jc w:val="center"/>
        <w:rPr>
          <w:rFonts w:hAnsi="宋体"/>
          <w:szCs w:val="21"/>
        </w:rPr>
      </w:pPr>
      <w:r>
        <w:rPr>
          <w:rFonts w:hAnsi="宋体"/>
          <w:szCs w:val="21"/>
        </w:rPr>
        <w:t xml:space="preserve">                        </w:t>
      </w:r>
      <w:bookmarkStart w:id="258" w:name="_Toc352691662"/>
      <w:bookmarkStart w:id="259" w:name="_Toc369531698"/>
      <w:bookmarkStart w:id="260" w:name="_Toc27897"/>
      <w:r>
        <w:rPr>
          <w:rFonts w:hAnsi="宋体"/>
          <w:szCs w:val="21"/>
        </w:rPr>
        <w:t xml:space="preserve">         </w:t>
      </w:r>
      <w:bookmarkEnd w:id="258"/>
      <w:bookmarkEnd w:id="259"/>
      <w:bookmarkEnd w:id="260"/>
      <w:r>
        <w:rPr>
          <w:rFonts w:hAnsi="宋体"/>
          <w:szCs w:val="21"/>
        </w:rPr>
        <w:t xml:space="preserve"> </w:t>
      </w:r>
      <w:bookmarkStart w:id="261" w:name="_Toc15573"/>
      <w:bookmarkStart w:id="262" w:name="_Toc384308377"/>
      <w:bookmarkStart w:id="263" w:name="_Toc361508754"/>
      <w:bookmarkStart w:id="264" w:name="_Toc144974858"/>
      <w:bookmarkStart w:id="265" w:name="_Toc152042578"/>
      <w:bookmarkStart w:id="266" w:name="_Toc352691663"/>
      <w:bookmarkStart w:id="267" w:name="_Toc369531699"/>
      <w:bookmarkStart w:id="268" w:name="_Toc300835211"/>
      <w:bookmarkStart w:id="269" w:name="_Toc247527829"/>
      <w:bookmarkStart w:id="270" w:name="_Toc247514248"/>
      <w:bookmarkStart w:id="271" w:name="_Toc152045789"/>
      <w:r>
        <w:rPr>
          <w:rFonts w:hAnsi="宋体"/>
          <w:szCs w:val="21"/>
        </w:rPr>
        <w:t xml:space="preserve"> </w:t>
      </w:r>
      <w:bookmarkEnd w:id="261"/>
      <w:bookmarkEnd w:id="262"/>
      <w:bookmarkEnd w:id="263"/>
      <w:bookmarkEnd w:id="264"/>
      <w:bookmarkEnd w:id="265"/>
      <w:bookmarkEnd w:id="266"/>
      <w:bookmarkEnd w:id="267"/>
      <w:bookmarkEnd w:id="268"/>
      <w:bookmarkEnd w:id="269"/>
      <w:bookmarkEnd w:id="270"/>
      <w:bookmarkEnd w:id="271"/>
      <w:r>
        <w:rPr>
          <w:rFonts w:hAnsi="宋体"/>
          <w:szCs w:val="21"/>
        </w:rPr>
        <w:t xml:space="preserve"> </w:t>
      </w:r>
      <w:r>
        <w:rPr>
          <w:rFonts w:hAnsi="宋体"/>
          <w:szCs w:val="21"/>
        </w:rPr>
        <w:t>年</w:t>
      </w:r>
      <w:r>
        <w:rPr>
          <w:rFonts w:hAnsi="宋体"/>
          <w:szCs w:val="21"/>
        </w:rPr>
        <w:t xml:space="preserve">    </w:t>
      </w:r>
      <w:r>
        <w:rPr>
          <w:rFonts w:hAnsi="宋体"/>
          <w:szCs w:val="21"/>
        </w:rPr>
        <w:t>月</w:t>
      </w:r>
      <w:r>
        <w:rPr>
          <w:rFonts w:hAnsi="宋体"/>
          <w:szCs w:val="21"/>
        </w:rPr>
        <w:t xml:space="preserve">    </w:t>
      </w:r>
      <w:r>
        <w:rPr>
          <w:rFonts w:hAnsi="宋体"/>
          <w:szCs w:val="21"/>
        </w:rPr>
        <w:t>日</w:t>
      </w:r>
    </w:p>
    <w:p w:rsidR="00F07CAA" w:rsidRDefault="00F07CAA">
      <w:pPr>
        <w:spacing w:line="0" w:lineRule="atLeast"/>
        <w:ind w:firstLine="360"/>
        <w:jc w:val="center"/>
        <w:rPr>
          <w:rFonts w:hAnsi="宋体"/>
          <w:sz w:val="18"/>
        </w:rPr>
      </w:pPr>
    </w:p>
    <w:p w:rsidR="00F07CAA" w:rsidRDefault="008B19DD">
      <w:pPr>
        <w:spacing w:line="2" w:lineRule="exact"/>
        <w:ind w:firstLine="360"/>
        <w:rPr>
          <w:rFonts w:hAnsi="宋体"/>
        </w:rPr>
      </w:pPr>
      <w:r>
        <w:rPr>
          <w:rFonts w:hAnsi="宋体"/>
          <w:sz w:val="18"/>
        </w:rPr>
        <w:br w:type="page"/>
      </w:r>
    </w:p>
    <w:p w:rsidR="00F07CAA" w:rsidRDefault="00F07CAA">
      <w:pPr>
        <w:spacing w:line="1" w:lineRule="exact"/>
        <w:ind w:firstLine="480"/>
        <w:rPr>
          <w:rFonts w:hAnsi="宋体"/>
        </w:rPr>
      </w:pPr>
    </w:p>
    <w:p w:rsidR="00F07CAA" w:rsidRDefault="008B19DD">
      <w:pPr>
        <w:spacing w:line="366" w:lineRule="exact"/>
        <w:ind w:firstLine="643"/>
        <w:jc w:val="center"/>
        <w:outlineLvl w:val="1"/>
        <w:rPr>
          <w:rFonts w:hAnsi="宋体"/>
          <w:b/>
          <w:sz w:val="32"/>
        </w:rPr>
      </w:pPr>
      <w:bookmarkStart w:id="272" w:name="_Toc35513540"/>
      <w:bookmarkStart w:id="273" w:name="_Toc69983704"/>
      <w:r>
        <w:rPr>
          <w:rFonts w:hAnsi="宋体"/>
          <w:b/>
          <w:sz w:val="32"/>
        </w:rPr>
        <w:t>二、法定</w:t>
      </w:r>
      <w:r>
        <w:rPr>
          <w:rFonts w:hAnsi="宋体"/>
          <w:b/>
          <w:sz w:val="32"/>
          <w:szCs w:val="22"/>
        </w:rPr>
        <w:t>代表人</w:t>
      </w:r>
      <w:r>
        <w:rPr>
          <w:rFonts w:hAnsi="宋体"/>
          <w:b/>
          <w:sz w:val="32"/>
        </w:rPr>
        <w:t>身份证明</w:t>
      </w:r>
      <w:bookmarkEnd w:id="272"/>
      <w:bookmarkEnd w:id="273"/>
    </w:p>
    <w:p w:rsidR="00F07CAA" w:rsidRDefault="00F07CAA">
      <w:pPr>
        <w:spacing w:line="200" w:lineRule="exact"/>
        <w:ind w:firstLine="480"/>
        <w:rPr>
          <w:rFonts w:hAnsi="宋体"/>
        </w:rPr>
      </w:pPr>
    </w:p>
    <w:p w:rsidR="00F07CAA" w:rsidRDefault="00F07CAA">
      <w:pPr>
        <w:spacing w:line="200" w:lineRule="exact"/>
        <w:ind w:firstLine="480"/>
        <w:rPr>
          <w:rFonts w:hAnsi="宋体"/>
        </w:rPr>
      </w:pPr>
    </w:p>
    <w:p w:rsidR="00F07CAA" w:rsidRDefault="00F07CAA">
      <w:pPr>
        <w:spacing w:line="200" w:lineRule="exact"/>
        <w:ind w:firstLine="480"/>
        <w:rPr>
          <w:rFonts w:hAnsi="宋体"/>
        </w:rPr>
      </w:pPr>
    </w:p>
    <w:p w:rsidR="00F07CAA" w:rsidRDefault="00F07CAA">
      <w:pPr>
        <w:spacing w:line="200" w:lineRule="exact"/>
        <w:ind w:firstLine="480"/>
        <w:rPr>
          <w:rFonts w:hAnsi="宋体"/>
        </w:rPr>
      </w:pPr>
    </w:p>
    <w:p w:rsidR="00F07CAA" w:rsidRDefault="00F07CAA">
      <w:pPr>
        <w:spacing w:line="200" w:lineRule="exact"/>
        <w:ind w:firstLine="480"/>
        <w:rPr>
          <w:rFonts w:hAnsi="宋体"/>
        </w:rPr>
      </w:pPr>
    </w:p>
    <w:p w:rsidR="00F07CAA" w:rsidRDefault="00F07CAA">
      <w:pPr>
        <w:spacing w:line="200" w:lineRule="exact"/>
        <w:ind w:firstLine="480"/>
        <w:rPr>
          <w:rFonts w:hAnsi="宋体"/>
        </w:rPr>
      </w:pPr>
    </w:p>
    <w:p w:rsidR="00F07CAA" w:rsidRDefault="00F07CAA">
      <w:pPr>
        <w:spacing w:line="200" w:lineRule="exact"/>
        <w:ind w:firstLine="480"/>
        <w:rPr>
          <w:rFonts w:hAnsi="宋体"/>
        </w:rPr>
      </w:pPr>
    </w:p>
    <w:p w:rsidR="00F07CAA" w:rsidRDefault="008B19DD">
      <w:pPr>
        <w:spacing w:line="440" w:lineRule="exact"/>
        <w:ind w:firstLineChars="158" w:firstLine="332"/>
        <w:rPr>
          <w:rFonts w:hAnsi="宋体"/>
          <w:szCs w:val="21"/>
        </w:rPr>
      </w:pPr>
      <w:r>
        <w:rPr>
          <w:rFonts w:hAnsi="宋体"/>
          <w:szCs w:val="21"/>
        </w:rPr>
        <w:t>投标人名称：</w:t>
      </w:r>
      <w:r>
        <w:rPr>
          <w:rFonts w:hAnsi="宋体"/>
          <w:szCs w:val="21"/>
          <w:u w:val="single"/>
        </w:rPr>
        <w:t xml:space="preserve">                        </w:t>
      </w:r>
    </w:p>
    <w:p w:rsidR="00F07CAA" w:rsidRDefault="008B19DD">
      <w:pPr>
        <w:spacing w:line="440" w:lineRule="exact"/>
        <w:ind w:firstLineChars="158" w:firstLine="332"/>
        <w:rPr>
          <w:rFonts w:hAnsi="宋体"/>
          <w:szCs w:val="21"/>
        </w:rPr>
      </w:pPr>
      <w:r>
        <w:rPr>
          <w:rFonts w:hAnsi="宋体"/>
          <w:szCs w:val="21"/>
        </w:rPr>
        <w:t>姓名：</w:t>
      </w:r>
      <w:r>
        <w:rPr>
          <w:rFonts w:hAnsi="宋体"/>
          <w:szCs w:val="21"/>
          <w:u w:val="single"/>
        </w:rPr>
        <w:t xml:space="preserve">                </w:t>
      </w:r>
      <w:r>
        <w:rPr>
          <w:rFonts w:hAnsi="宋体"/>
          <w:szCs w:val="21"/>
        </w:rPr>
        <w:t>性别：</w:t>
      </w:r>
      <w:r>
        <w:rPr>
          <w:rFonts w:hAnsi="宋体"/>
          <w:szCs w:val="21"/>
          <w:u w:val="single"/>
        </w:rPr>
        <w:t xml:space="preserve">        </w:t>
      </w:r>
      <w:r>
        <w:rPr>
          <w:rFonts w:hAnsi="宋体"/>
          <w:szCs w:val="21"/>
        </w:rPr>
        <w:t>年龄：</w:t>
      </w:r>
      <w:r>
        <w:rPr>
          <w:rFonts w:hAnsi="宋体"/>
          <w:szCs w:val="21"/>
          <w:u w:val="single"/>
        </w:rPr>
        <w:t xml:space="preserve">        </w:t>
      </w:r>
      <w:r>
        <w:rPr>
          <w:rFonts w:hAnsi="宋体"/>
          <w:szCs w:val="21"/>
        </w:rPr>
        <w:t>职务：</w:t>
      </w:r>
      <w:r>
        <w:rPr>
          <w:rFonts w:hAnsi="宋体"/>
          <w:szCs w:val="21"/>
          <w:u w:val="single"/>
        </w:rPr>
        <w:t xml:space="preserve">        </w:t>
      </w:r>
    </w:p>
    <w:p w:rsidR="00F07CAA" w:rsidRDefault="008B19DD">
      <w:pPr>
        <w:spacing w:line="440" w:lineRule="exact"/>
        <w:ind w:firstLineChars="158" w:firstLine="332"/>
        <w:rPr>
          <w:rFonts w:hAnsi="宋体"/>
          <w:szCs w:val="21"/>
        </w:rPr>
      </w:pPr>
      <w:r>
        <w:rPr>
          <w:rFonts w:hAnsi="宋体"/>
          <w:szCs w:val="21"/>
        </w:rPr>
        <w:t>系</w:t>
      </w:r>
      <w:r>
        <w:rPr>
          <w:rFonts w:hAnsi="宋体"/>
          <w:szCs w:val="21"/>
          <w:u w:val="single"/>
        </w:rPr>
        <w:t xml:space="preserve">                        </w:t>
      </w:r>
      <w:r>
        <w:rPr>
          <w:rFonts w:hAnsi="宋体"/>
          <w:szCs w:val="21"/>
        </w:rPr>
        <w:t>（投标人名称）的法定代表人。</w:t>
      </w:r>
    </w:p>
    <w:p w:rsidR="00F07CAA" w:rsidRDefault="00F07CAA">
      <w:pPr>
        <w:spacing w:line="180" w:lineRule="exact"/>
        <w:ind w:firstLine="480"/>
        <w:rPr>
          <w:rFonts w:hAnsi="宋体"/>
        </w:rPr>
      </w:pPr>
    </w:p>
    <w:p w:rsidR="00F07CAA" w:rsidRDefault="008B19DD">
      <w:pPr>
        <w:spacing w:line="240" w:lineRule="exact"/>
        <w:ind w:left="780" w:firstLine="420"/>
        <w:rPr>
          <w:rFonts w:hAnsi="宋体"/>
        </w:rPr>
      </w:pPr>
      <w:r>
        <w:rPr>
          <w:rFonts w:hAnsi="宋体"/>
        </w:rPr>
        <w:t>特此证明。</w:t>
      </w:r>
    </w:p>
    <w:p w:rsidR="00F07CAA" w:rsidRDefault="00F07CAA">
      <w:pPr>
        <w:spacing w:line="200" w:lineRule="exact"/>
        <w:ind w:firstLine="480"/>
        <w:rPr>
          <w:rFonts w:hAnsi="宋体"/>
        </w:rPr>
      </w:pPr>
    </w:p>
    <w:p w:rsidR="00F07CAA" w:rsidRDefault="00F07CAA">
      <w:pPr>
        <w:spacing w:line="200" w:lineRule="exact"/>
        <w:ind w:firstLine="480"/>
        <w:rPr>
          <w:rFonts w:hAnsi="宋体"/>
        </w:rPr>
      </w:pPr>
    </w:p>
    <w:p w:rsidR="00F07CAA" w:rsidRDefault="00F07CAA">
      <w:pPr>
        <w:spacing w:line="241" w:lineRule="exact"/>
        <w:ind w:firstLine="480"/>
        <w:rPr>
          <w:rFonts w:hAnsi="宋体"/>
        </w:rPr>
      </w:pPr>
    </w:p>
    <w:p w:rsidR="00F07CAA" w:rsidRDefault="008B19DD">
      <w:pPr>
        <w:spacing w:line="240" w:lineRule="exact"/>
        <w:ind w:left="360" w:firstLine="420"/>
        <w:rPr>
          <w:rFonts w:hAnsi="宋体"/>
        </w:rPr>
      </w:pPr>
      <w:r>
        <w:rPr>
          <w:rFonts w:hAnsi="宋体"/>
        </w:rPr>
        <w:t>附：法定代表人身份证。</w:t>
      </w:r>
    </w:p>
    <w:p w:rsidR="00F07CAA" w:rsidRDefault="00F07CAA">
      <w:pPr>
        <w:spacing w:line="200" w:lineRule="exact"/>
        <w:ind w:firstLine="480"/>
        <w:rPr>
          <w:rFonts w:hAnsi="宋体"/>
        </w:rPr>
      </w:pPr>
    </w:p>
    <w:p w:rsidR="00F07CAA" w:rsidRDefault="00F07CAA">
      <w:pPr>
        <w:spacing w:line="200" w:lineRule="exact"/>
        <w:ind w:firstLine="480"/>
        <w:rPr>
          <w:rFonts w:hAnsi="宋体"/>
        </w:rPr>
      </w:pPr>
    </w:p>
    <w:p w:rsidR="00F07CAA" w:rsidRDefault="00F07CAA">
      <w:pPr>
        <w:spacing w:line="239" w:lineRule="exact"/>
        <w:ind w:firstLine="480"/>
        <w:rPr>
          <w:rFonts w:hAnsi="宋体"/>
        </w:rPr>
      </w:pPr>
    </w:p>
    <w:p w:rsidR="00F07CAA" w:rsidRDefault="008B19DD">
      <w:pPr>
        <w:spacing w:line="240" w:lineRule="exact"/>
        <w:ind w:left="360" w:firstLine="420"/>
        <w:rPr>
          <w:rFonts w:hAnsi="宋体"/>
        </w:rPr>
      </w:pPr>
      <w:r>
        <w:rPr>
          <w:rFonts w:hAnsi="宋体"/>
        </w:rPr>
        <w:t>注：本身份证明需由投标人加盖单位公章。</w:t>
      </w:r>
    </w:p>
    <w:p w:rsidR="00F07CAA" w:rsidRDefault="00F07CAA">
      <w:pPr>
        <w:spacing w:line="200" w:lineRule="exact"/>
        <w:ind w:firstLine="480"/>
        <w:rPr>
          <w:rFonts w:hAnsi="宋体"/>
        </w:rPr>
      </w:pPr>
    </w:p>
    <w:p w:rsidR="00F07CAA" w:rsidRDefault="00F07CAA">
      <w:pPr>
        <w:spacing w:line="200" w:lineRule="exact"/>
        <w:ind w:firstLine="480"/>
        <w:rPr>
          <w:rFonts w:hAnsi="宋体"/>
        </w:rPr>
      </w:pPr>
    </w:p>
    <w:p w:rsidR="00F07CAA" w:rsidRDefault="00F07CAA">
      <w:pPr>
        <w:spacing w:line="200" w:lineRule="exact"/>
        <w:ind w:firstLine="480"/>
        <w:rPr>
          <w:rFonts w:hAnsi="宋体"/>
        </w:rPr>
      </w:pPr>
    </w:p>
    <w:p w:rsidR="00F07CAA" w:rsidRDefault="00F07CAA">
      <w:pPr>
        <w:spacing w:line="200" w:lineRule="exact"/>
        <w:ind w:firstLine="480"/>
        <w:rPr>
          <w:rFonts w:hAnsi="宋体"/>
        </w:rPr>
      </w:pPr>
    </w:p>
    <w:p w:rsidR="00F07CAA" w:rsidRDefault="00F07CAA">
      <w:pPr>
        <w:spacing w:line="281" w:lineRule="exact"/>
        <w:ind w:firstLine="480"/>
        <w:rPr>
          <w:rFonts w:hAnsi="宋体"/>
        </w:rPr>
      </w:pPr>
    </w:p>
    <w:p w:rsidR="00F07CAA" w:rsidRDefault="008B19DD">
      <w:pPr>
        <w:spacing w:line="440" w:lineRule="exact"/>
        <w:ind w:firstLine="420"/>
        <w:jc w:val="right"/>
        <w:rPr>
          <w:rFonts w:hAnsi="宋体"/>
          <w:szCs w:val="21"/>
        </w:rPr>
      </w:pPr>
      <w:r>
        <w:rPr>
          <w:rFonts w:hAnsi="宋体"/>
          <w:szCs w:val="21"/>
        </w:rPr>
        <w:t xml:space="preserve"> </w:t>
      </w:r>
      <w:r>
        <w:rPr>
          <w:rFonts w:hAnsi="宋体"/>
          <w:szCs w:val="21"/>
        </w:rPr>
        <w:t>投标人：</w:t>
      </w:r>
      <w:r>
        <w:rPr>
          <w:rFonts w:hAnsi="宋体"/>
          <w:szCs w:val="21"/>
          <w:u w:val="single"/>
        </w:rPr>
        <w:t xml:space="preserve">          </w:t>
      </w:r>
      <w:r>
        <w:rPr>
          <w:rFonts w:hAnsi="宋体"/>
          <w:szCs w:val="21"/>
          <w:u w:val="single"/>
        </w:rPr>
        <w:tab/>
      </w:r>
      <w:bookmarkStart w:id="274" w:name="page82"/>
      <w:bookmarkEnd w:id="274"/>
      <w:r>
        <w:rPr>
          <w:rFonts w:hAnsi="宋体"/>
          <w:szCs w:val="21"/>
        </w:rPr>
        <w:t>（</w:t>
      </w:r>
      <w:bookmarkStart w:id="275" w:name="_Toc14709396"/>
      <w:r>
        <w:rPr>
          <w:rFonts w:hAnsi="宋体" w:hint="eastAsia"/>
          <w:szCs w:val="21"/>
        </w:rPr>
        <w:t>盖</w:t>
      </w:r>
      <w:r>
        <w:rPr>
          <w:rFonts w:hAnsi="宋体"/>
          <w:szCs w:val="21"/>
        </w:rPr>
        <w:t>单位</w:t>
      </w:r>
      <w:r>
        <w:rPr>
          <w:rFonts w:hAnsi="宋体" w:hint="eastAsia"/>
          <w:szCs w:val="21"/>
        </w:rPr>
        <w:t>章</w:t>
      </w:r>
      <w:r>
        <w:rPr>
          <w:rFonts w:hAnsi="宋体"/>
          <w:szCs w:val="21"/>
        </w:rPr>
        <w:t>）</w:t>
      </w:r>
    </w:p>
    <w:p w:rsidR="00F07CAA" w:rsidRDefault="00F07CAA">
      <w:pPr>
        <w:spacing w:line="440" w:lineRule="exact"/>
        <w:ind w:firstLine="420"/>
        <w:jc w:val="right"/>
        <w:rPr>
          <w:rFonts w:hAnsi="宋体"/>
          <w:szCs w:val="21"/>
        </w:rPr>
      </w:pPr>
    </w:p>
    <w:bookmarkEnd w:id="275"/>
    <w:p w:rsidR="00F07CAA" w:rsidRDefault="008B19DD">
      <w:pPr>
        <w:spacing w:line="440" w:lineRule="exact"/>
        <w:ind w:firstLineChars="2200" w:firstLine="4620"/>
        <w:jc w:val="right"/>
        <w:rPr>
          <w:rFonts w:hAnsi="宋体"/>
          <w:szCs w:val="21"/>
        </w:rPr>
      </w:pP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F07CAA" w:rsidRDefault="00F07CAA">
      <w:pPr>
        <w:spacing w:line="200" w:lineRule="exact"/>
        <w:ind w:firstLine="420"/>
        <w:jc w:val="right"/>
        <w:rPr>
          <w:rFonts w:hAnsi="宋体"/>
          <w:szCs w:val="21"/>
        </w:rPr>
      </w:pPr>
    </w:p>
    <w:p w:rsidR="00F07CAA" w:rsidRDefault="00F07CAA">
      <w:pPr>
        <w:spacing w:line="200" w:lineRule="exact"/>
        <w:ind w:firstLine="480"/>
        <w:rPr>
          <w:rFonts w:hAnsi="宋体"/>
        </w:rPr>
      </w:pPr>
    </w:p>
    <w:p w:rsidR="00F07CAA" w:rsidRDefault="00F07CAA">
      <w:pPr>
        <w:spacing w:line="200" w:lineRule="exact"/>
        <w:ind w:firstLine="480"/>
        <w:rPr>
          <w:rFonts w:hAnsi="宋体"/>
        </w:rPr>
      </w:pPr>
    </w:p>
    <w:p w:rsidR="00F07CAA" w:rsidRDefault="00F07CAA">
      <w:pPr>
        <w:spacing w:line="200" w:lineRule="exact"/>
        <w:ind w:firstLine="480"/>
        <w:rPr>
          <w:rFonts w:hAnsi="宋体"/>
        </w:rPr>
      </w:pPr>
    </w:p>
    <w:p w:rsidR="00F07CAA" w:rsidRDefault="00F07CAA">
      <w:pPr>
        <w:spacing w:line="200" w:lineRule="exact"/>
        <w:ind w:firstLine="480"/>
        <w:rPr>
          <w:rFonts w:hAnsi="宋体"/>
        </w:rPr>
      </w:pPr>
    </w:p>
    <w:p w:rsidR="00F07CAA" w:rsidRDefault="00F07CAA">
      <w:pPr>
        <w:spacing w:line="200" w:lineRule="exact"/>
        <w:ind w:firstLine="480"/>
        <w:rPr>
          <w:rFonts w:hAnsi="宋体"/>
        </w:rPr>
      </w:pPr>
    </w:p>
    <w:p w:rsidR="00F07CAA" w:rsidRDefault="008B19DD">
      <w:pPr>
        <w:ind w:firstLine="420"/>
        <w:rPr>
          <w:rFonts w:hAnsi="宋体"/>
          <w:szCs w:val="21"/>
        </w:rPr>
      </w:pPr>
      <w:r>
        <w:rPr>
          <w:rFonts w:hAnsi="宋体" w:hint="eastAsia"/>
          <w:szCs w:val="21"/>
        </w:rPr>
        <w:t>备注：也可使用从工商管理部门购买的格式填写。</w:t>
      </w:r>
    </w:p>
    <w:p w:rsidR="00F07CAA" w:rsidRDefault="008B19DD">
      <w:pPr>
        <w:spacing w:line="1" w:lineRule="exact"/>
        <w:rPr>
          <w:rFonts w:hAnsi="宋体"/>
        </w:rPr>
      </w:pPr>
      <w:r>
        <w:rPr>
          <w:rFonts w:hAnsi="宋体"/>
          <w:sz w:val="18"/>
        </w:rPr>
        <w:br w:type="page"/>
      </w:r>
    </w:p>
    <w:p w:rsidR="00F07CAA" w:rsidRDefault="008B19DD">
      <w:pPr>
        <w:spacing w:line="366" w:lineRule="exact"/>
        <w:ind w:firstLine="643"/>
        <w:jc w:val="center"/>
        <w:outlineLvl w:val="1"/>
        <w:rPr>
          <w:rFonts w:hAnsi="宋体"/>
          <w:b/>
          <w:sz w:val="32"/>
        </w:rPr>
      </w:pPr>
      <w:bookmarkStart w:id="276" w:name="_Toc69983705"/>
      <w:bookmarkStart w:id="277" w:name="_Toc35513541"/>
      <w:r>
        <w:rPr>
          <w:rFonts w:hAnsi="宋体"/>
          <w:b/>
          <w:sz w:val="32"/>
        </w:rPr>
        <w:lastRenderedPageBreak/>
        <w:t>二、授权</w:t>
      </w:r>
      <w:r>
        <w:rPr>
          <w:rFonts w:hAnsi="宋体"/>
          <w:b/>
          <w:sz w:val="32"/>
          <w:szCs w:val="22"/>
        </w:rPr>
        <w:t>委托书</w:t>
      </w:r>
      <w:bookmarkEnd w:id="276"/>
      <w:bookmarkEnd w:id="277"/>
    </w:p>
    <w:p w:rsidR="00F07CAA" w:rsidRDefault="00F07CAA">
      <w:pPr>
        <w:spacing w:line="200" w:lineRule="exact"/>
        <w:ind w:firstLine="480"/>
        <w:rPr>
          <w:rFonts w:hAnsi="宋体"/>
        </w:rPr>
      </w:pPr>
    </w:p>
    <w:p w:rsidR="00F07CAA" w:rsidRDefault="00F07CAA">
      <w:pPr>
        <w:spacing w:line="385" w:lineRule="exact"/>
        <w:ind w:firstLine="480"/>
        <w:rPr>
          <w:rFonts w:ascii="仿宋" w:eastAsia="仿宋" w:hAnsi="仿宋"/>
        </w:rPr>
      </w:pPr>
    </w:p>
    <w:p w:rsidR="00F07CAA" w:rsidRDefault="008B19DD">
      <w:pPr>
        <w:topLinePunct/>
        <w:spacing w:line="440" w:lineRule="exact"/>
        <w:ind w:firstLine="420"/>
        <w:rPr>
          <w:rFonts w:hAnsi="宋体"/>
          <w:szCs w:val="21"/>
        </w:rPr>
      </w:pPr>
      <w:r>
        <w:rPr>
          <w:rFonts w:hAnsi="宋体"/>
          <w:szCs w:val="21"/>
        </w:rPr>
        <w:t>本人</w:t>
      </w:r>
      <w:r>
        <w:rPr>
          <w:rFonts w:hAnsi="宋体"/>
          <w:szCs w:val="21"/>
          <w:u w:val="single"/>
        </w:rPr>
        <w:t xml:space="preserve">       </w:t>
      </w:r>
      <w:r>
        <w:rPr>
          <w:rFonts w:hAnsi="宋体"/>
          <w:szCs w:val="21"/>
        </w:rPr>
        <w:t>（姓名）系</w:t>
      </w:r>
      <w:r>
        <w:rPr>
          <w:rFonts w:hAnsi="宋体"/>
          <w:szCs w:val="21"/>
          <w:u w:val="single"/>
        </w:rPr>
        <w:t xml:space="preserve">          </w:t>
      </w:r>
      <w:r>
        <w:rPr>
          <w:rFonts w:hAnsi="宋体"/>
          <w:szCs w:val="21"/>
        </w:rPr>
        <w:t>（投标人名称）的法定代表人，现委托</w:t>
      </w:r>
      <w:r>
        <w:rPr>
          <w:rFonts w:hAnsi="宋体"/>
          <w:szCs w:val="21"/>
          <w:u w:val="single"/>
        </w:rPr>
        <w:t xml:space="preserve">          </w:t>
      </w:r>
      <w:r>
        <w:rPr>
          <w:rFonts w:hAnsi="宋体"/>
          <w:szCs w:val="21"/>
        </w:rPr>
        <w:t>（姓名）为我方代理人。代理人根据授权，以我方名义签署、澄清确认、递交、撤回、修改</w:t>
      </w:r>
      <w:r>
        <w:rPr>
          <w:rFonts w:hAnsi="宋体"/>
          <w:szCs w:val="21"/>
          <w:u w:val="single"/>
        </w:rPr>
        <w:t xml:space="preserve">       </w:t>
      </w:r>
      <w:r>
        <w:rPr>
          <w:rFonts w:hAnsi="宋体"/>
          <w:szCs w:val="21"/>
        </w:rPr>
        <w:t xml:space="preserve"> </w:t>
      </w:r>
      <w:r>
        <w:rPr>
          <w:rFonts w:hAnsi="宋体"/>
          <w:szCs w:val="21"/>
        </w:rPr>
        <w:t>投标文件、签订合同和处理有关事宜，其法律后果由我方承担。</w:t>
      </w:r>
    </w:p>
    <w:p w:rsidR="00F07CAA" w:rsidRDefault="008B19DD">
      <w:pPr>
        <w:spacing w:line="440" w:lineRule="exact"/>
        <w:ind w:firstLine="420"/>
        <w:rPr>
          <w:rFonts w:hAnsi="宋体"/>
          <w:szCs w:val="21"/>
        </w:rPr>
      </w:pPr>
      <w:r>
        <w:rPr>
          <w:rFonts w:hAnsi="宋体"/>
          <w:szCs w:val="21"/>
        </w:rPr>
        <w:t>委托期限：</w:t>
      </w:r>
      <w:r>
        <w:rPr>
          <w:rFonts w:hAnsi="宋体"/>
          <w:szCs w:val="21"/>
          <w:u w:val="single"/>
        </w:rPr>
        <w:t xml:space="preserve">                       </w:t>
      </w:r>
      <w:r>
        <w:rPr>
          <w:rFonts w:hAnsi="宋体"/>
          <w:szCs w:val="21"/>
        </w:rPr>
        <w:t>。</w:t>
      </w:r>
    </w:p>
    <w:p w:rsidR="00F07CAA" w:rsidRDefault="008B19DD">
      <w:pPr>
        <w:spacing w:line="440" w:lineRule="exact"/>
        <w:ind w:firstLine="420"/>
        <w:rPr>
          <w:rFonts w:hAnsi="宋体"/>
          <w:szCs w:val="21"/>
        </w:rPr>
      </w:pPr>
      <w:r>
        <w:rPr>
          <w:rFonts w:hAnsi="宋体"/>
          <w:szCs w:val="21"/>
        </w:rPr>
        <w:t>代理人无转委托权。</w:t>
      </w:r>
    </w:p>
    <w:p w:rsidR="00F07CAA" w:rsidRDefault="00F07CAA">
      <w:pPr>
        <w:spacing w:line="200" w:lineRule="exact"/>
        <w:ind w:firstLine="480"/>
        <w:rPr>
          <w:rFonts w:hAnsi="宋体"/>
        </w:rPr>
      </w:pPr>
    </w:p>
    <w:p w:rsidR="00F07CAA" w:rsidRDefault="00F07CAA">
      <w:pPr>
        <w:spacing w:line="200" w:lineRule="exact"/>
        <w:ind w:firstLine="480"/>
        <w:rPr>
          <w:rFonts w:hAnsi="宋体"/>
        </w:rPr>
      </w:pPr>
    </w:p>
    <w:p w:rsidR="00F07CAA" w:rsidRDefault="00F07CAA">
      <w:pPr>
        <w:spacing w:line="241" w:lineRule="exact"/>
        <w:ind w:firstLine="480"/>
        <w:rPr>
          <w:rFonts w:hAnsi="宋体"/>
        </w:rPr>
      </w:pPr>
    </w:p>
    <w:p w:rsidR="00F07CAA" w:rsidRDefault="008B19DD">
      <w:pPr>
        <w:spacing w:line="240" w:lineRule="exact"/>
        <w:ind w:left="360" w:firstLine="420"/>
        <w:rPr>
          <w:rFonts w:hAnsi="宋体"/>
        </w:rPr>
      </w:pPr>
      <w:r>
        <w:rPr>
          <w:rFonts w:hAnsi="宋体"/>
        </w:rPr>
        <w:t>附：法定代表人身份证及委托代理人身份证</w:t>
      </w:r>
    </w:p>
    <w:p w:rsidR="00F07CAA" w:rsidRDefault="00F07CAA">
      <w:pPr>
        <w:spacing w:line="200" w:lineRule="exact"/>
        <w:ind w:firstLine="480"/>
        <w:rPr>
          <w:rFonts w:hAnsi="宋体"/>
        </w:rPr>
      </w:pPr>
    </w:p>
    <w:p w:rsidR="00F07CAA" w:rsidRDefault="00F07CAA">
      <w:pPr>
        <w:spacing w:line="200" w:lineRule="exact"/>
        <w:ind w:firstLine="480"/>
        <w:rPr>
          <w:rFonts w:hAnsi="宋体"/>
        </w:rPr>
      </w:pPr>
    </w:p>
    <w:p w:rsidR="00F07CAA" w:rsidRDefault="00F07CAA">
      <w:pPr>
        <w:spacing w:line="239" w:lineRule="exact"/>
        <w:ind w:firstLine="480"/>
        <w:rPr>
          <w:rFonts w:hAnsi="宋体"/>
        </w:rPr>
      </w:pPr>
    </w:p>
    <w:p w:rsidR="00F07CAA" w:rsidRDefault="008B19DD">
      <w:pPr>
        <w:spacing w:line="360" w:lineRule="exact"/>
        <w:ind w:left="360" w:firstLine="420"/>
        <w:rPr>
          <w:rFonts w:hAnsi="宋体"/>
        </w:rPr>
      </w:pPr>
      <w:r>
        <w:rPr>
          <w:rFonts w:hAnsi="宋体"/>
        </w:rPr>
        <w:t>注：本授权委托书需由投标人加盖单位公章并由其法定代表人和委托代理人签字。</w:t>
      </w:r>
    </w:p>
    <w:p w:rsidR="00F07CAA" w:rsidRDefault="00F07CAA">
      <w:pPr>
        <w:spacing w:line="360" w:lineRule="exact"/>
        <w:ind w:firstLine="480"/>
        <w:rPr>
          <w:rFonts w:hAnsi="宋体"/>
        </w:rPr>
      </w:pPr>
    </w:p>
    <w:p w:rsidR="00F07CAA" w:rsidRDefault="00F07CAA">
      <w:pPr>
        <w:spacing w:line="360" w:lineRule="exact"/>
        <w:ind w:firstLine="480"/>
        <w:rPr>
          <w:rFonts w:hAnsi="宋体"/>
        </w:rPr>
      </w:pPr>
    </w:p>
    <w:p w:rsidR="00F07CAA" w:rsidRDefault="008B19DD">
      <w:pPr>
        <w:spacing w:line="360" w:lineRule="exact"/>
        <w:ind w:firstLineChars="2095" w:firstLine="4399"/>
        <w:rPr>
          <w:rFonts w:hAnsi="宋体"/>
          <w:szCs w:val="21"/>
        </w:rPr>
      </w:pPr>
      <w:r>
        <w:rPr>
          <w:rFonts w:hAnsi="宋体"/>
          <w:szCs w:val="21"/>
        </w:rPr>
        <w:t>投</w:t>
      </w:r>
      <w:r>
        <w:rPr>
          <w:rFonts w:hAnsi="宋体"/>
          <w:szCs w:val="21"/>
        </w:rPr>
        <w:t xml:space="preserve">  </w:t>
      </w:r>
      <w:r>
        <w:rPr>
          <w:rFonts w:hAnsi="宋体"/>
          <w:szCs w:val="21"/>
        </w:rPr>
        <w:t>标</w:t>
      </w:r>
      <w:r>
        <w:rPr>
          <w:rFonts w:hAnsi="宋体"/>
          <w:szCs w:val="21"/>
        </w:rPr>
        <w:t xml:space="preserve">  </w:t>
      </w:r>
      <w:r>
        <w:rPr>
          <w:rFonts w:hAnsi="宋体"/>
          <w:szCs w:val="21"/>
        </w:rPr>
        <w:t>人：</w:t>
      </w:r>
      <w:r>
        <w:rPr>
          <w:rFonts w:hAnsi="宋体"/>
          <w:szCs w:val="21"/>
          <w:u w:val="single"/>
        </w:rPr>
        <w:t xml:space="preserve">                 </w:t>
      </w:r>
      <w:r>
        <w:rPr>
          <w:rFonts w:hAnsi="宋体"/>
          <w:szCs w:val="21"/>
          <w:u w:val="single"/>
        </w:rPr>
        <w:tab/>
      </w:r>
      <w:r>
        <w:rPr>
          <w:rFonts w:hAnsi="宋体"/>
          <w:szCs w:val="21"/>
        </w:rPr>
        <w:t>（</w:t>
      </w:r>
      <w:r>
        <w:rPr>
          <w:rFonts w:hAnsi="宋体" w:hint="eastAsia"/>
          <w:szCs w:val="21"/>
        </w:rPr>
        <w:t>盖</w:t>
      </w:r>
      <w:r>
        <w:rPr>
          <w:rFonts w:hAnsi="宋体"/>
          <w:szCs w:val="21"/>
        </w:rPr>
        <w:t>单位</w:t>
      </w:r>
      <w:r>
        <w:rPr>
          <w:rFonts w:hAnsi="宋体" w:hint="eastAsia"/>
          <w:szCs w:val="21"/>
        </w:rPr>
        <w:t>章</w:t>
      </w:r>
      <w:r>
        <w:rPr>
          <w:rFonts w:hAnsi="宋体"/>
          <w:szCs w:val="21"/>
        </w:rPr>
        <w:t>）</w:t>
      </w:r>
    </w:p>
    <w:p w:rsidR="00F07CAA" w:rsidRDefault="00F07CAA">
      <w:pPr>
        <w:spacing w:line="360" w:lineRule="exact"/>
        <w:ind w:firstLineChars="2095" w:firstLine="4399"/>
        <w:rPr>
          <w:rFonts w:hAnsi="宋体"/>
          <w:szCs w:val="21"/>
        </w:rPr>
      </w:pPr>
    </w:p>
    <w:p w:rsidR="00F07CAA" w:rsidRDefault="008B19DD">
      <w:pPr>
        <w:spacing w:line="360" w:lineRule="exact"/>
        <w:ind w:firstLineChars="2095" w:firstLine="4399"/>
        <w:rPr>
          <w:rFonts w:hAnsi="宋体"/>
          <w:szCs w:val="21"/>
        </w:rPr>
      </w:pPr>
      <w:r>
        <w:rPr>
          <w:rFonts w:hAnsi="宋体"/>
          <w:szCs w:val="21"/>
        </w:rPr>
        <w:t>法定代表人：</w:t>
      </w:r>
      <w:r>
        <w:rPr>
          <w:rFonts w:hAnsi="宋体"/>
          <w:szCs w:val="21"/>
          <w:u w:val="single"/>
        </w:rPr>
        <w:t xml:space="preserve">                     </w:t>
      </w:r>
      <w:r>
        <w:rPr>
          <w:rFonts w:hAnsi="宋体"/>
          <w:szCs w:val="21"/>
          <w:u w:val="single"/>
        </w:rPr>
        <w:tab/>
      </w:r>
      <w:r>
        <w:rPr>
          <w:rFonts w:hAnsi="宋体"/>
          <w:szCs w:val="21"/>
        </w:rPr>
        <w:t>（签字）</w:t>
      </w:r>
    </w:p>
    <w:p w:rsidR="00F07CAA" w:rsidRDefault="00F07CAA">
      <w:pPr>
        <w:spacing w:line="360" w:lineRule="exact"/>
        <w:ind w:firstLineChars="2095" w:firstLine="4399"/>
        <w:rPr>
          <w:rFonts w:hAnsi="宋体"/>
          <w:szCs w:val="21"/>
        </w:rPr>
      </w:pPr>
    </w:p>
    <w:p w:rsidR="00F07CAA" w:rsidRDefault="008B19DD">
      <w:pPr>
        <w:spacing w:line="360" w:lineRule="exact"/>
        <w:ind w:firstLineChars="2095" w:firstLine="4399"/>
        <w:rPr>
          <w:rFonts w:hAnsi="宋体"/>
          <w:szCs w:val="21"/>
        </w:rPr>
      </w:pPr>
      <w:r>
        <w:rPr>
          <w:rFonts w:hAnsi="宋体"/>
          <w:szCs w:val="21"/>
        </w:rPr>
        <w:t>身份证号码：</w:t>
      </w:r>
      <w:r>
        <w:rPr>
          <w:rFonts w:hAnsi="宋体"/>
          <w:szCs w:val="21"/>
          <w:u w:val="single"/>
        </w:rPr>
        <w:t xml:space="preserve">                           </w:t>
      </w:r>
      <w:r>
        <w:rPr>
          <w:rFonts w:hAnsi="宋体"/>
          <w:szCs w:val="21"/>
          <w:u w:val="single"/>
        </w:rPr>
        <w:tab/>
      </w:r>
    </w:p>
    <w:p w:rsidR="00F07CAA" w:rsidRDefault="00F07CAA">
      <w:pPr>
        <w:spacing w:line="360" w:lineRule="exact"/>
        <w:ind w:firstLineChars="2095" w:firstLine="4399"/>
        <w:rPr>
          <w:rFonts w:hAnsi="宋体"/>
          <w:szCs w:val="21"/>
        </w:rPr>
      </w:pPr>
    </w:p>
    <w:p w:rsidR="00F07CAA" w:rsidRDefault="008B19DD">
      <w:pPr>
        <w:spacing w:line="360" w:lineRule="exact"/>
        <w:ind w:firstLineChars="2095" w:firstLine="4399"/>
        <w:rPr>
          <w:rFonts w:hAnsi="宋体"/>
          <w:szCs w:val="21"/>
        </w:rPr>
      </w:pPr>
      <w:r>
        <w:rPr>
          <w:rFonts w:hAnsi="宋体"/>
          <w:szCs w:val="21"/>
        </w:rPr>
        <w:t>委托代理人：</w:t>
      </w:r>
      <w:r>
        <w:rPr>
          <w:rFonts w:hAnsi="宋体"/>
          <w:szCs w:val="21"/>
          <w:u w:val="single"/>
        </w:rPr>
        <w:t xml:space="preserve">                     </w:t>
      </w:r>
      <w:r>
        <w:rPr>
          <w:rFonts w:hAnsi="宋体"/>
          <w:szCs w:val="21"/>
          <w:u w:val="single"/>
        </w:rPr>
        <w:tab/>
      </w:r>
      <w:r>
        <w:rPr>
          <w:rFonts w:hAnsi="宋体"/>
          <w:szCs w:val="21"/>
        </w:rPr>
        <w:t>（签字）</w:t>
      </w:r>
    </w:p>
    <w:p w:rsidR="00F07CAA" w:rsidRDefault="00F07CAA">
      <w:pPr>
        <w:spacing w:line="360" w:lineRule="exact"/>
        <w:ind w:firstLineChars="2095" w:firstLine="4399"/>
        <w:rPr>
          <w:rFonts w:hAnsi="宋体"/>
          <w:szCs w:val="21"/>
        </w:rPr>
      </w:pPr>
    </w:p>
    <w:p w:rsidR="00F07CAA" w:rsidRDefault="008B19DD">
      <w:pPr>
        <w:spacing w:line="360" w:lineRule="exact"/>
        <w:ind w:firstLineChars="2095" w:firstLine="4399"/>
        <w:rPr>
          <w:rFonts w:hAnsi="宋体"/>
          <w:szCs w:val="21"/>
        </w:rPr>
      </w:pPr>
      <w:r>
        <w:rPr>
          <w:rFonts w:hAnsi="宋体"/>
          <w:szCs w:val="21"/>
        </w:rPr>
        <w:t>身份证号码：</w:t>
      </w:r>
      <w:r>
        <w:rPr>
          <w:rFonts w:hAnsi="宋体"/>
          <w:szCs w:val="21"/>
          <w:u w:val="single"/>
        </w:rPr>
        <w:t xml:space="preserve">                           </w:t>
      </w:r>
      <w:r>
        <w:rPr>
          <w:rFonts w:hAnsi="宋体"/>
          <w:szCs w:val="21"/>
          <w:u w:val="single"/>
        </w:rPr>
        <w:tab/>
      </w:r>
    </w:p>
    <w:p w:rsidR="00F07CAA" w:rsidRDefault="00F07CAA">
      <w:pPr>
        <w:spacing w:line="360" w:lineRule="exact"/>
        <w:ind w:firstLineChars="1282" w:firstLine="2692"/>
        <w:rPr>
          <w:rFonts w:hAnsi="宋体"/>
          <w:szCs w:val="21"/>
        </w:rPr>
      </w:pPr>
    </w:p>
    <w:p w:rsidR="00F07CAA" w:rsidRDefault="008B19DD">
      <w:pPr>
        <w:spacing w:line="360" w:lineRule="exact"/>
        <w:ind w:firstLine="420"/>
        <w:jc w:val="right"/>
        <w:rPr>
          <w:rFonts w:hAnsi="宋体"/>
        </w:rPr>
      </w:pP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F07CAA" w:rsidRDefault="00F07CAA">
      <w:pPr>
        <w:spacing w:line="200" w:lineRule="exact"/>
        <w:ind w:firstLine="480"/>
        <w:jc w:val="right"/>
        <w:rPr>
          <w:rFonts w:hAnsi="宋体"/>
        </w:rPr>
      </w:pPr>
    </w:p>
    <w:p w:rsidR="00F07CAA" w:rsidRDefault="00F07CAA">
      <w:pPr>
        <w:spacing w:line="200" w:lineRule="exact"/>
        <w:ind w:firstLine="480"/>
        <w:rPr>
          <w:rFonts w:hAnsi="宋体"/>
        </w:rPr>
      </w:pPr>
    </w:p>
    <w:p w:rsidR="00F07CAA" w:rsidRDefault="00F07CAA">
      <w:pPr>
        <w:spacing w:line="200" w:lineRule="exact"/>
        <w:ind w:firstLine="480"/>
        <w:rPr>
          <w:rFonts w:hAnsi="宋体"/>
        </w:rPr>
      </w:pPr>
    </w:p>
    <w:p w:rsidR="00F07CAA" w:rsidRDefault="00F07CAA">
      <w:pPr>
        <w:spacing w:line="200" w:lineRule="exact"/>
        <w:ind w:firstLine="480"/>
        <w:rPr>
          <w:rFonts w:hAnsi="宋体"/>
        </w:rPr>
      </w:pPr>
    </w:p>
    <w:p w:rsidR="00F07CAA" w:rsidRDefault="008B19DD">
      <w:pPr>
        <w:ind w:firstLine="420"/>
        <w:rPr>
          <w:rFonts w:hAnsi="宋体"/>
          <w:szCs w:val="21"/>
        </w:rPr>
      </w:pPr>
      <w:r>
        <w:rPr>
          <w:rFonts w:hAnsi="宋体" w:hint="eastAsia"/>
          <w:szCs w:val="21"/>
        </w:rPr>
        <w:t>备注：也可使用从工商管理部门购买的格式填写。</w:t>
      </w:r>
    </w:p>
    <w:p w:rsidR="00F07CAA" w:rsidRDefault="008B19DD">
      <w:pPr>
        <w:spacing w:line="366" w:lineRule="exact"/>
        <w:ind w:firstLine="420"/>
        <w:jc w:val="center"/>
        <w:outlineLvl w:val="1"/>
        <w:rPr>
          <w:rFonts w:hAnsi="宋体"/>
          <w:b/>
          <w:sz w:val="32"/>
        </w:rPr>
      </w:pPr>
      <w:r>
        <w:rPr>
          <w:rFonts w:hAnsi="宋体"/>
          <w:szCs w:val="21"/>
        </w:rPr>
        <w:br w:type="page"/>
      </w:r>
      <w:bookmarkStart w:id="278" w:name="_Toc35513543"/>
      <w:bookmarkStart w:id="279" w:name="_Toc69983708"/>
    </w:p>
    <w:p w:rsidR="00F07CAA" w:rsidRDefault="008B19DD">
      <w:pPr>
        <w:spacing w:line="366" w:lineRule="exact"/>
        <w:jc w:val="center"/>
        <w:outlineLvl w:val="1"/>
        <w:rPr>
          <w:rFonts w:hAnsi="宋体"/>
          <w:b/>
          <w:sz w:val="32"/>
        </w:rPr>
      </w:pPr>
      <w:r>
        <w:rPr>
          <w:rFonts w:hAnsi="宋体" w:hint="eastAsia"/>
          <w:b/>
          <w:sz w:val="32"/>
        </w:rPr>
        <w:lastRenderedPageBreak/>
        <w:t>三、投标报价表</w:t>
      </w:r>
      <w:bookmarkEnd w:id="278"/>
      <w:bookmarkEnd w:id="279"/>
    </w:p>
    <w:p w:rsidR="00F07CAA" w:rsidRDefault="00F07CAA">
      <w:pPr>
        <w:ind w:firstLine="480"/>
        <w:rPr>
          <w:rFonts w:hAnsi="宋体"/>
        </w:rPr>
      </w:pPr>
    </w:p>
    <w:p w:rsidR="00F07CAA" w:rsidRDefault="008B19DD">
      <w:pPr>
        <w:ind w:left="1680" w:hangingChars="800" w:hanging="1680"/>
        <w:rPr>
          <w:rFonts w:hAnsi="宋体" w:cs="宋体"/>
          <w:szCs w:val="21"/>
          <w:u w:val="single"/>
        </w:rPr>
      </w:pPr>
      <w:r>
        <w:rPr>
          <w:rFonts w:hAnsi="宋体" w:cs="宋体" w:hint="eastAsia"/>
          <w:szCs w:val="21"/>
        </w:rPr>
        <w:t>工程名称</w:t>
      </w:r>
      <w:r>
        <w:rPr>
          <w:rFonts w:hAnsi="宋体" w:cs="宋体"/>
          <w:szCs w:val="21"/>
        </w:rPr>
        <w:t>:</w:t>
      </w:r>
      <w:r>
        <w:rPr>
          <w:rFonts w:hAnsi="宋体" w:cs="宋体"/>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695"/>
        <w:gridCol w:w="1984"/>
        <w:gridCol w:w="1418"/>
        <w:gridCol w:w="1559"/>
        <w:gridCol w:w="1017"/>
      </w:tblGrid>
      <w:tr w:rsidR="00F07CAA">
        <w:trPr>
          <w:trHeight w:val="792"/>
        </w:trPr>
        <w:tc>
          <w:tcPr>
            <w:tcW w:w="674" w:type="dxa"/>
            <w:vMerge w:val="restart"/>
            <w:vAlign w:val="center"/>
          </w:tcPr>
          <w:p w:rsidR="00F07CAA" w:rsidRDefault="008B19DD">
            <w:pPr>
              <w:jc w:val="center"/>
              <w:rPr>
                <w:rFonts w:hAnsi="宋体" w:cs="宋体"/>
                <w:szCs w:val="21"/>
              </w:rPr>
            </w:pPr>
            <w:r>
              <w:rPr>
                <w:rFonts w:hAnsi="宋体" w:cs="宋体" w:hint="eastAsia"/>
                <w:szCs w:val="21"/>
              </w:rPr>
              <w:t>序号</w:t>
            </w:r>
          </w:p>
        </w:tc>
        <w:tc>
          <w:tcPr>
            <w:tcW w:w="2695" w:type="dxa"/>
            <w:vMerge w:val="restart"/>
            <w:vAlign w:val="center"/>
          </w:tcPr>
          <w:p w:rsidR="00F07CAA" w:rsidRDefault="008B19DD">
            <w:pPr>
              <w:jc w:val="center"/>
              <w:rPr>
                <w:rFonts w:hAnsi="宋体" w:cs="宋体"/>
                <w:szCs w:val="21"/>
              </w:rPr>
            </w:pPr>
            <w:r>
              <w:rPr>
                <w:rFonts w:hAnsi="宋体" w:cs="宋体" w:hint="eastAsia"/>
                <w:szCs w:val="21"/>
              </w:rPr>
              <w:t>服务内容</w:t>
            </w:r>
          </w:p>
        </w:tc>
        <w:tc>
          <w:tcPr>
            <w:tcW w:w="1984" w:type="dxa"/>
            <w:vMerge w:val="restart"/>
            <w:vAlign w:val="center"/>
          </w:tcPr>
          <w:p w:rsidR="00F07CAA" w:rsidRDefault="008B19DD">
            <w:pPr>
              <w:jc w:val="center"/>
              <w:rPr>
                <w:rFonts w:hAnsi="宋体" w:cs="宋体"/>
                <w:szCs w:val="21"/>
              </w:rPr>
            </w:pPr>
            <w:r>
              <w:rPr>
                <w:rFonts w:hAnsi="宋体" w:cs="宋体" w:hint="eastAsia"/>
                <w:szCs w:val="21"/>
              </w:rPr>
              <w:t>最高投标限价</w:t>
            </w:r>
          </w:p>
          <w:p w:rsidR="00F07CAA" w:rsidRDefault="008B19DD">
            <w:pPr>
              <w:jc w:val="center"/>
              <w:rPr>
                <w:rFonts w:hAnsi="宋体" w:cs="宋体"/>
                <w:szCs w:val="21"/>
              </w:rPr>
            </w:pPr>
            <w:r>
              <w:rPr>
                <w:rFonts w:hAnsi="宋体" w:cs="宋体" w:hint="eastAsia"/>
                <w:szCs w:val="21"/>
              </w:rPr>
              <w:t>（万元）</w:t>
            </w:r>
            <w:r>
              <w:rPr>
                <w:rFonts w:hAnsi="宋体" w:cs="宋体"/>
                <w:szCs w:val="21"/>
              </w:rPr>
              <w:t>(A)</w:t>
            </w:r>
          </w:p>
        </w:tc>
        <w:tc>
          <w:tcPr>
            <w:tcW w:w="2977" w:type="dxa"/>
            <w:gridSpan w:val="2"/>
            <w:vAlign w:val="center"/>
          </w:tcPr>
          <w:p w:rsidR="00F07CAA" w:rsidRDefault="008B19DD">
            <w:pPr>
              <w:jc w:val="center"/>
              <w:rPr>
                <w:rFonts w:hAnsi="宋体" w:cs="宋体"/>
                <w:szCs w:val="21"/>
              </w:rPr>
            </w:pPr>
            <w:r>
              <w:rPr>
                <w:rFonts w:hAnsi="宋体" w:cs="宋体" w:hint="eastAsia"/>
                <w:szCs w:val="21"/>
              </w:rPr>
              <w:t>投标报价（投标人填报）</w:t>
            </w:r>
          </w:p>
        </w:tc>
        <w:tc>
          <w:tcPr>
            <w:tcW w:w="1017" w:type="dxa"/>
            <w:vMerge w:val="restart"/>
            <w:vAlign w:val="center"/>
          </w:tcPr>
          <w:p w:rsidR="00F07CAA" w:rsidRDefault="008B19DD">
            <w:pPr>
              <w:jc w:val="center"/>
              <w:rPr>
                <w:rFonts w:hAnsi="宋体" w:cs="宋体"/>
                <w:szCs w:val="21"/>
              </w:rPr>
            </w:pPr>
            <w:r>
              <w:rPr>
                <w:rFonts w:hAnsi="宋体" w:cs="宋体" w:hint="eastAsia"/>
                <w:szCs w:val="21"/>
              </w:rPr>
              <w:t>备注</w:t>
            </w:r>
          </w:p>
        </w:tc>
      </w:tr>
      <w:tr w:rsidR="00F07CAA">
        <w:trPr>
          <w:trHeight w:val="1079"/>
        </w:trPr>
        <w:tc>
          <w:tcPr>
            <w:tcW w:w="674" w:type="dxa"/>
            <w:vMerge/>
            <w:vAlign w:val="center"/>
          </w:tcPr>
          <w:p w:rsidR="00F07CAA" w:rsidRDefault="00F07CAA">
            <w:pPr>
              <w:jc w:val="center"/>
              <w:rPr>
                <w:rFonts w:hAnsi="宋体" w:cs="宋体"/>
                <w:szCs w:val="21"/>
              </w:rPr>
            </w:pPr>
          </w:p>
        </w:tc>
        <w:tc>
          <w:tcPr>
            <w:tcW w:w="2695" w:type="dxa"/>
            <w:vMerge/>
            <w:vAlign w:val="center"/>
          </w:tcPr>
          <w:p w:rsidR="00F07CAA" w:rsidRDefault="00F07CAA">
            <w:pPr>
              <w:jc w:val="center"/>
              <w:rPr>
                <w:rFonts w:hAnsi="宋体" w:cs="宋体"/>
                <w:szCs w:val="21"/>
              </w:rPr>
            </w:pPr>
          </w:p>
        </w:tc>
        <w:tc>
          <w:tcPr>
            <w:tcW w:w="1984" w:type="dxa"/>
            <w:vMerge/>
          </w:tcPr>
          <w:p w:rsidR="00F07CAA" w:rsidRDefault="00F07CAA">
            <w:pPr>
              <w:jc w:val="center"/>
              <w:rPr>
                <w:rFonts w:hAnsi="宋体" w:cs="宋体"/>
                <w:szCs w:val="21"/>
              </w:rPr>
            </w:pPr>
          </w:p>
        </w:tc>
        <w:tc>
          <w:tcPr>
            <w:tcW w:w="1418" w:type="dxa"/>
            <w:vAlign w:val="center"/>
          </w:tcPr>
          <w:p w:rsidR="00F07CAA" w:rsidRDefault="008B19DD">
            <w:pPr>
              <w:jc w:val="center"/>
              <w:rPr>
                <w:rFonts w:hAnsi="宋体" w:cs="宋体"/>
                <w:szCs w:val="21"/>
              </w:rPr>
            </w:pPr>
            <w:r>
              <w:rPr>
                <w:rFonts w:hAnsi="宋体" w:cs="宋体" w:hint="eastAsia"/>
                <w:szCs w:val="21"/>
              </w:rPr>
              <w:t>下浮率（</w:t>
            </w:r>
            <w:r>
              <w:rPr>
                <w:rFonts w:hAnsi="宋体" w:cs="宋体"/>
                <w:szCs w:val="21"/>
              </w:rPr>
              <w:t>%</w:t>
            </w:r>
            <w:r>
              <w:rPr>
                <w:rFonts w:hAnsi="宋体" w:cs="宋体"/>
                <w:szCs w:val="21"/>
              </w:rPr>
              <w:t>）</w:t>
            </w:r>
            <w:r>
              <w:rPr>
                <w:rFonts w:hAnsi="宋体" w:cs="宋体"/>
                <w:szCs w:val="21"/>
              </w:rPr>
              <w:t>(C)</w:t>
            </w:r>
          </w:p>
        </w:tc>
        <w:tc>
          <w:tcPr>
            <w:tcW w:w="1559" w:type="dxa"/>
            <w:vAlign w:val="center"/>
          </w:tcPr>
          <w:p w:rsidR="00F07CAA" w:rsidRDefault="008B19DD">
            <w:pPr>
              <w:jc w:val="center"/>
              <w:rPr>
                <w:rFonts w:hAnsi="宋体" w:cs="宋体"/>
                <w:szCs w:val="21"/>
              </w:rPr>
            </w:pPr>
            <w:r>
              <w:rPr>
                <w:rFonts w:hAnsi="宋体" w:cs="宋体" w:hint="eastAsia"/>
                <w:szCs w:val="21"/>
              </w:rPr>
              <w:t>投标报价</w:t>
            </w:r>
          </w:p>
          <w:p w:rsidR="00F07CAA" w:rsidRDefault="008B19DD">
            <w:pPr>
              <w:jc w:val="center"/>
              <w:rPr>
                <w:rFonts w:hAnsi="宋体" w:cs="宋体"/>
                <w:szCs w:val="21"/>
              </w:rPr>
            </w:pPr>
            <w:r>
              <w:rPr>
                <w:rFonts w:hAnsi="宋体" w:cs="宋体" w:hint="eastAsia"/>
                <w:szCs w:val="21"/>
              </w:rPr>
              <w:t>（万元）</w:t>
            </w:r>
            <w:r>
              <w:rPr>
                <w:rFonts w:hAnsi="宋体" w:cs="宋体"/>
                <w:szCs w:val="21"/>
              </w:rPr>
              <w:t>(B)</w:t>
            </w:r>
          </w:p>
        </w:tc>
        <w:tc>
          <w:tcPr>
            <w:tcW w:w="1017" w:type="dxa"/>
            <w:vMerge/>
            <w:vAlign w:val="center"/>
          </w:tcPr>
          <w:p w:rsidR="00F07CAA" w:rsidRDefault="00F07CAA">
            <w:pPr>
              <w:jc w:val="center"/>
              <w:rPr>
                <w:rFonts w:hAnsi="宋体" w:cs="宋体"/>
                <w:szCs w:val="21"/>
              </w:rPr>
            </w:pPr>
          </w:p>
        </w:tc>
      </w:tr>
      <w:tr w:rsidR="00F07CAA">
        <w:trPr>
          <w:trHeight w:val="1229"/>
        </w:trPr>
        <w:tc>
          <w:tcPr>
            <w:tcW w:w="674" w:type="dxa"/>
            <w:vAlign w:val="center"/>
          </w:tcPr>
          <w:p w:rsidR="00F07CAA" w:rsidRDefault="008B19DD">
            <w:pPr>
              <w:jc w:val="center"/>
              <w:rPr>
                <w:rFonts w:hAnsi="宋体" w:cs="宋体"/>
                <w:szCs w:val="21"/>
              </w:rPr>
            </w:pPr>
            <w:r>
              <w:rPr>
                <w:rFonts w:hAnsi="宋体" w:cs="宋体"/>
                <w:szCs w:val="21"/>
              </w:rPr>
              <w:t>1</w:t>
            </w:r>
          </w:p>
        </w:tc>
        <w:tc>
          <w:tcPr>
            <w:tcW w:w="2695" w:type="dxa"/>
            <w:vAlign w:val="center"/>
          </w:tcPr>
          <w:p w:rsidR="00F07CAA" w:rsidRDefault="008B19DD">
            <w:pPr>
              <w:rPr>
                <w:rFonts w:hAnsi="宋体"/>
                <w:szCs w:val="21"/>
              </w:rPr>
            </w:pPr>
            <w:r>
              <w:rPr>
                <w:rFonts w:hAnsi="宋体" w:hint="eastAsia"/>
                <w:szCs w:val="21"/>
              </w:rPr>
              <w:t>投标总报价</w:t>
            </w:r>
          </w:p>
        </w:tc>
        <w:tc>
          <w:tcPr>
            <w:tcW w:w="1984" w:type="dxa"/>
            <w:vAlign w:val="center"/>
          </w:tcPr>
          <w:p w:rsidR="00F07CAA" w:rsidRDefault="008B19DD">
            <w:pPr>
              <w:jc w:val="center"/>
              <w:rPr>
                <w:rFonts w:hAnsi="宋体" w:cs="宋体"/>
                <w:szCs w:val="21"/>
              </w:rPr>
            </w:pPr>
            <w:r w:rsidRPr="00555D8C">
              <w:rPr>
                <w:rFonts w:hAnsi="宋体" w:cs="宋体"/>
                <w:bCs/>
                <w:szCs w:val="21"/>
                <w:u w:val="single"/>
              </w:rPr>
              <w:t>743.06</w:t>
            </w:r>
          </w:p>
        </w:tc>
        <w:tc>
          <w:tcPr>
            <w:tcW w:w="1418" w:type="dxa"/>
            <w:vAlign w:val="center"/>
          </w:tcPr>
          <w:p w:rsidR="00F07CAA" w:rsidRDefault="00F07CAA">
            <w:pPr>
              <w:jc w:val="center"/>
              <w:rPr>
                <w:rFonts w:hAnsi="宋体" w:cs="宋体"/>
                <w:szCs w:val="21"/>
              </w:rPr>
            </w:pPr>
          </w:p>
        </w:tc>
        <w:tc>
          <w:tcPr>
            <w:tcW w:w="1559" w:type="dxa"/>
            <w:vAlign w:val="center"/>
          </w:tcPr>
          <w:p w:rsidR="00F07CAA" w:rsidRDefault="00F07CAA">
            <w:pPr>
              <w:jc w:val="center"/>
              <w:rPr>
                <w:rFonts w:hAnsi="宋体" w:cs="宋体"/>
                <w:szCs w:val="21"/>
              </w:rPr>
            </w:pPr>
          </w:p>
        </w:tc>
        <w:tc>
          <w:tcPr>
            <w:tcW w:w="1017" w:type="dxa"/>
            <w:vAlign w:val="center"/>
          </w:tcPr>
          <w:p w:rsidR="00F07CAA" w:rsidRDefault="00F07CAA">
            <w:pPr>
              <w:jc w:val="center"/>
              <w:rPr>
                <w:rFonts w:hAnsi="宋体" w:cs="宋体"/>
                <w:szCs w:val="21"/>
              </w:rPr>
            </w:pPr>
          </w:p>
        </w:tc>
      </w:tr>
    </w:tbl>
    <w:p w:rsidR="00F07CAA" w:rsidRDefault="008B19DD">
      <w:pPr>
        <w:adjustRightInd w:val="0"/>
        <w:snapToGrid w:val="0"/>
        <w:ind w:firstLine="420"/>
        <w:rPr>
          <w:rFonts w:hAnsi="宋体" w:cs="宋体"/>
          <w:szCs w:val="21"/>
        </w:rPr>
      </w:pPr>
      <w:r>
        <w:rPr>
          <w:rFonts w:hAnsi="宋体" w:cs="宋体" w:hint="eastAsia"/>
          <w:szCs w:val="21"/>
        </w:rPr>
        <w:t>备注：</w:t>
      </w:r>
    </w:p>
    <w:p w:rsidR="00F07CAA" w:rsidRDefault="008B19DD">
      <w:pPr>
        <w:adjustRightInd w:val="0"/>
        <w:snapToGrid w:val="0"/>
        <w:ind w:firstLine="420"/>
        <w:rPr>
          <w:rFonts w:hAnsi="宋体"/>
          <w:szCs w:val="21"/>
        </w:rPr>
      </w:pPr>
      <w:r>
        <w:rPr>
          <w:rFonts w:hAnsi="宋体" w:cs="宋体" w:hint="eastAsia"/>
          <w:szCs w:val="21"/>
        </w:rPr>
        <w:t>（</w:t>
      </w:r>
      <w:r>
        <w:rPr>
          <w:rFonts w:hAnsi="宋体" w:cs="宋体"/>
          <w:szCs w:val="21"/>
        </w:rPr>
        <w:t>1</w:t>
      </w:r>
      <w:r>
        <w:rPr>
          <w:rFonts w:hAnsi="宋体" w:cs="宋体"/>
          <w:szCs w:val="21"/>
        </w:rPr>
        <w:t>）</w:t>
      </w:r>
      <w:r>
        <w:rPr>
          <w:rFonts w:hAnsi="宋体" w:hint="eastAsia"/>
          <w:szCs w:val="21"/>
        </w:rPr>
        <w:t>投标总报价包含招标文件及合同约定需完成的所有工作内容。</w:t>
      </w:r>
    </w:p>
    <w:p w:rsidR="00F07CAA" w:rsidRDefault="008B19DD">
      <w:pPr>
        <w:adjustRightInd w:val="0"/>
        <w:snapToGrid w:val="0"/>
        <w:ind w:firstLine="420"/>
        <w:rPr>
          <w:rFonts w:hAnsi="宋体" w:cs="宋体"/>
          <w:szCs w:val="21"/>
        </w:rPr>
      </w:pPr>
      <w:r>
        <w:rPr>
          <w:rFonts w:hAnsi="宋体" w:cs="宋体" w:hint="eastAsia"/>
          <w:szCs w:val="21"/>
        </w:rPr>
        <w:t>（</w:t>
      </w:r>
      <w:r>
        <w:rPr>
          <w:rFonts w:hAnsi="宋体" w:cs="宋体"/>
          <w:szCs w:val="21"/>
        </w:rPr>
        <w:t>2</w:t>
      </w:r>
      <w:r>
        <w:rPr>
          <w:rFonts w:hAnsi="宋体" w:cs="宋体"/>
          <w:szCs w:val="21"/>
        </w:rPr>
        <w:t>）投标人的投标总报价、各单项报价均不得超过最高投标限价。</w:t>
      </w:r>
    </w:p>
    <w:p w:rsidR="00F07CAA" w:rsidRDefault="008B19DD">
      <w:pPr>
        <w:adjustRightInd w:val="0"/>
        <w:snapToGrid w:val="0"/>
        <w:ind w:firstLine="420"/>
        <w:rPr>
          <w:rFonts w:hAnsi="宋体" w:cs="宋体"/>
          <w:szCs w:val="21"/>
        </w:rPr>
      </w:pPr>
      <w:r>
        <w:rPr>
          <w:rFonts w:hAnsi="宋体" w:cs="宋体" w:hint="eastAsia"/>
          <w:szCs w:val="21"/>
        </w:rPr>
        <w:t>（</w:t>
      </w:r>
      <w:r>
        <w:rPr>
          <w:rFonts w:hAnsi="宋体" w:cs="宋体"/>
          <w:szCs w:val="21"/>
        </w:rPr>
        <w:t>3</w:t>
      </w:r>
      <w:r>
        <w:rPr>
          <w:rFonts w:hAnsi="宋体" w:cs="宋体"/>
          <w:szCs w:val="21"/>
        </w:rPr>
        <w:t>）下浮率计算：</w:t>
      </w:r>
      <w:bookmarkStart w:id="280" w:name="_Toc14709400"/>
      <w:r>
        <w:rPr>
          <w:rFonts w:hAnsi="宋体" w:cs="宋体"/>
          <w:szCs w:val="21"/>
        </w:rPr>
        <w:t>C=(A-B)/</w:t>
      </w:r>
      <w:bookmarkEnd w:id="280"/>
      <w:r>
        <w:rPr>
          <w:rFonts w:hAnsi="宋体" w:cs="宋体"/>
          <w:szCs w:val="21"/>
        </w:rPr>
        <w:t>A</w:t>
      </w:r>
      <w:r>
        <w:rPr>
          <w:rFonts w:hAnsi="宋体" w:cs="宋体"/>
          <w:szCs w:val="21"/>
        </w:rPr>
        <w:t>×</w:t>
      </w:r>
      <w:r>
        <w:rPr>
          <w:rFonts w:hAnsi="宋体" w:cs="宋体"/>
          <w:szCs w:val="21"/>
        </w:rPr>
        <w:t>100%</w:t>
      </w:r>
      <w:r>
        <w:rPr>
          <w:rFonts w:hAnsi="宋体" w:cs="宋体"/>
          <w:szCs w:val="21"/>
        </w:rPr>
        <w:t>。如下浮率报价和数值报价不一致时，以数值报价为准。</w:t>
      </w:r>
    </w:p>
    <w:p w:rsidR="00F07CAA" w:rsidRDefault="008B19DD">
      <w:pPr>
        <w:adjustRightInd w:val="0"/>
        <w:snapToGrid w:val="0"/>
        <w:rPr>
          <w:rFonts w:hAnsi="宋体" w:cs="宋体"/>
          <w:szCs w:val="21"/>
        </w:rPr>
      </w:pPr>
      <w:r>
        <w:rPr>
          <w:rFonts w:hAnsi="宋体" w:cs="宋体"/>
          <w:szCs w:val="21"/>
        </w:rPr>
        <w:t xml:space="preserve">    </w:t>
      </w:r>
      <w:r>
        <w:rPr>
          <w:rFonts w:hAnsi="宋体" w:cs="宋体"/>
          <w:szCs w:val="21"/>
        </w:rPr>
        <w:t>（</w:t>
      </w:r>
      <w:r>
        <w:rPr>
          <w:rFonts w:hAnsi="宋体" w:cs="宋体"/>
          <w:szCs w:val="21"/>
        </w:rPr>
        <w:t>4</w:t>
      </w:r>
      <w:r>
        <w:rPr>
          <w:rFonts w:hAnsi="宋体" w:cs="宋体"/>
          <w:szCs w:val="21"/>
        </w:rPr>
        <w:t>）</w:t>
      </w:r>
      <w:r>
        <w:rPr>
          <w:rFonts w:hAnsi="宋体" w:hint="eastAsia"/>
          <w:szCs w:val="21"/>
        </w:rPr>
        <w:t>投标报价</w:t>
      </w:r>
      <w:r>
        <w:rPr>
          <w:rFonts w:hAnsi="宋体" w:cs="宋体" w:hint="eastAsia"/>
          <w:szCs w:val="21"/>
        </w:rPr>
        <w:t>保留二位小数，第三位小数四舍五入。</w:t>
      </w:r>
    </w:p>
    <w:p w:rsidR="00F07CAA" w:rsidRDefault="00F07CAA">
      <w:pPr>
        <w:tabs>
          <w:tab w:val="left" w:pos="7720"/>
        </w:tabs>
        <w:ind w:left="3800" w:firstLine="420"/>
        <w:rPr>
          <w:rFonts w:hAnsi="宋体" w:cs="宋体"/>
          <w:szCs w:val="21"/>
        </w:rPr>
      </w:pPr>
    </w:p>
    <w:p w:rsidR="00F07CAA" w:rsidRDefault="00F07CAA">
      <w:pPr>
        <w:tabs>
          <w:tab w:val="left" w:pos="7720"/>
        </w:tabs>
        <w:ind w:left="3800" w:firstLine="420"/>
        <w:rPr>
          <w:rFonts w:hAnsi="宋体" w:cs="宋体"/>
          <w:szCs w:val="21"/>
        </w:rPr>
      </w:pPr>
    </w:p>
    <w:p w:rsidR="00F07CAA" w:rsidRDefault="008B19DD">
      <w:pPr>
        <w:tabs>
          <w:tab w:val="left" w:pos="7720"/>
        </w:tabs>
        <w:ind w:left="3800" w:firstLine="420"/>
        <w:rPr>
          <w:rFonts w:hAnsi="宋体"/>
          <w:szCs w:val="21"/>
        </w:rPr>
      </w:pPr>
      <w:r>
        <w:rPr>
          <w:rFonts w:hAnsi="宋体"/>
          <w:szCs w:val="21"/>
        </w:rPr>
        <w:t>投</w:t>
      </w:r>
      <w:r>
        <w:rPr>
          <w:rFonts w:hAnsi="宋体"/>
          <w:szCs w:val="21"/>
        </w:rPr>
        <w:t xml:space="preserve">  </w:t>
      </w:r>
      <w:r>
        <w:rPr>
          <w:rFonts w:hAnsi="宋体"/>
          <w:szCs w:val="21"/>
        </w:rPr>
        <w:t>标</w:t>
      </w:r>
      <w:r>
        <w:rPr>
          <w:rFonts w:hAnsi="宋体"/>
          <w:szCs w:val="21"/>
        </w:rPr>
        <w:t xml:space="preserve">  </w:t>
      </w:r>
      <w:r>
        <w:rPr>
          <w:rFonts w:hAnsi="宋体"/>
          <w:szCs w:val="21"/>
        </w:rPr>
        <w:t>人：</w:t>
      </w:r>
      <w:r>
        <w:rPr>
          <w:rFonts w:hAnsi="宋体"/>
          <w:szCs w:val="21"/>
          <w:u w:val="single"/>
        </w:rPr>
        <w:t xml:space="preserve">            </w:t>
      </w:r>
      <w:r>
        <w:rPr>
          <w:rFonts w:hAnsi="宋体"/>
          <w:szCs w:val="21"/>
        </w:rPr>
        <w:t>（盖单位章）</w:t>
      </w:r>
    </w:p>
    <w:p w:rsidR="00F07CAA" w:rsidRDefault="008B19DD">
      <w:pPr>
        <w:tabs>
          <w:tab w:val="left" w:pos="8140"/>
        </w:tabs>
        <w:ind w:firstLineChars="1200" w:firstLine="2520"/>
        <w:rPr>
          <w:rFonts w:hAnsi="宋体"/>
          <w:szCs w:val="21"/>
        </w:rPr>
      </w:pPr>
      <w:r>
        <w:rPr>
          <w:rFonts w:hAnsi="宋体" w:hint="eastAsia"/>
          <w:szCs w:val="21"/>
        </w:rPr>
        <w:t>法定代表人</w:t>
      </w:r>
      <w:r>
        <w:rPr>
          <w:rFonts w:hAnsi="宋体"/>
          <w:szCs w:val="21"/>
        </w:rPr>
        <w:t>(</w:t>
      </w:r>
      <w:r>
        <w:rPr>
          <w:rFonts w:hAnsi="宋体" w:hint="eastAsia"/>
          <w:szCs w:val="21"/>
        </w:rPr>
        <w:t>或被授权人</w:t>
      </w:r>
      <w:r>
        <w:rPr>
          <w:rFonts w:hAnsi="宋体"/>
          <w:szCs w:val="21"/>
        </w:rPr>
        <w:t>)</w:t>
      </w:r>
      <w:r>
        <w:rPr>
          <w:rFonts w:hAnsi="宋体" w:hint="eastAsia"/>
          <w:szCs w:val="21"/>
        </w:rPr>
        <w:t>（签名或盖章）：</w:t>
      </w:r>
      <w:r>
        <w:rPr>
          <w:rFonts w:hAnsi="宋体"/>
          <w:szCs w:val="21"/>
          <w:u w:val="single"/>
        </w:rPr>
        <w:t xml:space="preserve">             </w:t>
      </w:r>
    </w:p>
    <w:p w:rsidR="00F07CAA" w:rsidRDefault="008B19DD">
      <w:pPr>
        <w:tabs>
          <w:tab w:val="left" w:pos="7720"/>
          <w:tab w:val="left" w:pos="8355"/>
        </w:tabs>
        <w:spacing w:line="240" w:lineRule="exact"/>
        <w:ind w:left="6700" w:firstLine="420"/>
        <w:rPr>
          <w:rFonts w:hAnsi="宋体"/>
          <w:szCs w:val="21"/>
        </w:rPr>
      </w:pPr>
      <w:r>
        <w:rPr>
          <w:rFonts w:hAnsi="宋体"/>
          <w:szCs w:val="21"/>
        </w:rPr>
        <w:t>年</w:t>
      </w:r>
      <w:r>
        <w:rPr>
          <w:rFonts w:hAnsi="宋体"/>
          <w:szCs w:val="21"/>
        </w:rPr>
        <w:tab/>
      </w:r>
      <w:r>
        <w:rPr>
          <w:rFonts w:hAnsi="宋体"/>
          <w:szCs w:val="21"/>
        </w:rPr>
        <w:t>月</w:t>
      </w:r>
      <w:r>
        <w:rPr>
          <w:rFonts w:hAnsi="宋体"/>
          <w:szCs w:val="21"/>
        </w:rPr>
        <w:tab/>
      </w:r>
      <w:r>
        <w:rPr>
          <w:rFonts w:hAnsi="宋体"/>
          <w:szCs w:val="21"/>
        </w:rPr>
        <w:t>日</w:t>
      </w:r>
    </w:p>
    <w:p w:rsidR="00F07CAA" w:rsidRDefault="008B19DD">
      <w:pPr>
        <w:spacing w:line="366" w:lineRule="exact"/>
        <w:ind w:firstLine="480"/>
        <w:jc w:val="center"/>
        <w:outlineLvl w:val="1"/>
        <w:rPr>
          <w:rFonts w:hAnsi="宋体"/>
          <w:b/>
          <w:sz w:val="32"/>
        </w:rPr>
      </w:pPr>
      <w:r>
        <w:br w:type="page"/>
      </w:r>
    </w:p>
    <w:p w:rsidR="00F07CAA" w:rsidRDefault="008B19DD">
      <w:pPr>
        <w:spacing w:line="366" w:lineRule="exact"/>
        <w:jc w:val="center"/>
        <w:outlineLvl w:val="1"/>
        <w:rPr>
          <w:rFonts w:hAnsi="宋体"/>
          <w:b/>
          <w:sz w:val="32"/>
        </w:rPr>
      </w:pPr>
      <w:r>
        <w:rPr>
          <w:rFonts w:hAnsi="宋体" w:hint="eastAsia"/>
          <w:b/>
          <w:sz w:val="32"/>
        </w:rPr>
        <w:lastRenderedPageBreak/>
        <w:t>四、响应合同条款承诺函</w:t>
      </w:r>
    </w:p>
    <w:p w:rsidR="00F07CAA" w:rsidRDefault="00F07CAA">
      <w:pPr>
        <w:ind w:firstLine="480"/>
        <w:rPr>
          <w:rFonts w:hAnsi="宋体"/>
        </w:rPr>
      </w:pPr>
    </w:p>
    <w:p w:rsidR="00F07CAA" w:rsidRDefault="008B19DD">
      <w:pPr>
        <w:tabs>
          <w:tab w:val="left" w:pos="720"/>
        </w:tabs>
        <w:snapToGrid w:val="0"/>
        <w:jc w:val="center"/>
        <w:rPr>
          <w:rFonts w:hAnsi="宋体" w:cs="宋体"/>
          <w:b/>
          <w:sz w:val="32"/>
          <w:szCs w:val="22"/>
        </w:rPr>
      </w:pPr>
      <w:bookmarkStart w:id="281" w:name="_Toc16496"/>
      <w:bookmarkStart w:id="282" w:name="_Toc6263"/>
      <w:bookmarkStart w:id="283" w:name="_Toc27114"/>
      <w:bookmarkStart w:id="284" w:name="_Toc3773"/>
      <w:bookmarkStart w:id="285" w:name="_Toc13813"/>
      <w:r>
        <w:rPr>
          <w:rFonts w:hAnsi="宋体" w:cs="宋体" w:hint="eastAsia"/>
          <w:b/>
          <w:sz w:val="32"/>
          <w:szCs w:val="22"/>
        </w:rPr>
        <w:t>承诺函</w:t>
      </w:r>
      <w:bookmarkEnd w:id="281"/>
    </w:p>
    <w:bookmarkEnd w:id="282"/>
    <w:bookmarkEnd w:id="283"/>
    <w:bookmarkEnd w:id="284"/>
    <w:bookmarkEnd w:id="285"/>
    <w:p w:rsidR="00F07CAA" w:rsidRDefault="00F07CAA">
      <w:pPr>
        <w:ind w:leftChars="-1" w:left="-2" w:firstLineChars="225" w:firstLine="473"/>
        <w:rPr>
          <w:rFonts w:hAnsi="宋体" w:cs="宋体"/>
        </w:rPr>
      </w:pPr>
    </w:p>
    <w:p w:rsidR="00F07CAA" w:rsidRDefault="008B19DD">
      <w:pPr>
        <w:ind w:leftChars="-1" w:left="-2" w:firstLineChars="225" w:firstLine="473"/>
        <w:rPr>
          <w:rFonts w:hAnsi="宋体" w:cs="宋体"/>
        </w:rPr>
      </w:pPr>
      <w:r>
        <w:rPr>
          <w:rFonts w:hAnsi="宋体" w:cs="宋体" w:hint="eastAsia"/>
        </w:rPr>
        <w:t>我公司就招标文件合同条款承诺以下事项：</w:t>
      </w:r>
    </w:p>
    <w:p w:rsidR="00F07CAA" w:rsidRDefault="008B19DD">
      <w:pPr>
        <w:ind w:leftChars="-1" w:left="-2" w:firstLineChars="225" w:firstLine="473"/>
        <w:rPr>
          <w:rFonts w:hAnsi="宋体" w:cs="宋体"/>
        </w:rPr>
      </w:pPr>
      <w:r>
        <w:rPr>
          <w:rFonts w:hAnsi="宋体" w:cs="宋体" w:hint="eastAsia"/>
        </w:rPr>
        <w:t>我公司完全响应本项目招标文件合同条款，如未遵守上述承诺内容，我公司自愿放弃本项目中标资格。</w:t>
      </w:r>
      <w:r>
        <w:rPr>
          <w:rFonts w:hAnsi="宋体" w:cs="宋体"/>
        </w:rPr>
        <w:t xml:space="preserve">                                 </w:t>
      </w:r>
    </w:p>
    <w:p w:rsidR="00F07CAA" w:rsidRDefault="008B19DD">
      <w:pPr>
        <w:ind w:firstLineChars="150" w:firstLine="315"/>
        <w:rPr>
          <w:rFonts w:hAnsi="宋体" w:cs="宋体"/>
        </w:rPr>
      </w:pPr>
      <w:r>
        <w:rPr>
          <w:rFonts w:hAnsi="宋体" w:cs="宋体"/>
        </w:rPr>
        <w:t xml:space="preserve"> </w:t>
      </w:r>
    </w:p>
    <w:p w:rsidR="00F07CAA" w:rsidRDefault="008B19DD">
      <w:pPr>
        <w:ind w:firstLine="480"/>
        <w:rPr>
          <w:rFonts w:hAnsi="宋体" w:cs="宋体"/>
        </w:rPr>
      </w:pPr>
      <w:r>
        <w:rPr>
          <w:rFonts w:hAnsi="宋体" w:cs="宋体" w:hint="eastAsia"/>
        </w:rPr>
        <w:t>附件：</w:t>
      </w:r>
      <w:r>
        <w:rPr>
          <w:rFonts w:hAnsi="宋体" w:cs="宋体"/>
        </w:rPr>
        <w:t>1.</w:t>
      </w:r>
      <w:r>
        <w:rPr>
          <w:rFonts w:hAnsi="宋体" w:cs="宋体" w:hint="eastAsia"/>
        </w:rPr>
        <w:t>《关于提供增值税专用发票的承诺》</w:t>
      </w:r>
    </w:p>
    <w:p w:rsidR="00F07CAA" w:rsidRDefault="008B19DD">
      <w:pPr>
        <w:ind w:firstLine="440"/>
        <w:rPr>
          <w:rFonts w:hAnsi="宋体" w:cs="宋体"/>
        </w:rPr>
      </w:pPr>
      <w:r>
        <w:rPr>
          <w:rFonts w:ascii="Times New Roman" w:eastAsia="Calibri"/>
          <w:sz w:val="22"/>
          <w:szCs w:val="22"/>
        </w:rPr>
        <w:t xml:space="preserve">       </w:t>
      </w:r>
      <w:r>
        <w:rPr>
          <w:rFonts w:hAnsi="宋体" w:cs="宋体"/>
        </w:rPr>
        <w:t>2.</w:t>
      </w:r>
      <w:r>
        <w:rPr>
          <w:rFonts w:hAnsi="宋体" w:cs="宋体" w:hint="eastAsia"/>
        </w:rPr>
        <w:t>《履约银行保函》格式</w:t>
      </w:r>
    </w:p>
    <w:p w:rsidR="00F07CAA" w:rsidRDefault="008B19DD">
      <w:pPr>
        <w:ind w:firstLineChars="500" w:firstLine="1050"/>
        <w:rPr>
          <w:rFonts w:hAnsi="宋体" w:cs="宋体"/>
        </w:rPr>
      </w:pPr>
      <w:r>
        <w:rPr>
          <w:rFonts w:hAnsi="宋体" w:cs="宋体"/>
        </w:rPr>
        <w:t>3.</w:t>
      </w:r>
      <w:r>
        <w:rPr>
          <w:rFonts w:hAnsi="宋体" w:cs="宋体" w:hint="eastAsia"/>
        </w:rPr>
        <w:t>《预付款银行保函》格式</w:t>
      </w:r>
    </w:p>
    <w:p w:rsidR="00F07CAA" w:rsidRDefault="00F07CAA">
      <w:pPr>
        <w:ind w:firstLine="480"/>
        <w:rPr>
          <w:rFonts w:hAnsi="宋体" w:cs="宋体"/>
        </w:rPr>
      </w:pPr>
    </w:p>
    <w:p w:rsidR="00F07CAA" w:rsidRDefault="00F07CAA">
      <w:pPr>
        <w:ind w:firstLine="420"/>
        <w:rPr>
          <w:rFonts w:ascii="仿宋_GB2312"/>
          <w:b/>
          <w:sz w:val="32"/>
        </w:rPr>
      </w:pPr>
    </w:p>
    <w:p w:rsidR="00F07CAA" w:rsidRDefault="008B19DD">
      <w:pPr>
        <w:ind w:right="90" w:firstLineChars="1350" w:firstLine="2835"/>
        <w:rPr>
          <w:rFonts w:hAnsi="宋体" w:cs="宋体"/>
          <w:u w:val="single"/>
        </w:rPr>
      </w:pPr>
      <w:r>
        <w:rPr>
          <w:rFonts w:hAnsi="宋体" w:cs="宋体"/>
        </w:rPr>
        <w:t xml:space="preserve"> </w:t>
      </w:r>
      <w:r>
        <w:rPr>
          <w:rFonts w:hAnsi="宋体" w:cs="宋体"/>
        </w:rPr>
        <w:t>投标人名称（盖法人公章）：</w:t>
      </w:r>
      <w:r>
        <w:rPr>
          <w:rFonts w:hAnsi="宋体" w:cs="宋体"/>
          <w:u w:val="single"/>
        </w:rPr>
        <w:t xml:space="preserve">                  </w:t>
      </w:r>
    </w:p>
    <w:p w:rsidR="00F07CAA" w:rsidRDefault="008B19DD">
      <w:pPr>
        <w:ind w:firstLineChars="900" w:firstLine="1890"/>
        <w:rPr>
          <w:rFonts w:hAnsi="宋体" w:cs="宋体"/>
          <w:u w:val="single"/>
        </w:rPr>
      </w:pPr>
      <w:r>
        <w:rPr>
          <w:rFonts w:hAnsi="宋体" w:cs="宋体" w:hint="eastAsia"/>
        </w:rPr>
        <w:t>法定代表人或被授权人（签字或盖章）：</w:t>
      </w:r>
      <w:r>
        <w:rPr>
          <w:rFonts w:hAnsi="宋体" w:cs="宋体"/>
          <w:u w:val="single"/>
        </w:rPr>
        <w:t xml:space="preserve">                  </w:t>
      </w:r>
    </w:p>
    <w:p w:rsidR="00F07CAA" w:rsidRDefault="008B19DD">
      <w:pPr>
        <w:rPr>
          <w:rFonts w:hAnsi="宋体" w:cs="宋体"/>
        </w:rPr>
      </w:pPr>
      <w:r>
        <w:rPr>
          <w:rFonts w:hAnsi="宋体" w:cs="宋体"/>
        </w:rPr>
        <w:t xml:space="preserve">                                              </w:t>
      </w:r>
      <w:r>
        <w:rPr>
          <w:rFonts w:hAnsi="宋体" w:cs="宋体"/>
        </w:rPr>
        <w:t>日期：</w:t>
      </w:r>
      <w:r>
        <w:rPr>
          <w:rFonts w:hAnsi="宋体" w:cs="宋体"/>
        </w:rPr>
        <w:t xml:space="preserve">      </w:t>
      </w:r>
      <w:r>
        <w:rPr>
          <w:rFonts w:hAnsi="宋体" w:cs="宋体"/>
        </w:rPr>
        <w:t>年</w:t>
      </w:r>
      <w:r>
        <w:rPr>
          <w:rFonts w:hAnsi="宋体" w:cs="宋体"/>
        </w:rPr>
        <w:t xml:space="preserve">   </w:t>
      </w:r>
      <w:r>
        <w:rPr>
          <w:rFonts w:hAnsi="宋体" w:cs="宋体"/>
        </w:rPr>
        <w:t>月</w:t>
      </w:r>
      <w:r>
        <w:rPr>
          <w:rFonts w:hAnsi="宋体" w:cs="宋体"/>
        </w:rPr>
        <w:t xml:space="preserve">   </w:t>
      </w:r>
      <w:r>
        <w:rPr>
          <w:rFonts w:hAnsi="宋体" w:cs="宋体"/>
        </w:rPr>
        <w:t>日</w:t>
      </w:r>
      <w:r>
        <w:rPr>
          <w:rFonts w:hAnsi="宋体" w:cs="宋体"/>
        </w:rPr>
        <w:t xml:space="preserve"> </w:t>
      </w:r>
      <w:r>
        <w:rPr>
          <w:rFonts w:hAnsi="宋体" w:cs="宋体"/>
          <w:sz w:val="18"/>
          <w:szCs w:val="18"/>
        </w:rPr>
        <w:t xml:space="preserve"> </w:t>
      </w:r>
      <w:r>
        <w:rPr>
          <w:rFonts w:hAnsi="宋体" w:cs="宋体"/>
        </w:rPr>
        <w:t xml:space="preserve">  </w:t>
      </w:r>
    </w:p>
    <w:p w:rsidR="00F07CAA" w:rsidRDefault="00F07CAA">
      <w:pPr>
        <w:spacing w:after="120"/>
        <w:rPr>
          <w:rFonts w:ascii="等线" w:eastAsia="仿宋_GB2312" w:hAnsi="等线"/>
          <w:szCs w:val="22"/>
        </w:rPr>
      </w:pPr>
    </w:p>
    <w:p w:rsidR="00F07CAA" w:rsidRDefault="008B19DD">
      <w:pPr>
        <w:jc w:val="left"/>
        <w:rPr>
          <w:rFonts w:ascii="等线" w:eastAsia="仿宋_GB2312" w:hAnsi="等线"/>
          <w:szCs w:val="22"/>
        </w:rPr>
      </w:pPr>
      <w:r>
        <w:rPr>
          <w:rFonts w:ascii="等线" w:eastAsia="仿宋_GB2312" w:hAnsi="等线"/>
          <w:szCs w:val="22"/>
        </w:rPr>
        <w:br w:type="page"/>
      </w:r>
    </w:p>
    <w:p w:rsidR="00F07CAA" w:rsidRDefault="008B19DD">
      <w:pPr>
        <w:jc w:val="center"/>
        <w:rPr>
          <w:rFonts w:hAnsi="宋体" w:cs="楷体_GB2312"/>
          <w:b/>
          <w:szCs w:val="21"/>
          <w:shd w:val="clear" w:color="auto" w:fill="FFFFFF"/>
        </w:rPr>
      </w:pPr>
      <w:r>
        <w:rPr>
          <w:rFonts w:hAnsi="宋体" w:hint="eastAsia"/>
          <w:b/>
          <w:bCs/>
          <w:kern w:val="18"/>
          <w:sz w:val="32"/>
          <w:szCs w:val="32"/>
        </w:rPr>
        <w:lastRenderedPageBreak/>
        <w:t>关于提供增值税专用发票的承诺</w:t>
      </w:r>
    </w:p>
    <w:p w:rsidR="00F07CAA" w:rsidRDefault="00F07CAA">
      <w:pPr>
        <w:spacing w:afterLines="50" w:after="120"/>
        <w:rPr>
          <w:rFonts w:ascii="等线" w:eastAsia="仿宋_GB2312" w:hAnsi="等线"/>
          <w:szCs w:val="22"/>
          <w:u w:val="single"/>
        </w:rPr>
      </w:pPr>
    </w:p>
    <w:p w:rsidR="00F07CAA" w:rsidRDefault="008B19DD">
      <w:pPr>
        <w:spacing w:afterLines="50" w:after="120"/>
        <w:rPr>
          <w:rFonts w:hAnsi="宋体"/>
          <w:szCs w:val="22"/>
        </w:rPr>
      </w:pPr>
      <w:r>
        <w:rPr>
          <w:rFonts w:hAnsi="宋体" w:hint="eastAsia"/>
          <w:szCs w:val="22"/>
        </w:rPr>
        <w:t>广东广商公路港物流投资有限公司：</w:t>
      </w:r>
    </w:p>
    <w:p w:rsidR="00F07CAA" w:rsidRDefault="008B19DD">
      <w:pPr>
        <w:ind w:firstLine="480"/>
        <w:rPr>
          <w:rFonts w:hAnsi="宋体"/>
          <w:szCs w:val="22"/>
        </w:rPr>
      </w:pPr>
      <w:r>
        <w:rPr>
          <w:rFonts w:hAnsi="宋体" w:hint="eastAsia"/>
          <w:szCs w:val="22"/>
        </w:rPr>
        <w:t>我方已详细阅读了</w:t>
      </w:r>
      <w:r>
        <w:rPr>
          <w:rFonts w:hAnsi="宋体"/>
          <w:szCs w:val="22"/>
          <w:u w:val="single"/>
        </w:rPr>
        <w:t xml:space="preserve">         </w:t>
      </w:r>
      <w:r>
        <w:rPr>
          <w:rFonts w:hAnsi="宋体" w:hint="eastAsia"/>
          <w:szCs w:val="22"/>
        </w:rPr>
        <w:t>项目招标文件，自愿参加上述项目报价，现就有关事项向招标人郑重承诺如下：</w:t>
      </w:r>
    </w:p>
    <w:p w:rsidR="00F07CAA" w:rsidRDefault="008B19DD">
      <w:pPr>
        <w:ind w:firstLine="480"/>
        <w:rPr>
          <w:rFonts w:hAnsi="宋体"/>
          <w:szCs w:val="22"/>
        </w:rPr>
      </w:pPr>
      <w:r>
        <w:rPr>
          <w:rFonts w:hAnsi="宋体" w:hint="eastAsia"/>
          <w:szCs w:val="22"/>
        </w:rPr>
        <w:t>我方纳税人主体资格是（</w:t>
      </w:r>
      <w:r>
        <w:rPr>
          <w:rFonts w:hAnsi="宋体" w:hint="eastAsia"/>
          <w:szCs w:val="22"/>
          <w:u w:val="single"/>
        </w:rPr>
        <w:t>一般纳税人</w:t>
      </w:r>
      <w:r>
        <w:rPr>
          <w:rFonts w:hAnsi="宋体"/>
          <w:szCs w:val="22"/>
          <w:u w:val="single"/>
        </w:rPr>
        <w:t>/</w:t>
      </w:r>
      <w:r>
        <w:rPr>
          <w:rFonts w:hAnsi="宋体"/>
          <w:szCs w:val="22"/>
          <w:u w:val="single"/>
        </w:rPr>
        <w:t>小规模纳税人</w:t>
      </w:r>
      <w:r>
        <w:rPr>
          <w:rFonts w:hAnsi="宋体" w:hint="eastAsia"/>
          <w:szCs w:val="22"/>
          <w:u w:val="single"/>
        </w:rPr>
        <w:t>，</w:t>
      </w:r>
      <w:r>
        <w:rPr>
          <w:rFonts w:hAnsi="宋体"/>
          <w:szCs w:val="22"/>
        </w:rPr>
        <w:t>明确其中之一），本次报价属于我公司营业执照经营范围的业务，本次报价包含税率为</w:t>
      </w:r>
      <w:r>
        <w:rPr>
          <w:rFonts w:hAnsi="宋体"/>
          <w:szCs w:val="22"/>
          <w:u w:val="single"/>
        </w:rPr>
        <w:t xml:space="preserve">    </w:t>
      </w:r>
      <w:r>
        <w:rPr>
          <w:rFonts w:hAnsi="宋体"/>
          <w:b/>
          <w:szCs w:val="22"/>
        </w:rPr>
        <w:t>%</w:t>
      </w:r>
      <w:r>
        <w:rPr>
          <w:rFonts w:hAnsi="宋体" w:hint="eastAsia"/>
          <w:szCs w:val="22"/>
        </w:rPr>
        <w:t>的增值税。招标人支付项目款项时，我方保证开具与付款金额对等的符合国家法律法规和标准的税率为</w:t>
      </w:r>
      <w:r>
        <w:rPr>
          <w:rFonts w:hAnsi="宋体"/>
          <w:szCs w:val="22"/>
          <w:u w:val="single"/>
        </w:rPr>
        <w:t xml:space="preserve">    </w:t>
      </w:r>
      <w:r>
        <w:rPr>
          <w:rFonts w:hAnsi="宋体"/>
          <w:b/>
          <w:szCs w:val="22"/>
        </w:rPr>
        <w:t>%</w:t>
      </w:r>
      <w:r>
        <w:rPr>
          <w:rFonts w:hAnsi="宋体" w:hint="eastAsia"/>
          <w:szCs w:val="22"/>
        </w:rPr>
        <w:t>的增值税专用发票，若我方开具的增值税专用发票的税率低于承诺的增值税税率，则我方在结算时相应扣减该部分税款差额。我方保证开具的增值税专用发票在送达招标人时距开票日期不超过</w:t>
      </w:r>
      <w:r>
        <w:rPr>
          <w:rFonts w:hAnsi="宋体"/>
          <w:szCs w:val="22"/>
        </w:rPr>
        <w:t>45</w:t>
      </w:r>
      <w:r>
        <w:rPr>
          <w:rFonts w:hAnsi="宋体"/>
          <w:szCs w:val="22"/>
        </w:rPr>
        <w:t>天。若因我方开具的增值税专用发票不规范、</w:t>
      </w:r>
      <w:r>
        <w:rPr>
          <w:rFonts w:hAnsi="宋体" w:hint="eastAsia"/>
          <w:szCs w:val="22"/>
        </w:rPr>
        <w:t>不合法或涉嫌</w:t>
      </w:r>
      <w:r>
        <w:rPr>
          <w:rFonts w:hAnsi="宋体"/>
          <w:szCs w:val="22"/>
        </w:rPr>
        <w:t>虚开</w:t>
      </w:r>
      <w:r>
        <w:rPr>
          <w:rFonts w:hAnsi="宋体" w:hint="eastAsia"/>
          <w:szCs w:val="22"/>
        </w:rPr>
        <w:t>等问题造成招标人</w:t>
      </w:r>
      <w:r>
        <w:rPr>
          <w:rFonts w:hAnsi="宋体"/>
          <w:szCs w:val="22"/>
        </w:rPr>
        <w:t>无法抵扣或出现</w:t>
      </w:r>
      <w:r>
        <w:rPr>
          <w:rFonts w:hAnsi="宋体" w:hint="eastAsia"/>
          <w:szCs w:val="22"/>
        </w:rPr>
        <w:t>法律</w:t>
      </w:r>
      <w:r>
        <w:rPr>
          <w:rFonts w:hAnsi="宋体"/>
          <w:szCs w:val="22"/>
        </w:rPr>
        <w:t>风险等由我方</w:t>
      </w:r>
      <w:r>
        <w:rPr>
          <w:rFonts w:hAnsi="宋体" w:hint="eastAsia"/>
          <w:szCs w:val="22"/>
        </w:rPr>
        <w:t>负赔偿并承担一切风险、</w:t>
      </w:r>
      <w:r>
        <w:rPr>
          <w:rFonts w:hAnsi="宋体"/>
          <w:szCs w:val="22"/>
        </w:rPr>
        <w:t>责任</w:t>
      </w:r>
      <w:r>
        <w:rPr>
          <w:rFonts w:hAnsi="宋体" w:hint="eastAsia"/>
          <w:szCs w:val="22"/>
        </w:rPr>
        <w:t>，</w:t>
      </w:r>
      <w:r>
        <w:rPr>
          <w:rFonts w:hAnsi="宋体"/>
          <w:szCs w:val="22"/>
        </w:rPr>
        <w:t>而且不能免除我方开具合法发票的义务</w:t>
      </w:r>
      <w:r>
        <w:rPr>
          <w:rFonts w:hAnsi="宋体" w:hint="eastAsia"/>
          <w:szCs w:val="22"/>
        </w:rPr>
        <w:t>。</w:t>
      </w:r>
    </w:p>
    <w:p w:rsidR="00F07CAA" w:rsidRDefault="00F07CAA">
      <w:pPr>
        <w:rPr>
          <w:rFonts w:hAnsi="宋体"/>
          <w:szCs w:val="22"/>
        </w:rPr>
      </w:pPr>
    </w:p>
    <w:p w:rsidR="00F07CAA" w:rsidRDefault="00F07CAA">
      <w:pPr>
        <w:adjustRightInd w:val="0"/>
        <w:snapToGrid w:val="0"/>
        <w:rPr>
          <w:rFonts w:hAnsi="宋体"/>
          <w:szCs w:val="22"/>
        </w:rPr>
      </w:pPr>
    </w:p>
    <w:p w:rsidR="00F07CAA" w:rsidRDefault="00F07CAA">
      <w:pPr>
        <w:spacing w:before="2"/>
        <w:jc w:val="right"/>
        <w:rPr>
          <w:rFonts w:hAnsi="宋体"/>
          <w:sz w:val="20"/>
          <w:szCs w:val="22"/>
        </w:rPr>
      </w:pPr>
    </w:p>
    <w:p w:rsidR="00F07CAA" w:rsidRDefault="008B19DD">
      <w:pPr>
        <w:topLinePunct/>
        <w:snapToGrid w:val="0"/>
        <w:ind w:right="960"/>
        <w:jc w:val="center"/>
        <w:rPr>
          <w:rFonts w:hAnsi="宋体"/>
          <w:szCs w:val="22"/>
        </w:rPr>
      </w:pPr>
      <w:r>
        <w:rPr>
          <w:rFonts w:hAnsi="宋体"/>
          <w:szCs w:val="22"/>
        </w:rPr>
        <w:t xml:space="preserve">              </w:t>
      </w:r>
      <w:r>
        <w:rPr>
          <w:rFonts w:hAnsi="宋体" w:hint="eastAsia"/>
          <w:szCs w:val="22"/>
        </w:rPr>
        <w:t>投标人法定代表人（或授权代表）（签字或盖章）：</w:t>
      </w:r>
    </w:p>
    <w:p w:rsidR="00F07CAA" w:rsidRDefault="008B19DD">
      <w:pPr>
        <w:topLinePunct/>
        <w:snapToGrid w:val="0"/>
        <w:ind w:right="960"/>
        <w:jc w:val="center"/>
        <w:rPr>
          <w:rFonts w:hAnsi="宋体"/>
          <w:szCs w:val="22"/>
        </w:rPr>
      </w:pPr>
      <w:r>
        <w:rPr>
          <w:rFonts w:hAnsi="宋体"/>
          <w:szCs w:val="22"/>
        </w:rPr>
        <w:t xml:space="preserve">                                         </w:t>
      </w:r>
      <w:r>
        <w:rPr>
          <w:rFonts w:hAnsi="宋体" w:hint="eastAsia"/>
          <w:szCs w:val="22"/>
        </w:rPr>
        <w:t>投标人名称（公章）：</w:t>
      </w:r>
    </w:p>
    <w:p w:rsidR="00F07CAA" w:rsidRDefault="008B19DD">
      <w:pPr>
        <w:topLinePunct/>
        <w:snapToGrid w:val="0"/>
        <w:ind w:right="960" w:firstLineChars="1800" w:firstLine="3780"/>
        <w:jc w:val="left"/>
        <w:rPr>
          <w:rFonts w:hAnsi="宋体"/>
          <w:szCs w:val="22"/>
        </w:rPr>
      </w:pPr>
      <w:r>
        <w:rPr>
          <w:rFonts w:hAnsi="宋体" w:hint="eastAsia"/>
          <w:szCs w:val="22"/>
        </w:rPr>
        <w:t>日期：</w:t>
      </w:r>
      <w:r>
        <w:rPr>
          <w:rFonts w:hAnsi="宋体"/>
          <w:szCs w:val="22"/>
        </w:rPr>
        <w:t xml:space="preserve"> </w:t>
      </w:r>
      <w:r>
        <w:rPr>
          <w:rFonts w:hAnsi="宋体"/>
          <w:szCs w:val="22"/>
        </w:rPr>
        <w:tab/>
      </w:r>
      <w:r>
        <w:rPr>
          <w:rFonts w:hAnsi="宋体" w:hint="eastAsia"/>
          <w:szCs w:val="22"/>
        </w:rPr>
        <w:t>年</w:t>
      </w:r>
      <w:r>
        <w:rPr>
          <w:rFonts w:hAnsi="宋体"/>
          <w:szCs w:val="22"/>
        </w:rPr>
        <w:tab/>
        <w:t xml:space="preserve"> </w:t>
      </w:r>
      <w:r>
        <w:rPr>
          <w:rFonts w:hAnsi="宋体"/>
          <w:szCs w:val="22"/>
        </w:rPr>
        <w:t>月</w:t>
      </w:r>
      <w:r>
        <w:rPr>
          <w:rFonts w:hAnsi="宋体"/>
          <w:szCs w:val="22"/>
        </w:rPr>
        <w:tab/>
        <w:t xml:space="preserve">  </w:t>
      </w:r>
      <w:r>
        <w:rPr>
          <w:rFonts w:hAnsi="宋体"/>
          <w:szCs w:val="22"/>
        </w:rPr>
        <w:t>日</w:t>
      </w:r>
    </w:p>
    <w:p w:rsidR="00F07CAA" w:rsidRDefault="008B19DD">
      <w:pPr>
        <w:jc w:val="left"/>
        <w:rPr>
          <w:rFonts w:hAnsi="宋体"/>
          <w:szCs w:val="22"/>
        </w:rPr>
      </w:pPr>
      <w:r>
        <w:rPr>
          <w:rFonts w:hAnsi="宋体"/>
          <w:szCs w:val="22"/>
        </w:rPr>
        <w:br w:type="page"/>
      </w:r>
    </w:p>
    <w:p w:rsidR="00F07CAA" w:rsidRDefault="00F07CAA">
      <w:pPr>
        <w:jc w:val="center"/>
        <w:rPr>
          <w:rFonts w:hAnsi="宋体" w:cs="宋体"/>
          <w:sz w:val="44"/>
          <w:szCs w:val="22"/>
        </w:rPr>
      </w:pPr>
    </w:p>
    <w:p w:rsidR="00F07CAA" w:rsidRDefault="008B19DD">
      <w:pPr>
        <w:jc w:val="center"/>
        <w:rPr>
          <w:rFonts w:hAnsi="宋体" w:cs="宋体"/>
          <w:sz w:val="44"/>
          <w:szCs w:val="22"/>
        </w:rPr>
      </w:pPr>
      <w:r>
        <w:rPr>
          <w:rFonts w:hAnsi="宋体" w:cs="宋体"/>
          <w:sz w:val="44"/>
          <w:szCs w:val="22"/>
        </w:rPr>
        <w:t xml:space="preserve"> </w:t>
      </w:r>
      <w:r>
        <w:rPr>
          <w:rFonts w:hAnsi="宋体" w:cs="宋体"/>
          <w:sz w:val="44"/>
          <w:szCs w:val="22"/>
        </w:rPr>
        <w:t>履约银行保函格式</w:t>
      </w:r>
    </w:p>
    <w:p w:rsidR="00F07CAA" w:rsidRDefault="008B19DD">
      <w:pPr>
        <w:spacing w:line="288" w:lineRule="auto"/>
        <w:rPr>
          <w:rFonts w:hAnsi="宋体" w:cs="宋体"/>
        </w:rPr>
      </w:pPr>
      <w:r>
        <w:rPr>
          <w:rFonts w:hAnsi="宋体" w:cs="宋体" w:hint="eastAsia"/>
        </w:rPr>
        <w:t>保函编号：</w:t>
      </w:r>
    </w:p>
    <w:p w:rsidR="00F07CAA" w:rsidRDefault="008B19DD">
      <w:pPr>
        <w:spacing w:line="288" w:lineRule="auto"/>
        <w:rPr>
          <w:rFonts w:hAnsi="宋体" w:cs="宋体"/>
        </w:rPr>
      </w:pPr>
      <w:r>
        <w:rPr>
          <w:rFonts w:hAnsi="宋体" w:cs="宋体" w:hint="eastAsia"/>
        </w:rPr>
        <w:t>开立日期：</w:t>
      </w:r>
      <w:r>
        <w:rPr>
          <w:rFonts w:hAnsi="宋体" w:cs="宋体"/>
        </w:rPr>
        <w:t>2023</w:t>
      </w:r>
      <w:r>
        <w:rPr>
          <w:rFonts w:hAnsi="宋体" w:cs="宋体"/>
        </w:rPr>
        <w:t>年</w:t>
      </w:r>
      <w:r>
        <w:rPr>
          <w:rFonts w:hAnsi="宋体" w:cs="宋体"/>
        </w:rPr>
        <w:t xml:space="preserve">  </w:t>
      </w:r>
      <w:r>
        <w:rPr>
          <w:rFonts w:hAnsi="宋体" w:cs="宋体" w:hint="eastAsia"/>
        </w:rPr>
        <w:t>月</w:t>
      </w:r>
      <w:r>
        <w:rPr>
          <w:rFonts w:hAnsi="宋体" w:cs="宋体"/>
        </w:rPr>
        <w:t xml:space="preserve">  </w:t>
      </w:r>
      <w:r>
        <w:rPr>
          <w:rFonts w:hAnsi="宋体" w:cs="宋体" w:hint="eastAsia"/>
        </w:rPr>
        <w:t>日</w:t>
      </w:r>
    </w:p>
    <w:p w:rsidR="00F07CAA" w:rsidRDefault="00F07CAA">
      <w:pPr>
        <w:spacing w:line="288" w:lineRule="auto"/>
        <w:ind w:firstLine="480"/>
        <w:rPr>
          <w:rFonts w:hAnsi="宋体" w:cs="宋体"/>
        </w:rPr>
      </w:pPr>
    </w:p>
    <w:p w:rsidR="00F07CAA" w:rsidRDefault="008B19DD">
      <w:pPr>
        <w:spacing w:line="288" w:lineRule="auto"/>
        <w:rPr>
          <w:rFonts w:hAnsi="宋体" w:cs="宋体"/>
        </w:rPr>
      </w:pPr>
      <w:r>
        <w:rPr>
          <w:rFonts w:hAnsi="宋体" w:cs="宋体" w:hint="eastAsia"/>
        </w:rPr>
        <w:t>致：</w:t>
      </w:r>
      <w:r>
        <w:rPr>
          <w:rFonts w:hAnsi="宋体" w:cs="宋体"/>
        </w:rPr>
        <w:t xml:space="preserve">  </w:t>
      </w:r>
    </w:p>
    <w:p w:rsidR="00F07CAA" w:rsidRDefault="008B19DD">
      <w:pPr>
        <w:spacing w:line="288" w:lineRule="auto"/>
        <w:rPr>
          <w:rFonts w:hAnsi="宋体" w:cs="宋体"/>
        </w:rPr>
      </w:pPr>
      <w:r>
        <w:rPr>
          <w:rFonts w:hAnsi="宋体" w:cs="宋体" w:hint="eastAsia"/>
        </w:rPr>
        <w:t>地址：</w:t>
      </w:r>
      <w:r>
        <w:rPr>
          <w:rFonts w:hAnsi="宋体" w:cs="宋体"/>
        </w:rPr>
        <w:t xml:space="preserve"> </w:t>
      </w:r>
    </w:p>
    <w:p w:rsidR="00F07CAA" w:rsidRDefault="00F07CAA">
      <w:pPr>
        <w:spacing w:line="288" w:lineRule="auto"/>
        <w:ind w:firstLine="480"/>
        <w:jc w:val="left"/>
        <w:rPr>
          <w:rFonts w:hAnsi="宋体" w:cs="宋体"/>
        </w:rPr>
      </w:pPr>
    </w:p>
    <w:p w:rsidR="00F07CAA" w:rsidRDefault="008B19DD">
      <w:pPr>
        <w:spacing w:line="288" w:lineRule="auto"/>
        <w:ind w:firstLine="480"/>
        <w:jc w:val="left"/>
        <w:rPr>
          <w:rFonts w:hAnsi="宋体" w:cs="宋体"/>
        </w:rPr>
      </w:pPr>
      <w:r>
        <w:rPr>
          <w:rFonts w:hAnsi="宋体" w:cs="宋体" w:hint="eastAsia"/>
        </w:rPr>
        <w:t>鉴于</w:t>
      </w:r>
      <w:r>
        <w:rPr>
          <w:rFonts w:hAnsi="宋体" w:cs="宋体"/>
          <w:u w:val="single"/>
        </w:rPr>
        <w:t xml:space="preserve">  </w:t>
      </w:r>
      <w:r>
        <w:rPr>
          <w:rFonts w:hAnsi="宋体" w:cs="宋体" w:hint="eastAsia"/>
        </w:rPr>
        <w:t>公司，地址：（以下简称“申请人”）已与</w:t>
      </w:r>
      <w:r>
        <w:rPr>
          <w:rFonts w:hAnsi="宋体" w:cs="宋体"/>
          <w:u w:val="single"/>
        </w:rPr>
        <w:t xml:space="preserve">  </w:t>
      </w:r>
      <w:r>
        <w:rPr>
          <w:rFonts w:hAnsi="宋体" w:cs="宋体" w:hint="eastAsia"/>
        </w:rPr>
        <w:t>（以下简称“业主”）签订</w:t>
      </w:r>
      <w:bookmarkStart w:id="286" w:name="_Hlk107996710"/>
      <w:r>
        <w:rPr>
          <w:rFonts w:hAnsi="宋体" w:cs="宋体" w:hint="eastAsia"/>
        </w:rPr>
        <w:t>了</w:t>
      </w:r>
      <w:bookmarkEnd w:id="286"/>
      <w:r>
        <w:rPr>
          <w:rFonts w:hAnsi="宋体" w:cs="宋体"/>
          <w:u w:val="single"/>
        </w:rPr>
        <w:t xml:space="preserve">  </w:t>
      </w:r>
      <w:r>
        <w:rPr>
          <w:rFonts w:hAnsi="宋体" w:cs="宋体" w:hint="eastAsia"/>
        </w:rPr>
        <w:t>（合同编号：</w:t>
      </w:r>
      <w:r>
        <w:rPr>
          <w:rFonts w:hAnsi="宋体" w:cs="宋体"/>
          <w:u w:val="single"/>
        </w:rPr>
        <w:t xml:space="preserve">  </w:t>
      </w:r>
      <w:r>
        <w:rPr>
          <w:rFonts w:hAnsi="宋体" w:cs="宋体" w:hint="eastAsia"/>
        </w:rPr>
        <w:t>）（以下简称“合同”）。为保证申请人全面、及时履行合同规定，（以下简称“我行”），同意出具银行保函为申请人担保，累计担保金额最高为人民币元（小写：</w:t>
      </w:r>
      <w:r>
        <w:rPr>
          <w:rFonts w:hAnsi="宋体" w:cs="宋体"/>
          <w:u w:val="single"/>
        </w:rPr>
        <w:t xml:space="preserve">  </w:t>
      </w:r>
      <w:r>
        <w:rPr>
          <w:rFonts w:hAnsi="宋体" w:cs="宋体" w:hint="eastAsia"/>
        </w:rPr>
        <w:t>）。</w:t>
      </w:r>
    </w:p>
    <w:p w:rsidR="00F07CAA" w:rsidRDefault="008B19DD">
      <w:pPr>
        <w:spacing w:line="288" w:lineRule="auto"/>
        <w:ind w:firstLine="480"/>
        <w:rPr>
          <w:rFonts w:hAnsi="宋体" w:cs="宋体"/>
        </w:rPr>
      </w:pPr>
      <w:r>
        <w:rPr>
          <w:rFonts w:hAnsi="宋体" w:cs="宋体" w:hint="eastAsia"/>
        </w:rPr>
        <w:t>本保函的义务是：我行在收到业主要求索赔的书面通知后的五个工作日内，在上述担保金额的全额内向业主支付任何数额的款项，无须业主出具证明或陈述理由。</w:t>
      </w:r>
    </w:p>
    <w:p w:rsidR="00F07CAA" w:rsidRDefault="008B19DD">
      <w:pPr>
        <w:spacing w:line="288" w:lineRule="auto"/>
        <w:ind w:firstLine="480"/>
        <w:rPr>
          <w:rFonts w:hAnsi="宋体" w:cs="宋体"/>
        </w:rPr>
      </w:pPr>
      <w:r>
        <w:rPr>
          <w:rFonts w:hAnsi="宋体" w:cs="宋体" w:hint="eastAsia"/>
        </w:rPr>
        <w:t>我行放弃业主应先向申请人索要上述款项再向本行提出要求的权利。我行同意业主直接向我行行使索赔权。</w:t>
      </w:r>
    </w:p>
    <w:p w:rsidR="00F07CAA" w:rsidRDefault="008B19DD">
      <w:pPr>
        <w:spacing w:line="288" w:lineRule="auto"/>
        <w:ind w:firstLine="480"/>
        <w:rPr>
          <w:rFonts w:hAnsi="宋体" w:cs="宋体"/>
        </w:rPr>
      </w:pPr>
      <w:r>
        <w:rPr>
          <w:rFonts w:hAnsi="宋体" w:cs="宋体" w:hint="eastAsia"/>
        </w:rPr>
        <w:t>我行还同意，在业主和申请人签订合同后，其项下的工程或合同文件发生任何变化、补充或修改，我行承担本保函的责任不改变，且上述变化、补充或修改也无须通知我行。</w:t>
      </w:r>
    </w:p>
    <w:p w:rsidR="00F07CAA" w:rsidRDefault="008B19DD">
      <w:pPr>
        <w:spacing w:line="288" w:lineRule="auto"/>
        <w:ind w:left="425"/>
        <w:rPr>
          <w:rFonts w:hAnsi="宋体" w:cs="宋体"/>
        </w:rPr>
      </w:pPr>
      <w:r>
        <w:rPr>
          <w:rFonts w:hAnsi="宋体" w:cs="宋体" w:hint="eastAsia"/>
        </w:rPr>
        <w:t>本保函不可撤销、不可转让，以</w:t>
      </w:r>
      <w:r>
        <w:rPr>
          <w:rFonts w:hAnsi="宋体" w:cs="宋体"/>
          <w:u w:val="single"/>
        </w:rPr>
        <w:t xml:space="preserve">  </w:t>
      </w:r>
      <w:r>
        <w:rPr>
          <w:rFonts w:hAnsi="宋体" w:cs="宋体" w:hint="eastAsia"/>
        </w:rPr>
        <w:t>为唯一受益人。</w:t>
      </w:r>
    </w:p>
    <w:p w:rsidR="00F07CAA" w:rsidRDefault="008B19DD">
      <w:pPr>
        <w:spacing w:line="288" w:lineRule="auto"/>
        <w:ind w:firstLine="480"/>
        <w:rPr>
          <w:rFonts w:hAnsi="宋体" w:cs="宋体"/>
        </w:rPr>
      </w:pPr>
      <w:r>
        <w:rPr>
          <w:rFonts w:hAnsi="宋体" w:cs="宋体" w:hint="eastAsia"/>
        </w:rPr>
        <w:t>我行保证具备出具银行保函的资格和条件，本保函自我行加盖公章之日起生效。按合同规定办妥验收合格手续，并办完本合同项下的财务结算之日起</w:t>
      </w:r>
      <w:r>
        <w:rPr>
          <w:rFonts w:hAnsi="宋体" w:cs="宋体"/>
        </w:rPr>
        <w:t>30</w:t>
      </w:r>
      <w:r>
        <w:rPr>
          <w:rFonts w:hAnsi="宋体" w:cs="宋体"/>
        </w:rPr>
        <w:t>天后或担保金额支付完毕后失效，以日期先到者为准，但有效期最迟不晚于</w:t>
      </w:r>
      <w:r>
        <w:rPr>
          <w:rFonts w:hAnsi="宋体" w:cs="宋体"/>
        </w:rPr>
        <w:t xml:space="preserve"> </w:t>
      </w:r>
      <w:r>
        <w:rPr>
          <w:rFonts w:hAnsi="宋体" w:cs="宋体"/>
          <w:u w:val="single"/>
        </w:rPr>
        <w:t xml:space="preserve">  </w:t>
      </w:r>
      <w:r>
        <w:rPr>
          <w:rFonts w:hAnsi="宋体" w:cs="宋体" w:hint="eastAsia"/>
        </w:rPr>
        <w:t>年</w:t>
      </w:r>
      <w:r>
        <w:rPr>
          <w:rFonts w:hAnsi="宋体" w:cs="宋体"/>
          <w:u w:val="single"/>
        </w:rPr>
        <w:t xml:space="preserve">  </w:t>
      </w:r>
      <w:r>
        <w:rPr>
          <w:rFonts w:hAnsi="宋体" w:cs="宋体" w:hint="eastAsia"/>
        </w:rPr>
        <w:t>月</w:t>
      </w:r>
      <w:r>
        <w:rPr>
          <w:rFonts w:hAnsi="宋体" w:cs="宋体"/>
          <w:u w:val="single"/>
        </w:rPr>
        <w:t xml:space="preserve">  </w:t>
      </w:r>
      <w:r>
        <w:rPr>
          <w:rFonts w:hAnsi="宋体" w:cs="宋体" w:hint="eastAsia"/>
        </w:rPr>
        <w:t>日。业主有权提前终止或解除本保函。</w:t>
      </w:r>
    </w:p>
    <w:p w:rsidR="00F07CAA" w:rsidRDefault="008B19DD">
      <w:pPr>
        <w:spacing w:line="288" w:lineRule="auto"/>
        <w:ind w:firstLine="480"/>
        <w:rPr>
          <w:rFonts w:hAnsi="宋体" w:cs="宋体"/>
        </w:rPr>
      </w:pPr>
      <w:r>
        <w:rPr>
          <w:rFonts w:hAnsi="宋体" w:cs="宋体" w:hint="eastAsia"/>
        </w:rPr>
        <w:t>本保函项下的纠纷，若协商不能解决，应按仲裁规则和程序进行解决。</w:t>
      </w:r>
    </w:p>
    <w:p w:rsidR="00F07CAA" w:rsidRDefault="00F07CAA">
      <w:pPr>
        <w:spacing w:line="288" w:lineRule="auto"/>
        <w:ind w:firstLine="480"/>
        <w:rPr>
          <w:rFonts w:hAnsi="宋体" w:cs="宋体"/>
        </w:rPr>
      </w:pPr>
    </w:p>
    <w:p w:rsidR="00F07CAA" w:rsidRDefault="008B19DD">
      <w:pPr>
        <w:spacing w:line="288" w:lineRule="auto"/>
        <w:rPr>
          <w:rFonts w:hAnsi="宋体" w:cs="宋体"/>
        </w:rPr>
      </w:pPr>
      <w:r>
        <w:rPr>
          <w:rFonts w:hAnsi="宋体" w:cs="宋体" w:hint="eastAsia"/>
        </w:rPr>
        <w:t>担保银行（盖章）：</w:t>
      </w:r>
    </w:p>
    <w:p w:rsidR="00F07CAA" w:rsidRDefault="008B19DD">
      <w:pPr>
        <w:spacing w:line="288" w:lineRule="auto"/>
        <w:rPr>
          <w:rFonts w:hAnsi="宋体" w:cs="宋体"/>
        </w:rPr>
      </w:pPr>
      <w:r>
        <w:rPr>
          <w:rFonts w:hAnsi="宋体" w:cs="宋体" w:hint="eastAsia"/>
        </w:rPr>
        <w:t>担保银行法定代表人或其授权委托代理人（签字或盖章）：</w:t>
      </w:r>
    </w:p>
    <w:p w:rsidR="00F07CAA" w:rsidRDefault="008B19DD">
      <w:pPr>
        <w:spacing w:line="288" w:lineRule="auto"/>
        <w:rPr>
          <w:rFonts w:hAnsi="宋体" w:cs="宋体"/>
        </w:rPr>
      </w:pPr>
      <w:r>
        <w:rPr>
          <w:rFonts w:hAnsi="宋体" w:cs="宋体" w:hint="eastAsia"/>
        </w:rPr>
        <w:t>联系地址：</w:t>
      </w:r>
    </w:p>
    <w:p w:rsidR="00F07CAA" w:rsidRDefault="008B19DD">
      <w:pPr>
        <w:spacing w:line="288" w:lineRule="auto"/>
        <w:rPr>
          <w:rFonts w:hAnsi="宋体" w:cs="宋体"/>
        </w:rPr>
      </w:pPr>
      <w:r>
        <w:rPr>
          <w:rFonts w:hAnsi="宋体" w:cs="宋体" w:hint="eastAsia"/>
        </w:rPr>
        <w:t>电话：</w:t>
      </w:r>
    </w:p>
    <w:p w:rsidR="00F07CAA" w:rsidRDefault="008B19DD">
      <w:pPr>
        <w:tabs>
          <w:tab w:val="left" w:pos="360"/>
        </w:tabs>
        <w:spacing w:line="288" w:lineRule="auto"/>
        <w:rPr>
          <w:rFonts w:hAnsi="宋体" w:cs="宋体"/>
        </w:rPr>
      </w:pPr>
      <w:r>
        <w:rPr>
          <w:rFonts w:hAnsi="宋体" w:cs="宋体" w:hint="eastAsia"/>
        </w:rPr>
        <w:t>日期：</w:t>
      </w:r>
    </w:p>
    <w:p w:rsidR="00F07CAA" w:rsidRDefault="008B19DD">
      <w:pPr>
        <w:jc w:val="left"/>
        <w:rPr>
          <w:rFonts w:hAnsi="宋体"/>
          <w:szCs w:val="22"/>
        </w:rPr>
      </w:pPr>
      <w:r>
        <w:rPr>
          <w:rFonts w:hAnsi="宋体"/>
          <w:szCs w:val="22"/>
        </w:rPr>
        <w:br w:type="page"/>
      </w:r>
    </w:p>
    <w:p w:rsidR="00F07CAA" w:rsidRDefault="008B19DD">
      <w:pPr>
        <w:spacing w:line="537" w:lineRule="exact"/>
        <w:ind w:left="420" w:right="827"/>
        <w:jc w:val="center"/>
        <w:rPr>
          <w:rFonts w:hAnsi="宋体" w:cs="宋体"/>
          <w:sz w:val="44"/>
          <w:szCs w:val="44"/>
        </w:rPr>
      </w:pPr>
      <w:r>
        <w:rPr>
          <w:rFonts w:hAnsi="宋体" w:cs="宋体" w:hint="eastAsia"/>
          <w:sz w:val="44"/>
          <w:szCs w:val="44"/>
        </w:rPr>
        <w:lastRenderedPageBreak/>
        <w:t>预付款银行保函格式</w:t>
      </w:r>
    </w:p>
    <w:p w:rsidR="00F07CAA" w:rsidRDefault="00F07CAA">
      <w:pPr>
        <w:rPr>
          <w:rFonts w:hAnsi="宋体" w:cs="宋体"/>
          <w:szCs w:val="22"/>
        </w:rPr>
      </w:pPr>
    </w:p>
    <w:p w:rsidR="00F07CAA" w:rsidRDefault="008B19DD">
      <w:pPr>
        <w:ind w:left="420" w:right="827" w:firstLine="480"/>
        <w:rPr>
          <w:rFonts w:hAnsi="宋体" w:cs="宋体"/>
          <w:szCs w:val="32"/>
        </w:rPr>
      </w:pPr>
      <w:r>
        <w:rPr>
          <w:rFonts w:hAnsi="宋体" w:cs="宋体" w:hint="eastAsia"/>
          <w:szCs w:val="32"/>
        </w:rPr>
        <w:t>保函编号：</w:t>
      </w:r>
    </w:p>
    <w:p w:rsidR="00F07CAA" w:rsidRDefault="008B19DD">
      <w:pPr>
        <w:ind w:left="420" w:right="827" w:firstLine="480"/>
        <w:rPr>
          <w:rFonts w:hAnsi="宋体" w:cs="宋体"/>
          <w:szCs w:val="32"/>
        </w:rPr>
      </w:pPr>
      <w:r>
        <w:rPr>
          <w:rFonts w:hAnsi="宋体" w:cs="宋体" w:hint="eastAsia"/>
          <w:szCs w:val="32"/>
        </w:rPr>
        <w:t>致：</w:t>
      </w:r>
      <w:r>
        <w:rPr>
          <w:rFonts w:hAnsi="宋体" w:cs="宋体"/>
          <w:szCs w:val="32"/>
        </w:rPr>
        <w:t xml:space="preserve"> </w:t>
      </w:r>
    </w:p>
    <w:p w:rsidR="00F07CAA" w:rsidRDefault="008B19DD">
      <w:pPr>
        <w:ind w:left="420" w:right="827" w:firstLine="480"/>
        <w:rPr>
          <w:rFonts w:hAnsi="宋体" w:cs="宋体"/>
          <w:szCs w:val="32"/>
        </w:rPr>
      </w:pPr>
      <w:r>
        <w:rPr>
          <w:rFonts w:hAnsi="宋体" w:cs="宋体" w:hint="eastAsia"/>
          <w:szCs w:val="32"/>
        </w:rPr>
        <w:t>根据</w:t>
      </w:r>
      <w:r>
        <w:rPr>
          <w:rFonts w:hAnsi="宋体" w:cs="宋体"/>
          <w:szCs w:val="32"/>
          <w:u w:val="single"/>
        </w:rPr>
        <w:t xml:space="preserve">    </w:t>
      </w:r>
      <w:r>
        <w:rPr>
          <w:rFonts w:hAnsi="宋体" w:cs="宋体"/>
          <w:szCs w:val="32"/>
        </w:rPr>
        <w:t xml:space="preserve"> </w:t>
      </w:r>
      <w:r>
        <w:rPr>
          <w:rFonts w:hAnsi="宋体" w:cs="宋体"/>
          <w:szCs w:val="32"/>
        </w:rPr>
        <w:t>（合同编号：</w:t>
      </w:r>
      <w:r>
        <w:rPr>
          <w:rFonts w:hAnsi="宋体" w:cs="宋体"/>
          <w:szCs w:val="32"/>
          <w:u w:val="single"/>
        </w:rPr>
        <w:t xml:space="preserve">    </w:t>
      </w:r>
      <w:r>
        <w:rPr>
          <w:rFonts w:hAnsi="宋体" w:cs="宋体" w:hint="eastAsia"/>
          <w:szCs w:val="32"/>
        </w:rPr>
        <w:t>）第六条关于预付款的约定，（供应方名称）应向</w:t>
      </w:r>
      <w:r>
        <w:rPr>
          <w:rFonts w:hAnsi="宋体" w:cs="宋体"/>
          <w:szCs w:val="32"/>
          <w:u w:val="single"/>
        </w:rPr>
        <w:t xml:space="preserve">    </w:t>
      </w:r>
      <w:r>
        <w:rPr>
          <w:rFonts w:hAnsi="宋体" w:cs="宋体" w:hint="eastAsia"/>
          <w:szCs w:val="32"/>
        </w:rPr>
        <w:t>（采购方名称）提交预付款银行保函，具体数额人民币（小写：</w:t>
      </w:r>
      <w:r>
        <w:rPr>
          <w:rFonts w:hAnsi="宋体" w:cs="宋体"/>
          <w:u w:val="single"/>
        </w:rPr>
        <w:t xml:space="preserve">  </w:t>
      </w:r>
      <w:r>
        <w:rPr>
          <w:rFonts w:hAnsi="宋体" w:cs="宋体" w:hint="eastAsia"/>
          <w:szCs w:val="32"/>
        </w:rPr>
        <w:t>）</w:t>
      </w:r>
      <w:r>
        <w:rPr>
          <w:rFonts w:hAnsi="宋体" w:cs="宋体"/>
          <w:szCs w:val="32"/>
        </w:rPr>
        <w:t xml:space="preserve">  </w:t>
      </w:r>
      <w:r>
        <w:rPr>
          <w:rFonts w:hAnsi="宋体" w:cs="宋体" w:hint="eastAsia"/>
          <w:szCs w:val="32"/>
        </w:rPr>
        <w:t>，以保证其忠实合格地履行合同的上述条件。</w:t>
      </w:r>
    </w:p>
    <w:p w:rsidR="00F07CAA" w:rsidRDefault="008B19DD">
      <w:pPr>
        <w:ind w:left="420" w:right="827" w:firstLine="480"/>
        <w:rPr>
          <w:rFonts w:hAnsi="宋体" w:cs="宋体"/>
          <w:szCs w:val="32"/>
        </w:rPr>
      </w:pPr>
      <w:r>
        <w:rPr>
          <w:rFonts w:hAnsi="宋体" w:cs="宋体" w:hint="eastAsia"/>
          <w:szCs w:val="32"/>
        </w:rPr>
        <w:t>我行（银行名称）受供应方委托，作为担保人，当收到你方以书面形式提出的付款请求及本保函原件后</w:t>
      </w:r>
      <w:r>
        <w:rPr>
          <w:rFonts w:hAnsi="宋体" w:cs="宋体"/>
          <w:szCs w:val="32"/>
          <w:u w:val="single"/>
        </w:rPr>
        <w:t xml:space="preserve">   </w:t>
      </w:r>
      <w:r>
        <w:rPr>
          <w:rFonts w:hAnsi="宋体" w:cs="宋体" w:hint="eastAsia"/>
          <w:szCs w:val="32"/>
        </w:rPr>
        <w:t>个工作日内，就无条件地、不可撤销地向你方支付不超过上述担保金额的款项，我行无权拒绝也不要求你方先征得供应方的同意（如存在保函欺诈的情况除外）。</w:t>
      </w:r>
    </w:p>
    <w:p w:rsidR="00F07CAA" w:rsidRDefault="008B19DD">
      <w:pPr>
        <w:ind w:left="420" w:right="827" w:firstLine="480"/>
        <w:rPr>
          <w:rFonts w:hAnsi="宋体" w:cs="宋体"/>
          <w:szCs w:val="32"/>
        </w:rPr>
      </w:pPr>
      <w:r>
        <w:rPr>
          <w:rFonts w:hAnsi="宋体" w:cs="宋体" w:hint="eastAsia"/>
          <w:szCs w:val="32"/>
        </w:rPr>
        <w:t>我行还同意，在采购方和供应方之间的合同条款，合同项下的采购文件发生变化，补充或修改后，我行承担本保函的责任不改变，上述变化、补充或修改也无须通知我行。</w:t>
      </w:r>
    </w:p>
    <w:p w:rsidR="00F07CAA" w:rsidRDefault="008B19DD">
      <w:pPr>
        <w:ind w:left="420" w:right="827" w:firstLine="480"/>
        <w:rPr>
          <w:rFonts w:hAnsi="宋体" w:cs="宋体"/>
          <w:szCs w:val="32"/>
        </w:rPr>
      </w:pPr>
      <w:r>
        <w:rPr>
          <w:rFonts w:hAnsi="宋体" w:cs="宋体" w:hint="eastAsia"/>
          <w:szCs w:val="32"/>
        </w:rPr>
        <w:t>本保函的有效期从我行开立保函且预付款支付日期起至采购方向供应方全部收回预付款之日止，但最迟不超过年月日。</w:t>
      </w:r>
    </w:p>
    <w:p w:rsidR="00F07CAA" w:rsidRDefault="00F07CAA">
      <w:pPr>
        <w:ind w:left="420" w:right="827" w:firstLine="480"/>
        <w:rPr>
          <w:rFonts w:hAnsi="宋体" w:cs="宋体"/>
          <w:szCs w:val="32"/>
        </w:rPr>
      </w:pPr>
    </w:p>
    <w:p w:rsidR="00F07CAA" w:rsidRDefault="008B19DD">
      <w:pPr>
        <w:ind w:left="420" w:right="827" w:firstLine="480"/>
        <w:rPr>
          <w:rFonts w:hAnsi="宋体" w:cs="宋体"/>
          <w:szCs w:val="32"/>
        </w:rPr>
      </w:pPr>
      <w:r>
        <w:rPr>
          <w:rFonts w:hAnsi="宋体" w:cs="宋体" w:hint="eastAsia"/>
          <w:szCs w:val="32"/>
        </w:rPr>
        <w:t>担保银行（盖章）：</w:t>
      </w:r>
    </w:p>
    <w:p w:rsidR="00F07CAA" w:rsidRDefault="008B19DD">
      <w:pPr>
        <w:ind w:left="420" w:right="827" w:firstLine="480"/>
        <w:rPr>
          <w:rFonts w:hAnsi="宋体" w:cs="宋体"/>
          <w:szCs w:val="32"/>
        </w:rPr>
      </w:pPr>
      <w:r>
        <w:rPr>
          <w:rFonts w:hAnsi="宋体" w:cs="宋体" w:hint="eastAsia"/>
          <w:szCs w:val="32"/>
        </w:rPr>
        <w:t>法定代表人</w:t>
      </w:r>
      <w:r>
        <w:rPr>
          <w:rFonts w:hAnsi="宋体" w:cs="宋体"/>
          <w:szCs w:val="32"/>
        </w:rPr>
        <w:t>(</w:t>
      </w:r>
      <w:r>
        <w:rPr>
          <w:rFonts w:hAnsi="宋体" w:cs="宋体"/>
          <w:szCs w:val="32"/>
        </w:rPr>
        <w:t>签字</w:t>
      </w:r>
      <w:r>
        <w:rPr>
          <w:rFonts w:hAnsi="宋体" w:cs="宋体"/>
          <w:szCs w:val="32"/>
        </w:rPr>
        <w:t>)</w:t>
      </w:r>
      <w:r>
        <w:rPr>
          <w:rFonts w:hAnsi="宋体" w:cs="宋体"/>
          <w:szCs w:val="32"/>
        </w:rPr>
        <w:t>：</w:t>
      </w:r>
    </w:p>
    <w:p w:rsidR="00F07CAA" w:rsidRDefault="008B19DD">
      <w:pPr>
        <w:ind w:firstLineChars="300" w:firstLine="630"/>
        <w:rPr>
          <w:rFonts w:hAnsi="宋体" w:cs="宋体"/>
        </w:rPr>
      </w:pPr>
      <w:r>
        <w:rPr>
          <w:rFonts w:hAnsi="宋体" w:cs="宋体" w:hint="eastAsia"/>
          <w:szCs w:val="32"/>
        </w:rPr>
        <w:t>日期：</w:t>
      </w:r>
      <w:r>
        <w:rPr>
          <w:rFonts w:hAnsi="宋体" w:cs="宋体"/>
          <w:szCs w:val="32"/>
        </w:rPr>
        <w:t xml:space="preserve">   </w:t>
      </w:r>
      <w:r>
        <w:rPr>
          <w:rFonts w:hAnsi="宋体" w:cs="宋体" w:hint="eastAsia"/>
          <w:szCs w:val="32"/>
        </w:rPr>
        <w:t>年</w:t>
      </w:r>
      <w:r>
        <w:rPr>
          <w:rFonts w:hAnsi="宋体" w:cs="宋体"/>
          <w:szCs w:val="32"/>
        </w:rPr>
        <w:t xml:space="preserve">   </w:t>
      </w:r>
      <w:r>
        <w:rPr>
          <w:rFonts w:hAnsi="宋体" w:cs="宋体" w:hint="eastAsia"/>
          <w:szCs w:val="32"/>
        </w:rPr>
        <w:t>月</w:t>
      </w:r>
      <w:r>
        <w:rPr>
          <w:rFonts w:hAnsi="宋体" w:cs="宋体"/>
          <w:szCs w:val="32"/>
        </w:rPr>
        <w:t xml:space="preserve">  </w:t>
      </w:r>
      <w:r>
        <w:rPr>
          <w:rFonts w:hAnsi="宋体" w:cs="宋体" w:hint="eastAsia"/>
          <w:szCs w:val="32"/>
        </w:rPr>
        <w:t>日</w:t>
      </w:r>
    </w:p>
    <w:p w:rsidR="00F07CAA" w:rsidRDefault="00F07CAA">
      <w:pPr>
        <w:spacing w:after="120"/>
        <w:rPr>
          <w:rFonts w:hAnsi="宋体"/>
          <w:szCs w:val="22"/>
        </w:rPr>
      </w:pPr>
    </w:p>
    <w:p w:rsidR="00F07CAA" w:rsidRDefault="008B19DD">
      <w:pPr>
        <w:ind w:firstLine="643"/>
        <w:jc w:val="center"/>
        <w:rPr>
          <w:rFonts w:hAnsi="宋体"/>
          <w:b/>
          <w:bCs/>
          <w:sz w:val="32"/>
          <w:szCs w:val="22"/>
        </w:rPr>
      </w:pPr>
      <w:r>
        <w:rPr>
          <w:rFonts w:ascii="等线" w:eastAsia="仿宋_GB2312" w:hAnsi="等线"/>
          <w:b/>
          <w:bCs/>
          <w:kern w:val="18"/>
          <w:sz w:val="32"/>
          <w:szCs w:val="32"/>
        </w:rPr>
        <w:br w:type="page"/>
      </w:r>
      <w:bookmarkStart w:id="287" w:name="_Toc35513544"/>
      <w:bookmarkStart w:id="288" w:name="_Toc69983709"/>
    </w:p>
    <w:p w:rsidR="00F07CAA" w:rsidRDefault="008B19DD">
      <w:pPr>
        <w:spacing w:line="366" w:lineRule="exact"/>
        <w:ind w:firstLine="643"/>
        <w:jc w:val="center"/>
        <w:outlineLvl w:val="1"/>
        <w:rPr>
          <w:rFonts w:hAnsi="宋体"/>
          <w:b/>
          <w:bCs/>
          <w:sz w:val="32"/>
          <w:szCs w:val="22"/>
        </w:rPr>
      </w:pPr>
      <w:r>
        <w:rPr>
          <w:rFonts w:hAnsi="宋体" w:hint="eastAsia"/>
          <w:b/>
          <w:bCs/>
          <w:sz w:val="32"/>
          <w:szCs w:val="22"/>
        </w:rPr>
        <w:lastRenderedPageBreak/>
        <w:t>五、</w:t>
      </w:r>
      <w:r>
        <w:rPr>
          <w:rFonts w:hAnsi="宋体"/>
          <w:b/>
          <w:bCs/>
          <w:sz w:val="32"/>
          <w:szCs w:val="22"/>
        </w:rPr>
        <w:t>资格审查资料</w:t>
      </w:r>
      <w:bookmarkEnd w:id="287"/>
      <w:bookmarkEnd w:id="288"/>
    </w:p>
    <w:p w:rsidR="00F07CAA" w:rsidRDefault="008B19DD">
      <w:pPr>
        <w:pStyle w:val="3"/>
        <w:ind w:firstLine="482"/>
      </w:pPr>
      <w:bookmarkStart w:id="289" w:name="_Toc69983710"/>
      <w:bookmarkStart w:id="290" w:name="_Toc35513545"/>
      <w:r>
        <w:rPr>
          <w:rFonts w:hint="eastAsia"/>
        </w:rPr>
        <w:t>（一）基本情况表</w:t>
      </w:r>
      <w:bookmarkEnd w:id="289"/>
      <w:bookmarkEnd w:id="290"/>
    </w:p>
    <w:p w:rsidR="00F07CAA" w:rsidRDefault="00F07CAA">
      <w:pPr>
        <w:spacing w:line="20" w:lineRule="exact"/>
        <w:ind w:firstLine="480"/>
        <w:rPr>
          <w:rFonts w:hAnsi="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7"/>
        <w:gridCol w:w="1101"/>
        <w:gridCol w:w="881"/>
        <w:gridCol w:w="1387"/>
        <w:gridCol w:w="567"/>
        <w:gridCol w:w="851"/>
        <w:gridCol w:w="937"/>
        <w:gridCol w:w="55"/>
        <w:gridCol w:w="1215"/>
      </w:tblGrid>
      <w:tr w:rsidR="00F07CAA">
        <w:trPr>
          <w:trHeight w:val="19"/>
          <w:jc w:val="center"/>
        </w:trPr>
        <w:tc>
          <w:tcPr>
            <w:tcW w:w="2237" w:type="dxa"/>
            <w:vAlign w:val="center"/>
          </w:tcPr>
          <w:p w:rsidR="00F07CAA" w:rsidRDefault="008B19DD">
            <w:pPr>
              <w:topLinePunct/>
              <w:spacing w:line="288" w:lineRule="auto"/>
              <w:ind w:leftChars="50" w:left="105" w:rightChars="50" w:right="105"/>
              <w:jc w:val="center"/>
              <w:rPr>
                <w:rFonts w:hAnsi="宋体"/>
                <w:szCs w:val="21"/>
              </w:rPr>
            </w:pPr>
            <w:r>
              <w:rPr>
                <w:rFonts w:hAnsi="宋体"/>
                <w:szCs w:val="21"/>
              </w:rPr>
              <w:t>投标人名称</w:t>
            </w:r>
          </w:p>
        </w:tc>
        <w:tc>
          <w:tcPr>
            <w:tcW w:w="6994" w:type="dxa"/>
            <w:gridSpan w:val="8"/>
            <w:vAlign w:val="center"/>
          </w:tcPr>
          <w:p w:rsidR="00F07CAA" w:rsidRDefault="00F07CAA">
            <w:pPr>
              <w:topLinePunct/>
              <w:spacing w:line="288" w:lineRule="auto"/>
              <w:ind w:leftChars="50" w:left="105" w:rightChars="50" w:right="105"/>
              <w:jc w:val="center"/>
              <w:rPr>
                <w:rFonts w:hAnsi="宋体"/>
                <w:szCs w:val="21"/>
              </w:rPr>
            </w:pPr>
          </w:p>
        </w:tc>
      </w:tr>
      <w:tr w:rsidR="00F07CAA">
        <w:trPr>
          <w:trHeight w:val="19"/>
          <w:jc w:val="center"/>
        </w:trPr>
        <w:tc>
          <w:tcPr>
            <w:tcW w:w="2237" w:type="dxa"/>
            <w:vAlign w:val="center"/>
          </w:tcPr>
          <w:p w:rsidR="00F07CAA" w:rsidRDefault="008B19DD">
            <w:pPr>
              <w:topLinePunct/>
              <w:spacing w:line="288" w:lineRule="auto"/>
              <w:ind w:leftChars="50" w:left="105" w:rightChars="50" w:right="105"/>
              <w:jc w:val="center"/>
              <w:rPr>
                <w:rFonts w:hAnsi="宋体"/>
                <w:szCs w:val="21"/>
              </w:rPr>
            </w:pPr>
            <w:r>
              <w:rPr>
                <w:rFonts w:hAnsi="宋体"/>
                <w:szCs w:val="21"/>
              </w:rPr>
              <w:t>注册地址</w:t>
            </w:r>
          </w:p>
        </w:tc>
        <w:tc>
          <w:tcPr>
            <w:tcW w:w="3369" w:type="dxa"/>
            <w:gridSpan w:val="3"/>
            <w:vAlign w:val="center"/>
          </w:tcPr>
          <w:p w:rsidR="00F07CAA" w:rsidRDefault="00F07CAA">
            <w:pPr>
              <w:topLinePunct/>
              <w:spacing w:line="288" w:lineRule="auto"/>
              <w:ind w:leftChars="50" w:left="105" w:rightChars="50" w:right="105"/>
              <w:jc w:val="center"/>
              <w:rPr>
                <w:rFonts w:hAnsi="宋体"/>
                <w:szCs w:val="21"/>
              </w:rPr>
            </w:pPr>
          </w:p>
        </w:tc>
        <w:tc>
          <w:tcPr>
            <w:tcW w:w="1418" w:type="dxa"/>
            <w:gridSpan w:val="2"/>
            <w:vAlign w:val="center"/>
          </w:tcPr>
          <w:p w:rsidR="00F07CAA" w:rsidRDefault="008B19DD">
            <w:pPr>
              <w:topLinePunct/>
              <w:spacing w:line="288" w:lineRule="auto"/>
              <w:ind w:leftChars="50" w:left="105" w:rightChars="50" w:right="105"/>
              <w:jc w:val="center"/>
              <w:rPr>
                <w:rFonts w:hAnsi="宋体"/>
                <w:szCs w:val="21"/>
              </w:rPr>
            </w:pPr>
            <w:r>
              <w:rPr>
                <w:rFonts w:hAnsi="宋体"/>
                <w:szCs w:val="21"/>
              </w:rPr>
              <w:t>邮政编码</w:t>
            </w:r>
          </w:p>
        </w:tc>
        <w:tc>
          <w:tcPr>
            <w:tcW w:w="2207" w:type="dxa"/>
            <w:gridSpan w:val="3"/>
            <w:vAlign w:val="center"/>
          </w:tcPr>
          <w:p w:rsidR="00F07CAA" w:rsidRDefault="00F07CAA">
            <w:pPr>
              <w:topLinePunct/>
              <w:spacing w:line="288" w:lineRule="auto"/>
              <w:ind w:leftChars="50" w:left="105" w:rightChars="50" w:right="105"/>
              <w:jc w:val="center"/>
              <w:rPr>
                <w:rFonts w:hAnsi="宋体"/>
                <w:szCs w:val="21"/>
              </w:rPr>
            </w:pPr>
          </w:p>
        </w:tc>
      </w:tr>
      <w:tr w:rsidR="00F07CAA">
        <w:trPr>
          <w:trHeight w:val="19"/>
          <w:jc w:val="center"/>
        </w:trPr>
        <w:tc>
          <w:tcPr>
            <w:tcW w:w="2237" w:type="dxa"/>
            <w:vMerge w:val="restart"/>
            <w:vAlign w:val="center"/>
          </w:tcPr>
          <w:p w:rsidR="00F07CAA" w:rsidRDefault="008B19DD">
            <w:pPr>
              <w:topLinePunct/>
              <w:spacing w:line="288" w:lineRule="auto"/>
              <w:ind w:leftChars="50" w:left="105" w:rightChars="50" w:right="105"/>
              <w:jc w:val="center"/>
              <w:rPr>
                <w:rFonts w:hAnsi="宋体"/>
                <w:szCs w:val="21"/>
              </w:rPr>
            </w:pPr>
            <w:r>
              <w:rPr>
                <w:rFonts w:hAnsi="宋体"/>
                <w:szCs w:val="21"/>
              </w:rPr>
              <w:t>联系方式</w:t>
            </w:r>
          </w:p>
        </w:tc>
        <w:tc>
          <w:tcPr>
            <w:tcW w:w="1101" w:type="dxa"/>
            <w:vAlign w:val="center"/>
          </w:tcPr>
          <w:p w:rsidR="00F07CAA" w:rsidRDefault="008B19DD">
            <w:pPr>
              <w:topLinePunct/>
              <w:spacing w:line="288" w:lineRule="auto"/>
              <w:ind w:leftChars="50" w:left="105" w:rightChars="50" w:right="105"/>
              <w:jc w:val="center"/>
              <w:rPr>
                <w:rFonts w:hAnsi="宋体"/>
                <w:szCs w:val="21"/>
              </w:rPr>
            </w:pPr>
            <w:r>
              <w:rPr>
                <w:rFonts w:hAnsi="宋体"/>
                <w:szCs w:val="21"/>
              </w:rPr>
              <w:t>联系人</w:t>
            </w:r>
          </w:p>
        </w:tc>
        <w:tc>
          <w:tcPr>
            <w:tcW w:w="2268" w:type="dxa"/>
            <w:gridSpan w:val="2"/>
            <w:vAlign w:val="center"/>
          </w:tcPr>
          <w:p w:rsidR="00F07CAA" w:rsidRDefault="00F07CAA">
            <w:pPr>
              <w:topLinePunct/>
              <w:spacing w:line="288" w:lineRule="auto"/>
              <w:ind w:leftChars="50" w:left="105" w:rightChars="50" w:right="105"/>
              <w:jc w:val="center"/>
              <w:rPr>
                <w:rFonts w:hAnsi="宋体"/>
                <w:szCs w:val="21"/>
              </w:rPr>
            </w:pPr>
          </w:p>
        </w:tc>
        <w:tc>
          <w:tcPr>
            <w:tcW w:w="1418" w:type="dxa"/>
            <w:gridSpan w:val="2"/>
            <w:vAlign w:val="center"/>
          </w:tcPr>
          <w:p w:rsidR="00F07CAA" w:rsidRDefault="008B19DD">
            <w:pPr>
              <w:topLinePunct/>
              <w:spacing w:line="288" w:lineRule="auto"/>
              <w:ind w:leftChars="50" w:left="105" w:rightChars="50" w:right="105"/>
              <w:jc w:val="center"/>
              <w:rPr>
                <w:rFonts w:hAnsi="宋体"/>
                <w:szCs w:val="21"/>
              </w:rPr>
            </w:pPr>
            <w:r>
              <w:rPr>
                <w:rFonts w:hAnsi="宋体"/>
                <w:szCs w:val="21"/>
              </w:rPr>
              <w:t>电</w:t>
            </w:r>
            <w:r>
              <w:rPr>
                <w:rFonts w:hAnsi="宋体"/>
                <w:szCs w:val="21"/>
              </w:rPr>
              <w:t xml:space="preserve"> </w:t>
            </w:r>
            <w:r>
              <w:rPr>
                <w:rFonts w:hAnsi="宋体"/>
                <w:szCs w:val="21"/>
              </w:rPr>
              <w:t>话</w:t>
            </w:r>
          </w:p>
        </w:tc>
        <w:tc>
          <w:tcPr>
            <w:tcW w:w="2207" w:type="dxa"/>
            <w:gridSpan w:val="3"/>
            <w:vAlign w:val="center"/>
          </w:tcPr>
          <w:p w:rsidR="00F07CAA" w:rsidRDefault="00F07CAA">
            <w:pPr>
              <w:topLinePunct/>
              <w:spacing w:line="288" w:lineRule="auto"/>
              <w:ind w:leftChars="50" w:left="105" w:rightChars="50" w:right="105"/>
              <w:jc w:val="center"/>
              <w:rPr>
                <w:rFonts w:hAnsi="宋体"/>
                <w:szCs w:val="21"/>
              </w:rPr>
            </w:pPr>
          </w:p>
        </w:tc>
      </w:tr>
      <w:tr w:rsidR="00F07CAA">
        <w:trPr>
          <w:trHeight w:val="19"/>
          <w:jc w:val="center"/>
        </w:trPr>
        <w:tc>
          <w:tcPr>
            <w:tcW w:w="2237" w:type="dxa"/>
            <w:vMerge/>
            <w:vAlign w:val="center"/>
          </w:tcPr>
          <w:p w:rsidR="00F07CAA" w:rsidRDefault="00F07CAA">
            <w:pPr>
              <w:spacing w:line="288" w:lineRule="auto"/>
              <w:ind w:leftChars="50" w:left="105" w:rightChars="50" w:right="105"/>
              <w:jc w:val="center"/>
              <w:rPr>
                <w:rFonts w:hAnsi="宋体"/>
                <w:szCs w:val="21"/>
              </w:rPr>
            </w:pPr>
          </w:p>
        </w:tc>
        <w:tc>
          <w:tcPr>
            <w:tcW w:w="1101" w:type="dxa"/>
            <w:vAlign w:val="center"/>
          </w:tcPr>
          <w:p w:rsidR="00F07CAA" w:rsidRDefault="008B19DD">
            <w:pPr>
              <w:topLinePunct/>
              <w:spacing w:line="288" w:lineRule="auto"/>
              <w:ind w:leftChars="50" w:left="105" w:rightChars="50" w:right="105"/>
              <w:jc w:val="center"/>
              <w:rPr>
                <w:rFonts w:hAnsi="宋体"/>
                <w:szCs w:val="21"/>
              </w:rPr>
            </w:pPr>
            <w:r>
              <w:rPr>
                <w:rFonts w:hAnsi="宋体"/>
                <w:szCs w:val="21"/>
              </w:rPr>
              <w:t>传</w:t>
            </w:r>
            <w:r>
              <w:rPr>
                <w:rFonts w:hAnsi="宋体"/>
                <w:szCs w:val="21"/>
              </w:rPr>
              <w:t xml:space="preserve">  </w:t>
            </w:r>
            <w:r>
              <w:rPr>
                <w:rFonts w:hAnsi="宋体"/>
                <w:szCs w:val="21"/>
              </w:rPr>
              <w:t>真</w:t>
            </w:r>
          </w:p>
        </w:tc>
        <w:tc>
          <w:tcPr>
            <w:tcW w:w="2268" w:type="dxa"/>
            <w:gridSpan w:val="2"/>
            <w:vAlign w:val="center"/>
          </w:tcPr>
          <w:p w:rsidR="00F07CAA" w:rsidRDefault="00F07CAA">
            <w:pPr>
              <w:topLinePunct/>
              <w:spacing w:line="288" w:lineRule="auto"/>
              <w:ind w:leftChars="50" w:left="105" w:rightChars="50" w:right="105"/>
              <w:jc w:val="center"/>
              <w:rPr>
                <w:rFonts w:hAnsi="宋体"/>
                <w:szCs w:val="21"/>
              </w:rPr>
            </w:pPr>
          </w:p>
        </w:tc>
        <w:tc>
          <w:tcPr>
            <w:tcW w:w="1418" w:type="dxa"/>
            <w:gridSpan w:val="2"/>
            <w:vAlign w:val="center"/>
          </w:tcPr>
          <w:p w:rsidR="00F07CAA" w:rsidRDefault="008B19DD">
            <w:pPr>
              <w:topLinePunct/>
              <w:spacing w:line="288" w:lineRule="auto"/>
              <w:ind w:leftChars="50" w:left="105" w:rightChars="50" w:right="105"/>
              <w:jc w:val="center"/>
              <w:rPr>
                <w:rFonts w:hAnsi="宋体"/>
                <w:szCs w:val="21"/>
              </w:rPr>
            </w:pPr>
            <w:r>
              <w:rPr>
                <w:rFonts w:hAnsi="宋体"/>
                <w:szCs w:val="21"/>
              </w:rPr>
              <w:t>网</w:t>
            </w:r>
            <w:r>
              <w:rPr>
                <w:rFonts w:hAnsi="宋体"/>
                <w:szCs w:val="21"/>
              </w:rPr>
              <w:t xml:space="preserve"> </w:t>
            </w:r>
            <w:r>
              <w:rPr>
                <w:rFonts w:hAnsi="宋体"/>
                <w:szCs w:val="21"/>
              </w:rPr>
              <w:t>址</w:t>
            </w:r>
          </w:p>
        </w:tc>
        <w:tc>
          <w:tcPr>
            <w:tcW w:w="2207" w:type="dxa"/>
            <w:gridSpan w:val="3"/>
            <w:vAlign w:val="center"/>
          </w:tcPr>
          <w:p w:rsidR="00F07CAA" w:rsidRDefault="00F07CAA">
            <w:pPr>
              <w:topLinePunct/>
              <w:spacing w:line="288" w:lineRule="auto"/>
              <w:ind w:leftChars="50" w:left="105" w:rightChars="50" w:right="105"/>
              <w:jc w:val="center"/>
              <w:rPr>
                <w:rFonts w:hAnsi="宋体"/>
                <w:szCs w:val="21"/>
              </w:rPr>
            </w:pPr>
          </w:p>
        </w:tc>
      </w:tr>
      <w:tr w:rsidR="00F07CAA">
        <w:trPr>
          <w:trHeight w:val="19"/>
          <w:jc w:val="center"/>
        </w:trPr>
        <w:tc>
          <w:tcPr>
            <w:tcW w:w="2237" w:type="dxa"/>
            <w:vAlign w:val="center"/>
          </w:tcPr>
          <w:p w:rsidR="00F07CAA" w:rsidRDefault="008B19DD">
            <w:pPr>
              <w:topLinePunct/>
              <w:spacing w:line="288" w:lineRule="auto"/>
              <w:ind w:leftChars="50" w:left="105" w:rightChars="50" w:right="105"/>
              <w:jc w:val="center"/>
              <w:rPr>
                <w:rFonts w:hAnsi="宋体"/>
                <w:szCs w:val="21"/>
              </w:rPr>
            </w:pPr>
            <w:r>
              <w:rPr>
                <w:rFonts w:hAnsi="宋体"/>
                <w:szCs w:val="21"/>
              </w:rPr>
              <w:t>法定代表人</w:t>
            </w:r>
          </w:p>
        </w:tc>
        <w:tc>
          <w:tcPr>
            <w:tcW w:w="1101" w:type="dxa"/>
            <w:vAlign w:val="center"/>
          </w:tcPr>
          <w:p w:rsidR="00F07CAA" w:rsidRDefault="008B19DD">
            <w:pPr>
              <w:topLinePunct/>
              <w:spacing w:line="288" w:lineRule="auto"/>
              <w:ind w:leftChars="50" w:left="105" w:rightChars="50" w:right="105"/>
              <w:jc w:val="center"/>
              <w:rPr>
                <w:rFonts w:hAnsi="宋体"/>
                <w:szCs w:val="21"/>
              </w:rPr>
            </w:pPr>
            <w:r>
              <w:rPr>
                <w:rFonts w:hAnsi="宋体"/>
                <w:szCs w:val="21"/>
              </w:rPr>
              <w:t>姓名</w:t>
            </w:r>
          </w:p>
        </w:tc>
        <w:tc>
          <w:tcPr>
            <w:tcW w:w="881" w:type="dxa"/>
            <w:vAlign w:val="center"/>
          </w:tcPr>
          <w:p w:rsidR="00F07CAA" w:rsidRDefault="00F07CAA">
            <w:pPr>
              <w:topLinePunct/>
              <w:spacing w:line="288" w:lineRule="auto"/>
              <w:ind w:leftChars="50" w:left="105" w:rightChars="50" w:right="105"/>
              <w:jc w:val="center"/>
              <w:rPr>
                <w:rFonts w:hAnsi="宋体"/>
                <w:szCs w:val="21"/>
              </w:rPr>
            </w:pPr>
          </w:p>
        </w:tc>
        <w:tc>
          <w:tcPr>
            <w:tcW w:w="1387" w:type="dxa"/>
            <w:vAlign w:val="center"/>
          </w:tcPr>
          <w:p w:rsidR="00F07CAA" w:rsidRDefault="008B19DD">
            <w:pPr>
              <w:topLinePunct/>
              <w:spacing w:line="288" w:lineRule="auto"/>
              <w:ind w:leftChars="50" w:left="105" w:rightChars="50" w:right="105"/>
              <w:jc w:val="center"/>
              <w:rPr>
                <w:rFonts w:hAnsi="宋体"/>
                <w:szCs w:val="21"/>
              </w:rPr>
            </w:pPr>
            <w:r>
              <w:rPr>
                <w:rFonts w:hAnsi="宋体"/>
                <w:szCs w:val="21"/>
              </w:rPr>
              <w:t>技术职称</w:t>
            </w:r>
          </w:p>
        </w:tc>
        <w:tc>
          <w:tcPr>
            <w:tcW w:w="1418" w:type="dxa"/>
            <w:gridSpan w:val="2"/>
            <w:vAlign w:val="center"/>
          </w:tcPr>
          <w:p w:rsidR="00F07CAA" w:rsidRDefault="00F07CAA">
            <w:pPr>
              <w:topLinePunct/>
              <w:spacing w:line="288" w:lineRule="auto"/>
              <w:ind w:leftChars="50" w:left="105" w:rightChars="50" w:right="105"/>
              <w:jc w:val="center"/>
              <w:rPr>
                <w:rFonts w:hAnsi="宋体"/>
                <w:szCs w:val="21"/>
              </w:rPr>
            </w:pPr>
          </w:p>
        </w:tc>
        <w:tc>
          <w:tcPr>
            <w:tcW w:w="937" w:type="dxa"/>
            <w:vAlign w:val="center"/>
          </w:tcPr>
          <w:p w:rsidR="00F07CAA" w:rsidRDefault="008B19DD">
            <w:pPr>
              <w:topLinePunct/>
              <w:spacing w:line="288" w:lineRule="auto"/>
              <w:ind w:leftChars="50" w:left="105" w:rightChars="50" w:right="105"/>
              <w:jc w:val="center"/>
              <w:rPr>
                <w:rFonts w:hAnsi="宋体"/>
                <w:szCs w:val="21"/>
              </w:rPr>
            </w:pPr>
            <w:r>
              <w:rPr>
                <w:rFonts w:hAnsi="宋体"/>
                <w:szCs w:val="21"/>
              </w:rPr>
              <w:t>电话</w:t>
            </w:r>
          </w:p>
        </w:tc>
        <w:tc>
          <w:tcPr>
            <w:tcW w:w="1270" w:type="dxa"/>
            <w:gridSpan w:val="2"/>
            <w:vAlign w:val="center"/>
          </w:tcPr>
          <w:p w:rsidR="00F07CAA" w:rsidRDefault="00F07CAA">
            <w:pPr>
              <w:topLinePunct/>
              <w:spacing w:line="288" w:lineRule="auto"/>
              <w:ind w:leftChars="50" w:left="105" w:rightChars="50" w:right="105"/>
              <w:jc w:val="center"/>
              <w:rPr>
                <w:rFonts w:hAnsi="宋体"/>
                <w:szCs w:val="21"/>
              </w:rPr>
            </w:pPr>
          </w:p>
        </w:tc>
      </w:tr>
      <w:tr w:rsidR="00F07CAA">
        <w:trPr>
          <w:trHeight w:val="19"/>
          <w:jc w:val="center"/>
        </w:trPr>
        <w:tc>
          <w:tcPr>
            <w:tcW w:w="2237" w:type="dxa"/>
            <w:vAlign w:val="center"/>
          </w:tcPr>
          <w:p w:rsidR="00F07CAA" w:rsidRDefault="008B19DD">
            <w:pPr>
              <w:topLinePunct/>
              <w:spacing w:line="288" w:lineRule="auto"/>
              <w:ind w:leftChars="50" w:left="105" w:rightChars="50" w:right="105"/>
              <w:jc w:val="center"/>
              <w:rPr>
                <w:rFonts w:hAnsi="宋体"/>
                <w:szCs w:val="21"/>
              </w:rPr>
            </w:pPr>
            <w:r>
              <w:rPr>
                <w:rFonts w:hAnsi="宋体"/>
                <w:szCs w:val="21"/>
              </w:rPr>
              <w:t>技术负责人</w:t>
            </w:r>
          </w:p>
        </w:tc>
        <w:tc>
          <w:tcPr>
            <w:tcW w:w="1101" w:type="dxa"/>
            <w:vAlign w:val="center"/>
          </w:tcPr>
          <w:p w:rsidR="00F07CAA" w:rsidRDefault="008B19DD">
            <w:pPr>
              <w:topLinePunct/>
              <w:spacing w:line="288" w:lineRule="auto"/>
              <w:ind w:leftChars="50" w:left="105" w:rightChars="50" w:right="105"/>
              <w:jc w:val="center"/>
              <w:rPr>
                <w:rFonts w:hAnsi="宋体"/>
                <w:szCs w:val="21"/>
              </w:rPr>
            </w:pPr>
            <w:r>
              <w:rPr>
                <w:rFonts w:hAnsi="宋体"/>
                <w:szCs w:val="21"/>
              </w:rPr>
              <w:t>姓名</w:t>
            </w:r>
          </w:p>
        </w:tc>
        <w:tc>
          <w:tcPr>
            <w:tcW w:w="881" w:type="dxa"/>
            <w:vAlign w:val="center"/>
          </w:tcPr>
          <w:p w:rsidR="00F07CAA" w:rsidRDefault="00F07CAA">
            <w:pPr>
              <w:topLinePunct/>
              <w:spacing w:line="288" w:lineRule="auto"/>
              <w:ind w:leftChars="50" w:left="105" w:rightChars="50" w:right="105"/>
              <w:jc w:val="center"/>
              <w:rPr>
                <w:rFonts w:hAnsi="宋体"/>
                <w:szCs w:val="21"/>
              </w:rPr>
            </w:pPr>
          </w:p>
        </w:tc>
        <w:tc>
          <w:tcPr>
            <w:tcW w:w="1387" w:type="dxa"/>
            <w:vAlign w:val="center"/>
          </w:tcPr>
          <w:p w:rsidR="00F07CAA" w:rsidRDefault="008B19DD">
            <w:pPr>
              <w:topLinePunct/>
              <w:spacing w:line="288" w:lineRule="auto"/>
              <w:ind w:leftChars="50" w:left="105" w:rightChars="50" w:right="105"/>
              <w:jc w:val="center"/>
              <w:rPr>
                <w:rFonts w:hAnsi="宋体"/>
                <w:szCs w:val="21"/>
              </w:rPr>
            </w:pPr>
            <w:r>
              <w:rPr>
                <w:rFonts w:hAnsi="宋体"/>
                <w:szCs w:val="21"/>
              </w:rPr>
              <w:t>技术职称</w:t>
            </w:r>
          </w:p>
        </w:tc>
        <w:tc>
          <w:tcPr>
            <w:tcW w:w="1418" w:type="dxa"/>
            <w:gridSpan w:val="2"/>
            <w:vAlign w:val="center"/>
          </w:tcPr>
          <w:p w:rsidR="00F07CAA" w:rsidRDefault="00F07CAA">
            <w:pPr>
              <w:topLinePunct/>
              <w:spacing w:line="288" w:lineRule="auto"/>
              <w:ind w:leftChars="50" w:left="105" w:rightChars="50" w:right="105"/>
              <w:jc w:val="center"/>
              <w:rPr>
                <w:rFonts w:hAnsi="宋体"/>
                <w:szCs w:val="21"/>
              </w:rPr>
            </w:pPr>
          </w:p>
        </w:tc>
        <w:tc>
          <w:tcPr>
            <w:tcW w:w="937" w:type="dxa"/>
            <w:vAlign w:val="center"/>
          </w:tcPr>
          <w:p w:rsidR="00F07CAA" w:rsidRDefault="008B19DD">
            <w:pPr>
              <w:topLinePunct/>
              <w:spacing w:line="288" w:lineRule="auto"/>
              <w:ind w:leftChars="50" w:left="105" w:rightChars="50" w:right="105"/>
              <w:jc w:val="center"/>
              <w:rPr>
                <w:rFonts w:hAnsi="宋体"/>
                <w:szCs w:val="21"/>
              </w:rPr>
            </w:pPr>
            <w:r>
              <w:rPr>
                <w:rFonts w:hAnsi="宋体"/>
                <w:szCs w:val="21"/>
              </w:rPr>
              <w:t>电话</w:t>
            </w:r>
          </w:p>
        </w:tc>
        <w:tc>
          <w:tcPr>
            <w:tcW w:w="1270" w:type="dxa"/>
            <w:gridSpan w:val="2"/>
            <w:vAlign w:val="center"/>
          </w:tcPr>
          <w:p w:rsidR="00F07CAA" w:rsidRDefault="00F07CAA">
            <w:pPr>
              <w:topLinePunct/>
              <w:spacing w:line="288" w:lineRule="auto"/>
              <w:ind w:leftChars="50" w:left="105" w:rightChars="50" w:right="105"/>
              <w:jc w:val="center"/>
              <w:rPr>
                <w:rFonts w:hAnsi="宋体"/>
                <w:szCs w:val="21"/>
              </w:rPr>
            </w:pPr>
          </w:p>
        </w:tc>
      </w:tr>
      <w:tr w:rsidR="00F07CAA">
        <w:trPr>
          <w:trHeight w:val="19"/>
          <w:jc w:val="center"/>
        </w:trPr>
        <w:tc>
          <w:tcPr>
            <w:tcW w:w="2237" w:type="dxa"/>
            <w:vAlign w:val="center"/>
          </w:tcPr>
          <w:p w:rsidR="00F07CAA" w:rsidRDefault="008B19DD">
            <w:pPr>
              <w:topLinePunct/>
              <w:spacing w:line="288" w:lineRule="auto"/>
              <w:ind w:leftChars="50" w:left="105" w:rightChars="50" w:right="105"/>
              <w:jc w:val="center"/>
              <w:rPr>
                <w:rFonts w:hAnsi="宋体"/>
                <w:szCs w:val="21"/>
              </w:rPr>
            </w:pPr>
            <w:r>
              <w:rPr>
                <w:rFonts w:hAnsi="宋体"/>
                <w:szCs w:val="21"/>
              </w:rPr>
              <w:t>企业资质证书</w:t>
            </w:r>
          </w:p>
        </w:tc>
        <w:tc>
          <w:tcPr>
            <w:tcW w:w="6994" w:type="dxa"/>
            <w:gridSpan w:val="8"/>
            <w:vAlign w:val="center"/>
          </w:tcPr>
          <w:p w:rsidR="00F07CAA" w:rsidRDefault="008B19DD">
            <w:pPr>
              <w:topLinePunct/>
              <w:spacing w:line="288" w:lineRule="auto"/>
              <w:ind w:leftChars="50" w:left="105" w:rightChars="50" w:right="105"/>
              <w:jc w:val="center"/>
              <w:rPr>
                <w:rFonts w:hAnsi="宋体"/>
                <w:szCs w:val="21"/>
              </w:rPr>
            </w:pPr>
            <w:r>
              <w:rPr>
                <w:rFonts w:hAnsi="宋体"/>
                <w:szCs w:val="21"/>
              </w:rPr>
              <w:t>类型：</w:t>
            </w:r>
            <w:r>
              <w:rPr>
                <w:rFonts w:hAnsi="宋体"/>
                <w:szCs w:val="21"/>
              </w:rPr>
              <w:t xml:space="preserve">                    </w:t>
            </w:r>
            <w:r>
              <w:rPr>
                <w:rFonts w:hAnsi="宋体"/>
                <w:szCs w:val="21"/>
              </w:rPr>
              <w:t>等级：</w:t>
            </w:r>
            <w:r>
              <w:rPr>
                <w:rFonts w:hAnsi="宋体"/>
                <w:szCs w:val="21"/>
              </w:rPr>
              <w:t xml:space="preserve">      </w:t>
            </w:r>
            <w:r>
              <w:rPr>
                <w:rFonts w:hAnsi="宋体"/>
                <w:szCs w:val="21"/>
              </w:rPr>
              <w:t>证书号：</w:t>
            </w:r>
          </w:p>
        </w:tc>
      </w:tr>
      <w:tr w:rsidR="00F07CAA">
        <w:trPr>
          <w:trHeight w:val="19"/>
          <w:jc w:val="center"/>
        </w:trPr>
        <w:tc>
          <w:tcPr>
            <w:tcW w:w="2237" w:type="dxa"/>
            <w:vAlign w:val="center"/>
          </w:tcPr>
          <w:p w:rsidR="00F07CAA" w:rsidRDefault="008B19DD">
            <w:pPr>
              <w:topLinePunct/>
              <w:spacing w:line="288" w:lineRule="auto"/>
              <w:ind w:leftChars="50" w:left="105" w:rightChars="50" w:right="105"/>
              <w:jc w:val="center"/>
              <w:rPr>
                <w:rFonts w:hAnsi="宋体"/>
                <w:szCs w:val="21"/>
              </w:rPr>
            </w:pPr>
            <w:r>
              <w:rPr>
                <w:rFonts w:hAnsi="宋体"/>
                <w:szCs w:val="21"/>
              </w:rPr>
              <w:t>质量管理体系证书（如有）</w:t>
            </w:r>
          </w:p>
        </w:tc>
        <w:tc>
          <w:tcPr>
            <w:tcW w:w="6994" w:type="dxa"/>
            <w:gridSpan w:val="8"/>
            <w:vAlign w:val="center"/>
          </w:tcPr>
          <w:p w:rsidR="00F07CAA" w:rsidRDefault="008B19DD">
            <w:pPr>
              <w:topLinePunct/>
              <w:spacing w:line="288" w:lineRule="auto"/>
              <w:ind w:leftChars="50" w:left="105" w:rightChars="50" w:right="105"/>
              <w:jc w:val="center"/>
              <w:rPr>
                <w:rFonts w:hAnsi="宋体"/>
                <w:szCs w:val="21"/>
              </w:rPr>
            </w:pPr>
            <w:r>
              <w:rPr>
                <w:rFonts w:hAnsi="宋体"/>
                <w:szCs w:val="21"/>
              </w:rPr>
              <w:t>类型：</w:t>
            </w:r>
            <w:r>
              <w:rPr>
                <w:rFonts w:hAnsi="宋体"/>
                <w:szCs w:val="21"/>
              </w:rPr>
              <w:t xml:space="preserve">                    </w:t>
            </w:r>
            <w:r>
              <w:rPr>
                <w:rFonts w:hAnsi="宋体"/>
                <w:szCs w:val="21"/>
              </w:rPr>
              <w:t>等级：</w:t>
            </w:r>
            <w:r>
              <w:rPr>
                <w:rFonts w:hAnsi="宋体"/>
                <w:szCs w:val="21"/>
              </w:rPr>
              <w:t xml:space="preserve">      </w:t>
            </w:r>
            <w:r>
              <w:rPr>
                <w:rFonts w:hAnsi="宋体"/>
                <w:szCs w:val="21"/>
              </w:rPr>
              <w:t>证书号：</w:t>
            </w:r>
          </w:p>
        </w:tc>
      </w:tr>
      <w:tr w:rsidR="00F07CAA">
        <w:trPr>
          <w:trHeight w:val="19"/>
          <w:jc w:val="center"/>
        </w:trPr>
        <w:tc>
          <w:tcPr>
            <w:tcW w:w="2237" w:type="dxa"/>
            <w:vAlign w:val="center"/>
          </w:tcPr>
          <w:p w:rsidR="00F07CAA" w:rsidRDefault="008B19DD">
            <w:pPr>
              <w:topLinePunct/>
              <w:spacing w:line="288" w:lineRule="auto"/>
              <w:ind w:leftChars="50" w:left="105" w:rightChars="50" w:right="105"/>
              <w:jc w:val="center"/>
              <w:rPr>
                <w:rFonts w:hAnsi="宋体"/>
                <w:szCs w:val="21"/>
              </w:rPr>
            </w:pPr>
            <w:r>
              <w:rPr>
                <w:rFonts w:hAnsi="宋体"/>
                <w:szCs w:val="21"/>
              </w:rPr>
              <w:t>营业执照号</w:t>
            </w:r>
          </w:p>
        </w:tc>
        <w:tc>
          <w:tcPr>
            <w:tcW w:w="3369" w:type="dxa"/>
            <w:gridSpan w:val="3"/>
            <w:vAlign w:val="center"/>
          </w:tcPr>
          <w:p w:rsidR="00F07CAA" w:rsidRDefault="00F07CAA">
            <w:pPr>
              <w:topLinePunct/>
              <w:spacing w:line="288" w:lineRule="auto"/>
              <w:ind w:leftChars="50" w:left="105" w:rightChars="50" w:right="105"/>
              <w:jc w:val="center"/>
              <w:rPr>
                <w:rFonts w:hAnsi="宋体"/>
                <w:szCs w:val="21"/>
              </w:rPr>
            </w:pPr>
          </w:p>
        </w:tc>
        <w:tc>
          <w:tcPr>
            <w:tcW w:w="3625" w:type="dxa"/>
            <w:gridSpan w:val="5"/>
            <w:vAlign w:val="center"/>
          </w:tcPr>
          <w:p w:rsidR="00F07CAA" w:rsidRDefault="008B19DD">
            <w:pPr>
              <w:topLinePunct/>
              <w:spacing w:line="288" w:lineRule="auto"/>
              <w:ind w:leftChars="50" w:left="105" w:rightChars="50" w:right="105"/>
              <w:jc w:val="center"/>
              <w:rPr>
                <w:rFonts w:hAnsi="宋体"/>
                <w:szCs w:val="21"/>
              </w:rPr>
            </w:pPr>
            <w:r>
              <w:rPr>
                <w:rFonts w:hAnsi="宋体"/>
                <w:szCs w:val="21"/>
              </w:rPr>
              <w:t>员工总人数：</w:t>
            </w:r>
          </w:p>
        </w:tc>
      </w:tr>
      <w:tr w:rsidR="00F07CAA">
        <w:trPr>
          <w:trHeight w:val="19"/>
          <w:jc w:val="center"/>
        </w:trPr>
        <w:tc>
          <w:tcPr>
            <w:tcW w:w="2237" w:type="dxa"/>
            <w:vAlign w:val="center"/>
          </w:tcPr>
          <w:p w:rsidR="00F07CAA" w:rsidRDefault="008B19DD">
            <w:pPr>
              <w:topLinePunct/>
              <w:spacing w:line="288" w:lineRule="auto"/>
              <w:ind w:leftChars="50" w:left="105" w:rightChars="50" w:right="105"/>
              <w:jc w:val="center"/>
              <w:rPr>
                <w:rFonts w:hAnsi="宋体"/>
                <w:szCs w:val="21"/>
              </w:rPr>
            </w:pPr>
            <w:r>
              <w:rPr>
                <w:rFonts w:hAnsi="宋体"/>
                <w:szCs w:val="21"/>
              </w:rPr>
              <w:t>注册资本</w:t>
            </w:r>
          </w:p>
        </w:tc>
        <w:tc>
          <w:tcPr>
            <w:tcW w:w="3369" w:type="dxa"/>
            <w:gridSpan w:val="3"/>
            <w:vAlign w:val="center"/>
          </w:tcPr>
          <w:p w:rsidR="00F07CAA" w:rsidRDefault="00F07CAA">
            <w:pPr>
              <w:topLinePunct/>
              <w:spacing w:line="288" w:lineRule="auto"/>
              <w:ind w:leftChars="50" w:left="105" w:rightChars="50" w:right="105"/>
              <w:jc w:val="center"/>
              <w:rPr>
                <w:rFonts w:hAnsi="宋体"/>
                <w:szCs w:val="21"/>
              </w:rPr>
            </w:pPr>
          </w:p>
        </w:tc>
        <w:tc>
          <w:tcPr>
            <w:tcW w:w="567" w:type="dxa"/>
            <w:vMerge w:val="restart"/>
            <w:vAlign w:val="center"/>
          </w:tcPr>
          <w:p w:rsidR="00F07CAA" w:rsidRDefault="008B19DD">
            <w:pPr>
              <w:topLinePunct/>
              <w:spacing w:line="288" w:lineRule="auto"/>
              <w:ind w:leftChars="50" w:left="105" w:rightChars="50" w:right="105"/>
              <w:jc w:val="center"/>
              <w:rPr>
                <w:rFonts w:hAnsi="宋体"/>
                <w:szCs w:val="21"/>
              </w:rPr>
            </w:pPr>
            <w:r>
              <w:rPr>
                <w:rFonts w:hAnsi="宋体"/>
                <w:szCs w:val="21"/>
              </w:rPr>
              <w:t>其中</w:t>
            </w:r>
          </w:p>
        </w:tc>
        <w:tc>
          <w:tcPr>
            <w:tcW w:w="1843" w:type="dxa"/>
            <w:gridSpan w:val="3"/>
            <w:vAlign w:val="center"/>
          </w:tcPr>
          <w:p w:rsidR="00F07CAA" w:rsidRDefault="008B19DD">
            <w:pPr>
              <w:topLinePunct/>
              <w:spacing w:line="288" w:lineRule="auto"/>
              <w:ind w:leftChars="50" w:left="105" w:rightChars="50" w:right="105"/>
              <w:jc w:val="center"/>
              <w:rPr>
                <w:rFonts w:hAnsi="宋体"/>
                <w:szCs w:val="21"/>
              </w:rPr>
            </w:pPr>
            <w:r>
              <w:rPr>
                <w:rFonts w:hAnsi="宋体"/>
                <w:szCs w:val="21"/>
              </w:rPr>
              <w:t>高级职称人员</w:t>
            </w:r>
          </w:p>
        </w:tc>
        <w:tc>
          <w:tcPr>
            <w:tcW w:w="1215" w:type="dxa"/>
            <w:vAlign w:val="center"/>
          </w:tcPr>
          <w:p w:rsidR="00F07CAA" w:rsidRDefault="00F07CAA">
            <w:pPr>
              <w:topLinePunct/>
              <w:spacing w:line="288" w:lineRule="auto"/>
              <w:ind w:leftChars="50" w:left="105" w:rightChars="50" w:right="105"/>
              <w:jc w:val="center"/>
              <w:rPr>
                <w:rFonts w:hAnsi="宋体"/>
                <w:szCs w:val="21"/>
              </w:rPr>
            </w:pPr>
          </w:p>
        </w:tc>
      </w:tr>
      <w:tr w:rsidR="00F07CAA">
        <w:trPr>
          <w:trHeight w:val="19"/>
          <w:jc w:val="center"/>
        </w:trPr>
        <w:tc>
          <w:tcPr>
            <w:tcW w:w="2237" w:type="dxa"/>
            <w:vAlign w:val="center"/>
          </w:tcPr>
          <w:p w:rsidR="00F07CAA" w:rsidRDefault="008B19DD">
            <w:pPr>
              <w:topLinePunct/>
              <w:spacing w:line="288" w:lineRule="auto"/>
              <w:ind w:leftChars="50" w:left="105" w:rightChars="50" w:right="105"/>
              <w:jc w:val="center"/>
              <w:rPr>
                <w:rFonts w:hAnsi="宋体"/>
                <w:szCs w:val="21"/>
              </w:rPr>
            </w:pPr>
            <w:r>
              <w:rPr>
                <w:rFonts w:hAnsi="宋体"/>
                <w:szCs w:val="21"/>
              </w:rPr>
              <w:t>成立日期</w:t>
            </w:r>
          </w:p>
        </w:tc>
        <w:tc>
          <w:tcPr>
            <w:tcW w:w="3369" w:type="dxa"/>
            <w:gridSpan w:val="3"/>
            <w:vAlign w:val="center"/>
          </w:tcPr>
          <w:p w:rsidR="00F07CAA" w:rsidRDefault="00F07CAA">
            <w:pPr>
              <w:topLinePunct/>
              <w:spacing w:line="288" w:lineRule="auto"/>
              <w:ind w:leftChars="50" w:left="105" w:rightChars="50" w:right="105"/>
              <w:jc w:val="center"/>
              <w:rPr>
                <w:rFonts w:hAnsi="宋体"/>
                <w:szCs w:val="21"/>
              </w:rPr>
            </w:pPr>
          </w:p>
        </w:tc>
        <w:tc>
          <w:tcPr>
            <w:tcW w:w="567" w:type="dxa"/>
            <w:vMerge/>
            <w:vAlign w:val="center"/>
          </w:tcPr>
          <w:p w:rsidR="00F07CAA" w:rsidRDefault="00F07CAA">
            <w:pPr>
              <w:spacing w:line="288" w:lineRule="auto"/>
              <w:ind w:leftChars="50" w:left="105" w:rightChars="50" w:right="105"/>
              <w:jc w:val="center"/>
              <w:rPr>
                <w:rFonts w:hAnsi="宋体"/>
                <w:szCs w:val="21"/>
              </w:rPr>
            </w:pPr>
          </w:p>
        </w:tc>
        <w:tc>
          <w:tcPr>
            <w:tcW w:w="1843" w:type="dxa"/>
            <w:gridSpan w:val="3"/>
            <w:vAlign w:val="center"/>
          </w:tcPr>
          <w:p w:rsidR="00F07CAA" w:rsidRDefault="008B19DD">
            <w:pPr>
              <w:topLinePunct/>
              <w:spacing w:line="288" w:lineRule="auto"/>
              <w:ind w:leftChars="50" w:left="105" w:rightChars="50" w:right="105"/>
              <w:jc w:val="center"/>
              <w:rPr>
                <w:rFonts w:hAnsi="宋体"/>
                <w:szCs w:val="21"/>
              </w:rPr>
            </w:pPr>
            <w:r>
              <w:rPr>
                <w:rFonts w:hAnsi="宋体"/>
                <w:szCs w:val="21"/>
              </w:rPr>
              <w:t>中级职称人员</w:t>
            </w:r>
          </w:p>
        </w:tc>
        <w:tc>
          <w:tcPr>
            <w:tcW w:w="1215" w:type="dxa"/>
            <w:vAlign w:val="center"/>
          </w:tcPr>
          <w:p w:rsidR="00F07CAA" w:rsidRDefault="00F07CAA">
            <w:pPr>
              <w:topLinePunct/>
              <w:spacing w:line="288" w:lineRule="auto"/>
              <w:ind w:leftChars="50" w:left="105" w:rightChars="50" w:right="105"/>
              <w:jc w:val="center"/>
              <w:rPr>
                <w:rFonts w:hAnsi="宋体"/>
                <w:szCs w:val="21"/>
              </w:rPr>
            </w:pPr>
          </w:p>
        </w:tc>
      </w:tr>
      <w:tr w:rsidR="00F07CAA">
        <w:trPr>
          <w:trHeight w:val="19"/>
          <w:jc w:val="center"/>
        </w:trPr>
        <w:tc>
          <w:tcPr>
            <w:tcW w:w="2237" w:type="dxa"/>
            <w:vAlign w:val="center"/>
          </w:tcPr>
          <w:p w:rsidR="00F07CAA" w:rsidRDefault="008B19DD">
            <w:pPr>
              <w:topLinePunct/>
              <w:spacing w:line="288" w:lineRule="auto"/>
              <w:ind w:leftChars="50" w:left="105" w:rightChars="50" w:right="105"/>
              <w:jc w:val="center"/>
              <w:rPr>
                <w:rFonts w:hAnsi="宋体"/>
                <w:szCs w:val="21"/>
              </w:rPr>
            </w:pPr>
            <w:r>
              <w:rPr>
                <w:rFonts w:hAnsi="宋体"/>
                <w:szCs w:val="21"/>
              </w:rPr>
              <w:t>基本账户开户银行</w:t>
            </w:r>
          </w:p>
        </w:tc>
        <w:tc>
          <w:tcPr>
            <w:tcW w:w="3369" w:type="dxa"/>
            <w:gridSpan w:val="3"/>
            <w:vAlign w:val="center"/>
          </w:tcPr>
          <w:p w:rsidR="00F07CAA" w:rsidRDefault="00F07CAA">
            <w:pPr>
              <w:topLinePunct/>
              <w:spacing w:line="288" w:lineRule="auto"/>
              <w:ind w:leftChars="50" w:left="105" w:rightChars="50" w:right="105"/>
              <w:jc w:val="center"/>
              <w:rPr>
                <w:rFonts w:hAnsi="宋体"/>
                <w:szCs w:val="21"/>
              </w:rPr>
            </w:pPr>
          </w:p>
        </w:tc>
        <w:tc>
          <w:tcPr>
            <w:tcW w:w="567" w:type="dxa"/>
            <w:vMerge/>
            <w:vAlign w:val="center"/>
          </w:tcPr>
          <w:p w:rsidR="00F07CAA" w:rsidRDefault="00F07CAA">
            <w:pPr>
              <w:spacing w:line="288" w:lineRule="auto"/>
              <w:ind w:leftChars="50" w:left="105" w:rightChars="50" w:right="105"/>
              <w:jc w:val="center"/>
              <w:rPr>
                <w:rFonts w:hAnsi="宋体"/>
                <w:szCs w:val="21"/>
              </w:rPr>
            </w:pPr>
          </w:p>
        </w:tc>
        <w:tc>
          <w:tcPr>
            <w:tcW w:w="1843" w:type="dxa"/>
            <w:gridSpan w:val="3"/>
            <w:vAlign w:val="center"/>
          </w:tcPr>
          <w:p w:rsidR="00F07CAA" w:rsidRDefault="008B19DD">
            <w:pPr>
              <w:topLinePunct/>
              <w:spacing w:line="288" w:lineRule="auto"/>
              <w:ind w:leftChars="50" w:left="105" w:rightChars="50" w:right="105"/>
              <w:jc w:val="center"/>
              <w:rPr>
                <w:rFonts w:hAnsi="宋体"/>
                <w:szCs w:val="21"/>
              </w:rPr>
            </w:pPr>
            <w:r>
              <w:rPr>
                <w:rFonts w:hAnsi="宋体"/>
                <w:szCs w:val="21"/>
              </w:rPr>
              <w:t>技术人员数量</w:t>
            </w:r>
          </w:p>
        </w:tc>
        <w:tc>
          <w:tcPr>
            <w:tcW w:w="1215" w:type="dxa"/>
            <w:vAlign w:val="center"/>
          </w:tcPr>
          <w:p w:rsidR="00F07CAA" w:rsidRDefault="00F07CAA">
            <w:pPr>
              <w:topLinePunct/>
              <w:spacing w:line="288" w:lineRule="auto"/>
              <w:ind w:leftChars="50" w:left="105" w:rightChars="50" w:right="105"/>
              <w:jc w:val="center"/>
              <w:rPr>
                <w:rFonts w:hAnsi="宋体"/>
                <w:szCs w:val="21"/>
              </w:rPr>
            </w:pPr>
          </w:p>
        </w:tc>
      </w:tr>
      <w:tr w:rsidR="00F07CAA">
        <w:trPr>
          <w:trHeight w:val="19"/>
          <w:jc w:val="center"/>
        </w:trPr>
        <w:tc>
          <w:tcPr>
            <w:tcW w:w="2237" w:type="dxa"/>
            <w:vAlign w:val="center"/>
          </w:tcPr>
          <w:p w:rsidR="00F07CAA" w:rsidRDefault="008B19DD">
            <w:pPr>
              <w:topLinePunct/>
              <w:spacing w:line="288" w:lineRule="auto"/>
              <w:ind w:leftChars="50" w:left="105" w:rightChars="50" w:right="105"/>
              <w:jc w:val="center"/>
              <w:rPr>
                <w:rFonts w:hAnsi="宋体"/>
                <w:szCs w:val="21"/>
              </w:rPr>
            </w:pPr>
            <w:r>
              <w:rPr>
                <w:rFonts w:hAnsi="宋体"/>
                <w:szCs w:val="21"/>
              </w:rPr>
              <w:t>基本账户银行账号</w:t>
            </w:r>
          </w:p>
        </w:tc>
        <w:tc>
          <w:tcPr>
            <w:tcW w:w="3369" w:type="dxa"/>
            <w:gridSpan w:val="3"/>
            <w:vAlign w:val="center"/>
          </w:tcPr>
          <w:p w:rsidR="00F07CAA" w:rsidRDefault="00F07CAA">
            <w:pPr>
              <w:topLinePunct/>
              <w:spacing w:line="288" w:lineRule="auto"/>
              <w:ind w:leftChars="50" w:left="105" w:rightChars="50" w:right="105"/>
              <w:jc w:val="center"/>
              <w:rPr>
                <w:rFonts w:hAnsi="宋体"/>
                <w:szCs w:val="21"/>
              </w:rPr>
            </w:pPr>
          </w:p>
        </w:tc>
        <w:tc>
          <w:tcPr>
            <w:tcW w:w="567" w:type="dxa"/>
            <w:vMerge/>
            <w:vAlign w:val="center"/>
          </w:tcPr>
          <w:p w:rsidR="00F07CAA" w:rsidRDefault="00F07CAA">
            <w:pPr>
              <w:spacing w:line="288" w:lineRule="auto"/>
              <w:ind w:leftChars="50" w:left="105" w:rightChars="50" w:right="105"/>
              <w:jc w:val="center"/>
              <w:rPr>
                <w:rFonts w:hAnsi="宋体"/>
                <w:szCs w:val="21"/>
              </w:rPr>
            </w:pPr>
          </w:p>
        </w:tc>
        <w:tc>
          <w:tcPr>
            <w:tcW w:w="1843" w:type="dxa"/>
            <w:gridSpan w:val="3"/>
            <w:vAlign w:val="center"/>
          </w:tcPr>
          <w:p w:rsidR="00F07CAA" w:rsidRDefault="008B19DD">
            <w:pPr>
              <w:topLinePunct/>
              <w:spacing w:line="288" w:lineRule="auto"/>
              <w:ind w:leftChars="50" w:left="105" w:rightChars="50" w:right="105"/>
              <w:jc w:val="center"/>
              <w:rPr>
                <w:rFonts w:hAnsi="宋体"/>
                <w:szCs w:val="21"/>
              </w:rPr>
            </w:pPr>
            <w:r>
              <w:rPr>
                <w:rFonts w:hAnsi="宋体"/>
                <w:szCs w:val="21"/>
              </w:rPr>
              <w:t>各类注册人员</w:t>
            </w:r>
          </w:p>
        </w:tc>
        <w:tc>
          <w:tcPr>
            <w:tcW w:w="1215" w:type="dxa"/>
            <w:vAlign w:val="center"/>
          </w:tcPr>
          <w:p w:rsidR="00F07CAA" w:rsidRDefault="00F07CAA">
            <w:pPr>
              <w:topLinePunct/>
              <w:spacing w:line="288" w:lineRule="auto"/>
              <w:ind w:leftChars="50" w:left="105" w:rightChars="50" w:right="105"/>
              <w:jc w:val="center"/>
              <w:rPr>
                <w:rFonts w:hAnsi="宋体"/>
                <w:szCs w:val="21"/>
              </w:rPr>
            </w:pPr>
          </w:p>
        </w:tc>
      </w:tr>
      <w:tr w:rsidR="00F07CAA">
        <w:trPr>
          <w:trHeight w:val="19"/>
          <w:jc w:val="center"/>
        </w:trPr>
        <w:tc>
          <w:tcPr>
            <w:tcW w:w="2237" w:type="dxa"/>
            <w:vAlign w:val="center"/>
          </w:tcPr>
          <w:p w:rsidR="00F07CAA" w:rsidRDefault="008B19DD">
            <w:pPr>
              <w:topLinePunct/>
              <w:spacing w:line="288" w:lineRule="auto"/>
              <w:ind w:leftChars="50" w:left="105" w:rightChars="50" w:right="105"/>
              <w:jc w:val="center"/>
              <w:rPr>
                <w:rFonts w:hAnsi="宋体"/>
                <w:szCs w:val="21"/>
              </w:rPr>
            </w:pPr>
            <w:r>
              <w:rPr>
                <w:rFonts w:hAnsi="宋体"/>
                <w:szCs w:val="21"/>
              </w:rPr>
              <w:t>经营范围</w:t>
            </w:r>
          </w:p>
        </w:tc>
        <w:tc>
          <w:tcPr>
            <w:tcW w:w="6994" w:type="dxa"/>
            <w:gridSpan w:val="8"/>
            <w:vAlign w:val="center"/>
          </w:tcPr>
          <w:p w:rsidR="00F07CAA" w:rsidRDefault="00F07CAA">
            <w:pPr>
              <w:topLinePunct/>
              <w:spacing w:line="288" w:lineRule="auto"/>
              <w:ind w:leftChars="50" w:left="105" w:rightChars="50" w:right="105"/>
              <w:jc w:val="center"/>
              <w:rPr>
                <w:rFonts w:hAnsi="宋体"/>
                <w:szCs w:val="21"/>
              </w:rPr>
            </w:pPr>
          </w:p>
        </w:tc>
      </w:tr>
      <w:tr w:rsidR="00F07CAA">
        <w:trPr>
          <w:trHeight w:val="19"/>
          <w:jc w:val="center"/>
        </w:trPr>
        <w:tc>
          <w:tcPr>
            <w:tcW w:w="2237" w:type="dxa"/>
            <w:vAlign w:val="center"/>
          </w:tcPr>
          <w:p w:rsidR="00F07CAA" w:rsidRDefault="008B19DD">
            <w:pPr>
              <w:topLinePunct/>
              <w:spacing w:line="288" w:lineRule="auto"/>
              <w:ind w:leftChars="50" w:left="105" w:rightChars="50" w:right="105"/>
              <w:jc w:val="center"/>
              <w:rPr>
                <w:rFonts w:hAnsi="宋体"/>
                <w:szCs w:val="21"/>
              </w:rPr>
            </w:pPr>
            <w:r>
              <w:rPr>
                <w:rFonts w:hAnsi="宋体"/>
                <w:szCs w:val="21"/>
              </w:rPr>
              <w:t>投标人关联企业情况（包括但不限于与投标人法定代表人为同一人或者存在控股、管理关系的不同单位）</w:t>
            </w:r>
          </w:p>
        </w:tc>
        <w:tc>
          <w:tcPr>
            <w:tcW w:w="6994" w:type="dxa"/>
            <w:gridSpan w:val="8"/>
            <w:vAlign w:val="center"/>
          </w:tcPr>
          <w:p w:rsidR="00F07CAA" w:rsidRDefault="00F07CAA">
            <w:pPr>
              <w:topLinePunct/>
              <w:spacing w:line="288" w:lineRule="auto"/>
              <w:ind w:leftChars="50" w:left="105" w:rightChars="50" w:right="105"/>
              <w:jc w:val="center"/>
              <w:rPr>
                <w:rFonts w:hAnsi="宋体"/>
                <w:szCs w:val="21"/>
              </w:rPr>
            </w:pPr>
          </w:p>
        </w:tc>
      </w:tr>
      <w:tr w:rsidR="00F07CAA">
        <w:trPr>
          <w:trHeight w:val="288"/>
          <w:jc w:val="center"/>
        </w:trPr>
        <w:tc>
          <w:tcPr>
            <w:tcW w:w="2237" w:type="dxa"/>
            <w:vAlign w:val="center"/>
          </w:tcPr>
          <w:p w:rsidR="00F07CAA" w:rsidRDefault="008B19DD">
            <w:pPr>
              <w:topLinePunct/>
              <w:spacing w:line="288" w:lineRule="auto"/>
              <w:ind w:leftChars="50" w:left="105" w:rightChars="50" w:right="105"/>
              <w:jc w:val="center"/>
              <w:rPr>
                <w:rFonts w:hAnsi="宋体"/>
                <w:szCs w:val="21"/>
              </w:rPr>
            </w:pPr>
            <w:r>
              <w:rPr>
                <w:rFonts w:hAnsi="宋体"/>
                <w:szCs w:val="21"/>
              </w:rPr>
              <w:t>备注</w:t>
            </w:r>
          </w:p>
        </w:tc>
        <w:tc>
          <w:tcPr>
            <w:tcW w:w="6994" w:type="dxa"/>
            <w:gridSpan w:val="8"/>
            <w:vAlign w:val="center"/>
          </w:tcPr>
          <w:p w:rsidR="00F07CAA" w:rsidRDefault="00F07CAA">
            <w:pPr>
              <w:topLinePunct/>
              <w:spacing w:line="288" w:lineRule="auto"/>
              <w:ind w:leftChars="50" w:left="105" w:rightChars="50" w:right="105"/>
              <w:jc w:val="center"/>
              <w:rPr>
                <w:rFonts w:hAnsi="宋体"/>
                <w:szCs w:val="21"/>
              </w:rPr>
            </w:pPr>
          </w:p>
        </w:tc>
      </w:tr>
    </w:tbl>
    <w:p w:rsidR="00F07CAA" w:rsidRDefault="008B19DD">
      <w:pPr>
        <w:spacing w:line="20" w:lineRule="exact"/>
        <w:ind w:firstLine="480"/>
        <w:rPr>
          <w:rFonts w:hAnsi="宋体"/>
        </w:rPr>
      </w:pPr>
      <w:r w:rsidRPr="00555D8C">
        <w:rPr>
          <w:rFonts w:hAnsi="宋体"/>
          <w:noProof/>
        </w:rPr>
        <mc:AlternateContent>
          <mc:Choice Requires="wps">
            <w:drawing>
              <wp:anchor distT="0" distB="0" distL="114300" distR="114300" simplePos="0" relativeHeight="251659264" behindDoc="1" locked="0" layoutInCell="0" allowOverlap="1">
                <wp:simplePos x="0" y="0"/>
                <wp:positionH relativeFrom="column">
                  <wp:posOffset>5787390</wp:posOffset>
                </wp:positionH>
                <wp:positionV relativeFrom="paragraph">
                  <wp:posOffset>-8890</wp:posOffset>
                </wp:positionV>
                <wp:extent cx="12700" cy="12065"/>
                <wp:effectExtent l="5715" t="10160" r="10160" b="635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cmpd="sng">
                          <a:solidFill>
                            <a:srgbClr val="FFFFFF"/>
                          </a:solidFill>
                          <a:miter lim="800000"/>
                        </a:ln>
                      </wps:spPr>
                      <wps:txbx>
                        <w:txbxContent>
                          <w:p w:rsidR="00F07CAA" w:rsidRDefault="00F07CAA">
                            <w:pPr>
                              <w:ind w:firstLine="480"/>
                            </w:pPr>
                          </w:p>
                        </w:txbxContent>
                      </wps:txbx>
                      <wps:bodyPr rot="0" vert="horz" wrap="square" lIns="91440" tIns="45720" rIns="91440" bIns="45720" anchor="t" anchorCtr="0" upright="1">
                        <a:noAutofit/>
                      </wps:bodyPr>
                    </wps:wsp>
                  </a:graphicData>
                </a:graphic>
              </wp:anchor>
            </w:drawing>
          </mc:Choice>
          <mc:Fallback>
            <w:pict>
              <v:rect id="矩形 2" o:spid="_x0000_s1026" style="position:absolute;left:0;text-align:left;margin-left:455.7pt;margin-top:-.7pt;width:1pt;height:.9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" o:allowincell="f" fillcolor="black" strokecolor="white">
                <v:textbox>
                  <w:txbxContent>
                    <w:p w:rsidR="00F07CAA" w:rsidRDefault="00F07CAA">
                      <w:pPr>
                        <w:ind w:firstLine="480"/>
                      </w:pPr>
                    </w:p>
                  </w:txbxContent>
                </v:textbox>
              </v:rect>
            </w:pict>
          </mc:Fallback>
        </mc:AlternateContent>
      </w:r>
      <w:r w:rsidRPr="00555D8C">
        <w:rPr>
          <w:rFonts w:hAnsi="宋体"/>
          <w:noProof/>
        </w:rPr>
        <mc:AlternateContent>
          <mc:Choice Requires="wps">
            <w:drawing>
              <wp:anchor distT="0" distB="0" distL="114300" distR="114300" simplePos="0" relativeHeight="251660288" behindDoc="1" locked="0" layoutInCell="0" allowOverlap="1">
                <wp:simplePos x="0" y="0"/>
                <wp:positionH relativeFrom="column">
                  <wp:posOffset>5787390</wp:posOffset>
                </wp:positionH>
                <wp:positionV relativeFrom="paragraph">
                  <wp:posOffset>-8890</wp:posOffset>
                </wp:positionV>
                <wp:extent cx="12700" cy="12065"/>
                <wp:effectExtent l="5715" t="10160" r="10160" b="635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cmpd="sng">
                          <a:solidFill>
                            <a:srgbClr val="FFFFFF"/>
                          </a:solidFill>
                          <a:miter lim="800000"/>
                        </a:ln>
                      </wps:spPr>
                      <wps:txbx>
                        <w:txbxContent>
                          <w:p w:rsidR="00F07CAA" w:rsidRDefault="00F07CAA">
                            <w:pPr>
                              <w:ind w:firstLine="480"/>
                            </w:pPr>
                          </w:p>
                        </w:txbxContent>
                      </wps:txbx>
                      <wps:bodyPr rot="0" vert="horz" wrap="square" lIns="91440" tIns="45720" rIns="91440" bIns="45720" anchor="t" anchorCtr="0" upright="1">
                        <a:noAutofit/>
                      </wps:bodyPr>
                    </wps:wsp>
                  </a:graphicData>
                </a:graphic>
              </wp:anchor>
            </w:drawing>
          </mc:Choice>
          <mc:Fallback>
            <w:pict>
              <v:rect id="矩形 1" o:spid="_x0000_s1027" style="position:absolute;left:0;text-align:left;margin-left:455.7pt;margin-top:-.7pt;width:1pt;height:.9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" o:allowincell="f" fillcolor="black" strokecolor="white">
                <v:textbox>
                  <w:txbxContent>
                    <w:p w:rsidR="00F07CAA" w:rsidRDefault="00F07CAA">
                      <w:pPr>
                        <w:ind w:firstLine="480"/>
                      </w:pPr>
                    </w:p>
                  </w:txbxContent>
                </v:textbox>
              </v:rect>
            </w:pict>
          </mc:Fallback>
        </mc:AlternateContent>
      </w:r>
    </w:p>
    <w:p w:rsidR="00F07CAA" w:rsidRDefault="00F07CAA">
      <w:pPr>
        <w:spacing w:line="88" w:lineRule="exact"/>
        <w:ind w:firstLine="480"/>
        <w:rPr>
          <w:rFonts w:hAnsi="宋体"/>
        </w:rPr>
      </w:pPr>
    </w:p>
    <w:p w:rsidR="00F07CAA" w:rsidRDefault="008B19DD">
      <w:pPr>
        <w:spacing w:line="256" w:lineRule="exact"/>
        <w:ind w:left="360" w:firstLine="420"/>
        <w:rPr>
          <w:rFonts w:hAnsi="宋体"/>
          <w:strike/>
        </w:rPr>
      </w:pPr>
      <w:r>
        <w:rPr>
          <w:rFonts w:hAnsi="宋体"/>
        </w:rPr>
        <w:t>注：</w:t>
      </w:r>
      <w:r>
        <w:rPr>
          <w:rFonts w:hAnsi="宋体"/>
        </w:rPr>
        <w:t xml:space="preserve"> </w:t>
      </w:r>
    </w:p>
    <w:p w:rsidR="00F07CAA" w:rsidRDefault="008B19DD">
      <w:pPr>
        <w:spacing w:line="256" w:lineRule="exact"/>
        <w:ind w:left="360"/>
        <w:rPr>
          <w:rFonts w:hAnsi="宋体"/>
        </w:rPr>
      </w:pPr>
      <w:r>
        <w:rPr>
          <w:rFonts w:hAnsi="宋体" w:hint="eastAsia"/>
        </w:rPr>
        <w:t>（</w:t>
      </w:r>
      <w:r>
        <w:rPr>
          <w:rFonts w:hAnsi="宋体"/>
        </w:rPr>
        <w:t>1</w:t>
      </w:r>
      <w:r>
        <w:rPr>
          <w:rFonts w:hAnsi="宋体"/>
        </w:rPr>
        <w:t>）填写基本情况表。</w:t>
      </w:r>
    </w:p>
    <w:p w:rsidR="00F07CAA" w:rsidRDefault="008B19DD">
      <w:pPr>
        <w:spacing w:line="256" w:lineRule="exact"/>
        <w:ind w:left="360"/>
        <w:rPr>
          <w:rFonts w:hAnsi="宋体"/>
        </w:rPr>
      </w:pPr>
      <w:r>
        <w:rPr>
          <w:rFonts w:hAnsi="宋体" w:hint="eastAsia"/>
        </w:rPr>
        <w:t>（</w:t>
      </w:r>
      <w:r>
        <w:rPr>
          <w:rFonts w:hAnsi="宋体"/>
        </w:rPr>
        <w:t>2</w:t>
      </w:r>
      <w:r>
        <w:rPr>
          <w:rFonts w:hAnsi="宋体"/>
        </w:rPr>
        <w:t>）表后附：（需按照招标公告资格条件及评审要求提供）</w:t>
      </w:r>
    </w:p>
    <w:p w:rsidR="00F07CAA" w:rsidRDefault="008B19DD">
      <w:pPr>
        <w:spacing w:line="240" w:lineRule="exact"/>
        <w:ind w:left="360" w:firstLine="420"/>
        <w:rPr>
          <w:rFonts w:hAnsi="宋体"/>
        </w:rPr>
      </w:pPr>
      <w:r>
        <w:rPr>
          <w:rFonts w:hAnsi="宋体" w:hint="eastAsia"/>
        </w:rPr>
        <w:t>①企业法人营业执照或事业单位法人证书；</w:t>
      </w:r>
      <w:r>
        <w:rPr>
          <w:rFonts w:hAnsi="宋体"/>
        </w:rPr>
        <w:t xml:space="preserve"> </w:t>
      </w:r>
    </w:p>
    <w:p w:rsidR="00F07CAA" w:rsidRDefault="008B19DD">
      <w:pPr>
        <w:spacing w:line="240" w:lineRule="exact"/>
        <w:ind w:left="360" w:firstLine="420"/>
        <w:rPr>
          <w:rFonts w:hAnsi="宋体"/>
        </w:rPr>
      </w:pPr>
      <w:r>
        <w:rPr>
          <w:rFonts w:hAnsi="宋体" w:hint="eastAsia"/>
        </w:rPr>
        <w:t>②投标申请人声明；（按招标公告附件一格式）；</w:t>
      </w:r>
    </w:p>
    <w:p w:rsidR="00F07CAA" w:rsidRDefault="008B19DD">
      <w:pPr>
        <w:spacing w:line="240" w:lineRule="exact"/>
        <w:ind w:left="360" w:firstLine="420"/>
        <w:rPr>
          <w:rFonts w:hAnsi="宋体"/>
        </w:rPr>
      </w:pPr>
      <w:r>
        <w:rPr>
          <w:rFonts w:hAnsi="宋体" w:hint="eastAsia"/>
        </w:rPr>
        <w:t>③其他投标人认为需提交的资料。</w:t>
      </w:r>
    </w:p>
    <w:p w:rsidR="00F07CAA" w:rsidRDefault="008B19DD">
      <w:pPr>
        <w:pStyle w:val="a3"/>
        <w:ind w:firstLineChars="0" w:firstLine="0"/>
      </w:pPr>
      <w:r>
        <w:br w:type="page"/>
      </w:r>
    </w:p>
    <w:p w:rsidR="00F07CAA" w:rsidRDefault="008B19DD">
      <w:pPr>
        <w:pStyle w:val="3"/>
        <w:ind w:firstLineChars="0" w:firstLine="0"/>
      </w:pPr>
      <w:bookmarkStart w:id="291" w:name="_Toc35513546"/>
      <w:bookmarkStart w:id="292" w:name="_Toc69983711"/>
      <w:r>
        <w:rPr>
          <w:rFonts w:hint="eastAsia"/>
        </w:rPr>
        <w:lastRenderedPageBreak/>
        <w:t>（二）近年财务状况表(本项目不适用)</w:t>
      </w:r>
      <w:bookmarkEnd w:id="291"/>
      <w:bookmarkEnd w:id="292"/>
    </w:p>
    <w:p w:rsidR="00F07CAA" w:rsidRDefault="00F07CAA">
      <w:pPr>
        <w:spacing w:line="200" w:lineRule="exact"/>
        <w:ind w:firstLine="480"/>
        <w:rPr>
          <w:rFonts w:hAnsi="宋体"/>
        </w:rPr>
      </w:pPr>
    </w:p>
    <w:p w:rsidR="00F07CAA" w:rsidRDefault="00F07CAA">
      <w:pPr>
        <w:spacing w:line="200" w:lineRule="exact"/>
        <w:ind w:firstLine="480"/>
        <w:rPr>
          <w:rFonts w:hAnsi="宋体"/>
        </w:rPr>
      </w:pPr>
    </w:p>
    <w:p w:rsidR="00F07CAA" w:rsidRDefault="00F07CAA">
      <w:pPr>
        <w:spacing w:line="316" w:lineRule="exact"/>
        <w:ind w:firstLine="420"/>
        <w:rPr>
          <w:rFonts w:hAnsi="宋体"/>
          <w:szCs w:val="21"/>
        </w:rPr>
      </w:pPr>
    </w:p>
    <w:p w:rsidR="00F07CAA" w:rsidRDefault="008B19DD">
      <w:pPr>
        <w:spacing w:line="244" w:lineRule="exact"/>
        <w:ind w:left="780" w:firstLine="420"/>
        <w:rPr>
          <w:rFonts w:hAnsi="宋体"/>
          <w:szCs w:val="21"/>
        </w:rPr>
      </w:pPr>
      <w:r>
        <w:rPr>
          <w:rFonts w:hAnsi="宋体" w:hint="eastAsia"/>
          <w:szCs w:val="21"/>
        </w:rPr>
        <w:t>本项目不适用。</w:t>
      </w:r>
    </w:p>
    <w:p w:rsidR="00F07CAA" w:rsidRDefault="00F07CAA">
      <w:pPr>
        <w:pStyle w:val="a3"/>
        <w:ind w:firstLineChars="0" w:firstLine="0"/>
      </w:pPr>
    </w:p>
    <w:p w:rsidR="00F07CAA" w:rsidRDefault="008B19DD">
      <w:pPr>
        <w:spacing w:line="2" w:lineRule="exact"/>
        <w:ind w:firstLine="360"/>
        <w:rPr>
          <w:rFonts w:hAnsi="宋体"/>
        </w:rPr>
      </w:pPr>
      <w:r>
        <w:rPr>
          <w:rFonts w:hAnsi="宋体"/>
          <w:sz w:val="18"/>
        </w:rPr>
        <w:br w:type="page"/>
      </w:r>
    </w:p>
    <w:p w:rsidR="00F07CAA" w:rsidRDefault="008B19DD">
      <w:pPr>
        <w:pStyle w:val="3"/>
        <w:ind w:firstLine="482"/>
      </w:pPr>
      <w:bookmarkStart w:id="293" w:name="_Toc35513547"/>
      <w:bookmarkStart w:id="294" w:name="_Toc69983712"/>
      <w:r>
        <w:rPr>
          <w:rFonts w:hint="eastAsia"/>
        </w:rPr>
        <w:lastRenderedPageBreak/>
        <w:t>（三）投标人的类似项目情况表</w:t>
      </w:r>
      <w:bookmarkEnd w:id="293"/>
      <w:bookmarkEnd w:id="294"/>
    </w:p>
    <w:p w:rsidR="00F07CAA" w:rsidRDefault="008B19DD">
      <w:pPr>
        <w:pStyle w:val="3"/>
        <w:ind w:firstLine="482"/>
      </w:pPr>
      <w:bookmarkStart w:id="295" w:name="_Toc35513548"/>
      <w:bookmarkStart w:id="296" w:name="_Toc69983713"/>
      <w:r>
        <w:rPr>
          <w:rFonts w:hint="eastAsia"/>
        </w:rPr>
        <w:t>3-1项目情况汇总一览表</w:t>
      </w:r>
      <w:bookmarkEnd w:id="295"/>
      <w:bookmarkEnd w:id="29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409"/>
        <w:gridCol w:w="1134"/>
        <w:gridCol w:w="1276"/>
        <w:gridCol w:w="1134"/>
        <w:gridCol w:w="1134"/>
        <w:gridCol w:w="1134"/>
        <w:gridCol w:w="821"/>
      </w:tblGrid>
      <w:tr w:rsidR="00F07CAA">
        <w:tc>
          <w:tcPr>
            <w:tcW w:w="534" w:type="dxa"/>
            <w:vAlign w:val="center"/>
          </w:tcPr>
          <w:p w:rsidR="00F07CAA" w:rsidRDefault="008B19DD">
            <w:pPr>
              <w:jc w:val="center"/>
              <w:rPr>
                <w:rFonts w:hAnsi="宋体"/>
                <w:szCs w:val="21"/>
              </w:rPr>
            </w:pPr>
            <w:bookmarkStart w:id="297" w:name="_Toc35513549"/>
            <w:r>
              <w:rPr>
                <w:rFonts w:hAnsi="宋体" w:hint="eastAsia"/>
                <w:szCs w:val="21"/>
              </w:rPr>
              <w:t>序号</w:t>
            </w:r>
          </w:p>
        </w:tc>
        <w:tc>
          <w:tcPr>
            <w:tcW w:w="2409" w:type="dxa"/>
            <w:vAlign w:val="center"/>
          </w:tcPr>
          <w:p w:rsidR="00F07CAA" w:rsidRDefault="008B19DD">
            <w:pPr>
              <w:jc w:val="center"/>
              <w:rPr>
                <w:rFonts w:hAnsi="宋体"/>
                <w:szCs w:val="21"/>
              </w:rPr>
            </w:pPr>
            <w:r>
              <w:rPr>
                <w:rFonts w:hAnsi="宋体" w:hint="eastAsia"/>
                <w:szCs w:val="21"/>
              </w:rPr>
              <w:t>项目名称</w:t>
            </w:r>
          </w:p>
        </w:tc>
        <w:tc>
          <w:tcPr>
            <w:tcW w:w="1134" w:type="dxa"/>
            <w:vAlign w:val="center"/>
          </w:tcPr>
          <w:p w:rsidR="00F07CAA" w:rsidRDefault="008B19DD">
            <w:pPr>
              <w:jc w:val="center"/>
              <w:rPr>
                <w:rFonts w:hAnsi="宋体"/>
                <w:szCs w:val="21"/>
              </w:rPr>
            </w:pPr>
            <w:r>
              <w:rPr>
                <w:rFonts w:hAnsi="宋体" w:hint="eastAsia"/>
                <w:szCs w:val="21"/>
              </w:rPr>
              <w:t>委托单位</w:t>
            </w:r>
          </w:p>
        </w:tc>
        <w:tc>
          <w:tcPr>
            <w:tcW w:w="1276" w:type="dxa"/>
            <w:vAlign w:val="center"/>
          </w:tcPr>
          <w:p w:rsidR="00F07CAA" w:rsidRDefault="008B19DD">
            <w:pPr>
              <w:jc w:val="center"/>
              <w:rPr>
                <w:rFonts w:hAnsi="宋体"/>
                <w:szCs w:val="21"/>
              </w:rPr>
            </w:pPr>
            <w:r>
              <w:rPr>
                <w:rFonts w:hAnsi="宋体" w:hint="eastAsia"/>
                <w:szCs w:val="21"/>
              </w:rPr>
              <w:t>委托单位联系人电话</w:t>
            </w:r>
          </w:p>
        </w:tc>
        <w:tc>
          <w:tcPr>
            <w:tcW w:w="1134" w:type="dxa"/>
            <w:vAlign w:val="center"/>
          </w:tcPr>
          <w:p w:rsidR="00F07CAA" w:rsidRDefault="008B19DD">
            <w:pPr>
              <w:jc w:val="center"/>
              <w:rPr>
                <w:rFonts w:hAnsi="宋体"/>
                <w:szCs w:val="21"/>
              </w:rPr>
            </w:pPr>
            <w:r>
              <w:rPr>
                <w:rFonts w:hAnsi="宋体" w:hint="eastAsia"/>
                <w:szCs w:val="21"/>
              </w:rPr>
              <w:t>投资总额</w:t>
            </w:r>
          </w:p>
          <w:p w:rsidR="00F07CAA" w:rsidRDefault="008B19DD">
            <w:pPr>
              <w:pStyle w:val="a3"/>
              <w:ind w:firstLineChars="0" w:firstLine="0"/>
              <w:jc w:val="center"/>
            </w:pPr>
            <w:r>
              <w:rPr>
                <w:rFonts w:hAnsi="宋体" w:cs="Arial"/>
                <w:bCs/>
                <w:sz w:val="21"/>
                <w:szCs w:val="21"/>
              </w:rPr>
              <w:t>(送审额)</w:t>
            </w:r>
          </w:p>
        </w:tc>
        <w:tc>
          <w:tcPr>
            <w:tcW w:w="1134" w:type="dxa"/>
            <w:vAlign w:val="center"/>
          </w:tcPr>
          <w:p w:rsidR="00F07CAA" w:rsidRDefault="008B19DD">
            <w:pPr>
              <w:jc w:val="center"/>
              <w:rPr>
                <w:rFonts w:hAnsi="宋体"/>
                <w:szCs w:val="21"/>
              </w:rPr>
            </w:pPr>
            <w:r>
              <w:rPr>
                <w:rFonts w:hAnsi="宋体" w:hint="eastAsia"/>
                <w:szCs w:val="21"/>
              </w:rPr>
              <w:t>服务合同总价</w:t>
            </w:r>
          </w:p>
        </w:tc>
        <w:tc>
          <w:tcPr>
            <w:tcW w:w="1134" w:type="dxa"/>
            <w:vAlign w:val="center"/>
          </w:tcPr>
          <w:p w:rsidR="00F07CAA" w:rsidRDefault="008B19DD">
            <w:pPr>
              <w:jc w:val="center"/>
              <w:rPr>
                <w:rFonts w:hAnsi="宋体"/>
                <w:szCs w:val="21"/>
              </w:rPr>
            </w:pPr>
            <w:r>
              <w:rPr>
                <w:rFonts w:hAnsi="宋体" w:hint="eastAsia"/>
                <w:szCs w:val="21"/>
              </w:rPr>
              <w:t>服务内容</w:t>
            </w:r>
          </w:p>
        </w:tc>
        <w:tc>
          <w:tcPr>
            <w:tcW w:w="821" w:type="dxa"/>
            <w:vAlign w:val="center"/>
          </w:tcPr>
          <w:p w:rsidR="00F07CAA" w:rsidRDefault="008B19DD">
            <w:pPr>
              <w:jc w:val="center"/>
              <w:rPr>
                <w:rFonts w:hAnsi="宋体"/>
                <w:szCs w:val="21"/>
              </w:rPr>
            </w:pPr>
            <w:r>
              <w:rPr>
                <w:rFonts w:hAnsi="宋体" w:cs="Arial" w:hint="eastAsia"/>
                <w:bCs/>
                <w:szCs w:val="21"/>
              </w:rPr>
              <w:t>备注</w:t>
            </w:r>
          </w:p>
        </w:tc>
      </w:tr>
      <w:tr w:rsidR="00F07CAA">
        <w:trPr>
          <w:trHeight w:val="483"/>
        </w:trPr>
        <w:tc>
          <w:tcPr>
            <w:tcW w:w="534" w:type="dxa"/>
            <w:vAlign w:val="center"/>
          </w:tcPr>
          <w:p w:rsidR="00F07CAA" w:rsidRDefault="008B19DD">
            <w:pPr>
              <w:jc w:val="center"/>
              <w:rPr>
                <w:rFonts w:hAnsi="宋体"/>
                <w:szCs w:val="21"/>
              </w:rPr>
            </w:pPr>
            <w:r>
              <w:rPr>
                <w:rFonts w:hAnsi="宋体"/>
                <w:szCs w:val="21"/>
              </w:rPr>
              <w:t>1</w:t>
            </w:r>
          </w:p>
        </w:tc>
        <w:tc>
          <w:tcPr>
            <w:tcW w:w="2409" w:type="dxa"/>
            <w:vAlign w:val="center"/>
          </w:tcPr>
          <w:p w:rsidR="00F07CAA" w:rsidRDefault="00F07CAA">
            <w:pPr>
              <w:rPr>
                <w:rFonts w:hAnsi="宋体"/>
                <w:szCs w:val="21"/>
              </w:rPr>
            </w:pPr>
          </w:p>
        </w:tc>
        <w:tc>
          <w:tcPr>
            <w:tcW w:w="1134" w:type="dxa"/>
            <w:vAlign w:val="center"/>
          </w:tcPr>
          <w:p w:rsidR="00F07CAA" w:rsidRDefault="00F07CAA">
            <w:pPr>
              <w:rPr>
                <w:rFonts w:hAnsi="宋体"/>
                <w:szCs w:val="21"/>
              </w:rPr>
            </w:pPr>
          </w:p>
        </w:tc>
        <w:tc>
          <w:tcPr>
            <w:tcW w:w="1276" w:type="dxa"/>
            <w:vAlign w:val="center"/>
          </w:tcPr>
          <w:p w:rsidR="00F07CAA" w:rsidRDefault="00F07CAA">
            <w:pPr>
              <w:rPr>
                <w:rFonts w:hAnsi="宋体"/>
                <w:szCs w:val="21"/>
              </w:rPr>
            </w:pPr>
          </w:p>
        </w:tc>
        <w:tc>
          <w:tcPr>
            <w:tcW w:w="1134" w:type="dxa"/>
            <w:vAlign w:val="center"/>
          </w:tcPr>
          <w:p w:rsidR="00F07CAA" w:rsidRDefault="00F07CAA">
            <w:pPr>
              <w:rPr>
                <w:rFonts w:hAnsi="宋体"/>
                <w:szCs w:val="21"/>
              </w:rPr>
            </w:pPr>
          </w:p>
        </w:tc>
        <w:tc>
          <w:tcPr>
            <w:tcW w:w="1134" w:type="dxa"/>
            <w:vAlign w:val="center"/>
          </w:tcPr>
          <w:p w:rsidR="00F07CAA" w:rsidRDefault="00F07CAA">
            <w:pPr>
              <w:rPr>
                <w:rFonts w:hAnsi="宋体"/>
                <w:szCs w:val="21"/>
              </w:rPr>
            </w:pPr>
          </w:p>
        </w:tc>
        <w:tc>
          <w:tcPr>
            <w:tcW w:w="1134" w:type="dxa"/>
            <w:vAlign w:val="center"/>
          </w:tcPr>
          <w:p w:rsidR="00F07CAA" w:rsidRDefault="00F07CAA">
            <w:pPr>
              <w:rPr>
                <w:rFonts w:hAnsi="宋体"/>
                <w:szCs w:val="21"/>
              </w:rPr>
            </w:pPr>
          </w:p>
        </w:tc>
        <w:tc>
          <w:tcPr>
            <w:tcW w:w="821" w:type="dxa"/>
            <w:vAlign w:val="center"/>
          </w:tcPr>
          <w:p w:rsidR="00F07CAA" w:rsidRDefault="00F07CAA">
            <w:pPr>
              <w:rPr>
                <w:rFonts w:hAnsi="宋体"/>
                <w:szCs w:val="21"/>
              </w:rPr>
            </w:pPr>
          </w:p>
        </w:tc>
      </w:tr>
      <w:tr w:rsidR="00F07CAA">
        <w:trPr>
          <w:trHeight w:val="483"/>
        </w:trPr>
        <w:tc>
          <w:tcPr>
            <w:tcW w:w="534" w:type="dxa"/>
            <w:vAlign w:val="center"/>
          </w:tcPr>
          <w:p w:rsidR="00F07CAA" w:rsidRDefault="008B19DD">
            <w:pPr>
              <w:jc w:val="center"/>
              <w:rPr>
                <w:rFonts w:hAnsi="宋体"/>
                <w:szCs w:val="21"/>
              </w:rPr>
            </w:pPr>
            <w:r>
              <w:rPr>
                <w:rFonts w:hAnsi="宋体"/>
                <w:szCs w:val="21"/>
              </w:rPr>
              <w:t>2</w:t>
            </w:r>
          </w:p>
        </w:tc>
        <w:tc>
          <w:tcPr>
            <w:tcW w:w="2409" w:type="dxa"/>
            <w:vAlign w:val="center"/>
          </w:tcPr>
          <w:p w:rsidR="00F07CAA" w:rsidRDefault="00F07CAA">
            <w:pPr>
              <w:rPr>
                <w:rFonts w:hAnsi="宋体"/>
                <w:szCs w:val="21"/>
              </w:rPr>
            </w:pPr>
          </w:p>
        </w:tc>
        <w:tc>
          <w:tcPr>
            <w:tcW w:w="1134" w:type="dxa"/>
            <w:vAlign w:val="center"/>
          </w:tcPr>
          <w:p w:rsidR="00F07CAA" w:rsidRDefault="00F07CAA">
            <w:pPr>
              <w:rPr>
                <w:rFonts w:hAnsi="宋体"/>
                <w:szCs w:val="21"/>
              </w:rPr>
            </w:pPr>
          </w:p>
        </w:tc>
        <w:tc>
          <w:tcPr>
            <w:tcW w:w="1276" w:type="dxa"/>
            <w:vAlign w:val="center"/>
          </w:tcPr>
          <w:p w:rsidR="00F07CAA" w:rsidRDefault="00F07CAA">
            <w:pPr>
              <w:rPr>
                <w:rFonts w:hAnsi="宋体"/>
                <w:szCs w:val="21"/>
              </w:rPr>
            </w:pPr>
          </w:p>
        </w:tc>
        <w:tc>
          <w:tcPr>
            <w:tcW w:w="1134" w:type="dxa"/>
            <w:vAlign w:val="center"/>
          </w:tcPr>
          <w:p w:rsidR="00F07CAA" w:rsidRDefault="00F07CAA">
            <w:pPr>
              <w:rPr>
                <w:rFonts w:hAnsi="宋体"/>
                <w:szCs w:val="21"/>
              </w:rPr>
            </w:pPr>
          </w:p>
        </w:tc>
        <w:tc>
          <w:tcPr>
            <w:tcW w:w="1134" w:type="dxa"/>
            <w:vAlign w:val="center"/>
          </w:tcPr>
          <w:p w:rsidR="00F07CAA" w:rsidRDefault="00F07CAA">
            <w:pPr>
              <w:rPr>
                <w:rFonts w:hAnsi="宋体"/>
                <w:szCs w:val="21"/>
              </w:rPr>
            </w:pPr>
          </w:p>
        </w:tc>
        <w:tc>
          <w:tcPr>
            <w:tcW w:w="1134" w:type="dxa"/>
            <w:vAlign w:val="center"/>
          </w:tcPr>
          <w:p w:rsidR="00F07CAA" w:rsidRDefault="00F07CAA">
            <w:pPr>
              <w:rPr>
                <w:rFonts w:hAnsi="宋体"/>
                <w:szCs w:val="21"/>
              </w:rPr>
            </w:pPr>
          </w:p>
        </w:tc>
        <w:tc>
          <w:tcPr>
            <w:tcW w:w="821" w:type="dxa"/>
            <w:vAlign w:val="center"/>
          </w:tcPr>
          <w:p w:rsidR="00F07CAA" w:rsidRDefault="00F07CAA">
            <w:pPr>
              <w:rPr>
                <w:rFonts w:hAnsi="宋体"/>
                <w:szCs w:val="21"/>
              </w:rPr>
            </w:pPr>
          </w:p>
        </w:tc>
      </w:tr>
      <w:tr w:rsidR="00F07CAA">
        <w:trPr>
          <w:trHeight w:val="483"/>
        </w:trPr>
        <w:tc>
          <w:tcPr>
            <w:tcW w:w="534" w:type="dxa"/>
            <w:vAlign w:val="center"/>
          </w:tcPr>
          <w:p w:rsidR="00F07CAA" w:rsidRDefault="008B19DD">
            <w:pPr>
              <w:jc w:val="center"/>
              <w:rPr>
                <w:rFonts w:hAnsi="宋体"/>
                <w:szCs w:val="21"/>
              </w:rPr>
            </w:pPr>
            <w:r>
              <w:rPr>
                <w:rFonts w:hAnsi="宋体"/>
                <w:szCs w:val="21"/>
              </w:rPr>
              <w:t>3</w:t>
            </w:r>
          </w:p>
        </w:tc>
        <w:tc>
          <w:tcPr>
            <w:tcW w:w="2409" w:type="dxa"/>
            <w:vAlign w:val="center"/>
          </w:tcPr>
          <w:p w:rsidR="00F07CAA" w:rsidRDefault="00F07CAA">
            <w:pPr>
              <w:rPr>
                <w:rFonts w:hAnsi="宋体"/>
                <w:szCs w:val="21"/>
              </w:rPr>
            </w:pPr>
          </w:p>
        </w:tc>
        <w:tc>
          <w:tcPr>
            <w:tcW w:w="1134" w:type="dxa"/>
            <w:vAlign w:val="center"/>
          </w:tcPr>
          <w:p w:rsidR="00F07CAA" w:rsidRDefault="00F07CAA">
            <w:pPr>
              <w:rPr>
                <w:rFonts w:hAnsi="宋体"/>
                <w:szCs w:val="21"/>
              </w:rPr>
            </w:pPr>
          </w:p>
        </w:tc>
        <w:tc>
          <w:tcPr>
            <w:tcW w:w="1276" w:type="dxa"/>
            <w:vAlign w:val="center"/>
          </w:tcPr>
          <w:p w:rsidR="00F07CAA" w:rsidRDefault="00F07CAA">
            <w:pPr>
              <w:rPr>
                <w:rFonts w:hAnsi="宋体"/>
                <w:szCs w:val="21"/>
              </w:rPr>
            </w:pPr>
          </w:p>
        </w:tc>
        <w:tc>
          <w:tcPr>
            <w:tcW w:w="1134" w:type="dxa"/>
            <w:vAlign w:val="center"/>
          </w:tcPr>
          <w:p w:rsidR="00F07CAA" w:rsidRDefault="00F07CAA">
            <w:pPr>
              <w:rPr>
                <w:rFonts w:hAnsi="宋体"/>
                <w:szCs w:val="21"/>
              </w:rPr>
            </w:pPr>
          </w:p>
        </w:tc>
        <w:tc>
          <w:tcPr>
            <w:tcW w:w="1134" w:type="dxa"/>
            <w:vAlign w:val="center"/>
          </w:tcPr>
          <w:p w:rsidR="00F07CAA" w:rsidRDefault="00F07CAA">
            <w:pPr>
              <w:rPr>
                <w:rFonts w:hAnsi="宋体"/>
                <w:szCs w:val="21"/>
              </w:rPr>
            </w:pPr>
          </w:p>
        </w:tc>
        <w:tc>
          <w:tcPr>
            <w:tcW w:w="1134" w:type="dxa"/>
            <w:vAlign w:val="center"/>
          </w:tcPr>
          <w:p w:rsidR="00F07CAA" w:rsidRDefault="00F07CAA">
            <w:pPr>
              <w:rPr>
                <w:rFonts w:hAnsi="宋体"/>
                <w:szCs w:val="21"/>
              </w:rPr>
            </w:pPr>
          </w:p>
        </w:tc>
        <w:tc>
          <w:tcPr>
            <w:tcW w:w="821" w:type="dxa"/>
            <w:vAlign w:val="center"/>
          </w:tcPr>
          <w:p w:rsidR="00F07CAA" w:rsidRDefault="00F07CAA">
            <w:pPr>
              <w:rPr>
                <w:rFonts w:hAnsi="宋体"/>
                <w:szCs w:val="21"/>
              </w:rPr>
            </w:pPr>
          </w:p>
        </w:tc>
      </w:tr>
      <w:tr w:rsidR="00F07CAA">
        <w:trPr>
          <w:trHeight w:val="483"/>
        </w:trPr>
        <w:tc>
          <w:tcPr>
            <w:tcW w:w="534" w:type="dxa"/>
            <w:vAlign w:val="center"/>
          </w:tcPr>
          <w:p w:rsidR="00F07CAA" w:rsidRDefault="008B19DD">
            <w:pPr>
              <w:jc w:val="center"/>
              <w:rPr>
                <w:rFonts w:hAnsi="宋体"/>
                <w:szCs w:val="21"/>
              </w:rPr>
            </w:pPr>
            <w:r>
              <w:rPr>
                <w:rFonts w:hAnsi="宋体"/>
                <w:szCs w:val="21"/>
              </w:rPr>
              <w:t>4</w:t>
            </w:r>
          </w:p>
        </w:tc>
        <w:tc>
          <w:tcPr>
            <w:tcW w:w="2409" w:type="dxa"/>
            <w:vAlign w:val="center"/>
          </w:tcPr>
          <w:p w:rsidR="00F07CAA" w:rsidRDefault="00F07CAA">
            <w:pPr>
              <w:rPr>
                <w:rFonts w:hAnsi="宋体"/>
                <w:szCs w:val="21"/>
              </w:rPr>
            </w:pPr>
          </w:p>
        </w:tc>
        <w:tc>
          <w:tcPr>
            <w:tcW w:w="1134" w:type="dxa"/>
            <w:vAlign w:val="center"/>
          </w:tcPr>
          <w:p w:rsidR="00F07CAA" w:rsidRDefault="00F07CAA">
            <w:pPr>
              <w:rPr>
                <w:rFonts w:hAnsi="宋体"/>
                <w:szCs w:val="21"/>
              </w:rPr>
            </w:pPr>
          </w:p>
        </w:tc>
        <w:tc>
          <w:tcPr>
            <w:tcW w:w="1276" w:type="dxa"/>
            <w:vAlign w:val="center"/>
          </w:tcPr>
          <w:p w:rsidR="00F07CAA" w:rsidRDefault="00F07CAA">
            <w:pPr>
              <w:rPr>
                <w:rFonts w:hAnsi="宋体"/>
                <w:szCs w:val="21"/>
              </w:rPr>
            </w:pPr>
          </w:p>
        </w:tc>
        <w:tc>
          <w:tcPr>
            <w:tcW w:w="1134" w:type="dxa"/>
            <w:vAlign w:val="center"/>
          </w:tcPr>
          <w:p w:rsidR="00F07CAA" w:rsidRDefault="00F07CAA">
            <w:pPr>
              <w:rPr>
                <w:rFonts w:hAnsi="宋体"/>
                <w:szCs w:val="21"/>
              </w:rPr>
            </w:pPr>
          </w:p>
        </w:tc>
        <w:tc>
          <w:tcPr>
            <w:tcW w:w="1134" w:type="dxa"/>
            <w:vAlign w:val="center"/>
          </w:tcPr>
          <w:p w:rsidR="00F07CAA" w:rsidRDefault="00F07CAA">
            <w:pPr>
              <w:rPr>
                <w:rFonts w:hAnsi="宋体"/>
                <w:szCs w:val="21"/>
              </w:rPr>
            </w:pPr>
          </w:p>
        </w:tc>
        <w:tc>
          <w:tcPr>
            <w:tcW w:w="1134" w:type="dxa"/>
            <w:vAlign w:val="center"/>
          </w:tcPr>
          <w:p w:rsidR="00F07CAA" w:rsidRDefault="00F07CAA">
            <w:pPr>
              <w:rPr>
                <w:rFonts w:hAnsi="宋体"/>
                <w:szCs w:val="21"/>
              </w:rPr>
            </w:pPr>
          </w:p>
        </w:tc>
        <w:tc>
          <w:tcPr>
            <w:tcW w:w="821" w:type="dxa"/>
            <w:vAlign w:val="center"/>
          </w:tcPr>
          <w:p w:rsidR="00F07CAA" w:rsidRDefault="00F07CAA">
            <w:pPr>
              <w:rPr>
                <w:rFonts w:hAnsi="宋体"/>
                <w:szCs w:val="21"/>
              </w:rPr>
            </w:pPr>
          </w:p>
        </w:tc>
      </w:tr>
      <w:tr w:rsidR="00F07CAA">
        <w:trPr>
          <w:trHeight w:val="483"/>
        </w:trPr>
        <w:tc>
          <w:tcPr>
            <w:tcW w:w="534" w:type="dxa"/>
            <w:vAlign w:val="center"/>
          </w:tcPr>
          <w:p w:rsidR="00F07CAA" w:rsidRDefault="008B19DD">
            <w:pPr>
              <w:jc w:val="center"/>
              <w:rPr>
                <w:rFonts w:hAnsi="宋体"/>
                <w:szCs w:val="21"/>
              </w:rPr>
            </w:pPr>
            <w:r>
              <w:rPr>
                <w:rFonts w:hAnsi="宋体"/>
                <w:szCs w:val="21"/>
              </w:rPr>
              <w:t>5</w:t>
            </w:r>
          </w:p>
        </w:tc>
        <w:tc>
          <w:tcPr>
            <w:tcW w:w="2409" w:type="dxa"/>
            <w:vAlign w:val="center"/>
          </w:tcPr>
          <w:p w:rsidR="00F07CAA" w:rsidRDefault="00F07CAA">
            <w:pPr>
              <w:rPr>
                <w:rFonts w:hAnsi="宋体"/>
                <w:szCs w:val="21"/>
              </w:rPr>
            </w:pPr>
          </w:p>
        </w:tc>
        <w:tc>
          <w:tcPr>
            <w:tcW w:w="1134" w:type="dxa"/>
            <w:vAlign w:val="center"/>
          </w:tcPr>
          <w:p w:rsidR="00F07CAA" w:rsidRDefault="00F07CAA">
            <w:pPr>
              <w:rPr>
                <w:rFonts w:hAnsi="宋体"/>
                <w:szCs w:val="21"/>
              </w:rPr>
            </w:pPr>
          </w:p>
        </w:tc>
        <w:tc>
          <w:tcPr>
            <w:tcW w:w="1276" w:type="dxa"/>
            <w:vAlign w:val="center"/>
          </w:tcPr>
          <w:p w:rsidR="00F07CAA" w:rsidRDefault="00F07CAA">
            <w:pPr>
              <w:rPr>
                <w:rFonts w:hAnsi="宋体"/>
                <w:szCs w:val="21"/>
              </w:rPr>
            </w:pPr>
          </w:p>
        </w:tc>
        <w:tc>
          <w:tcPr>
            <w:tcW w:w="1134" w:type="dxa"/>
            <w:vAlign w:val="center"/>
          </w:tcPr>
          <w:p w:rsidR="00F07CAA" w:rsidRDefault="00F07CAA">
            <w:pPr>
              <w:rPr>
                <w:rFonts w:hAnsi="宋体"/>
                <w:szCs w:val="21"/>
              </w:rPr>
            </w:pPr>
          </w:p>
        </w:tc>
        <w:tc>
          <w:tcPr>
            <w:tcW w:w="1134" w:type="dxa"/>
            <w:vAlign w:val="center"/>
          </w:tcPr>
          <w:p w:rsidR="00F07CAA" w:rsidRDefault="00F07CAA">
            <w:pPr>
              <w:rPr>
                <w:rFonts w:hAnsi="宋体"/>
                <w:szCs w:val="21"/>
              </w:rPr>
            </w:pPr>
          </w:p>
        </w:tc>
        <w:tc>
          <w:tcPr>
            <w:tcW w:w="1134" w:type="dxa"/>
            <w:vAlign w:val="center"/>
          </w:tcPr>
          <w:p w:rsidR="00F07CAA" w:rsidRDefault="00F07CAA">
            <w:pPr>
              <w:rPr>
                <w:rFonts w:hAnsi="宋体"/>
                <w:szCs w:val="21"/>
              </w:rPr>
            </w:pPr>
          </w:p>
        </w:tc>
        <w:tc>
          <w:tcPr>
            <w:tcW w:w="821" w:type="dxa"/>
            <w:vAlign w:val="center"/>
          </w:tcPr>
          <w:p w:rsidR="00F07CAA" w:rsidRDefault="00F07CAA">
            <w:pPr>
              <w:rPr>
                <w:rFonts w:hAnsi="宋体"/>
                <w:szCs w:val="21"/>
              </w:rPr>
            </w:pPr>
          </w:p>
        </w:tc>
      </w:tr>
      <w:tr w:rsidR="00F07CAA">
        <w:trPr>
          <w:trHeight w:val="483"/>
        </w:trPr>
        <w:tc>
          <w:tcPr>
            <w:tcW w:w="534" w:type="dxa"/>
            <w:vAlign w:val="center"/>
          </w:tcPr>
          <w:p w:rsidR="00F07CAA" w:rsidRDefault="008B19DD">
            <w:pPr>
              <w:jc w:val="center"/>
              <w:rPr>
                <w:rFonts w:hAnsi="宋体"/>
                <w:szCs w:val="21"/>
              </w:rPr>
            </w:pPr>
            <w:r>
              <w:rPr>
                <w:rFonts w:hAnsi="宋体"/>
                <w:szCs w:val="21"/>
              </w:rPr>
              <w:t>…</w:t>
            </w:r>
          </w:p>
        </w:tc>
        <w:tc>
          <w:tcPr>
            <w:tcW w:w="2409" w:type="dxa"/>
            <w:vAlign w:val="center"/>
          </w:tcPr>
          <w:p w:rsidR="00F07CAA" w:rsidRDefault="00F07CAA">
            <w:pPr>
              <w:rPr>
                <w:rFonts w:hAnsi="宋体"/>
                <w:szCs w:val="21"/>
              </w:rPr>
            </w:pPr>
          </w:p>
        </w:tc>
        <w:tc>
          <w:tcPr>
            <w:tcW w:w="1134" w:type="dxa"/>
            <w:vAlign w:val="center"/>
          </w:tcPr>
          <w:p w:rsidR="00F07CAA" w:rsidRDefault="00F07CAA">
            <w:pPr>
              <w:rPr>
                <w:rFonts w:hAnsi="宋体"/>
                <w:szCs w:val="21"/>
              </w:rPr>
            </w:pPr>
          </w:p>
        </w:tc>
        <w:tc>
          <w:tcPr>
            <w:tcW w:w="1276" w:type="dxa"/>
            <w:vAlign w:val="center"/>
          </w:tcPr>
          <w:p w:rsidR="00F07CAA" w:rsidRDefault="00F07CAA">
            <w:pPr>
              <w:rPr>
                <w:rFonts w:hAnsi="宋体"/>
                <w:szCs w:val="21"/>
              </w:rPr>
            </w:pPr>
          </w:p>
        </w:tc>
        <w:tc>
          <w:tcPr>
            <w:tcW w:w="1134" w:type="dxa"/>
            <w:vAlign w:val="center"/>
          </w:tcPr>
          <w:p w:rsidR="00F07CAA" w:rsidRDefault="00F07CAA">
            <w:pPr>
              <w:rPr>
                <w:rFonts w:hAnsi="宋体"/>
                <w:szCs w:val="21"/>
              </w:rPr>
            </w:pPr>
          </w:p>
        </w:tc>
        <w:tc>
          <w:tcPr>
            <w:tcW w:w="1134" w:type="dxa"/>
            <w:vAlign w:val="center"/>
          </w:tcPr>
          <w:p w:rsidR="00F07CAA" w:rsidRDefault="00F07CAA">
            <w:pPr>
              <w:rPr>
                <w:rFonts w:hAnsi="宋体"/>
                <w:szCs w:val="21"/>
              </w:rPr>
            </w:pPr>
          </w:p>
        </w:tc>
        <w:tc>
          <w:tcPr>
            <w:tcW w:w="1134" w:type="dxa"/>
            <w:vAlign w:val="center"/>
          </w:tcPr>
          <w:p w:rsidR="00F07CAA" w:rsidRDefault="00F07CAA">
            <w:pPr>
              <w:rPr>
                <w:rFonts w:hAnsi="宋体"/>
                <w:szCs w:val="21"/>
              </w:rPr>
            </w:pPr>
          </w:p>
        </w:tc>
        <w:tc>
          <w:tcPr>
            <w:tcW w:w="821" w:type="dxa"/>
            <w:vAlign w:val="center"/>
          </w:tcPr>
          <w:p w:rsidR="00F07CAA" w:rsidRDefault="00F07CAA">
            <w:pPr>
              <w:rPr>
                <w:rFonts w:hAnsi="宋体"/>
                <w:szCs w:val="21"/>
              </w:rPr>
            </w:pPr>
          </w:p>
        </w:tc>
      </w:tr>
    </w:tbl>
    <w:p w:rsidR="00F07CAA" w:rsidRDefault="00F07CAA">
      <w:pPr>
        <w:ind w:firstLine="480"/>
      </w:pPr>
    </w:p>
    <w:p w:rsidR="00F07CAA" w:rsidRDefault="008B19DD">
      <w:pPr>
        <w:pStyle w:val="a8"/>
        <w:ind w:firstLine="400"/>
      </w:pPr>
      <w:r>
        <w:br w:type="page"/>
      </w:r>
    </w:p>
    <w:p w:rsidR="00F07CAA" w:rsidRDefault="008B19DD">
      <w:pPr>
        <w:pStyle w:val="3"/>
        <w:ind w:firstLineChars="0" w:firstLine="0"/>
      </w:pPr>
      <w:bookmarkStart w:id="298" w:name="_Toc69983714"/>
      <w:r>
        <w:rPr>
          <w:rFonts w:hint="eastAsia"/>
        </w:rPr>
        <w:lastRenderedPageBreak/>
        <w:t>3-2项目情况表（每个项目一张表）</w:t>
      </w:r>
      <w:bookmarkEnd w:id="297"/>
      <w:bookmarkEnd w:id="298"/>
    </w:p>
    <w:tbl>
      <w:tblPr>
        <w:tblW w:w="0" w:type="auto"/>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2"/>
        <w:gridCol w:w="6774"/>
      </w:tblGrid>
      <w:tr w:rsidR="00F07CAA">
        <w:trPr>
          <w:trHeight w:val="537"/>
        </w:trPr>
        <w:tc>
          <w:tcPr>
            <w:tcW w:w="2302" w:type="dxa"/>
            <w:vAlign w:val="center"/>
          </w:tcPr>
          <w:p w:rsidR="00F07CAA" w:rsidRDefault="008B19DD">
            <w:pPr>
              <w:spacing w:line="320" w:lineRule="exact"/>
              <w:ind w:firstLine="420"/>
              <w:rPr>
                <w:rFonts w:hAnsi="宋体"/>
                <w:szCs w:val="21"/>
              </w:rPr>
            </w:pPr>
            <w:r>
              <w:rPr>
                <w:rFonts w:hAnsi="宋体" w:hint="eastAsia"/>
                <w:szCs w:val="21"/>
              </w:rPr>
              <w:t>项目名称</w:t>
            </w:r>
          </w:p>
        </w:tc>
        <w:tc>
          <w:tcPr>
            <w:tcW w:w="6774" w:type="dxa"/>
            <w:vAlign w:val="center"/>
          </w:tcPr>
          <w:p w:rsidR="00F07CAA" w:rsidRDefault="00F07CAA">
            <w:pPr>
              <w:spacing w:line="320" w:lineRule="exact"/>
              <w:ind w:firstLine="420"/>
              <w:jc w:val="center"/>
              <w:rPr>
                <w:rFonts w:hAnsi="宋体"/>
                <w:szCs w:val="21"/>
              </w:rPr>
            </w:pPr>
          </w:p>
        </w:tc>
      </w:tr>
      <w:tr w:rsidR="00F07CAA">
        <w:trPr>
          <w:trHeight w:val="537"/>
        </w:trPr>
        <w:tc>
          <w:tcPr>
            <w:tcW w:w="2302" w:type="dxa"/>
            <w:vAlign w:val="center"/>
          </w:tcPr>
          <w:p w:rsidR="00F07CAA" w:rsidRDefault="008B19DD">
            <w:pPr>
              <w:spacing w:line="320" w:lineRule="exact"/>
              <w:ind w:firstLine="420"/>
              <w:rPr>
                <w:rFonts w:hAnsi="宋体"/>
                <w:szCs w:val="21"/>
              </w:rPr>
            </w:pPr>
            <w:r>
              <w:rPr>
                <w:rFonts w:hAnsi="宋体" w:hint="eastAsia"/>
                <w:szCs w:val="21"/>
              </w:rPr>
              <w:t>项目类型</w:t>
            </w:r>
          </w:p>
        </w:tc>
        <w:tc>
          <w:tcPr>
            <w:tcW w:w="6774" w:type="dxa"/>
            <w:vAlign w:val="center"/>
          </w:tcPr>
          <w:p w:rsidR="00F07CAA" w:rsidRDefault="00F07CAA">
            <w:pPr>
              <w:spacing w:line="320" w:lineRule="exact"/>
              <w:ind w:firstLine="420"/>
              <w:jc w:val="center"/>
              <w:rPr>
                <w:rFonts w:hAnsi="宋体"/>
                <w:szCs w:val="21"/>
              </w:rPr>
            </w:pPr>
          </w:p>
        </w:tc>
      </w:tr>
      <w:tr w:rsidR="00F07CAA">
        <w:trPr>
          <w:trHeight w:val="537"/>
        </w:trPr>
        <w:tc>
          <w:tcPr>
            <w:tcW w:w="2302" w:type="dxa"/>
            <w:vAlign w:val="center"/>
          </w:tcPr>
          <w:p w:rsidR="00F07CAA" w:rsidRDefault="008B19DD">
            <w:pPr>
              <w:spacing w:line="320" w:lineRule="exact"/>
              <w:ind w:firstLine="420"/>
              <w:rPr>
                <w:rFonts w:hAnsi="宋体"/>
                <w:szCs w:val="21"/>
              </w:rPr>
            </w:pPr>
            <w:r>
              <w:rPr>
                <w:rFonts w:hAnsi="宋体" w:hint="eastAsia"/>
                <w:szCs w:val="21"/>
              </w:rPr>
              <w:t>项目所在地</w:t>
            </w:r>
          </w:p>
        </w:tc>
        <w:tc>
          <w:tcPr>
            <w:tcW w:w="6774" w:type="dxa"/>
            <w:vAlign w:val="center"/>
          </w:tcPr>
          <w:p w:rsidR="00F07CAA" w:rsidRDefault="00F07CAA">
            <w:pPr>
              <w:spacing w:line="320" w:lineRule="exact"/>
              <w:ind w:firstLine="420"/>
              <w:jc w:val="center"/>
              <w:rPr>
                <w:rFonts w:hAnsi="宋体"/>
                <w:szCs w:val="21"/>
              </w:rPr>
            </w:pPr>
          </w:p>
        </w:tc>
      </w:tr>
      <w:tr w:rsidR="00F07CAA">
        <w:trPr>
          <w:trHeight w:val="537"/>
        </w:trPr>
        <w:tc>
          <w:tcPr>
            <w:tcW w:w="2302" w:type="dxa"/>
            <w:vAlign w:val="center"/>
          </w:tcPr>
          <w:p w:rsidR="00F07CAA" w:rsidRDefault="008B19DD">
            <w:pPr>
              <w:spacing w:line="320" w:lineRule="exact"/>
              <w:ind w:firstLine="420"/>
              <w:rPr>
                <w:rFonts w:hAnsi="宋体"/>
                <w:szCs w:val="21"/>
              </w:rPr>
            </w:pPr>
            <w:r>
              <w:rPr>
                <w:rFonts w:hAnsi="宋体" w:hint="eastAsia"/>
                <w:szCs w:val="21"/>
              </w:rPr>
              <w:t>委托人名称</w:t>
            </w:r>
          </w:p>
        </w:tc>
        <w:tc>
          <w:tcPr>
            <w:tcW w:w="6774" w:type="dxa"/>
            <w:vAlign w:val="center"/>
          </w:tcPr>
          <w:p w:rsidR="00F07CAA" w:rsidRDefault="00F07CAA">
            <w:pPr>
              <w:spacing w:line="320" w:lineRule="exact"/>
              <w:ind w:firstLine="420"/>
              <w:jc w:val="center"/>
              <w:rPr>
                <w:rFonts w:hAnsi="宋体"/>
                <w:szCs w:val="21"/>
              </w:rPr>
            </w:pPr>
          </w:p>
        </w:tc>
      </w:tr>
      <w:tr w:rsidR="00F07CAA">
        <w:trPr>
          <w:trHeight w:val="537"/>
        </w:trPr>
        <w:tc>
          <w:tcPr>
            <w:tcW w:w="2302" w:type="dxa"/>
            <w:vAlign w:val="center"/>
          </w:tcPr>
          <w:p w:rsidR="00F07CAA" w:rsidRDefault="008B19DD">
            <w:pPr>
              <w:spacing w:line="320" w:lineRule="exact"/>
              <w:ind w:firstLine="420"/>
              <w:rPr>
                <w:rFonts w:hAnsi="宋体"/>
                <w:szCs w:val="21"/>
              </w:rPr>
            </w:pPr>
            <w:r>
              <w:rPr>
                <w:rFonts w:hAnsi="宋体" w:hint="eastAsia"/>
                <w:szCs w:val="21"/>
              </w:rPr>
              <w:t>委托人地址</w:t>
            </w:r>
          </w:p>
        </w:tc>
        <w:tc>
          <w:tcPr>
            <w:tcW w:w="6774" w:type="dxa"/>
            <w:vAlign w:val="center"/>
          </w:tcPr>
          <w:p w:rsidR="00F07CAA" w:rsidRDefault="00F07CAA">
            <w:pPr>
              <w:spacing w:line="320" w:lineRule="exact"/>
              <w:ind w:firstLine="420"/>
              <w:jc w:val="center"/>
              <w:rPr>
                <w:rFonts w:hAnsi="宋体"/>
                <w:szCs w:val="21"/>
              </w:rPr>
            </w:pPr>
          </w:p>
        </w:tc>
      </w:tr>
      <w:tr w:rsidR="00F07CAA">
        <w:trPr>
          <w:trHeight w:val="537"/>
        </w:trPr>
        <w:tc>
          <w:tcPr>
            <w:tcW w:w="2302" w:type="dxa"/>
            <w:vAlign w:val="center"/>
          </w:tcPr>
          <w:p w:rsidR="00F07CAA" w:rsidRDefault="008B19DD">
            <w:pPr>
              <w:spacing w:line="320" w:lineRule="exact"/>
              <w:ind w:firstLine="420"/>
              <w:rPr>
                <w:rFonts w:hAnsi="宋体"/>
                <w:szCs w:val="21"/>
              </w:rPr>
            </w:pPr>
            <w:r>
              <w:rPr>
                <w:rFonts w:hAnsi="宋体" w:hint="eastAsia"/>
                <w:szCs w:val="21"/>
              </w:rPr>
              <w:t>委托人电话</w:t>
            </w:r>
          </w:p>
        </w:tc>
        <w:tc>
          <w:tcPr>
            <w:tcW w:w="6774" w:type="dxa"/>
            <w:vAlign w:val="center"/>
          </w:tcPr>
          <w:p w:rsidR="00F07CAA" w:rsidRDefault="00F07CAA">
            <w:pPr>
              <w:spacing w:line="320" w:lineRule="exact"/>
              <w:ind w:firstLine="420"/>
              <w:jc w:val="center"/>
              <w:rPr>
                <w:rFonts w:hAnsi="宋体"/>
                <w:szCs w:val="21"/>
              </w:rPr>
            </w:pPr>
          </w:p>
        </w:tc>
      </w:tr>
      <w:tr w:rsidR="00F07CAA">
        <w:trPr>
          <w:trHeight w:val="537"/>
        </w:trPr>
        <w:tc>
          <w:tcPr>
            <w:tcW w:w="2302" w:type="dxa"/>
            <w:vAlign w:val="center"/>
          </w:tcPr>
          <w:p w:rsidR="00F07CAA" w:rsidRDefault="008B19DD">
            <w:pPr>
              <w:spacing w:line="320" w:lineRule="exact"/>
              <w:ind w:firstLine="420"/>
              <w:rPr>
                <w:rFonts w:hAnsi="宋体"/>
                <w:szCs w:val="21"/>
              </w:rPr>
            </w:pPr>
            <w:r>
              <w:rPr>
                <w:rFonts w:hAnsi="宋体" w:hint="eastAsia"/>
                <w:szCs w:val="21"/>
              </w:rPr>
              <w:t>合同价格</w:t>
            </w:r>
          </w:p>
        </w:tc>
        <w:tc>
          <w:tcPr>
            <w:tcW w:w="6774" w:type="dxa"/>
            <w:vAlign w:val="center"/>
          </w:tcPr>
          <w:p w:rsidR="00F07CAA" w:rsidRDefault="00F07CAA">
            <w:pPr>
              <w:spacing w:line="320" w:lineRule="exact"/>
              <w:ind w:firstLine="420"/>
              <w:jc w:val="center"/>
              <w:rPr>
                <w:rFonts w:hAnsi="宋体"/>
                <w:szCs w:val="21"/>
              </w:rPr>
            </w:pPr>
          </w:p>
        </w:tc>
      </w:tr>
      <w:tr w:rsidR="00F07CAA">
        <w:trPr>
          <w:trHeight w:val="537"/>
        </w:trPr>
        <w:tc>
          <w:tcPr>
            <w:tcW w:w="2302" w:type="dxa"/>
            <w:vAlign w:val="center"/>
          </w:tcPr>
          <w:p w:rsidR="00F07CAA" w:rsidRDefault="008B19DD">
            <w:pPr>
              <w:spacing w:line="320" w:lineRule="exact"/>
              <w:ind w:firstLine="420"/>
              <w:rPr>
                <w:rFonts w:hAnsi="宋体"/>
                <w:szCs w:val="21"/>
              </w:rPr>
            </w:pPr>
            <w:r>
              <w:rPr>
                <w:rFonts w:hAnsi="宋体" w:hint="eastAsia"/>
                <w:szCs w:val="21"/>
              </w:rPr>
              <w:t>服务期限</w:t>
            </w:r>
          </w:p>
        </w:tc>
        <w:tc>
          <w:tcPr>
            <w:tcW w:w="6774" w:type="dxa"/>
            <w:vAlign w:val="center"/>
          </w:tcPr>
          <w:p w:rsidR="00F07CAA" w:rsidRDefault="00F07CAA">
            <w:pPr>
              <w:spacing w:line="320" w:lineRule="exact"/>
              <w:ind w:firstLine="420"/>
              <w:jc w:val="center"/>
              <w:rPr>
                <w:rFonts w:hAnsi="宋体"/>
                <w:szCs w:val="21"/>
              </w:rPr>
            </w:pPr>
          </w:p>
        </w:tc>
      </w:tr>
      <w:tr w:rsidR="00F07CAA">
        <w:trPr>
          <w:trHeight w:val="537"/>
        </w:trPr>
        <w:tc>
          <w:tcPr>
            <w:tcW w:w="2302" w:type="dxa"/>
            <w:vAlign w:val="center"/>
          </w:tcPr>
          <w:p w:rsidR="00F07CAA" w:rsidRDefault="008B19DD">
            <w:pPr>
              <w:spacing w:line="320" w:lineRule="exact"/>
              <w:ind w:firstLine="420"/>
              <w:rPr>
                <w:rFonts w:hAnsi="宋体"/>
                <w:szCs w:val="21"/>
              </w:rPr>
            </w:pPr>
            <w:r>
              <w:rPr>
                <w:rFonts w:hAnsi="宋体" w:hint="eastAsia"/>
                <w:szCs w:val="21"/>
              </w:rPr>
              <w:t>服务内容</w:t>
            </w:r>
          </w:p>
        </w:tc>
        <w:tc>
          <w:tcPr>
            <w:tcW w:w="6774" w:type="dxa"/>
            <w:vAlign w:val="center"/>
          </w:tcPr>
          <w:p w:rsidR="00F07CAA" w:rsidRDefault="00F07CAA">
            <w:pPr>
              <w:spacing w:line="320" w:lineRule="exact"/>
              <w:ind w:firstLine="420"/>
              <w:rPr>
                <w:rFonts w:hAnsi="宋体"/>
                <w:szCs w:val="21"/>
              </w:rPr>
            </w:pPr>
          </w:p>
        </w:tc>
      </w:tr>
      <w:tr w:rsidR="00F07CAA">
        <w:trPr>
          <w:trHeight w:val="537"/>
        </w:trPr>
        <w:tc>
          <w:tcPr>
            <w:tcW w:w="2302" w:type="dxa"/>
            <w:vAlign w:val="center"/>
          </w:tcPr>
          <w:p w:rsidR="00F07CAA" w:rsidRDefault="008B19DD">
            <w:pPr>
              <w:spacing w:line="320" w:lineRule="exact"/>
              <w:ind w:firstLine="420"/>
              <w:rPr>
                <w:rFonts w:hAnsi="宋体"/>
                <w:szCs w:val="21"/>
              </w:rPr>
            </w:pPr>
            <w:r>
              <w:rPr>
                <w:rFonts w:hAnsi="宋体" w:hint="eastAsia"/>
                <w:szCs w:val="21"/>
              </w:rPr>
              <w:t>项目负责人</w:t>
            </w:r>
          </w:p>
        </w:tc>
        <w:tc>
          <w:tcPr>
            <w:tcW w:w="6774" w:type="dxa"/>
            <w:vAlign w:val="center"/>
          </w:tcPr>
          <w:p w:rsidR="00F07CAA" w:rsidRDefault="00F07CAA">
            <w:pPr>
              <w:spacing w:line="320" w:lineRule="exact"/>
              <w:ind w:firstLine="420"/>
              <w:jc w:val="center"/>
              <w:rPr>
                <w:rFonts w:hAnsi="宋体"/>
                <w:szCs w:val="21"/>
              </w:rPr>
            </w:pPr>
          </w:p>
        </w:tc>
      </w:tr>
      <w:tr w:rsidR="00F07CAA">
        <w:trPr>
          <w:trHeight w:val="3543"/>
        </w:trPr>
        <w:tc>
          <w:tcPr>
            <w:tcW w:w="2302" w:type="dxa"/>
            <w:vAlign w:val="center"/>
          </w:tcPr>
          <w:p w:rsidR="00F07CAA" w:rsidRDefault="008B19DD">
            <w:pPr>
              <w:spacing w:line="320" w:lineRule="exact"/>
              <w:ind w:firstLine="420"/>
              <w:rPr>
                <w:rFonts w:hAnsi="宋体"/>
                <w:szCs w:val="21"/>
              </w:rPr>
            </w:pPr>
            <w:r>
              <w:rPr>
                <w:rFonts w:hAnsi="宋体" w:hint="eastAsia"/>
                <w:szCs w:val="21"/>
              </w:rPr>
              <w:t>项目描述</w:t>
            </w:r>
          </w:p>
        </w:tc>
        <w:tc>
          <w:tcPr>
            <w:tcW w:w="6774" w:type="dxa"/>
            <w:vAlign w:val="center"/>
          </w:tcPr>
          <w:p w:rsidR="00F07CAA" w:rsidRDefault="00F07CAA">
            <w:pPr>
              <w:spacing w:line="320" w:lineRule="exact"/>
              <w:ind w:firstLine="420"/>
              <w:jc w:val="center"/>
              <w:rPr>
                <w:rFonts w:hAnsi="宋体"/>
                <w:szCs w:val="21"/>
              </w:rPr>
            </w:pPr>
          </w:p>
        </w:tc>
      </w:tr>
      <w:tr w:rsidR="00F07CAA">
        <w:trPr>
          <w:trHeight w:val="537"/>
        </w:trPr>
        <w:tc>
          <w:tcPr>
            <w:tcW w:w="2302" w:type="dxa"/>
            <w:vAlign w:val="center"/>
          </w:tcPr>
          <w:p w:rsidR="00F07CAA" w:rsidRDefault="008B19DD">
            <w:pPr>
              <w:spacing w:line="320" w:lineRule="exact"/>
              <w:ind w:firstLine="420"/>
              <w:rPr>
                <w:rFonts w:hAnsi="宋体"/>
                <w:szCs w:val="21"/>
              </w:rPr>
            </w:pPr>
            <w:r>
              <w:rPr>
                <w:rFonts w:hAnsi="宋体" w:hint="eastAsia"/>
                <w:szCs w:val="21"/>
              </w:rPr>
              <w:t>备注</w:t>
            </w:r>
          </w:p>
        </w:tc>
        <w:tc>
          <w:tcPr>
            <w:tcW w:w="6774" w:type="dxa"/>
            <w:vAlign w:val="center"/>
          </w:tcPr>
          <w:p w:rsidR="00F07CAA" w:rsidRDefault="00F07CAA">
            <w:pPr>
              <w:spacing w:line="320" w:lineRule="exact"/>
              <w:ind w:firstLine="420"/>
              <w:jc w:val="center"/>
              <w:rPr>
                <w:rFonts w:hAnsi="宋体"/>
                <w:szCs w:val="21"/>
              </w:rPr>
            </w:pPr>
          </w:p>
        </w:tc>
      </w:tr>
    </w:tbl>
    <w:p w:rsidR="00F07CAA" w:rsidRDefault="00F07CAA">
      <w:pPr>
        <w:spacing w:line="320" w:lineRule="exact"/>
        <w:ind w:left="500" w:firstLine="480"/>
        <w:rPr>
          <w:rFonts w:hAnsi="宋体"/>
        </w:rPr>
      </w:pPr>
    </w:p>
    <w:p w:rsidR="00F07CAA" w:rsidRDefault="008B19DD">
      <w:pPr>
        <w:spacing w:line="320" w:lineRule="exact"/>
        <w:ind w:left="500" w:firstLine="420"/>
        <w:rPr>
          <w:rFonts w:hAnsi="宋体"/>
          <w:szCs w:val="21"/>
        </w:rPr>
      </w:pPr>
      <w:r>
        <w:rPr>
          <w:rFonts w:hAnsi="宋体"/>
          <w:szCs w:val="21"/>
        </w:rPr>
        <w:t>注：</w:t>
      </w:r>
      <w:r>
        <w:rPr>
          <w:rFonts w:hAnsi="宋体" w:hint="eastAsia"/>
          <w:szCs w:val="21"/>
        </w:rPr>
        <w:t>（</w:t>
      </w:r>
      <w:r>
        <w:rPr>
          <w:rFonts w:hAnsi="宋体"/>
          <w:szCs w:val="21"/>
        </w:rPr>
        <w:t>1</w:t>
      </w:r>
      <w:r>
        <w:rPr>
          <w:rFonts w:hAnsi="宋体"/>
          <w:szCs w:val="21"/>
        </w:rPr>
        <w:t>）每个项目后面按本项目评分办法中相关评审要求提供业绩证明文件。</w:t>
      </w:r>
    </w:p>
    <w:p w:rsidR="00F07CAA" w:rsidRDefault="008B19DD">
      <w:pPr>
        <w:spacing w:line="320" w:lineRule="exact"/>
        <w:ind w:left="500" w:firstLine="420"/>
        <w:rPr>
          <w:rFonts w:hAnsi="宋体"/>
          <w:szCs w:val="21"/>
        </w:rPr>
      </w:pPr>
      <w:r>
        <w:rPr>
          <w:rFonts w:hAnsi="宋体"/>
          <w:szCs w:val="21"/>
        </w:rPr>
        <w:t xml:space="preserve">    </w:t>
      </w:r>
      <w:r>
        <w:rPr>
          <w:rFonts w:hAnsi="宋体"/>
          <w:szCs w:val="21"/>
        </w:rPr>
        <w:t>（</w:t>
      </w:r>
      <w:r>
        <w:rPr>
          <w:rFonts w:hAnsi="宋体"/>
          <w:szCs w:val="21"/>
        </w:rPr>
        <w:t>2</w:t>
      </w:r>
      <w:r>
        <w:rPr>
          <w:rFonts w:hAnsi="宋体"/>
          <w:szCs w:val="21"/>
        </w:rPr>
        <w:t>）每个项目一张表</w:t>
      </w:r>
    </w:p>
    <w:p w:rsidR="00F07CAA" w:rsidRDefault="00F07CAA">
      <w:pPr>
        <w:spacing w:line="200" w:lineRule="exact"/>
        <w:ind w:firstLine="480"/>
        <w:rPr>
          <w:rFonts w:hAnsi="宋体"/>
        </w:rPr>
      </w:pPr>
    </w:p>
    <w:p w:rsidR="00F07CAA" w:rsidRDefault="00F07CAA">
      <w:pPr>
        <w:pStyle w:val="a3"/>
        <w:ind w:firstLine="680"/>
      </w:pPr>
    </w:p>
    <w:p w:rsidR="00F07CAA" w:rsidRDefault="00F07CAA">
      <w:pPr>
        <w:pStyle w:val="a3"/>
        <w:ind w:firstLine="680"/>
      </w:pPr>
    </w:p>
    <w:p w:rsidR="00F07CAA" w:rsidRDefault="008B19DD">
      <w:pPr>
        <w:pStyle w:val="3"/>
        <w:ind w:firstLine="482"/>
      </w:pPr>
      <w:bookmarkStart w:id="299" w:name="_Toc35513550"/>
      <w:bookmarkStart w:id="300" w:name="_Toc69983715"/>
      <w:r>
        <w:rPr>
          <w:rFonts w:hint="eastAsia"/>
        </w:rPr>
        <w:lastRenderedPageBreak/>
        <w:t>（四）拟投入本项目人员一览表</w:t>
      </w:r>
      <w:bookmarkEnd w:id="299"/>
      <w:bookmarkEnd w:id="30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546"/>
        <w:gridCol w:w="2084"/>
        <w:gridCol w:w="2744"/>
        <w:gridCol w:w="1298"/>
      </w:tblGrid>
      <w:tr w:rsidR="00F07CAA">
        <w:trPr>
          <w:cantSplit/>
          <w:trHeight w:val="496"/>
          <w:jc w:val="center"/>
        </w:trPr>
        <w:tc>
          <w:tcPr>
            <w:tcW w:w="847" w:type="dxa"/>
            <w:vAlign w:val="center"/>
          </w:tcPr>
          <w:p w:rsidR="00F07CAA" w:rsidRDefault="008B19DD">
            <w:pPr>
              <w:adjustRightInd w:val="0"/>
              <w:snapToGrid w:val="0"/>
              <w:ind w:firstLine="480"/>
              <w:jc w:val="center"/>
            </w:pPr>
            <w:r>
              <w:rPr>
                <w:rFonts w:hint="eastAsia"/>
              </w:rPr>
              <w:t>序号</w:t>
            </w:r>
          </w:p>
        </w:tc>
        <w:tc>
          <w:tcPr>
            <w:tcW w:w="1546" w:type="dxa"/>
            <w:vAlign w:val="center"/>
          </w:tcPr>
          <w:p w:rsidR="00F07CAA" w:rsidRDefault="008B19DD">
            <w:pPr>
              <w:adjustRightInd w:val="0"/>
              <w:snapToGrid w:val="0"/>
              <w:ind w:firstLine="480"/>
              <w:jc w:val="center"/>
            </w:pPr>
            <w:r>
              <w:rPr>
                <w:rFonts w:hint="eastAsia"/>
              </w:rPr>
              <w:t>姓名</w:t>
            </w:r>
          </w:p>
        </w:tc>
        <w:tc>
          <w:tcPr>
            <w:tcW w:w="2084" w:type="dxa"/>
            <w:vAlign w:val="center"/>
          </w:tcPr>
          <w:p w:rsidR="00F07CAA" w:rsidRDefault="008B19DD">
            <w:pPr>
              <w:adjustRightInd w:val="0"/>
              <w:snapToGrid w:val="0"/>
              <w:ind w:firstLine="480"/>
              <w:jc w:val="center"/>
            </w:pPr>
            <w:r>
              <w:rPr>
                <w:rFonts w:hint="eastAsia"/>
              </w:rPr>
              <w:t>本项目任职</w:t>
            </w:r>
          </w:p>
        </w:tc>
        <w:tc>
          <w:tcPr>
            <w:tcW w:w="2744" w:type="dxa"/>
            <w:vAlign w:val="center"/>
          </w:tcPr>
          <w:p w:rsidR="00F07CAA" w:rsidRDefault="008B19DD">
            <w:pPr>
              <w:adjustRightInd w:val="0"/>
              <w:snapToGrid w:val="0"/>
              <w:ind w:firstLine="480"/>
              <w:jc w:val="center"/>
            </w:pPr>
            <w:r>
              <w:rPr>
                <w:rFonts w:hint="eastAsia"/>
              </w:rPr>
              <w:t>职称</w:t>
            </w:r>
            <w:r>
              <w:rPr>
                <w:rFonts w:hint="eastAsia"/>
              </w:rPr>
              <w:t>/</w:t>
            </w:r>
            <w:r>
              <w:rPr>
                <w:rFonts w:hint="eastAsia"/>
              </w:rPr>
              <w:t>专业资格</w:t>
            </w:r>
          </w:p>
        </w:tc>
        <w:tc>
          <w:tcPr>
            <w:tcW w:w="1298" w:type="dxa"/>
            <w:vAlign w:val="center"/>
          </w:tcPr>
          <w:p w:rsidR="00F07CAA" w:rsidRDefault="008B19DD">
            <w:pPr>
              <w:adjustRightInd w:val="0"/>
              <w:snapToGrid w:val="0"/>
              <w:ind w:firstLine="480"/>
              <w:jc w:val="center"/>
            </w:pPr>
            <w:r>
              <w:rPr>
                <w:rFonts w:hint="eastAsia"/>
              </w:rPr>
              <w:t>备注</w:t>
            </w:r>
          </w:p>
        </w:tc>
      </w:tr>
      <w:tr w:rsidR="00F07CAA">
        <w:trPr>
          <w:cantSplit/>
          <w:jc w:val="center"/>
        </w:trPr>
        <w:tc>
          <w:tcPr>
            <w:tcW w:w="847" w:type="dxa"/>
          </w:tcPr>
          <w:p w:rsidR="00F07CAA" w:rsidRDefault="00F07CAA">
            <w:pPr>
              <w:adjustRightInd w:val="0"/>
              <w:snapToGrid w:val="0"/>
              <w:ind w:firstLine="480"/>
              <w:jc w:val="center"/>
            </w:pPr>
          </w:p>
        </w:tc>
        <w:tc>
          <w:tcPr>
            <w:tcW w:w="1546" w:type="dxa"/>
          </w:tcPr>
          <w:p w:rsidR="00F07CAA" w:rsidRDefault="00F07CAA">
            <w:pPr>
              <w:adjustRightInd w:val="0"/>
              <w:snapToGrid w:val="0"/>
              <w:ind w:firstLine="480"/>
              <w:jc w:val="center"/>
            </w:pPr>
          </w:p>
        </w:tc>
        <w:tc>
          <w:tcPr>
            <w:tcW w:w="2084" w:type="dxa"/>
          </w:tcPr>
          <w:p w:rsidR="00F07CAA" w:rsidRDefault="00F07CAA">
            <w:pPr>
              <w:adjustRightInd w:val="0"/>
              <w:snapToGrid w:val="0"/>
              <w:ind w:firstLine="480"/>
              <w:jc w:val="center"/>
            </w:pPr>
          </w:p>
        </w:tc>
        <w:tc>
          <w:tcPr>
            <w:tcW w:w="2744" w:type="dxa"/>
          </w:tcPr>
          <w:p w:rsidR="00F07CAA" w:rsidRDefault="00F07CAA">
            <w:pPr>
              <w:adjustRightInd w:val="0"/>
              <w:snapToGrid w:val="0"/>
              <w:ind w:firstLine="480"/>
              <w:jc w:val="center"/>
            </w:pPr>
          </w:p>
        </w:tc>
        <w:tc>
          <w:tcPr>
            <w:tcW w:w="1298" w:type="dxa"/>
          </w:tcPr>
          <w:p w:rsidR="00F07CAA" w:rsidRDefault="00F07CAA">
            <w:pPr>
              <w:adjustRightInd w:val="0"/>
              <w:snapToGrid w:val="0"/>
              <w:ind w:firstLine="480"/>
              <w:jc w:val="center"/>
            </w:pPr>
          </w:p>
        </w:tc>
      </w:tr>
      <w:tr w:rsidR="00F07CAA">
        <w:trPr>
          <w:cantSplit/>
          <w:jc w:val="center"/>
        </w:trPr>
        <w:tc>
          <w:tcPr>
            <w:tcW w:w="847" w:type="dxa"/>
          </w:tcPr>
          <w:p w:rsidR="00F07CAA" w:rsidRDefault="00F07CAA">
            <w:pPr>
              <w:adjustRightInd w:val="0"/>
              <w:snapToGrid w:val="0"/>
              <w:ind w:firstLine="480"/>
              <w:jc w:val="center"/>
            </w:pPr>
          </w:p>
        </w:tc>
        <w:tc>
          <w:tcPr>
            <w:tcW w:w="1546" w:type="dxa"/>
          </w:tcPr>
          <w:p w:rsidR="00F07CAA" w:rsidRDefault="00F07CAA">
            <w:pPr>
              <w:adjustRightInd w:val="0"/>
              <w:snapToGrid w:val="0"/>
              <w:ind w:firstLine="480"/>
              <w:jc w:val="center"/>
            </w:pPr>
          </w:p>
        </w:tc>
        <w:tc>
          <w:tcPr>
            <w:tcW w:w="2084" w:type="dxa"/>
          </w:tcPr>
          <w:p w:rsidR="00F07CAA" w:rsidRDefault="00F07CAA">
            <w:pPr>
              <w:adjustRightInd w:val="0"/>
              <w:snapToGrid w:val="0"/>
              <w:ind w:firstLine="480"/>
              <w:jc w:val="center"/>
            </w:pPr>
          </w:p>
        </w:tc>
        <w:tc>
          <w:tcPr>
            <w:tcW w:w="2744" w:type="dxa"/>
          </w:tcPr>
          <w:p w:rsidR="00F07CAA" w:rsidRDefault="00F07CAA">
            <w:pPr>
              <w:adjustRightInd w:val="0"/>
              <w:snapToGrid w:val="0"/>
              <w:ind w:firstLine="480"/>
              <w:jc w:val="center"/>
            </w:pPr>
          </w:p>
        </w:tc>
        <w:tc>
          <w:tcPr>
            <w:tcW w:w="1298" w:type="dxa"/>
          </w:tcPr>
          <w:p w:rsidR="00F07CAA" w:rsidRDefault="00F07CAA">
            <w:pPr>
              <w:adjustRightInd w:val="0"/>
              <w:snapToGrid w:val="0"/>
              <w:ind w:firstLine="480"/>
              <w:jc w:val="center"/>
            </w:pPr>
          </w:p>
        </w:tc>
      </w:tr>
      <w:tr w:rsidR="00F07CAA">
        <w:trPr>
          <w:cantSplit/>
          <w:jc w:val="center"/>
        </w:trPr>
        <w:tc>
          <w:tcPr>
            <w:tcW w:w="847" w:type="dxa"/>
          </w:tcPr>
          <w:p w:rsidR="00F07CAA" w:rsidRDefault="00F07CAA">
            <w:pPr>
              <w:adjustRightInd w:val="0"/>
              <w:snapToGrid w:val="0"/>
              <w:ind w:firstLine="480"/>
              <w:jc w:val="center"/>
            </w:pPr>
          </w:p>
        </w:tc>
        <w:tc>
          <w:tcPr>
            <w:tcW w:w="1546" w:type="dxa"/>
          </w:tcPr>
          <w:p w:rsidR="00F07CAA" w:rsidRDefault="00F07CAA">
            <w:pPr>
              <w:adjustRightInd w:val="0"/>
              <w:snapToGrid w:val="0"/>
              <w:ind w:firstLine="480"/>
              <w:jc w:val="center"/>
            </w:pPr>
          </w:p>
        </w:tc>
        <w:tc>
          <w:tcPr>
            <w:tcW w:w="2084" w:type="dxa"/>
          </w:tcPr>
          <w:p w:rsidR="00F07CAA" w:rsidRDefault="00F07CAA">
            <w:pPr>
              <w:adjustRightInd w:val="0"/>
              <w:snapToGrid w:val="0"/>
              <w:ind w:firstLine="480"/>
              <w:jc w:val="center"/>
            </w:pPr>
          </w:p>
        </w:tc>
        <w:tc>
          <w:tcPr>
            <w:tcW w:w="2744" w:type="dxa"/>
          </w:tcPr>
          <w:p w:rsidR="00F07CAA" w:rsidRDefault="00F07CAA">
            <w:pPr>
              <w:adjustRightInd w:val="0"/>
              <w:snapToGrid w:val="0"/>
              <w:ind w:firstLine="480"/>
              <w:jc w:val="center"/>
            </w:pPr>
          </w:p>
        </w:tc>
        <w:tc>
          <w:tcPr>
            <w:tcW w:w="1298" w:type="dxa"/>
          </w:tcPr>
          <w:p w:rsidR="00F07CAA" w:rsidRDefault="00F07CAA">
            <w:pPr>
              <w:adjustRightInd w:val="0"/>
              <w:snapToGrid w:val="0"/>
              <w:ind w:firstLine="480"/>
              <w:jc w:val="center"/>
            </w:pPr>
          </w:p>
        </w:tc>
      </w:tr>
      <w:tr w:rsidR="00F07CAA">
        <w:trPr>
          <w:cantSplit/>
          <w:jc w:val="center"/>
        </w:trPr>
        <w:tc>
          <w:tcPr>
            <w:tcW w:w="847" w:type="dxa"/>
          </w:tcPr>
          <w:p w:rsidR="00F07CAA" w:rsidRDefault="00F07CAA">
            <w:pPr>
              <w:adjustRightInd w:val="0"/>
              <w:snapToGrid w:val="0"/>
              <w:ind w:firstLine="480"/>
              <w:jc w:val="center"/>
            </w:pPr>
          </w:p>
        </w:tc>
        <w:tc>
          <w:tcPr>
            <w:tcW w:w="1546" w:type="dxa"/>
          </w:tcPr>
          <w:p w:rsidR="00F07CAA" w:rsidRDefault="00F07CAA">
            <w:pPr>
              <w:adjustRightInd w:val="0"/>
              <w:snapToGrid w:val="0"/>
              <w:ind w:firstLine="480"/>
              <w:jc w:val="center"/>
            </w:pPr>
          </w:p>
        </w:tc>
        <w:tc>
          <w:tcPr>
            <w:tcW w:w="2084" w:type="dxa"/>
          </w:tcPr>
          <w:p w:rsidR="00F07CAA" w:rsidRDefault="00F07CAA">
            <w:pPr>
              <w:adjustRightInd w:val="0"/>
              <w:snapToGrid w:val="0"/>
              <w:ind w:firstLine="480"/>
              <w:jc w:val="center"/>
            </w:pPr>
          </w:p>
        </w:tc>
        <w:tc>
          <w:tcPr>
            <w:tcW w:w="2744" w:type="dxa"/>
          </w:tcPr>
          <w:p w:rsidR="00F07CAA" w:rsidRDefault="00F07CAA">
            <w:pPr>
              <w:adjustRightInd w:val="0"/>
              <w:snapToGrid w:val="0"/>
              <w:ind w:firstLine="480"/>
              <w:jc w:val="center"/>
            </w:pPr>
          </w:p>
        </w:tc>
        <w:tc>
          <w:tcPr>
            <w:tcW w:w="1298" w:type="dxa"/>
          </w:tcPr>
          <w:p w:rsidR="00F07CAA" w:rsidRDefault="00F07CAA">
            <w:pPr>
              <w:adjustRightInd w:val="0"/>
              <w:snapToGrid w:val="0"/>
              <w:ind w:firstLine="480"/>
              <w:jc w:val="center"/>
            </w:pPr>
          </w:p>
        </w:tc>
      </w:tr>
      <w:tr w:rsidR="00F07CAA">
        <w:trPr>
          <w:cantSplit/>
          <w:jc w:val="center"/>
        </w:trPr>
        <w:tc>
          <w:tcPr>
            <w:tcW w:w="847" w:type="dxa"/>
          </w:tcPr>
          <w:p w:rsidR="00F07CAA" w:rsidRDefault="00F07CAA">
            <w:pPr>
              <w:adjustRightInd w:val="0"/>
              <w:snapToGrid w:val="0"/>
              <w:ind w:firstLine="480"/>
              <w:jc w:val="center"/>
            </w:pPr>
          </w:p>
        </w:tc>
        <w:tc>
          <w:tcPr>
            <w:tcW w:w="1546" w:type="dxa"/>
          </w:tcPr>
          <w:p w:rsidR="00F07CAA" w:rsidRDefault="00F07CAA">
            <w:pPr>
              <w:adjustRightInd w:val="0"/>
              <w:snapToGrid w:val="0"/>
              <w:ind w:firstLine="480"/>
              <w:jc w:val="center"/>
            </w:pPr>
          </w:p>
        </w:tc>
        <w:tc>
          <w:tcPr>
            <w:tcW w:w="2084" w:type="dxa"/>
          </w:tcPr>
          <w:p w:rsidR="00F07CAA" w:rsidRDefault="00F07CAA">
            <w:pPr>
              <w:adjustRightInd w:val="0"/>
              <w:snapToGrid w:val="0"/>
              <w:ind w:firstLine="480"/>
              <w:jc w:val="center"/>
            </w:pPr>
          </w:p>
        </w:tc>
        <w:tc>
          <w:tcPr>
            <w:tcW w:w="2744" w:type="dxa"/>
          </w:tcPr>
          <w:p w:rsidR="00F07CAA" w:rsidRDefault="00F07CAA">
            <w:pPr>
              <w:adjustRightInd w:val="0"/>
              <w:snapToGrid w:val="0"/>
              <w:ind w:firstLine="480"/>
              <w:jc w:val="center"/>
            </w:pPr>
          </w:p>
        </w:tc>
        <w:tc>
          <w:tcPr>
            <w:tcW w:w="1298" w:type="dxa"/>
          </w:tcPr>
          <w:p w:rsidR="00F07CAA" w:rsidRDefault="00F07CAA">
            <w:pPr>
              <w:adjustRightInd w:val="0"/>
              <w:snapToGrid w:val="0"/>
              <w:ind w:firstLine="480"/>
              <w:jc w:val="center"/>
            </w:pPr>
          </w:p>
        </w:tc>
      </w:tr>
      <w:tr w:rsidR="00F07CAA">
        <w:trPr>
          <w:cantSplit/>
          <w:jc w:val="center"/>
        </w:trPr>
        <w:tc>
          <w:tcPr>
            <w:tcW w:w="847" w:type="dxa"/>
          </w:tcPr>
          <w:p w:rsidR="00F07CAA" w:rsidRDefault="00F07CAA">
            <w:pPr>
              <w:adjustRightInd w:val="0"/>
              <w:snapToGrid w:val="0"/>
              <w:ind w:firstLine="480"/>
              <w:jc w:val="center"/>
            </w:pPr>
          </w:p>
        </w:tc>
        <w:tc>
          <w:tcPr>
            <w:tcW w:w="1546" w:type="dxa"/>
          </w:tcPr>
          <w:p w:rsidR="00F07CAA" w:rsidRDefault="00F07CAA">
            <w:pPr>
              <w:adjustRightInd w:val="0"/>
              <w:snapToGrid w:val="0"/>
              <w:ind w:firstLine="480"/>
              <w:jc w:val="center"/>
            </w:pPr>
          </w:p>
        </w:tc>
        <w:tc>
          <w:tcPr>
            <w:tcW w:w="2084" w:type="dxa"/>
          </w:tcPr>
          <w:p w:rsidR="00F07CAA" w:rsidRDefault="00F07CAA">
            <w:pPr>
              <w:adjustRightInd w:val="0"/>
              <w:snapToGrid w:val="0"/>
              <w:ind w:firstLine="480"/>
              <w:jc w:val="center"/>
            </w:pPr>
          </w:p>
        </w:tc>
        <w:tc>
          <w:tcPr>
            <w:tcW w:w="2744" w:type="dxa"/>
          </w:tcPr>
          <w:p w:rsidR="00F07CAA" w:rsidRDefault="00F07CAA">
            <w:pPr>
              <w:adjustRightInd w:val="0"/>
              <w:snapToGrid w:val="0"/>
              <w:ind w:firstLine="480"/>
              <w:jc w:val="center"/>
            </w:pPr>
          </w:p>
        </w:tc>
        <w:tc>
          <w:tcPr>
            <w:tcW w:w="1298" w:type="dxa"/>
          </w:tcPr>
          <w:p w:rsidR="00F07CAA" w:rsidRDefault="00F07CAA">
            <w:pPr>
              <w:adjustRightInd w:val="0"/>
              <w:snapToGrid w:val="0"/>
              <w:ind w:firstLine="480"/>
              <w:jc w:val="center"/>
            </w:pPr>
          </w:p>
        </w:tc>
      </w:tr>
      <w:tr w:rsidR="00F07CAA">
        <w:trPr>
          <w:cantSplit/>
          <w:jc w:val="center"/>
        </w:trPr>
        <w:tc>
          <w:tcPr>
            <w:tcW w:w="847" w:type="dxa"/>
          </w:tcPr>
          <w:p w:rsidR="00F07CAA" w:rsidRDefault="00F07CAA">
            <w:pPr>
              <w:adjustRightInd w:val="0"/>
              <w:snapToGrid w:val="0"/>
              <w:ind w:firstLine="480"/>
              <w:jc w:val="center"/>
            </w:pPr>
          </w:p>
        </w:tc>
        <w:tc>
          <w:tcPr>
            <w:tcW w:w="1546" w:type="dxa"/>
          </w:tcPr>
          <w:p w:rsidR="00F07CAA" w:rsidRDefault="00F07CAA">
            <w:pPr>
              <w:adjustRightInd w:val="0"/>
              <w:snapToGrid w:val="0"/>
              <w:ind w:firstLine="480"/>
              <w:jc w:val="center"/>
            </w:pPr>
          </w:p>
        </w:tc>
        <w:tc>
          <w:tcPr>
            <w:tcW w:w="2084" w:type="dxa"/>
          </w:tcPr>
          <w:p w:rsidR="00F07CAA" w:rsidRDefault="00F07CAA">
            <w:pPr>
              <w:adjustRightInd w:val="0"/>
              <w:snapToGrid w:val="0"/>
              <w:ind w:firstLine="480"/>
              <w:jc w:val="center"/>
            </w:pPr>
          </w:p>
        </w:tc>
        <w:tc>
          <w:tcPr>
            <w:tcW w:w="2744" w:type="dxa"/>
          </w:tcPr>
          <w:p w:rsidR="00F07CAA" w:rsidRDefault="00F07CAA">
            <w:pPr>
              <w:adjustRightInd w:val="0"/>
              <w:snapToGrid w:val="0"/>
              <w:ind w:firstLine="480"/>
              <w:jc w:val="center"/>
            </w:pPr>
          </w:p>
        </w:tc>
        <w:tc>
          <w:tcPr>
            <w:tcW w:w="1298" w:type="dxa"/>
          </w:tcPr>
          <w:p w:rsidR="00F07CAA" w:rsidRDefault="00F07CAA">
            <w:pPr>
              <w:adjustRightInd w:val="0"/>
              <w:snapToGrid w:val="0"/>
              <w:ind w:firstLine="480"/>
              <w:jc w:val="center"/>
            </w:pPr>
          </w:p>
        </w:tc>
      </w:tr>
      <w:tr w:rsidR="00F07CAA">
        <w:trPr>
          <w:cantSplit/>
          <w:jc w:val="center"/>
        </w:trPr>
        <w:tc>
          <w:tcPr>
            <w:tcW w:w="847" w:type="dxa"/>
          </w:tcPr>
          <w:p w:rsidR="00F07CAA" w:rsidRDefault="00F07CAA">
            <w:pPr>
              <w:adjustRightInd w:val="0"/>
              <w:snapToGrid w:val="0"/>
              <w:ind w:firstLine="480"/>
              <w:jc w:val="center"/>
            </w:pPr>
          </w:p>
        </w:tc>
        <w:tc>
          <w:tcPr>
            <w:tcW w:w="1546" w:type="dxa"/>
          </w:tcPr>
          <w:p w:rsidR="00F07CAA" w:rsidRDefault="00F07CAA">
            <w:pPr>
              <w:adjustRightInd w:val="0"/>
              <w:snapToGrid w:val="0"/>
              <w:ind w:firstLine="480"/>
              <w:jc w:val="center"/>
            </w:pPr>
          </w:p>
        </w:tc>
        <w:tc>
          <w:tcPr>
            <w:tcW w:w="2084" w:type="dxa"/>
          </w:tcPr>
          <w:p w:rsidR="00F07CAA" w:rsidRDefault="00F07CAA">
            <w:pPr>
              <w:adjustRightInd w:val="0"/>
              <w:snapToGrid w:val="0"/>
              <w:ind w:firstLine="480"/>
              <w:jc w:val="center"/>
            </w:pPr>
          </w:p>
        </w:tc>
        <w:tc>
          <w:tcPr>
            <w:tcW w:w="2744" w:type="dxa"/>
          </w:tcPr>
          <w:p w:rsidR="00F07CAA" w:rsidRDefault="00F07CAA">
            <w:pPr>
              <w:adjustRightInd w:val="0"/>
              <w:snapToGrid w:val="0"/>
              <w:ind w:firstLine="480"/>
              <w:jc w:val="center"/>
            </w:pPr>
          </w:p>
        </w:tc>
        <w:tc>
          <w:tcPr>
            <w:tcW w:w="1298" w:type="dxa"/>
          </w:tcPr>
          <w:p w:rsidR="00F07CAA" w:rsidRDefault="00F07CAA">
            <w:pPr>
              <w:adjustRightInd w:val="0"/>
              <w:snapToGrid w:val="0"/>
              <w:ind w:firstLine="480"/>
              <w:jc w:val="center"/>
            </w:pPr>
          </w:p>
        </w:tc>
      </w:tr>
      <w:tr w:rsidR="00F07CAA">
        <w:trPr>
          <w:cantSplit/>
          <w:jc w:val="center"/>
        </w:trPr>
        <w:tc>
          <w:tcPr>
            <w:tcW w:w="847" w:type="dxa"/>
          </w:tcPr>
          <w:p w:rsidR="00F07CAA" w:rsidRDefault="00F07CAA">
            <w:pPr>
              <w:adjustRightInd w:val="0"/>
              <w:snapToGrid w:val="0"/>
              <w:ind w:firstLine="480"/>
              <w:jc w:val="center"/>
            </w:pPr>
          </w:p>
        </w:tc>
        <w:tc>
          <w:tcPr>
            <w:tcW w:w="1546" w:type="dxa"/>
          </w:tcPr>
          <w:p w:rsidR="00F07CAA" w:rsidRDefault="00F07CAA">
            <w:pPr>
              <w:adjustRightInd w:val="0"/>
              <w:snapToGrid w:val="0"/>
              <w:ind w:firstLine="480"/>
              <w:jc w:val="center"/>
            </w:pPr>
          </w:p>
        </w:tc>
        <w:tc>
          <w:tcPr>
            <w:tcW w:w="2084" w:type="dxa"/>
          </w:tcPr>
          <w:p w:rsidR="00F07CAA" w:rsidRDefault="00F07CAA">
            <w:pPr>
              <w:adjustRightInd w:val="0"/>
              <w:snapToGrid w:val="0"/>
              <w:ind w:firstLine="480"/>
              <w:jc w:val="center"/>
            </w:pPr>
          </w:p>
        </w:tc>
        <w:tc>
          <w:tcPr>
            <w:tcW w:w="2744" w:type="dxa"/>
          </w:tcPr>
          <w:p w:rsidR="00F07CAA" w:rsidRDefault="00F07CAA">
            <w:pPr>
              <w:adjustRightInd w:val="0"/>
              <w:snapToGrid w:val="0"/>
              <w:ind w:firstLine="480"/>
              <w:jc w:val="center"/>
            </w:pPr>
          </w:p>
        </w:tc>
        <w:tc>
          <w:tcPr>
            <w:tcW w:w="1298" w:type="dxa"/>
          </w:tcPr>
          <w:p w:rsidR="00F07CAA" w:rsidRDefault="00F07CAA">
            <w:pPr>
              <w:adjustRightInd w:val="0"/>
              <w:snapToGrid w:val="0"/>
              <w:ind w:firstLine="480"/>
              <w:jc w:val="center"/>
            </w:pPr>
          </w:p>
        </w:tc>
      </w:tr>
      <w:tr w:rsidR="00F07CAA">
        <w:trPr>
          <w:cantSplit/>
          <w:jc w:val="center"/>
        </w:trPr>
        <w:tc>
          <w:tcPr>
            <w:tcW w:w="847" w:type="dxa"/>
          </w:tcPr>
          <w:p w:rsidR="00F07CAA" w:rsidRDefault="00F07CAA">
            <w:pPr>
              <w:adjustRightInd w:val="0"/>
              <w:snapToGrid w:val="0"/>
              <w:ind w:firstLine="480"/>
              <w:jc w:val="center"/>
            </w:pPr>
          </w:p>
        </w:tc>
        <w:tc>
          <w:tcPr>
            <w:tcW w:w="1546" w:type="dxa"/>
          </w:tcPr>
          <w:p w:rsidR="00F07CAA" w:rsidRDefault="00F07CAA">
            <w:pPr>
              <w:adjustRightInd w:val="0"/>
              <w:snapToGrid w:val="0"/>
              <w:ind w:firstLine="480"/>
              <w:jc w:val="center"/>
            </w:pPr>
          </w:p>
        </w:tc>
        <w:tc>
          <w:tcPr>
            <w:tcW w:w="2084" w:type="dxa"/>
          </w:tcPr>
          <w:p w:rsidR="00F07CAA" w:rsidRDefault="00F07CAA">
            <w:pPr>
              <w:adjustRightInd w:val="0"/>
              <w:snapToGrid w:val="0"/>
              <w:ind w:firstLine="480"/>
              <w:jc w:val="center"/>
            </w:pPr>
          </w:p>
        </w:tc>
        <w:tc>
          <w:tcPr>
            <w:tcW w:w="2744" w:type="dxa"/>
          </w:tcPr>
          <w:p w:rsidR="00F07CAA" w:rsidRDefault="00F07CAA">
            <w:pPr>
              <w:adjustRightInd w:val="0"/>
              <w:snapToGrid w:val="0"/>
              <w:ind w:firstLine="480"/>
              <w:jc w:val="center"/>
            </w:pPr>
          </w:p>
        </w:tc>
        <w:tc>
          <w:tcPr>
            <w:tcW w:w="1298" w:type="dxa"/>
          </w:tcPr>
          <w:p w:rsidR="00F07CAA" w:rsidRDefault="00F07CAA">
            <w:pPr>
              <w:adjustRightInd w:val="0"/>
              <w:snapToGrid w:val="0"/>
              <w:ind w:firstLine="480"/>
              <w:jc w:val="center"/>
            </w:pPr>
          </w:p>
        </w:tc>
      </w:tr>
      <w:tr w:rsidR="00F07CAA">
        <w:trPr>
          <w:cantSplit/>
          <w:jc w:val="center"/>
        </w:trPr>
        <w:tc>
          <w:tcPr>
            <w:tcW w:w="847" w:type="dxa"/>
          </w:tcPr>
          <w:p w:rsidR="00F07CAA" w:rsidRDefault="00F07CAA">
            <w:pPr>
              <w:adjustRightInd w:val="0"/>
              <w:snapToGrid w:val="0"/>
              <w:ind w:firstLine="480"/>
              <w:jc w:val="center"/>
            </w:pPr>
          </w:p>
        </w:tc>
        <w:tc>
          <w:tcPr>
            <w:tcW w:w="1546" w:type="dxa"/>
          </w:tcPr>
          <w:p w:rsidR="00F07CAA" w:rsidRDefault="00F07CAA">
            <w:pPr>
              <w:adjustRightInd w:val="0"/>
              <w:snapToGrid w:val="0"/>
              <w:ind w:firstLine="480"/>
              <w:jc w:val="center"/>
            </w:pPr>
          </w:p>
        </w:tc>
        <w:tc>
          <w:tcPr>
            <w:tcW w:w="2084" w:type="dxa"/>
          </w:tcPr>
          <w:p w:rsidR="00F07CAA" w:rsidRDefault="00F07CAA">
            <w:pPr>
              <w:adjustRightInd w:val="0"/>
              <w:snapToGrid w:val="0"/>
              <w:ind w:firstLine="480"/>
              <w:jc w:val="center"/>
            </w:pPr>
          </w:p>
        </w:tc>
        <w:tc>
          <w:tcPr>
            <w:tcW w:w="2744" w:type="dxa"/>
          </w:tcPr>
          <w:p w:rsidR="00F07CAA" w:rsidRDefault="00F07CAA">
            <w:pPr>
              <w:adjustRightInd w:val="0"/>
              <w:snapToGrid w:val="0"/>
              <w:ind w:firstLine="480"/>
              <w:jc w:val="center"/>
            </w:pPr>
          </w:p>
        </w:tc>
        <w:tc>
          <w:tcPr>
            <w:tcW w:w="1298" w:type="dxa"/>
          </w:tcPr>
          <w:p w:rsidR="00F07CAA" w:rsidRDefault="00F07CAA">
            <w:pPr>
              <w:adjustRightInd w:val="0"/>
              <w:snapToGrid w:val="0"/>
              <w:ind w:firstLine="480"/>
              <w:jc w:val="center"/>
            </w:pPr>
          </w:p>
        </w:tc>
      </w:tr>
      <w:tr w:rsidR="00F07CAA">
        <w:trPr>
          <w:cantSplit/>
          <w:jc w:val="center"/>
        </w:trPr>
        <w:tc>
          <w:tcPr>
            <w:tcW w:w="847" w:type="dxa"/>
          </w:tcPr>
          <w:p w:rsidR="00F07CAA" w:rsidRDefault="00F07CAA">
            <w:pPr>
              <w:adjustRightInd w:val="0"/>
              <w:snapToGrid w:val="0"/>
              <w:ind w:firstLine="480"/>
              <w:jc w:val="center"/>
            </w:pPr>
          </w:p>
        </w:tc>
        <w:tc>
          <w:tcPr>
            <w:tcW w:w="1546" w:type="dxa"/>
          </w:tcPr>
          <w:p w:rsidR="00F07CAA" w:rsidRDefault="00F07CAA">
            <w:pPr>
              <w:adjustRightInd w:val="0"/>
              <w:snapToGrid w:val="0"/>
              <w:ind w:firstLine="480"/>
              <w:jc w:val="center"/>
            </w:pPr>
          </w:p>
        </w:tc>
        <w:tc>
          <w:tcPr>
            <w:tcW w:w="2084" w:type="dxa"/>
          </w:tcPr>
          <w:p w:rsidR="00F07CAA" w:rsidRDefault="00F07CAA">
            <w:pPr>
              <w:adjustRightInd w:val="0"/>
              <w:snapToGrid w:val="0"/>
              <w:ind w:firstLine="480"/>
              <w:jc w:val="center"/>
            </w:pPr>
          </w:p>
        </w:tc>
        <w:tc>
          <w:tcPr>
            <w:tcW w:w="2744" w:type="dxa"/>
          </w:tcPr>
          <w:p w:rsidR="00F07CAA" w:rsidRDefault="00F07CAA">
            <w:pPr>
              <w:adjustRightInd w:val="0"/>
              <w:snapToGrid w:val="0"/>
              <w:ind w:firstLine="480"/>
              <w:jc w:val="center"/>
            </w:pPr>
          </w:p>
        </w:tc>
        <w:tc>
          <w:tcPr>
            <w:tcW w:w="1298" w:type="dxa"/>
          </w:tcPr>
          <w:p w:rsidR="00F07CAA" w:rsidRDefault="00F07CAA">
            <w:pPr>
              <w:adjustRightInd w:val="0"/>
              <w:snapToGrid w:val="0"/>
              <w:ind w:firstLine="480"/>
              <w:jc w:val="center"/>
            </w:pPr>
          </w:p>
        </w:tc>
      </w:tr>
      <w:tr w:rsidR="00F07CAA">
        <w:trPr>
          <w:cantSplit/>
          <w:jc w:val="center"/>
        </w:trPr>
        <w:tc>
          <w:tcPr>
            <w:tcW w:w="847" w:type="dxa"/>
          </w:tcPr>
          <w:p w:rsidR="00F07CAA" w:rsidRDefault="00F07CAA">
            <w:pPr>
              <w:adjustRightInd w:val="0"/>
              <w:snapToGrid w:val="0"/>
              <w:ind w:firstLine="480"/>
              <w:jc w:val="center"/>
            </w:pPr>
          </w:p>
        </w:tc>
        <w:tc>
          <w:tcPr>
            <w:tcW w:w="1546" w:type="dxa"/>
          </w:tcPr>
          <w:p w:rsidR="00F07CAA" w:rsidRDefault="00F07CAA">
            <w:pPr>
              <w:adjustRightInd w:val="0"/>
              <w:snapToGrid w:val="0"/>
              <w:ind w:firstLine="480"/>
              <w:jc w:val="center"/>
            </w:pPr>
          </w:p>
        </w:tc>
        <w:tc>
          <w:tcPr>
            <w:tcW w:w="2084" w:type="dxa"/>
          </w:tcPr>
          <w:p w:rsidR="00F07CAA" w:rsidRDefault="00F07CAA">
            <w:pPr>
              <w:adjustRightInd w:val="0"/>
              <w:snapToGrid w:val="0"/>
              <w:ind w:firstLine="480"/>
              <w:jc w:val="center"/>
            </w:pPr>
          </w:p>
        </w:tc>
        <w:tc>
          <w:tcPr>
            <w:tcW w:w="2744" w:type="dxa"/>
          </w:tcPr>
          <w:p w:rsidR="00F07CAA" w:rsidRDefault="00F07CAA">
            <w:pPr>
              <w:adjustRightInd w:val="0"/>
              <w:snapToGrid w:val="0"/>
              <w:ind w:firstLine="480"/>
              <w:jc w:val="center"/>
            </w:pPr>
          </w:p>
        </w:tc>
        <w:tc>
          <w:tcPr>
            <w:tcW w:w="1298" w:type="dxa"/>
          </w:tcPr>
          <w:p w:rsidR="00F07CAA" w:rsidRDefault="00F07CAA">
            <w:pPr>
              <w:adjustRightInd w:val="0"/>
              <w:snapToGrid w:val="0"/>
              <w:ind w:firstLine="480"/>
              <w:jc w:val="center"/>
            </w:pPr>
          </w:p>
        </w:tc>
      </w:tr>
      <w:tr w:rsidR="00F07CAA">
        <w:trPr>
          <w:cantSplit/>
          <w:jc w:val="center"/>
        </w:trPr>
        <w:tc>
          <w:tcPr>
            <w:tcW w:w="847" w:type="dxa"/>
          </w:tcPr>
          <w:p w:rsidR="00F07CAA" w:rsidRDefault="00F07CAA">
            <w:pPr>
              <w:adjustRightInd w:val="0"/>
              <w:snapToGrid w:val="0"/>
              <w:ind w:firstLine="480"/>
              <w:jc w:val="center"/>
            </w:pPr>
          </w:p>
        </w:tc>
        <w:tc>
          <w:tcPr>
            <w:tcW w:w="1546" w:type="dxa"/>
          </w:tcPr>
          <w:p w:rsidR="00F07CAA" w:rsidRDefault="00F07CAA">
            <w:pPr>
              <w:adjustRightInd w:val="0"/>
              <w:snapToGrid w:val="0"/>
              <w:ind w:firstLine="480"/>
              <w:jc w:val="center"/>
            </w:pPr>
          </w:p>
        </w:tc>
        <w:tc>
          <w:tcPr>
            <w:tcW w:w="2084" w:type="dxa"/>
          </w:tcPr>
          <w:p w:rsidR="00F07CAA" w:rsidRDefault="00F07CAA">
            <w:pPr>
              <w:adjustRightInd w:val="0"/>
              <w:snapToGrid w:val="0"/>
              <w:ind w:firstLine="480"/>
              <w:jc w:val="center"/>
            </w:pPr>
          </w:p>
        </w:tc>
        <w:tc>
          <w:tcPr>
            <w:tcW w:w="2744" w:type="dxa"/>
          </w:tcPr>
          <w:p w:rsidR="00F07CAA" w:rsidRDefault="00F07CAA">
            <w:pPr>
              <w:adjustRightInd w:val="0"/>
              <w:snapToGrid w:val="0"/>
              <w:ind w:firstLine="480"/>
              <w:jc w:val="center"/>
            </w:pPr>
          </w:p>
        </w:tc>
        <w:tc>
          <w:tcPr>
            <w:tcW w:w="1298" w:type="dxa"/>
          </w:tcPr>
          <w:p w:rsidR="00F07CAA" w:rsidRDefault="00F07CAA">
            <w:pPr>
              <w:adjustRightInd w:val="0"/>
              <w:snapToGrid w:val="0"/>
              <w:ind w:firstLine="480"/>
              <w:jc w:val="center"/>
            </w:pPr>
          </w:p>
        </w:tc>
      </w:tr>
      <w:tr w:rsidR="00F07CAA">
        <w:trPr>
          <w:cantSplit/>
          <w:jc w:val="center"/>
        </w:trPr>
        <w:tc>
          <w:tcPr>
            <w:tcW w:w="847" w:type="dxa"/>
          </w:tcPr>
          <w:p w:rsidR="00F07CAA" w:rsidRDefault="00F07CAA">
            <w:pPr>
              <w:adjustRightInd w:val="0"/>
              <w:snapToGrid w:val="0"/>
              <w:ind w:firstLine="480"/>
              <w:jc w:val="center"/>
            </w:pPr>
          </w:p>
        </w:tc>
        <w:tc>
          <w:tcPr>
            <w:tcW w:w="1546" w:type="dxa"/>
          </w:tcPr>
          <w:p w:rsidR="00F07CAA" w:rsidRDefault="00F07CAA">
            <w:pPr>
              <w:adjustRightInd w:val="0"/>
              <w:snapToGrid w:val="0"/>
              <w:ind w:firstLine="480"/>
              <w:jc w:val="center"/>
            </w:pPr>
          </w:p>
        </w:tc>
        <w:tc>
          <w:tcPr>
            <w:tcW w:w="2084" w:type="dxa"/>
          </w:tcPr>
          <w:p w:rsidR="00F07CAA" w:rsidRDefault="00F07CAA">
            <w:pPr>
              <w:adjustRightInd w:val="0"/>
              <w:snapToGrid w:val="0"/>
              <w:ind w:firstLine="480"/>
              <w:jc w:val="center"/>
            </w:pPr>
          </w:p>
        </w:tc>
        <w:tc>
          <w:tcPr>
            <w:tcW w:w="2744" w:type="dxa"/>
          </w:tcPr>
          <w:p w:rsidR="00F07CAA" w:rsidRDefault="00F07CAA">
            <w:pPr>
              <w:adjustRightInd w:val="0"/>
              <w:snapToGrid w:val="0"/>
              <w:ind w:firstLine="480"/>
              <w:jc w:val="center"/>
            </w:pPr>
          </w:p>
        </w:tc>
        <w:tc>
          <w:tcPr>
            <w:tcW w:w="1298" w:type="dxa"/>
          </w:tcPr>
          <w:p w:rsidR="00F07CAA" w:rsidRDefault="00F07CAA">
            <w:pPr>
              <w:adjustRightInd w:val="0"/>
              <w:snapToGrid w:val="0"/>
              <w:ind w:firstLine="480"/>
              <w:jc w:val="center"/>
            </w:pPr>
          </w:p>
        </w:tc>
      </w:tr>
      <w:tr w:rsidR="00F07CAA">
        <w:trPr>
          <w:cantSplit/>
          <w:jc w:val="center"/>
        </w:trPr>
        <w:tc>
          <w:tcPr>
            <w:tcW w:w="847" w:type="dxa"/>
          </w:tcPr>
          <w:p w:rsidR="00F07CAA" w:rsidRDefault="00F07CAA">
            <w:pPr>
              <w:adjustRightInd w:val="0"/>
              <w:snapToGrid w:val="0"/>
              <w:ind w:firstLine="480"/>
              <w:jc w:val="center"/>
            </w:pPr>
          </w:p>
        </w:tc>
        <w:tc>
          <w:tcPr>
            <w:tcW w:w="1546" w:type="dxa"/>
          </w:tcPr>
          <w:p w:rsidR="00F07CAA" w:rsidRDefault="00F07CAA">
            <w:pPr>
              <w:adjustRightInd w:val="0"/>
              <w:snapToGrid w:val="0"/>
              <w:ind w:firstLine="480"/>
              <w:jc w:val="center"/>
            </w:pPr>
          </w:p>
        </w:tc>
        <w:tc>
          <w:tcPr>
            <w:tcW w:w="2084" w:type="dxa"/>
          </w:tcPr>
          <w:p w:rsidR="00F07CAA" w:rsidRDefault="00F07CAA">
            <w:pPr>
              <w:adjustRightInd w:val="0"/>
              <w:snapToGrid w:val="0"/>
              <w:ind w:firstLine="480"/>
              <w:jc w:val="center"/>
            </w:pPr>
          </w:p>
        </w:tc>
        <w:tc>
          <w:tcPr>
            <w:tcW w:w="2744" w:type="dxa"/>
          </w:tcPr>
          <w:p w:rsidR="00F07CAA" w:rsidRDefault="00F07CAA">
            <w:pPr>
              <w:adjustRightInd w:val="0"/>
              <w:snapToGrid w:val="0"/>
              <w:ind w:firstLine="480"/>
              <w:jc w:val="center"/>
            </w:pPr>
          </w:p>
        </w:tc>
        <w:tc>
          <w:tcPr>
            <w:tcW w:w="1298" w:type="dxa"/>
          </w:tcPr>
          <w:p w:rsidR="00F07CAA" w:rsidRDefault="00F07CAA">
            <w:pPr>
              <w:adjustRightInd w:val="0"/>
              <w:snapToGrid w:val="0"/>
              <w:ind w:firstLine="480"/>
              <w:jc w:val="center"/>
            </w:pPr>
          </w:p>
        </w:tc>
      </w:tr>
      <w:tr w:rsidR="00F07CAA">
        <w:trPr>
          <w:cantSplit/>
          <w:jc w:val="center"/>
        </w:trPr>
        <w:tc>
          <w:tcPr>
            <w:tcW w:w="847" w:type="dxa"/>
          </w:tcPr>
          <w:p w:rsidR="00F07CAA" w:rsidRDefault="00F07CAA">
            <w:pPr>
              <w:adjustRightInd w:val="0"/>
              <w:snapToGrid w:val="0"/>
              <w:ind w:firstLine="480"/>
              <w:jc w:val="center"/>
            </w:pPr>
          </w:p>
        </w:tc>
        <w:tc>
          <w:tcPr>
            <w:tcW w:w="1546" w:type="dxa"/>
          </w:tcPr>
          <w:p w:rsidR="00F07CAA" w:rsidRDefault="00F07CAA">
            <w:pPr>
              <w:adjustRightInd w:val="0"/>
              <w:snapToGrid w:val="0"/>
              <w:ind w:firstLine="480"/>
              <w:jc w:val="center"/>
            </w:pPr>
          </w:p>
        </w:tc>
        <w:tc>
          <w:tcPr>
            <w:tcW w:w="2084" w:type="dxa"/>
          </w:tcPr>
          <w:p w:rsidR="00F07CAA" w:rsidRDefault="00F07CAA">
            <w:pPr>
              <w:adjustRightInd w:val="0"/>
              <w:snapToGrid w:val="0"/>
              <w:ind w:firstLine="480"/>
              <w:jc w:val="center"/>
            </w:pPr>
          </w:p>
        </w:tc>
        <w:tc>
          <w:tcPr>
            <w:tcW w:w="2744" w:type="dxa"/>
          </w:tcPr>
          <w:p w:rsidR="00F07CAA" w:rsidRDefault="00F07CAA">
            <w:pPr>
              <w:adjustRightInd w:val="0"/>
              <w:snapToGrid w:val="0"/>
              <w:ind w:firstLine="480"/>
              <w:jc w:val="center"/>
            </w:pPr>
          </w:p>
        </w:tc>
        <w:tc>
          <w:tcPr>
            <w:tcW w:w="1298" w:type="dxa"/>
          </w:tcPr>
          <w:p w:rsidR="00F07CAA" w:rsidRDefault="00F07CAA">
            <w:pPr>
              <w:adjustRightInd w:val="0"/>
              <w:snapToGrid w:val="0"/>
              <w:ind w:firstLine="480"/>
              <w:jc w:val="center"/>
            </w:pPr>
          </w:p>
        </w:tc>
      </w:tr>
      <w:tr w:rsidR="00F07CAA">
        <w:trPr>
          <w:cantSplit/>
          <w:jc w:val="center"/>
        </w:trPr>
        <w:tc>
          <w:tcPr>
            <w:tcW w:w="847" w:type="dxa"/>
          </w:tcPr>
          <w:p w:rsidR="00F07CAA" w:rsidRDefault="00F07CAA">
            <w:pPr>
              <w:adjustRightInd w:val="0"/>
              <w:snapToGrid w:val="0"/>
              <w:ind w:firstLine="480"/>
              <w:jc w:val="center"/>
            </w:pPr>
          </w:p>
        </w:tc>
        <w:tc>
          <w:tcPr>
            <w:tcW w:w="1546" w:type="dxa"/>
          </w:tcPr>
          <w:p w:rsidR="00F07CAA" w:rsidRDefault="00F07CAA">
            <w:pPr>
              <w:adjustRightInd w:val="0"/>
              <w:snapToGrid w:val="0"/>
              <w:ind w:firstLine="480"/>
              <w:jc w:val="center"/>
            </w:pPr>
          </w:p>
        </w:tc>
        <w:tc>
          <w:tcPr>
            <w:tcW w:w="2084" w:type="dxa"/>
          </w:tcPr>
          <w:p w:rsidR="00F07CAA" w:rsidRDefault="00F07CAA">
            <w:pPr>
              <w:adjustRightInd w:val="0"/>
              <w:snapToGrid w:val="0"/>
              <w:ind w:firstLine="480"/>
              <w:jc w:val="center"/>
            </w:pPr>
          </w:p>
        </w:tc>
        <w:tc>
          <w:tcPr>
            <w:tcW w:w="2744" w:type="dxa"/>
          </w:tcPr>
          <w:p w:rsidR="00F07CAA" w:rsidRDefault="00F07CAA">
            <w:pPr>
              <w:adjustRightInd w:val="0"/>
              <w:snapToGrid w:val="0"/>
              <w:ind w:firstLine="480"/>
              <w:jc w:val="center"/>
            </w:pPr>
          </w:p>
        </w:tc>
        <w:tc>
          <w:tcPr>
            <w:tcW w:w="1298" w:type="dxa"/>
          </w:tcPr>
          <w:p w:rsidR="00F07CAA" w:rsidRDefault="00F07CAA">
            <w:pPr>
              <w:adjustRightInd w:val="0"/>
              <w:snapToGrid w:val="0"/>
              <w:ind w:firstLine="480"/>
              <w:jc w:val="center"/>
            </w:pPr>
          </w:p>
        </w:tc>
      </w:tr>
    </w:tbl>
    <w:p w:rsidR="00F07CAA" w:rsidRDefault="008B19DD">
      <w:pPr>
        <w:tabs>
          <w:tab w:val="left" w:pos="11160"/>
        </w:tabs>
        <w:ind w:firstLine="420"/>
        <w:rPr>
          <w:rFonts w:hAnsi="宋体" w:cs="仿宋"/>
          <w:szCs w:val="21"/>
        </w:rPr>
      </w:pPr>
      <w:r>
        <w:rPr>
          <w:rFonts w:hAnsi="宋体" w:cs="仿宋" w:hint="eastAsia"/>
          <w:szCs w:val="21"/>
        </w:rPr>
        <w:t>注：</w:t>
      </w:r>
    </w:p>
    <w:p w:rsidR="00F07CAA" w:rsidRDefault="008B19DD">
      <w:pPr>
        <w:ind w:left="482"/>
        <w:rPr>
          <w:spacing w:val="18"/>
          <w:szCs w:val="21"/>
        </w:rPr>
      </w:pPr>
      <w:r>
        <w:rPr>
          <w:rFonts w:hint="eastAsia"/>
          <w:szCs w:val="21"/>
        </w:rPr>
        <w:t>1</w:t>
      </w:r>
      <w:r>
        <w:rPr>
          <w:rFonts w:hint="eastAsia"/>
          <w:szCs w:val="21"/>
        </w:rPr>
        <w:t>、</w:t>
      </w:r>
      <w:r>
        <w:rPr>
          <w:rFonts w:hint="eastAsia"/>
          <w:b/>
          <w:szCs w:val="21"/>
        </w:rPr>
        <w:t>本表可根据实际情况增栏填写</w:t>
      </w:r>
      <w:r>
        <w:rPr>
          <w:rFonts w:hint="eastAsia"/>
          <w:spacing w:val="18"/>
          <w:szCs w:val="21"/>
        </w:rPr>
        <w:t>。按第五章委托人要求（工程造价咨询服务人员需求）及相关评审备注提供人员证明文件。</w:t>
      </w:r>
    </w:p>
    <w:p w:rsidR="00F07CAA" w:rsidRDefault="008B19DD">
      <w:pPr>
        <w:ind w:left="482"/>
        <w:rPr>
          <w:spacing w:val="18"/>
          <w:szCs w:val="21"/>
        </w:rPr>
      </w:pPr>
      <w:r>
        <w:rPr>
          <w:rFonts w:hint="eastAsia"/>
          <w:spacing w:val="18"/>
          <w:szCs w:val="21"/>
        </w:rPr>
        <w:t>2</w:t>
      </w:r>
      <w:r>
        <w:rPr>
          <w:rFonts w:hint="eastAsia"/>
          <w:spacing w:val="18"/>
          <w:szCs w:val="21"/>
        </w:rPr>
        <w:t>、投标人可适当调整该表格式，但不得减少信息内容。</w:t>
      </w:r>
    </w:p>
    <w:p w:rsidR="00F07CAA" w:rsidRDefault="008B19DD">
      <w:pPr>
        <w:spacing w:line="200" w:lineRule="exact"/>
        <w:rPr>
          <w:rFonts w:hAnsi="宋体"/>
        </w:rPr>
      </w:pPr>
      <w:r>
        <w:rPr>
          <w:rFonts w:hAnsi="宋体"/>
        </w:rPr>
        <w:br w:type="page"/>
      </w:r>
    </w:p>
    <w:p w:rsidR="00F07CAA" w:rsidRDefault="008B19DD">
      <w:pPr>
        <w:pStyle w:val="3"/>
        <w:ind w:firstLineChars="82" w:firstLine="198"/>
      </w:pPr>
      <w:bookmarkStart w:id="301" w:name="_Toc69983716"/>
      <w:bookmarkStart w:id="302" w:name="_Toc35513551"/>
      <w:r>
        <w:rPr>
          <w:rFonts w:hint="eastAsia"/>
        </w:rPr>
        <w:lastRenderedPageBreak/>
        <w:t>（五）拟投入本项目主要负责人员简历表</w:t>
      </w:r>
      <w:bookmarkEnd w:id="301"/>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76"/>
        <w:gridCol w:w="1469"/>
        <w:gridCol w:w="1316"/>
        <w:gridCol w:w="888"/>
        <w:gridCol w:w="840"/>
        <w:gridCol w:w="10"/>
        <w:gridCol w:w="935"/>
        <w:gridCol w:w="20"/>
        <w:gridCol w:w="969"/>
        <w:gridCol w:w="800"/>
        <w:gridCol w:w="840"/>
      </w:tblGrid>
      <w:tr w:rsidR="00F07CAA">
        <w:trPr>
          <w:trHeight w:hRule="exact" w:val="749"/>
        </w:trPr>
        <w:tc>
          <w:tcPr>
            <w:tcW w:w="1576" w:type="dxa"/>
            <w:tcBorders>
              <w:top w:val="single" w:sz="12" w:space="0" w:color="auto"/>
              <w:left w:val="single" w:sz="12" w:space="0" w:color="auto"/>
              <w:bottom w:val="single" w:sz="6" w:space="0" w:color="auto"/>
              <w:right w:val="single" w:sz="6" w:space="0" w:color="auto"/>
            </w:tcBorders>
            <w:vAlign w:val="center"/>
          </w:tcPr>
          <w:p w:rsidR="00F07CAA" w:rsidRDefault="008B19DD">
            <w:pPr>
              <w:jc w:val="center"/>
              <w:rPr>
                <w:rFonts w:hAnsi="宋体" w:cs="仿宋"/>
                <w:szCs w:val="21"/>
              </w:rPr>
            </w:pPr>
            <w:r>
              <w:rPr>
                <w:rFonts w:hAnsi="宋体" w:cs="仿宋" w:hint="eastAsia"/>
                <w:szCs w:val="21"/>
              </w:rPr>
              <w:t>姓</w:t>
            </w:r>
            <w:r>
              <w:rPr>
                <w:rFonts w:hAnsi="宋体" w:cs="仿宋"/>
                <w:szCs w:val="21"/>
              </w:rPr>
              <w:t xml:space="preserve"> </w:t>
            </w:r>
            <w:r>
              <w:rPr>
                <w:rFonts w:hAnsi="宋体" w:cs="仿宋" w:hint="eastAsia"/>
                <w:szCs w:val="21"/>
              </w:rPr>
              <w:t>名</w:t>
            </w:r>
          </w:p>
        </w:tc>
        <w:tc>
          <w:tcPr>
            <w:tcW w:w="1469" w:type="dxa"/>
            <w:tcBorders>
              <w:top w:val="single" w:sz="12" w:space="0" w:color="auto"/>
              <w:left w:val="single" w:sz="6" w:space="0" w:color="auto"/>
              <w:bottom w:val="single" w:sz="6" w:space="0" w:color="auto"/>
              <w:right w:val="single" w:sz="6" w:space="0" w:color="auto"/>
            </w:tcBorders>
            <w:vAlign w:val="center"/>
          </w:tcPr>
          <w:p w:rsidR="00F07CAA" w:rsidRDefault="00F07CAA">
            <w:pPr>
              <w:jc w:val="center"/>
              <w:rPr>
                <w:rFonts w:hAnsi="宋体" w:cs="仿宋"/>
                <w:szCs w:val="21"/>
              </w:rPr>
            </w:pPr>
          </w:p>
        </w:tc>
        <w:tc>
          <w:tcPr>
            <w:tcW w:w="1316" w:type="dxa"/>
            <w:tcBorders>
              <w:top w:val="single" w:sz="12" w:space="0" w:color="auto"/>
              <w:left w:val="single" w:sz="6" w:space="0" w:color="auto"/>
              <w:bottom w:val="single" w:sz="6" w:space="0" w:color="auto"/>
              <w:right w:val="single" w:sz="6" w:space="0" w:color="auto"/>
            </w:tcBorders>
            <w:vAlign w:val="center"/>
          </w:tcPr>
          <w:p w:rsidR="00F07CAA" w:rsidRDefault="008B19DD">
            <w:pPr>
              <w:jc w:val="center"/>
              <w:rPr>
                <w:rFonts w:hAnsi="宋体" w:cs="仿宋"/>
                <w:szCs w:val="21"/>
              </w:rPr>
            </w:pPr>
            <w:r>
              <w:rPr>
                <w:rFonts w:hAnsi="宋体" w:cs="仿宋" w:hint="eastAsia"/>
                <w:szCs w:val="21"/>
              </w:rPr>
              <w:t>性别</w:t>
            </w:r>
          </w:p>
        </w:tc>
        <w:tc>
          <w:tcPr>
            <w:tcW w:w="888" w:type="dxa"/>
            <w:tcBorders>
              <w:top w:val="single" w:sz="12" w:space="0" w:color="auto"/>
              <w:left w:val="single" w:sz="6" w:space="0" w:color="auto"/>
              <w:bottom w:val="single" w:sz="6" w:space="0" w:color="auto"/>
              <w:right w:val="single" w:sz="6" w:space="0" w:color="auto"/>
            </w:tcBorders>
            <w:vAlign w:val="center"/>
          </w:tcPr>
          <w:p w:rsidR="00F07CAA" w:rsidRDefault="00F07CAA">
            <w:pPr>
              <w:jc w:val="center"/>
              <w:rPr>
                <w:rFonts w:hAnsi="宋体" w:cs="仿宋"/>
                <w:szCs w:val="21"/>
              </w:rPr>
            </w:pPr>
          </w:p>
        </w:tc>
        <w:tc>
          <w:tcPr>
            <w:tcW w:w="840" w:type="dxa"/>
            <w:tcBorders>
              <w:top w:val="single" w:sz="12" w:space="0" w:color="auto"/>
              <w:left w:val="single" w:sz="6" w:space="0" w:color="auto"/>
              <w:bottom w:val="single" w:sz="6" w:space="0" w:color="auto"/>
              <w:right w:val="single" w:sz="6" w:space="0" w:color="auto"/>
            </w:tcBorders>
            <w:vAlign w:val="center"/>
          </w:tcPr>
          <w:p w:rsidR="00F07CAA" w:rsidRDefault="008B19DD">
            <w:pPr>
              <w:jc w:val="center"/>
              <w:rPr>
                <w:rFonts w:hAnsi="宋体" w:cs="仿宋"/>
                <w:szCs w:val="21"/>
              </w:rPr>
            </w:pPr>
            <w:r>
              <w:rPr>
                <w:rFonts w:hAnsi="宋体" w:cs="仿宋" w:hint="eastAsia"/>
                <w:szCs w:val="21"/>
              </w:rPr>
              <w:t>出生</w:t>
            </w:r>
            <w:r>
              <w:rPr>
                <w:rFonts w:hAnsi="宋体" w:cs="仿宋"/>
                <w:szCs w:val="21"/>
              </w:rPr>
              <w:t xml:space="preserve"> </w:t>
            </w:r>
            <w:r>
              <w:rPr>
                <w:rFonts w:hAnsi="宋体" w:cs="仿宋" w:hint="eastAsia"/>
                <w:szCs w:val="21"/>
              </w:rPr>
              <w:t>年月</w:t>
            </w:r>
          </w:p>
        </w:tc>
        <w:tc>
          <w:tcPr>
            <w:tcW w:w="1934" w:type="dxa"/>
            <w:gridSpan w:val="4"/>
            <w:tcBorders>
              <w:top w:val="single" w:sz="12" w:space="0" w:color="auto"/>
              <w:left w:val="single" w:sz="6" w:space="0" w:color="auto"/>
              <w:bottom w:val="single" w:sz="6" w:space="0" w:color="auto"/>
              <w:right w:val="single" w:sz="4" w:space="0" w:color="auto"/>
            </w:tcBorders>
            <w:vAlign w:val="center"/>
          </w:tcPr>
          <w:p w:rsidR="00F07CAA" w:rsidRDefault="00F07CAA">
            <w:pPr>
              <w:jc w:val="center"/>
              <w:rPr>
                <w:rFonts w:hAnsi="宋体" w:cs="仿宋"/>
                <w:szCs w:val="21"/>
              </w:rPr>
            </w:pPr>
          </w:p>
        </w:tc>
        <w:tc>
          <w:tcPr>
            <w:tcW w:w="800" w:type="dxa"/>
            <w:tcBorders>
              <w:top w:val="single" w:sz="12" w:space="0" w:color="auto"/>
              <w:left w:val="single" w:sz="4" w:space="0" w:color="auto"/>
              <w:bottom w:val="single" w:sz="6" w:space="0" w:color="auto"/>
              <w:right w:val="single" w:sz="4" w:space="0" w:color="auto"/>
            </w:tcBorders>
            <w:vAlign w:val="center"/>
          </w:tcPr>
          <w:p w:rsidR="00F07CAA" w:rsidRDefault="008B19DD">
            <w:pPr>
              <w:jc w:val="center"/>
              <w:rPr>
                <w:rFonts w:hAnsi="宋体" w:cs="仿宋"/>
                <w:szCs w:val="21"/>
              </w:rPr>
            </w:pPr>
            <w:r>
              <w:rPr>
                <w:rFonts w:hAnsi="宋体" w:cs="仿宋" w:hint="eastAsia"/>
                <w:szCs w:val="21"/>
              </w:rPr>
              <w:t>文化</w:t>
            </w:r>
            <w:r>
              <w:rPr>
                <w:rFonts w:hAnsi="宋体" w:cs="仿宋"/>
                <w:szCs w:val="21"/>
              </w:rPr>
              <w:t xml:space="preserve">  </w:t>
            </w:r>
            <w:r>
              <w:rPr>
                <w:rFonts w:hAnsi="宋体" w:cs="仿宋" w:hint="eastAsia"/>
                <w:szCs w:val="21"/>
              </w:rPr>
              <w:t>程度</w:t>
            </w:r>
          </w:p>
        </w:tc>
        <w:tc>
          <w:tcPr>
            <w:tcW w:w="840" w:type="dxa"/>
            <w:tcBorders>
              <w:top w:val="single" w:sz="12" w:space="0" w:color="auto"/>
              <w:left w:val="single" w:sz="4" w:space="0" w:color="auto"/>
              <w:bottom w:val="single" w:sz="6" w:space="0" w:color="auto"/>
              <w:right w:val="single" w:sz="12" w:space="0" w:color="auto"/>
            </w:tcBorders>
            <w:vAlign w:val="center"/>
          </w:tcPr>
          <w:p w:rsidR="00F07CAA" w:rsidRDefault="00F07CAA">
            <w:pPr>
              <w:jc w:val="center"/>
              <w:rPr>
                <w:rFonts w:hAnsi="宋体" w:cs="仿宋"/>
                <w:szCs w:val="21"/>
              </w:rPr>
            </w:pPr>
          </w:p>
        </w:tc>
      </w:tr>
      <w:tr w:rsidR="00F07CAA">
        <w:trPr>
          <w:trHeight w:hRule="exact" w:val="757"/>
        </w:trPr>
        <w:tc>
          <w:tcPr>
            <w:tcW w:w="1576" w:type="dxa"/>
            <w:tcBorders>
              <w:top w:val="single" w:sz="6" w:space="0" w:color="auto"/>
              <w:left w:val="single" w:sz="12" w:space="0" w:color="auto"/>
              <w:bottom w:val="single" w:sz="6" w:space="0" w:color="auto"/>
              <w:right w:val="single" w:sz="6" w:space="0" w:color="auto"/>
            </w:tcBorders>
            <w:vAlign w:val="center"/>
          </w:tcPr>
          <w:p w:rsidR="00F07CAA" w:rsidRDefault="008B19DD">
            <w:pPr>
              <w:jc w:val="center"/>
              <w:rPr>
                <w:rFonts w:hAnsi="宋体" w:cs="仿宋"/>
                <w:szCs w:val="21"/>
              </w:rPr>
            </w:pPr>
            <w:r>
              <w:rPr>
                <w:rFonts w:hAnsi="宋体" w:cs="仿宋" w:hint="eastAsia"/>
                <w:szCs w:val="21"/>
              </w:rPr>
              <w:t>毕业院校</w:t>
            </w:r>
          </w:p>
        </w:tc>
        <w:tc>
          <w:tcPr>
            <w:tcW w:w="1469" w:type="dxa"/>
            <w:tcBorders>
              <w:top w:val="single" w:sz="6" w:space="0" w:color="auto"/>
              <w:left w:val="single" w:sz="6" w:space="0" w:color="auto"/>
              <w:bottom w:val="single" w:sz="6" w:space="0" w:color="auto"/>
              <w:right w:val="single" w:sz="6" w:space="0" w:color="auto"/>
            </w:tcBorders>
            <w:vAlign w:val="center"/>
          </w:tcPr>
          <w:p w:rsidR="00F07CAA" w:rsidRDefault="00F07CAA">
            <w:pPr>
              <w:rPr>
                <w:rFonts w:hAnsi="宋体" w:cs="仿宋"/>
                <w:szCs w:val="21"/>
              </w:rPr>
            </w:pPr>
          </w:p>
        </w:tc>
        <w:tc>
          <w:tcPr>
            <w:tcW w:w="1316" w:type="dxa"/>
            <w:tcBorders>
              <w:top w:val="single" w:sz="6" w:space="0" w:color="auto"/>
              <w:left w:val="single" w:sz="6" w:space="0" w:color="auto"/>
              <w:bottom w:val="single" w:sz="6" w:space="0" w:color="auto"/>
              <w:right w:val="single" w:sz="6" w:space="0" w:color="auto"/>
            </w:tcBorders>
            <w:vAlign w:val="center"/>
          </w:tcPr>
          <w:p w:rsidR="00F07CAA" w:rsidRDefault="008B19DD">
            <w:pPr>
              <w:jc w:val="center"/>
              <w:rPr>
                <w:rFonts w:hAnsi="宋体" w:cs="仿宋"/>
                <w:szCs w:val="21"/>
              </w:rPr>
            </w:pPr>
            <w:r>
              <w:rPr>
                <w:rFonts w:hAnsi="宋体" w:cs="仿宋" w:hint="eastAsia"/>
                <w:szCs w:val="21"/>
              </w:rPr>
              <w:t>专业</w:t>
            </w:r>
            <w:r>
              <w:rPr>
                <w:rFonts w:hAnsi="宋体" w:cs="仿宋"/>
                <w:szCs w:val="21"/>
              </w:rPr>
              <w:t xml:space="preserve">      </w:t>
            </w:r>
          </w:p>
        </w:tc>
        <w:tc>
          <w:tcPr>
            <w:tcW w:w="1728" w:type="dxa"/>
            <w:gridSpan w:val="2"/>
            <w:tcBorders>
              <w:top w:val="single" w:sz="6" w:space="0" w:color="auto"/>
              <w:left w:val="single" w:sz="6" w:space="0" w:color="auto"/>
              <w:bottom w:val="single" w:sz="6" w:space="0" w:color="auto"/>
              <w:right w:val="single" w:sz="4" w:space="0" w:color="auto"/>
            </w:tcBorders>
            <w:vAlign w:val="center"/>
          </w:tcPr>
          <w:p w:rsidR="00F07CAA" w:rsidRDefault="00F07CAA">
            <w:pPr>
              <w:rPr>
                <w:rFonts w:hAnsi="宋体" w:cs="仿宋"/>
                <w:szCs w:val="21"/>
              </w:rPr>
            </w:pPr>
          </w:p>
        </w:tc>
        <w:tc>
          <w:tcPr>
            <w:tcW w:w="945" w:type="dxa"/>
            <w:gridSpan w:val="2"/>
            <w:tcBorders>
              <w:top w:val="single" w:sz="6" w:space="0" w:color="auto"/>
              <w:left w:val="single" w:sz="4" w:space="0" w:color="auto"/>
              <w:bottom w:val="single" w:sz="6" w:space="0" w:color="auto"/>
              <w:right w:val="single" w:sz="4" w:space="0" w:color="auto"/>
            </w:tcBorders>
            <w:vAlign w:val="center"/>
          </w:tcPr>
          <w:p w:rsidR="00F07CAA" w:rsidRDefault="008B19DD">
            <w:pPr>
              <w:jc w:val="center"/>
              <w:rPr>
                <w:rFonts w:hAnsi="宋体" w:cs="仿宋"/>
                <w:szCs w:val="21"/>
              </w:rPr>
            </w:pPr>
            <w:r>
              <w:rPr>
                <w:rFonts w:hAnsi="宋体" w:cs="仿宋" w:hint="eastAsia"/>
                <w:szCs w:val="21"/>
              </w:rPr>
              <w:t>毕业</w:t>
            </w:r>
          </w:p>
          <w:p w:rsidR="00F07CAA" w:rsidRDefault="008B19DD">
            <w:pPr>
              <w:jc w:val="center"/>
              <w:rPr>
                <w:rFonts w:hAnsi="宋体" w:cs="仿宋"/>
                <w:szCs w:val="21"/>
              </w:rPr>
            </w:pPr>
            <w:r>
              <w:rPr>
                <w:rFonts w:hAnsi="宋体" w:cs="仿宋" w:hint="eastAsia"/>
                <w:szCs w:val="21"/>
              </w:rPr>
              <w:t>时间</w:t>
            </w:r>
          </w:p>
        </w:tc>
        <w:tc>
          <w:tcPr>
            <w:tcW w:w="989" w:type="dxa"/>
            <w:gridSpan w:val="2"/>
            <w:tcBorders>
              <w:top w:val="single" w:sz="6" w:space="0" w:color="auto"/>
              <w:left w:val="single" w:sz="4" w:space="0" w:color="auto"/>
              <w:bottom w:val="single" w:sz="6" w:space="0" w:color="auto"/>
              <w:right w:val="single" w:sz="6" w:space="0" w:color="auto"/>
            </w:tcBorders>
            <w:vAlign w:val="center"/>
          </w:tcPr>
          <w:p w:rsidR="00F07CAA" w:rsidRDefault="00F07CAA">
            <w:pPr>
              <w:rPr>
                <w:rFonts w:hAnsi="宋体" w:cs="仿宋"/>
                <w:szCs w:val="21"/>
              </w:rPr>
            </w:pPr>
          </w:p>
        </w:tc>
        <w:tc>
          <w:tcPr>
            <w:tcW w:w="800" w:type="dxa"/>
            <w:tcBorders>
              <w:top w:val="single" w:sz="6" w:space="0" w:color="auto"/>
              <w:left w:val="single" w:sz="6" w:space="0" w:color="auto"/>
              <w:bottom w:val="single" w:sz="6" w:space="0" w:color="auto"/>
              <w:right w:val="single" w:sz="4" w:space="0" w:color="auto"/>
            </w:tcBorders>
            <w:vAlign w:val="center"/>
          </w:tcPr>
          <w:p w:rsidR="00F07CAA" w:rsidRDefault="008B19DD">
            <w:pPr>
              <w:jc w:val="center"/>
              <w:rPr>
                <w:rFonts w:hAnsi="宋体" w:cs="仿宋"/>
                <w:szCs w:val="21"/>
              </w:rPr>
            </w:pPr>
            <w:r>
              <w:rPr>
                <w:rFonts w:hAnsi="宋体" w:cs="仿宋" w:hint="eastAsia"/>
                <w:szCs w:val="21"/>
              </w:rPr>
              <w:t>技术</w:t>
            </w:r>
          </w:p>
          <w:p w:rsidR="00F07CAA" w:rsidRDefault="008B19DD">
            <w:pPr>
              <w:jc w:val="center"/>
              <w:rPr>
                <w:rFonts w:hAnsi="宋体" w:cs="仿宋"/>
                <w:szCs w:val="21"/>
              </w:rPr>
            </w:pPr>
            <w:r>
              <w:rPr>
                <w:rFonts w:hAnsi="宋体" w:cs="仿宋" w:hint="eastAsia"/>
                <w:szCs w:val="21"/>
              </w:rPr>
              <w:t>职称</w:t>
            </w:r>
          </w:p>
        </w:tc>
        <w:tc>
          <w:tcPr>
            <w:tcW w:w="840" w:type="dxa"/>
            <w:tcBorders>
              <w:top w:val="single" w:sz="6" w:space="0" w:color="auto"/>
              <w:left w:val="single" w:sz="4" w:space="0" w:color="auto"/>
              <w:bottom w:val="single" w:sz="6" w:space="0" w:color="auto"/>
              <w:right w:val="single" w:sz="12" w:space="0" w:color="auto"/>
            </w:tcBorders>
            <w:vAlign w:val="center"/>
          </w:tcPr>
          <w:p w:rsidR="00F07CAA" w:rsidRDefault="00F07CAA">
            <w:pPr>
              <w:rPr>
                <w:rFonts w:hAnsi="宋体" w:cs="仿宋"/>
                <w:szCs w:val="21"/>
              </w:rPr>
            </w:pPr>
          </w:p>
        </w:tc>
      </w:tr>
      <w:tr w:rsidR="00F07CAA">
        <w:trPr>
          <w:trHeight w:hRule="exact" w:val="934"/>
        </w:trPr>
        <w:tc>
          <w:tcPr>
            <w:tcW w:w="1576" w:type="dxa"/>
            <w:tcBorders>
              <w:top w:val="single" w:sz="6" w:space="0" w:color="auto"/>
              <w:left w:val="single" w:sz="12" w:space="0" w:color="auto"/>
              <w:bottom w:val="single" w:sz="6" w:space="0" w:color="auto"/>
              <w:right w:val="single" w:sz="6" w:space="0" w:color="auto"/>
            </w:tcBorders>
            <w:vAlign w:val="center"/>
          </w:tcPr>
          <w:p w:rsidR="00F07CAA" w:rsidRDefault="008B19DD">
            <w:pPr>
              <w:jc w:val="center"/>
              <w:rPr>
                <w:rFonts w:hAnsi="宋体" w:cs="仿宋"/>
                <w:szCs w:val="21"/>
              </w:rPr>
            </w:pPr>
            <w:r>
              <w:rPr>
                <w:rFonts w:hAnsi="宋体" w:cs="仿宋" w:hint="eastAsia"/>
                <w:szCs w:val="21"/>
              </w:rPr>
              <w:t>拟在本项目</w:t>
            </w:r>
            <w:r>
              <w:rPr>
                <w:rFonts w:hAnsi="宋体" w:cs="仿宋"/>
                <w:szCs w:val="21"/>
              </w:rPr>
              <w:t xml:space="preserve">   </w:t>
            </w:r>
            <w:r>
              <w:rPr>
                <w:rFonts w:hAnsi="宋体" w:cs="仿宋" w:hint="eastAsia"/>
                <w:szCs w:val="21"/>
              </w:rPr>
              <w:t>担任的职务</w:t>
            </w:r>
          </w:p>
        </w:tc>
        <w:tc>
          <w:tcPr>
            <w:tcW w:w="1469" w:type="dxa"/>
            <w:tcBorders>
              <w:top w:val="single" w:sz="6" w:space="0" w:color="auto"/>
              <w:left w:val="single" w:sz="6" w:space="0" w:color="auto"/>
              <w:bottom w:val="single" w:sz="6" w:space="0" w:color="auto"/>
              <w:right w:val="single" w:sz="6" w:space="0" w:color="auto"/>
            </w:tcBorders>
            <w:vAlign w:val="center"/>
          </w:tcPr>
          <w:p w:rsidR="00F07CAA" w:rsidRDefault="00F07CAA">
            <w:pPr>
              <w:rPr>
                <w:rFonts w:hAnsi="宋体" w:cs="仿宋"/>
                <w:szCs w:val="21"/>
              </w:rPr>
            </w:pPr>
          </w:p>
        </w:tc>
        <w:tc>
          <w:tcPr>
            <w:tcW w:w="1316" w:type="dxa"/>
            <w:tcBorders>
              <w:top w:val="single" w:sz="6" w:space="0" w:color="auto"/>
              <w:left w:val="single" w:sz="6" w:space="0" w:color="auto"/>
              <w:bottom w:val="single" w:sz="6" w:space="0" w:color="auto"/>
              <w:right w:val="single" w:sz="6" w:space="0" w:color="auto"/>
            </w:tcBorders>
            <w:vAlign w:val="center"/>
          </w:tcPr>
          <w:p w:rsidR="00F07CAA" w:rsidRDefault="008B19DD">
            <w:pPr>
              <w:jc w:val="center"/>
              <w:rPr>
                <w:rFonts w:hAnsi="宋体" w:cs="仿宋"/>
                <w:szCs w:val="21"/>
              </w:rPr>
            </w:pPr>
            <w:r>
              <w:rPr>
                <w:rFonts w:hAnsi="宋体" w:cs="仿宋" w:hint="eastAsia"/>
                <w:szCs w:val="21"/>
              </w:rPr>
              <w:t>从事相关工作年限</w:t>
            </w:r>
          </w:p>
        </w:tc>
        <w:tc>
          <w:tcPr>
            <w:tcW w:w="1738" w:type="dxa"/>
            <w:gridSpan w:val="3"/>
            <w:tcBorders>
              <w:top w:val="single" w:sz="6" w:space="0" w:color="auto"/>
              <w:left w:val="single" w:sz="6" w:space="0" w:color="auto"/>
              <w:bottom w:val="single" w:sz="6" w:space="0" w:color="auto"/>
              <w:right w:val="single" w:sz="6" w:space="0" w:color="auto"/>
            </w:tcBorders>
            <w:vAlign w:val="center"/>
          </w:tcPr>
          <w:p w:rsidR="00F07CAA" w:rsidRDefault="00F07CAA">
            <w:pPr>
              <w:rPr>
                <w:rFonts w:hAnsi="宋体" w:cs="仿宋"/>
                <w:szCs w:val="21"/>
              </w:rPr>
            </w:pPr>
          </w:p>
        </w:tc>
        <w:tc>
          <w:tcPr>
            <w:tcW w:w="955" w:type="dxa"/>
            <w:gridSpan w:val="2"/>
            <w:tcBorders>
              <w:top w:val="single" w:sz="6" w:space="0" w:color="auto"/>
              <w:left w:val="single" w:sz="6" w:space="0" w:color="auto"/>
              <w:bottom w:val="single" w:sz="6" w:space="0" w:color="auto"/>
              <w:right w:val="single" w:sz="4" w:space="0" w:color="auto"/>
            </w:tcBorders>
            <w:vAlign w:val="center"/>
          </w:tcPr>
          <w:p w:rsidR="00F07CAA" w:rsidRDefault="008B19DD">
            <w:pPr>
              <w:jc w:val="center"/>
              <w:rPr>
                <w:rFonts w:hAnsi="宋体" w:cs="仿宋"/>
                <w:szCs w:val="21"/>
              </w:rPr>
            </w:pPr>
            <w:r>
              <w:rPr>
                <w:rFonts w:hAnsi="宋体" w:cs="仿宋" w:hint="eastAsia"/>
                <w:szCs w:val="21"/>
              </w:rPr>
              <w:t>现任</w:t>
            </w:r>
          </w:p>
          <w:p w:rsidR="00F07CAA" w:rsidRDefault="008B19DD">
            <w:pPr>
              <w:jc w:val="center"/>
              <w:rPr>
                <w:rFonts w:hAnsi="宋体" w:cs="仿宋"/>
                <w:szCs w:val="21"/>
              </w:rPr>
            </w:pPr>
            <w:r>
              <w:rPr>
                <w:rFonts w:hAnsi="宋体" w:cs="仿宋" w:hint="eastAsia"/>
                <w:szCs w:val="21"/>
              </w:rPr>
              <w:t>职务</w:t>
            </w:r>
          </w:p>
        </w:tc>
        <w:tc>
          <w:tcPr>
            <w:tcW w:w="2609" w:type="dxa"/>
            <w:gridSpan w:val="3"/>
            <w:tcBorders>
              <w:top w:val="single" w:sz="6" w:space="0" w:color="auto"/>
              <w:left w:val="single" w:sz="4" w:space="0" w:color="auto"/>
              <w:bottom w:val="single" w:sz="6" w:space="0" w:color="auto"/>
              <w:right w:val="single" w:sz="12" w:space="0" w:color="auto"/>
            </w:tcBorders>
            <w:vAlign w:val="center"/>
          </w:tcPr>
          <w:p w:rsidR="00F07CAA" w:rsidRDefault="00F07CAA">
            <w:pPr>
              <w:jc w:val="center"/>
              <w:rPr>
                <w:rFonts w:hAnsi="宋体" w:cs="仿宋"/>
                <w:szCs w:val="21"/>
              </w:rPr>
            </w:pPr>
          </w:p>
        </w:tc>
      </w:tr>
      <w:tr w:rsidR="00F07CAA">
        <w:trPr>
          <w:cantSplit/>
          <w:trHeight w:hRule="exact" w:val="1289"/>
        </w:trPr>
        <w:tc>
          <w:tcPr>
            <w:tcW w:w="1576" w:type="dxa"/>
            <w:tcBorders>
              <w:top w:val="single" w:sz="6" w:space="0" w:color="auto"/>
              <w:left w:val="single" w:sz="12" w:space="0" w:color="auto"/>
              <w:bottom w:val="single" w:sz="6" w:space="0" w:color="auto"/>
              <w:right w:val="single" w:sz="6" w:space="0" w:color="auto"/>
            </w:tcBorders>
            <w:vAlign w:val="center"/>
          </w:tcPr>
          <w:p w:rsidR="00F07CAA" w:rsidRDefault="008B19DD">
            <w:pPr>
              <w:jc w:val="center"/>
              <w:rPr>
                <w:rFonts w:hAnsi="宋体" w:cs="仿宋"/>
                <w:szCs w:val="21"/>
              </w:rPr>
            </w:pPr>
            <w:r>
              <w:rPr>
                <w:rFonts w:hAnsi="宋体" w:cs="仿宋" w:hint="eastAsia"/>
                <w:szCs w:val="21"/>
              </w:rPr>
              <w:t>资格证号</w:t>
            </w:r>
          </w:p>
        </w:tc>
        <w:tc>
          <w:tcPr>
            <w:tcW w:w="6447" w:type="dxa"/>
            <w:gridSpan w:val="8"/>
            <w:tcBorders>
              <w:top w:val="single" w:sz="6" w:space="0" w:color="auto"/>
              <w:left w:val="single" w:sz="6" w:space="0" w:color="auto"/>
              <w:bottom w:val="single" w:sz="6" w:space="0" w:color="auto"/>
              <w:right w:val="single" w:sz="4" w:space="0" w:color="auto"/>
            </w:tcBorders>
            <w:vAlign w:val="center"/>
          </w:tcPr>
          <w:p w:rsidR="00F07CAA" w:rsidRDefault="00F07CAA">
            <w:pPr>
              <w:jc w:val="center"/>
              <w:rPr>
                <w:rFonts w:hAnsi="宋体" w:cs="仿宋"/>
                <w:szCs w:val="21"/>
              </w:rPr>
            </w:pPr>
          </w:p>
        </w:tc>
        <w:tc>
          <w:tcPr>
            <w:tcW w:w="800" w:type="dxa"/>
            <w:tcBorders>
              <w:top w:val="single" w:sz="6" w:space="0" w:color="auto"/>
              <w:left w:val="single" w:sz="4" w:space="0" w:color="auto"/>
              <w:bottom w:val="single" w:sz="6" w:space="0" w:color="auto"/>
              <w:right w:val="single" w:sz="4" w:space="0" w:color="auto"/>
            </w:tcBorders>
            <w:vAlign w:val="center"/>
          </w:tcPr>
          <w:p w:rsidR="00F07CAA" w:rsidRDefault="008B19DD">
            <w:pPr>
              <w:jc w:val="center"/>
              <w:rPr>
                <w:rFonts w:hAnsi="宋体" w:cs="仿宋"/>
                <w:szCs w:val="21"/>
              </w:rPr>
            </w:pPr>
            <w:r>
              <w:rPr>
                <w:rFonts w:hAnsi="宋体" w:cs="仿宋" w:hint="eastAsia"/>
                <w:szCs w:val="21"/>
              </w:rPr>
              <w:t>在册</w:t>
            </w:r>
            <w:r>
              <w:rPr>
                <w:rFonts w:hAnsi="宋体" w:cs="仿宋"/>
                <w:szCs w:val="21"/>
              </w:rPr>
              <w:t>/</w:t>
            </w:r>
            <w:r>
              <w:rPr>
                <w:rFonts w:hAnsi="宋体" w:cs="仿宋"/>
                <w:szCs w:val="21"/>
              </w:rPr>
              <w:t>外聘</w:t>
            </w:r>
          </w:p>
        </w:tc>
        <w:tc>
          <w:tcPr>
            <w:tcW w:w="840" w:type="dxa"/>
            <w:tcBorders>
              <w:top w:val="single" w:sz="6" w:space="0" w:color="auto"/>
              <w:left w:val="single" w:sz="4" w:space="0" w:color="auto"/>
              <w:bottom w:val="single" w:sz="6" w:space="0" w:color="auto"/>
              <w:right w:val="single" w:sz="12" w:space="0" w:color="auto"/>
            </w:tcBorders>
            <w:vAlign w:val="center"/>
          </w:tcPr>
          <w:p w:rsidR="00F07CAA" w:rsidRDefault="00F07CAA">
            <w:pPr>
              <w:jc w:val="center"/>
              <w:rPr>
                <w:rFonts w:hAnsi="宋体" w:cs="仿宋"/>
                <w:szCs w:val="21"/>
              </w:rPr>
            </w:pPr>
          </w:p>
        </w:tc>
      </w:tr>
      <w:tr w:rsidR="00F07CAA">
        <w:trPr>
          <w:cantSplit/>
          <w:trHeight w:hRule="exact" w:val="618"/>
        </w:trPr>
        <w:tc>
          <w:tcPr>
            <w:tcW w:w="1576" w:type="dxa"/>
            <w:vMerge w:val="restart"/>
            <w:tcBorders>
              <w:top w:val="single" w:sz="6" w:space="0" w:color="auto"/>
              <w:left w:val="single" w:sz="12" w:space="0" w:color="auto"/>
              <w:bottom w:val="single" w:sz="12" w:space="0" w:color="auto"/>
              <w:right w:val="single" w:sz="6" w:space="0" w:color="auto"/>
            </w:tcBorders>
            <w:vAlign w:val="center"/>
          </w:tcPr>
          <w:p w:rsidR="00F07CAA" w:rsidRDefault="008B19DD">
            <w:pPr>
              <w:jc w:val="center"/>
              <w:rPr>
                <w:rFonts w:hAnsi="宋体" w:cs="仿宋"/>
                <w:szCs w:val="21"/>
              </w:rPr>
            </w:pPr>
            <w:r>
              <w:rPr>
                <w:rFonts w:hAnsi="宋体" w:cs="仿宋" w:hint="eastAsia"/>
                <w:szCs w:val="21"/>
              </w:rPr>
              <w:t>主要</w:t>
            </w:r>
          </w:p>
          <w:p w:rsidR="00F07CAA" w:rsidRDefault="008B19DD">
            <w:pPr>
              <w:jc w:val="center"/>
              <w:rPr>
                <w:rFonts w:hAnsi="宋体" w:cs="仿宋"/>
                <w:szCs w:val="21"/>
              </w:rPr>
            </w:pPr>
            <w:r>
              <w:rPr>
                <w:rFonts w:hAnsi="宋体" w:cs="仿宋" w:hint="eastAsia"/>
                <w:szCs w:val="21"/>
              </w:rPr>
              <w:t>业绩</w:t>
            </w:r>
          </w:p>
          <w:p w:rsidR="00F07CAA" w:rsidRDefault="00F07CAA">
            <w:pPr>
              <w:jc w:val="center"/>
              <w:rPr>
                <w:rFonts w:hAnsi="宋体" w:cs="仿宋"/>
                <w:szCs w:val="21"/>
              </w:rPr>
            </w:pPr>
          </w:p>
        </w:tc>
        <w:tc>
          <w:tcPr>
            <w:tcW w:w="1469" w:type="dxa"/>
            <w:tcBorders>
              <w:top w:val="single" w:sz="6" w:space="0" w:color="auto"/>
              <w:left w:val="single" w:sz="6" w:space="0" w:color="auto"/>
              <w:bottom w:val="single" w:sz="4" w:space="0" w:color="auto"/>
              <w:right w:val="single" w:sz="4" w:space="0" w:color="auto"/>
            </w:tcBorders>
            <w:vAlign w:val="center"/>
          </w:tcPr>
          <w:p w:rsidR="00F07CAA" w:rsidRDefault="008B19DD">
            <w:pPr>
              <w:jc w:val="center"/>
              <w:rPr>
                <w:rFonts w:hAnsi="宋体" w:cs="仿宋"/>
                <w:szCs w:val="21"/>
              </w:rPr>
            </w:pPr>
            <w:r>
              <w:rPr>
                <w:rFonts w:hAnsi="宋体" w:cs="仿宋" w:hint="eastAsia"/>
                <w:szCs w:val="21"/>
              </w:rPr>
              <w:t>时</w:t>
            </w:r>
            <w:r>
              <w:rPr>
                <w:rFonts w:hAnsi="宋体" w:cs="仿宋"/>
                <w:szCs w:val="21"/>
              </w:rPr>
              <w:t xml:space="preserve"> </w:t>
            </w:r>
            <w:r>
              <w:rPr>
                <w:rFonts w:hAnsi="宋体" w:cs="仿宋" w:hint="eastAsia"/>
                <w:szCs w:val="21"/>
              </w:rPr>
              <w:t>间</w:t>
            </w:r>
          </w:p>
        </w:tc>
        <w:tc>
          <w:tcPr>
            <w:tcW w:w="3989" w:type="dxa"/>
            <w:gridSpan w:val="5"/>
            <w:tcBorders>
              <w:top w:val="single" w:sz="6" w:space="0" w:color="auto"/>
              <w:left w:val="nil"/>
              <w:bottom w:val="single" w:sz="4" w:space="0" w:color="auto"/>
              <w:right w:val="single" w:sz="4" w:space="0" w:color="auto"/>
            </w:tcBorders>
            <w:vAlign w:val="center"/>
          </w:tcPr>
          <w:p w:rsidR="00F07CAA" w:rsidRDefault="008B19DD">
            <w:pPr>
              <w:jc w:val="center"/>
              <w:rPr>
                <w:rFonts w:hAnsi="宋体" w:cs="仿宋"/>
                <w:szCs w:val="21"/>
              </w:rPr>
            </w:pPr>
            <w:r>
              <w:rPr>
                <w:rFonts w:hAnsi="宋体" w:cs="仿宋" w:hint="eastAsia"/>
                <w:szCs w:val="21"/>
              </w:rPr>
              <w:t>工</w:t>
            </w:r>
            <w:r>
              <w:rPr>
                <w:rFonts w:hAnsi="宋体" w:cs="仿宋"/>
                <w:szCs w:val="21"/>
              </w:rPr>
              <w:t xml:space="preserve">  </w:t>
            </w:r>
            <w:r>
              <w:rPr>
                <w:rFonts w:hAnsi="宋体" w:cs="仿宋" w:hint="eastAsia"/>
                <w:szCs w:val="21"/>
              </w:rPr>
              <w:t>程</w:t>
            </w:r>
            <w:r>
              <w:rPr>
                <w:rFonts w:hAnsi="宋体" w:cs="仿宋"/>
                <w:szCs w:val="21"/>
              </w:rPr>
              <w:t xml:space="preserve"> </w:t>
            </w:r>
            <w:r>
              <w:rPr>
                <w:rFonts w:hAnsi="宋体" w:cs="仿宋" w:hint="eastAsia"/>
                <w:szCs w:val="21"/>
              </w:rPr>
              <w:t>名</w:t>
            </w:r>
            <w:r>
              <w:rPr>
                <w:rFonts w:hAnsi="宋体" w:cs="仿宋"/>
                <w:szCs w:val="21"/>
              </w:rPr>
              <w:t xml:space="preserve"> </w:t>
            </w:r>
            <w:r>
              <w:rPr>
                <w:rFonts w:hAnsi="宋体" w:cs="仿宋" w:hint="eastAsia"/>
                <w:szCs w:val="21"/>
              </w:rPr>
              <w:t>称</w:t>
            </w:r>
          </w:p>
        </w:tc>
        <w:tc>
          <w:tcPr>
            <w:tcW w:w="989" w:type="dxa"/>
            <w:gridSpan w:val="2"/>
            <w:tcBorders>
              <w:top w:val="single" w:sz="6" w:space="0" w:color="auto"/>
              <w:left w:val="nil"/>
              <w:bottom w:val="single" w:sz="4" w:space="0" w:color="auto"/>
              <w:right w:val="single" w:sz="4" w:space="0" w:color="auto"/>
            </w:tcBorders>
            <w:vAlign w:val="center"/>
          </w:tcPr>
          <w:p w:rsidR="00F07CAA" w:rsidRDefault="008B19DD">
            <w:pPr>
              <w:jc w:val="center"/>
              <w:rPr>
                <w:rFonts w:hAnsi="宋体" w:cs="仿宋"/>
                <w:szCs w:val="21"/>
              </w:rPr>
            </w:pPr>
            <w:r>
              <w:rPr>
                <w:rFonts w:hAnsi="宋体" w:cs="仿宋" w:hint="eastAsia"/>
                <w:szCs w:val="21"/>
              </w:rPr>
              <w:t>任</w:t>
            </w:r>
            <w:r>
              <w:rPr>
                <w:rFonts w:hAnsi="宋体" w:cs="仿宋"/>
                <w:szCs w:val="21"/>
              </w:rPr>
              <w:t xml:space="preserve"> </w:t>
            </w:r>
            <w:r>
              <w:rPr>
                <w:rFonts w:hAnsi="宋体" w:cs="仿宋" w:hint="eastAsia"/>
                <w:szCs w:val="21"/>
              </w:rPr>
              <w:t>职</w:t>
            </w:r>
          </w:p>
        </w:tc>
        <w:tc>
          <w:tcPr>
            <w:tcW w:w="1640" w:type="dxa"/>
            <w:gridSpan w:val="2"/>
            <w:tcBorders>
              <w:top w:val="single" w:sz="6" w:space="0" w:color="auto"/>
              <w:left w:val="single" w:sz="4" w:space="0" w:color="auto"/>
              <w:bottom w:val="single" w:sz="4" w:space="0" w:color="auto"/>
              <w:right w:val="single" w:sz="12" w:space="0" w:color="auto"/>
            </w:tcBorders>
            <w:vAlign w:val="center"/>
          </w:tcPr>
          <w:p w:rsidR="00F07CAA" w:rsidRDefault="008B19DD">
            <w:pPr>
              <w:jc w:val="center"/>
              <w:rPr>
                <w:rFonts w:hAnsi="宋体" w:cs="仿宋"/>
                <w:szCs w:val="21"/>
              </w:rPr>
            </w:pPr>
            <w:r>
              <w:rPr>
                <w:rFonts w:hAnsi="宋体" w:cs="仿宋" w:hint="eastAsia"/>
                <w:szCs w:val="21"/>
              </w:rPr>
              <w:t>工</w:t>
            </w:r>
            <w:r>
              <w:rPr>
                <w:rFonts w:hAnsi="宋体" w:cs="仿宋"/>
                <w:szCs w:val="21"/>
              </w:rPr>
              <w:t xml:space="preserve"> </w:t>
            </w:r>
            <w:r>
              <w:rPr>
                <w:rFonts w:hAnsi="宋体" w:cs="仿宋" w:hint="eastAsia"/>
                <w:szCs w:val="21"/>
              </w:rPr>
              <w:t>作</w:t>
            </w:r>
            <w:r>
              <w:rPr>
                <w:rFonts w:hAnsi="宋体" w:cs="仿宋"/>
                <w:szCs w:val="21"/>
              </w:rPr>
              <w:t xml:space="preserve"> </w:t>
            </w:r>
            <w:r>
              <w:rPr>
                <w:rFonts w:hAnsi="宋体" w:cs="仿宋" w:hint="eastAsia"/>
                <w:szCs w:val="21"/>
              </w:rPr>
              <w:t>单</w:t>
            </w:r>
            <w:r>
              <w:rPr>
                <w:rFonts w:hAnsi="宋体" w:cs="仿宋"/>
                <w:szCs w:val="21"/>
              </w:rPr>
              <w:t xml:space="preserve"> </w:t>
            </w:r>
            <w:r>
              <w:rPr>
                <w:rFonts w:hAnsi="宋体" w:cs="仿宋" w:hint="eastAsia"/>
                <w:szCs w:val="21"/>
              </w:rPr>
              <w:t>位</w:t>
            </w:r>
          </w:p>
        </w:tc>
      </w:tr>
      <w:tr w:rsidR="00F07CAA">
        <w:trPr>
          <w:cantSplit/>
          <w:trHeight w:val="1913"/>
        </w:trPr>
        <w:tc>
          <w:tcPr>
            <w:tcW w:w="1576" w:type="dxa"/>
            <w:vMerge/>
            <w:tcBorders>
              <w:top w:val="single" w:sz="6" w:space="0" w:color="auto"/>
              <w:left w:val="single" w:sz="12" w:space="0" w:color="auto"/>
              <w:bottom w:val="single" w:sz="12" w:space="0" w:color="auto"/>
              <w:right w:val="single" w:sz="6" w:space="0" w:color="auto"/>
            </w:tcBorders>
            <w:vAlign w:val="center"/>
          </w:tcPr>
          <w:p w:rsidR="00F07CAA" w:rsidRDefault="00F07CAA">
            <w:pPr>
              <w:rPr>
                <w:rFonts w:hAnsi="宋体" w:cs="仿宋"/>
                <w:szCs w:val="21"/>
              </w:rPr>
            </w:pPr>
          </w:p>
        </w:tc>
        <w:tc>
          <w:tcPr>
            <w:tcW w:w="1469" w:type="dxa"/>
            <w:tcBorders>
              <w:top w:val="single" w:sz="6" w:space="0" w:color="auto"/>
              <w:left w:val="single" w:sz="6" w:space="0" w:color="auto"/>
              <w:bottom w:val="single" w:sz="12" w:space="0" w:color="auto"/>
              <w:right w:val="single" w:sz="4" w:space="0" w:color="auto"/>
            </w:tcBorders>
            <w:vAlign w:val="center"/>
          </w:tcPr>
          <w:p w:rsidR="00F07CAA" w:rsidRDefault="00F07CAA">
            <w:pPr>
              <w:jc w:val="center"/>
              <w:rPr>
                <w:rFonts w:hAnsi="宋体" w:cs="仿宋"/>
                <w:szCs w:val="21"/>
              </w:rPr>
            </w:pPr>
          </w:p>
        </w:tc>
        <w:tc>
          <w:tcPr>
            <w:tcW w:w="3989" w:type="dxa"/>
            <w:gridSpan w:val="5"/>
            <w:tcBorders>
              <w:top w:val="single" w:sz="6" w:space="0" w:color="auto"/>
              <w:left w:val="nil"/>
              <w:bottom w:val="single" w:sz="12" w:space="0" w:color="auto"/>
              <w:right w:val="single" w:sz="4" w:space="0" w:color="auto"/>
            </w:tcBorders>
            <w:vAlign w:val="center"/>
          </w:tcPr>
          <w:p w:rsidR="00F07CAA" w:rsidRDefault="00F07CAA">
            <w:pPr>
              <w:jc w:val="center"/>
              <w:rPr>
                <w:rFonts w:hAnsi="宋体" w:cs="仿宋"/>
                <w:szCs w:val="21"/>
              </w:rPr>
            </w:pPr>
          </w:p>
        </w:tc>
        <w:tc>
          <w:tcPr>
            <w:tcW w:w="989" w:type="dxa"/>
            <w:gridSpan w:val="2"/>
            <w:tcBorders>
              <w:top w:val="single" w:sz="6" w:space="0" w:color="auto"/>
              <w:left w:val="nil"/>
              <w:bottom w:val="single" w:sz="12" w:space="0" w:color="auto"/>
              <w:right w:val="single" w:sz="4" w:space="0" w:color="auto"/>
            </w:tcBorders>
            <w:vAlign w:val="center"/>
          </w:tcPr>
          <w:p w:rsidR="00F07CAA" w:rsidRDefault="00F07CAA">
            <w:pPr>
              <w:jc w:val="center"/>
              <w:rPr>
                <w:rFonts w:hAnsi="宋体" w:cs="仿宋"/>
                <w:szCs w:val="21"/>
              </w:rPr>
            </w:pPr>
          </w:p>
        </w:tc>
        <w:tc>
          <w:tcPr>
            <w:tcW w:w="1640" w:type="dxa"/>
            <w:gridSpan w:val="2"/>
            <w:tcBorders>
              <w:top w:val="single" w:sz="6" w:space="0" w:color="auto"/>
              <w:left w:val="single" w:sz="4" w:space="0" w:color="auto"/>
              <w:bottom w:val="single" w:sz="12" w:space="0" w:color="auto"/>
              <w:right w:val="single" w:sz="12" w:space="0" w:color="auto"/>
            </w:tcBorders>
            <w:vAlign w:val="center"/>
          </w:tcPr>
          <w:p w:rsidR="00F07CAA" w:rsidRDefault="00F07CAA">
            <w:pPr>
              <w:jc w:val="center"/>
              <w:rPr>
                <w:rFonts w:hAnsi="宋体" w:cs="仿宋"/>
                <w:szCs w:val="21"/>
              </w:rPr>
            </w:pPr>
          </w:p>
        </w:tc>
      </w:tr>
    </w:tbl>
    <w:p w:rsidR="00F07CAA" w:rsidRDefault="008B19DD">
      <w:pPr>
        <w:adjustRightInd w:val="0"/>
        <w:snapToGrid w:val="0"/>
        <w:ind w:right="-624" w:firstLine="380"/>
        <w:rPr>
          <w:rFonts w:hAnsi="宋体" w:cs="仿宋"/>
          <w:spacing w:val="-10"/>
          <w:szCs w:val="21"/>
        </w:rPr>
      </w:pPr>
      <w:r>
        <w:rPr>
          <w:rFonts w:hAnsi="宋体" w:cs="仿宋" w:hint="eastAsia"/>
          <w:spacing w:val="-10"/>
          <w:szCs w:val="21"/>
        </w:rPr>
        <w:t>备注：</w:t>
      </w:r>
    </w:p>
    <w:p w:rsidR="00F07CAA" w:rsidRDefault="008B19DD">
      <w:pPr>
        <w:adjustRightInd w:val="0"/>
        <w:snapToGrid w:val="0"/>
        <w:ind w:right="-624" w:firstLine="380"/>
        <w:rPr>
          <w:rFonts w:hAnsi="宋体" w:cs="仿宋"/>
          <w:spacing w:val="-10"/>
          <w:szCs w:val="21"/>
        </w:rPr>
      </w:pPr>
      <w:r>
        <w:rPr>
          <w:rFonts w:hAnsi="宋体" w:cs="仿宋"/>
          <w:spacing w:val="-10"/>
          <w:szCs w:val="21"/>
        </w:rPr>
        <w:t xml:space="preserve"> 1</w:t>
      </w:r>
      <w:r>
        <w:rPr>
          <w:rFonts w:hAnsi="宋体" w:cs="仿宋"/>
          <w:spacing w:val="-10"/>
          <w:szCs w:val="21"/>
        </w:rPr>
        <w:t>、项目负责人</w:t>
      </w:r>
      <w:r>
        <w:rPr>
          <w:rFonts w:hAnsi="宋体" w:cs="仿宋" w:hint="eastAsia"/>
          <w:szCs w:val="21"/>
        </w:rPr>
        <w:t>应附本简历表，其余人员无需本表。</w:t>
      </w:r>
    </w:p>
    <w:p w:rsidR="00F07CAA" w:rsidRDefault="008B19DD">
      <w:pPr>
        <w:adjustRightInd w:val="0"/>
        <w:snapToGrid w:val="0"/>
        <w:ind w:right="-624" w:firstLine="420"/>
        <w:rPr>
          <w:szCs w:val="21"/>
        </w:rPr>
      </w:pPr>
      <w:r>
        <w:rPr>
          <w:rFonts w:hint="eastAsia"/>
          <w:szCs w:val="21"/>
        </w:rPr>
        <w:t>2</w:t>
      </w:r>
      <w:r>
        <w:rPr>
          <w:rFonts w:hint="eastAsia"/>
          <w:szCs w:val="21"/>
        </w:rPr>
        <w:t>、应附</w:t>
      </w:r>
      <w:r>
        <w:rPr>
          <w:rFonts w:hAnsi="宋体" w:cs="宋体" w:hint="eastAsia"/>
          <w:szCs w:val="21"/>
        </w:rPr>
        <w:t>相关证书。前述人员均不得互相兼任（所提供的投入人员必须为投标单位人员，以提供的近</w:t>
      </w:r>
      <w:r>
        <w:rPr>
          <w:rFonts w:hAnsi="宋体" w:cs="宋体"/>
          <w:szCs w:val="21"/>
        </w:rPr>
        <w:t>1</w:t>
      </w:r>
      <w:r>
        <w:rPr>
          <w:rFonts w:hAnsi="宋体" w:cs="宋体"/>
          <w:szCs w:val="21"/>
        </w:rPr>
        <w:t>个月</w:t>
      </w:r>
      <w:r>
        <w:rPr>
          <w:rFonts w:eastAsia="宋体" w:hAnsi="宋体" w:cs="宋体" w:hint="eastAsia"/>
          <w:szCs w:val="21"/>
        </w:rPr>
        <w:t>（</w:t>
      </w:r>
      <w:r>
        <w:rPr>
          <w:rFonts w:eastAsia="宋体" w:hAnsi="宋体" w:cs="宋体"/>
          <w:szCs w:val="21"/>
        </w:rPr>
        <w:t>2023</w:t>
      </w:r>
      <w:r>
        <w:rPr>
          <w:rFonts w:eastAsia="宋体" w:hAnsi="宋体" w:cs="宋体"/>
          <w:szCs w:val="21"/>
        </w:rPr>
        <w:t>年</w:t>
      </w:r>
      <w:r>
        <w:rPr>
          <w:rFonts w:eastAsia="宋体" w:hAnsi="宋体" w:cs="宋体"/>
          <w:szCs w:val="21"/>
        </w:rPr>
        <w:t>9</w:t>
      </w:r>
      <w:r>
        <w:rPr>
          <w:rFonts w:eastAsia="宋体" w:hAnsi="宋体" w:cs="宋体"/>
          <w:szCs w:val="21"/>
        </w:rPr>
        <w:t>月）或以上</w:t>
      </w:r>
      <w:r>
        <w:rPr>
          <w:rFonts w:hAnsi="宋体" w:cs="宋体" w:hint="eastAsia"/>
          <w:szCs w:val="21"/>
        </w:rPr>
        <w:t>社保证明文件为准</w:t>
      </w:r>
      <w:r>
        <w:rPr>
          <w:rFonts w:hint="eastAsia"/>
          <w:szCs w:val="21"/>
        </w:rPr>
        <w:t>，否则不被认可</w:t>
      </w:r>
      <w:r>
        <w:rPr>
          <w:rFonts w:hAnsi="宋体" w:cs="宋体" w:hint="eastAsia"/>
          <w:szCs w:val="21"/>
        </w:rPr>
        <w:t>）</w:t>
      </w:r>
    </w:p>
    <w:p w:rsidR="00F07CAA" w:rsidRDefault="008B19DD">
      <w:pPr>
        <w:adjustRightInd w:val="0"/>
        <w:snapToGrid w:val="0"/>
        <w:ind w:right="-624" w:firstLine="420"/>
        <w:rPr>
          <w:rFonts w:hAnsi="宋体" w:cs="仿宋"/>
          <w:szCs w:val="21"/>
        </w:rPr>
        <w:sectPr w:rsidR="00F07CAA">
          <w:headerReference w:type="default" r:id="rId14"/>
          <w:pgSz w:w="12240" w:h="15840"/>
          <w:pgMar w:top="1440" w:right="1440" w:bottom="1418" w:left="1440" w:header="0" w:footer="567" w:gutter="0"/>
          <w:cols w:space="720"/>
          <w:docGrid w:linePitch="360"/>
        </w:sectPr>
      </w:pPr>
      <w:r>
        <w:rPr>
          <w:rFonts w:hAnsi="宋体" w:cs="仿宋"/>
          <w:szCs w:val="21"/>
        </w:rPr>
        <w:t>3</w:t>
      </w:r>
      <w:r>
        <w:rPr>
          <w:rFonts w:hAnsi="宋体" w:cs="仿宋"/>
          <w:szCs w:val="21"/>
        </w:rPr>
        <w:t>、所报人员如有符合评分表中评分项目的，应附相关证明材料复印件。</w:t>
      </w:r>
    </w:p>
    <w:p w:rsidR="00F07CAA" w:rsidRDefault="008B19DD">
      <w:pPr>
        <w:pStyle w:val="2"/>
      </w:pPr>
      <w:bookmarkStart w:id="303" w:name="_Toc35513553"/>
      <w:bookmarkStart w:id="304" w:name="_Toc69983718"/>
      <w:bookmarkEnd w:id="302"/>
      <w:r>
        <w:rPr>
          <w:rFonts w:hint="eastAsia"/>
        </w:rPr>
        <w:lastRenderedPageBreak/>
        <w:t>六、全过程造价咨询实施方案</w:t>
      </w:r>
      <w:bookmarkEnd w:id="303"/>
      <w:bookmarkEnd w:id="304"/>
    </w:p>
    <w:p w:rsidR="00F07CAA" w:rsidRDefault="008B19DD">
      <w:pPr>
        <w:pStyle w:val="a5"/>
        <w:ind w:firstLine="480"/>
      </w:pPr>
      <w:r>
        <w:rPr>
          <w:rFonts w:hint="eastAsia"/>
        </w:rPr>
        <w:t>（格式自定,由投标人根据评分标准内容自行考虑）</w:t>
      </w:r>
    </w:p>
    <w:p w:rsidR="00F07CAA" w:rsidRDefault="008B19DD">
      <w:pPr>
        <w:pStyle w:val="2"/>
      </w:pPr>
      <w:r>
        <w:br w:type="page"/>
      </w:r>
      <w:bookmarkStart w:id="305" w:name="_Toc35513554"/>
      <w:bookmarkStart w:id="306" w:name="_Toc69983719"/>
      <w:r>
        <w:rPr>
          <w:rFonts w:hint="eastAsia"/>
        </w:rPr>
        <w:lastRenderedPageBreak/>
        <w:t>七、其他资料</w:t>
      </w:r>
      <w:bookmarkEnd w:id="305"/>
      <w:bookmarkEnd w:id="306"/>
    </w:p>
    <w:tbl>
      <w:tblPr>
        <w:tblW w:w="9045" w:type="dxa"/>
        <w:tblLayout w:type="fixed"/>
        <w:tblCellMar>
          <w:left w:w="0" w:type="dxa"/>
          <w:right w:w="0" w:type="dxa"/>
        </w:tblCellMar>
        <w:tblLook w:val="04A0" w:firstRow="1" w:lastRow="0" w:firstColumn="1" w:lastColumn="0" w:noHBand="0" w:noVBand="1"/>
      </w:tblPr>
      <w:tblGrid>
        <w:gridCol w:w="990"/>
        <w:gridCol w:w="1597"/>
        <w:gridCol w:w="2136"/>
        <w:gridCol w:w="2136"/>
        <w:gridCol w:w="2186"/>
      </w:tblGrid>
      <w:tr w:rsidR="00F07CAA">
        <w:trPr>
          <w:trHeight w:val="858"/>
        </w:trPr>
        <w:tc>
          <w:tcPr>
            <w:tcW w:w="9045" w:type="dxa"/>
            <w:gridSpan w:val="5"/>
            <w:tcBorders>
              <w:top w:val="nil"/>
              <w:left w:val="nil"/>
              <w:bottom w:val="single" w:sz="4" w:space="0" w:color="000000"/>
              <w:right w:val="nil"/>
            </w:tcBorders>
            <w:noWrap/>
            <w:tcMar>
              <w:top w:w="15" w:type="dxa"/>
              <w:left w:w="15" w:type="dxa"/>
              <w:right w:w="15" w:type="dxa"/>
            </w:tcMar>
            <w:vAlign w:val="center"/>
          </w:tcPr>
          <w:p w:rsidR="00F07CAA" w:rsidRDefault="008B19DD">
            <w:pPr>
              <w:pStyle w:val="a5"/>
              <w:ind w:firstLineChars="83" w:firstLine="199"/>
              <w:rPr>
                <w:rFonts w:ascii="方正大标宋简体" w:eastAsia="方正大标宋简体" w:hAnsi="方正大标宋简体" w:cs="方正大标宋简体"/>
                <w:b/>
                <w:sz w:val="32"/>
                <w:szCs w:val="32"/>
              </w:rPr>
            </w:pPr>
            <w:r>
              <w:rPr>
                <w:rFonts w:hint="eastAsia"/>
              </w:rPr>
              <w:t>1.项目管理团队人员信息表</w:t>
            </w:r>
          </w:p>
        </w:tc>
      </w:tr>
      <w:tr w:rsidR="00F07CAA">
        <w:trPr>
          <w:trHeight w:val="375"/>
        </w:trPr>
        <w:tc>
          <w:tcPr>
            <w:tcW w:w="9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7CAA" w:rsidRDefault="008B19DD">
            <w:pPr>
              <w:adjustRightInd w:val="0"/>
              <w:snapToGrid w:val="0"/>
              <w:jc w:val="center"/>
              <w:textAlignment w:val="center"/>
              <w:rPr>
                <w:rFonts w:hAnsi="宋体" w:cs="宋体"/>
                <w:b/>
              </w:rPr>
            </w:pPr>
            <w:r>
              <w:rPr>
                <w:rFonts w:hAnsi="宋体" w:cs="宋体" w:hint="eastAsia"/>
                <w:b/>
                <w:lang w:bidi="ar"/>
              </w:rPr>
              <w:t>序号</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7CAA" w:rsidRDefault="008B19DD">
            <w:pPr>
              <w:adjustRightInd w:val="0"/>
              <w:snapToGrid w:val="0"/>
              <w:jc w:val="center"/>
              <w:textAlignment w:val="center"/>
              <w:rPr>
                <w:rFonts w:hAnsi="宋体" w:cs="宋体"/>
                <w:b/>
              </w:rPr>
            </w:pPr>
            <w:r>
              <w:rPr>
                <w:rFonts w:hAnsi="宋体" w:cs="宋体" w:hint="eastAsia"/>
                <w:b/>
                <w:lang w:bidi="ar"/>
              </w:rPr>
              <w:t>姓名</w:t>
            </w:r>
          </w:p>
        </w:tc>
        <w:tc>
          <w:tcPr>
            <w:tcW w:w="21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7CAA" w:rsidRDefault="008B19DD">
            <w:pPr>
              <w:adjustRightInd w:val="0"/>
              <w:snapToGrid w:val="0"/>
              <w:jc w:val="center"/>
              <w:textAlignment w:val="center"/>
              <w:rPr>
                <w:rFonts w:hAnsi="宋体" w:cs="宋体"/>
                <w:b/>
              </w:rPr>
            </w:pPr>
            <w:r>
              <w:rPr>
                <w:rFonts w:hAnsi="宋体" w:cs="宋体" w:hint="eastAsia"/>
                <w:b/>
                <w:lang w:bidi="ar"/>
              </w:rPr>
              <w:t>岗位</w:t>
            </w:r>
          </w:p>
        </w:tc>
        <w:tc>
          <w:tcPr>
            <w:tcW w:w="21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7CAA" w:rsidRDefault="008B19DD">
            <w:pPr>
              <w:adjustRightInd w:val="0"/>
              <w:snapToGrid w:val="0"/>
              <w:jc w:val="center"/>
              <w:textAlignment w:val="center"/>
              <w:rPr>
                <w:rFonts w:hAnsi="宋体" w:cs="宋体"/>
                <w:b/>
              </w:rPr>
            </w:pPr>
            <w:r>
              <w:rPr>
                <w:rFonts w:hAnsi="宋体" w:cs="宋体" w:hint="eastAsia"/>
                <w:b/>
                <w:lang w:bidi="ar"/>
              </w:rPr>
              <w:t>职称</w:t>
            </w:r>
          </w:p>
        </w:tc>
        <w:tc>
          <w:tcPr>
            <w:tcW w:w="21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7CAA" w:rsidRDefault="008B19DD">
            <w:pPr>
              <w:adjustRightInd w:val="0"/>
              <w:snapToGrid w:val="0"/>
              <w:jc w:val="center"/>
              <w:textAlignment w:val="center"/>
              <w:rPr>
                <w:rFonts w:hAnsi="宋体" w:cs="宋体"/>
                <w:b/>
              </w:rPr>
            </w:pPr>
            <w:r>
              <w:rPr>
                <w:rFonts w:hAnsi="宋体" w:cs="宋体" w:hint="eastAsia"/>
                <w:b/>
                <w:lang w:bidi="ar"/>
              </w:rPr>
              <w:t>职称证书或资格证书编号</w:t>
            </w:r>
          </w:p>
        </w:tc>
      </w:tr>
      <w:tr w:rsidR="00F07CAA">
        <w:trPr>
          <w:trHeight w:val="615"/>
        </w:trPr>
        <w:tc>
          <w:tcPr>
            <w:tcW w:w="9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7CAA" w:rsidRDefault="008B19DD">
            <w:pPr>
              <w:ind w:firstLine="480"/>
              <w:jc w:val="center"/>
              <w:textAlignment w:val="center"/>
              <w:rPr>
                <w:rFonts w:hAnsi="宋体" w:cs="宋体"/>
              </w:rPr>
            </w:pPr>
            <w:r>
              <w:rPr>
                <w:rFonts w:hAnsi="宋体" w:cs="宋体"/>
                <w:lang w:bidi="ar"/>
              </w:rPr>
              <w:t>1</w:t>
            </w:r>
          </w:p>
        </w:tc>
        <w:tc>
          <w:tcPr>
            <w:tcW w:w="15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7CAA" w:rsidRDefault="00F07CAA">
            <w:pPr>
              <w:ind w:firstLine="480"/>
              <w:jc w:val="center"/>
              <w:rPr>
                <w:rFonts w:hAnsi="宋体" w:cs="宋体"/>
              </w:rPr>
            </w:pPr>
          </w:p>
        </w:tc>
        <w:tc>
          <w:tcPr>
            <w:tcW w:w="213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7CAA" w:rsidRDefault="00F07CAA">
            <w:pPr>
              <w:ind w:firstLine="480"/>
              <w:jc w:val="center"/>
              <w:rPr>
                <w:rFonts w:hAnsi="宋体" w:cs="宋体"/>
              </w:rPr>
            </w:pPr>
          </w:p>
        </w:tc>
        <w:tc>
          <w:tcPr>
            <w:tcW w:w="213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7CAA" w:rsidRDefault="00F07CAA">
            <w:pPr>
              <w:ind w:firstLine="480"/>
              <w:jc w:val="center"/>
              <w:rPr>
                <w:rFonts w:hAnsi="宋体" w:cs="宋体"/>
              </w:rPr>
            </w:pPr>
          </w:p>
        </w:tc>
        <w:tc>
          <w:tcPr>
            <w:tcW w:w="21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7CAA" w:rsidRDefault="00F07CAA">
            <w:pPr>
              <w:ind w:firstLine="480"/>
              <w:jc w:val="center"/>
              <w:rPr>
                <w:rFonts w:hAnsi="宋体" w:cs="宋体"/>
              </w:rPr>
            </w:pPr>
          </w:p>
        </w:tc>
      </w:tr>
      <w:tr w:rsidR="00F07CAA">
        <w:trPr>
          <w:trHeight w:val="615"/>
        </w:trPr>
        <w:tc>
          <w:tcPr>
            <w:tcW w:w="9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7CAA" w:rsidRDefault="008B19DD">
            <w:pPr>
              <w:ind w:firstLine="480"/>
              <w:jc w:val="center"/>
              <w:textAlignment w:val="center"/>
              <w:rPr>
                <w:rFonts w:hAnsi="宋体" w:cs="宋体"/>
              </w:rPr>
            </w:pPr>
            <w:r>
              <w:rPr>
                <w:rFonts w:hAnsi="宋体" w:cs="宋体"/>
                <w:lang w:bidi="ar"/>
              </w:rPr>
              <w:t>2</w:t>
            </w:r>
          </w:p>
        </w:tc>
        <w:tc>
          <w:tcPr>
            <w:tcW w:w="15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7CAA" w:rsidRDefault="00F07CAA">
            <w:pPr>
              <w:ind w:firstLine="480"/>
              <w:jc w:val="center"/>
              <w:rPr>
                <w:rFonts w:hAnsi="宋体" w:cs="宋体"/>
              </w:rPr>
            </w:pPr>
          </w:p>
        </w:tc>
        <w:tc>
          <w:tcPr>
            <w:tcW w:w="213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7CAA" w:rsidRDefault="00F07CAA">
            <w:pPr>
              <w:ind w:firstLine="480"/>
              <w:jc w:val="center"/>
              <w:rPr>
                <w:rFonts w:hAnsi="宋体" w:cs="宋体"/>
              </w:rPr>
            </w:pPr>
          </w:p>
        </w:tc>
        <w:tc>
          <w:tcPr>
            <w:tcW w:w="213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7CAA" w:rsidRDefault="00F07CAA">
            <w:pPr>
              <w:ind w:firstLine="480"/>
              <w:jc w:val="center"/>
              <w:rPr>
                <w:rFonts w:hAnsi="宋体" w:cs="宋体"/>
              </w:rPr>
            </w:pPr>
          </w:p>
        </w:tc>
        <w:tc>
          <w:tcPr>
            <w:tcW w:w="21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7CAA" w:rsidRDefault="00F07CAA">
            <w:pPr>
              <w:ind w:firstLine="480"/>
              <w:jc w:val="center"/>
              <w:rPr>
                <w:rFonts w:hAnsi="宋体" w:cs="宋体"/>
              </w:rPr>
            </w:pPr>
          </w:p>
        </w:tc>
      </w:tr>
      <w:tr w:rsidR="00F07CAA">
        <w:trPr>
          <w:trHeight w:val="615"/>
        </w:trPr>
        <w:tc>
          <w:tcPr>
            <w:tcW w:w="9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7CAA" w:rsidRDefault="008B19DD">
            <w:pPr>
              <w:ind w:firstLine="480"/>
              <w:jc w:val="center"/>
              <w:textAlignment w:val="center"/>
              <w:rPr>
                <w:rFonts w:hAnsi="宋体" w:cs="宋体"/>
              </w:rPr>
            </w:pPr>
            <w:r>
              <w:rPr>
                <w:rFonts w:hAnsi="宋体" w:cs="宋体"/>
                <w:lang w:bidi="ar"/>
              </w:rPr>
              <w:t>3</w:t>
            </w:r>
          </w:p>
        </w:tc>
        <w:tc>
          <w:tcPr>
            <w:tcW w:w="15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7CAA" w:rsidRDefault="00F07CAA">
            <w:pPr>
              <w:ind w:firstLine="480"/>
              <w:jc w:val="center"/>
              <w:rPr>
                <w:rFonts w:hAnsi="宋体" w:cs="宋体"/>
              </w:rPr>
            </w:pPr>
          </w:p>
        </w:tc>
        <w:tc>
          <w:tcPr>
            <w:tcW w:w="213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7CAA" w:rsidRDefault="00F07CAA">
            <w:pPr>
              <w:ind w:firstLine="480"/>
              <w:jc w:val="center"/>
              <w:rPr>
                <w:rFonts w:hAnsi="宋体" w:cs="宋体"/>
              </w:rPr>
            </w:pPr>
          </w:p>
        </w:tc>
        <w:tc>
          <w:tcPr>
            <w:tcW w:w="213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7CAA" w:rsidRDefault="00F07CAA">
            <w:pPr>
              <w:ind w:firstLine="480"/>
              <w:jc w:val="center"/>
              <w:rPr>
                <w:rFonts w:hAnsi="宋体" w:cs="宋体"/>
              </w:rPr>
            </w:pPr>
          </w:p>
        </w:tc>
        <w:tc>
          <w:tcPr>
            <w:tcW w:w="21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7CAA" w:rsidRDefault="00F07CAA">
            <w:pPr>
              <w:ind w:firstLine="480"/>
              <w:jc w:val="center"/>
              <w:rPr>
                <w:rFonts w:hAnsi="宋体" w:cs="宋体"/>
              </w:rPr>
            </w:pPr>
          </w:p>
        </w:tc>
      </w:tr>
      <w:tr w:rsidR="00F07CAA">
        <w:trPr>
          <w:trHeight w:val="615"/>
        </w:trPr>
        <w:tc>
          <w:tcPr>
            <w:tcW w:w="9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7CAA" w:rsidRDefault="008B19DD">
            <w:pPr>
              <w:ind w:firstLine="480"/>
              <w:jc w:val="center"/>
              <w:textAlignment w:val="center"/>
              <w:rPr>
                <w:rFonts w:hAnsi="宋体" w:cs="宋体"/>
              </w:rPr>
            </w:pPr>
            <w:r>
              <w:rPr>
                <w:rFonts w:hAnsi="宋体" w:cs="宋体"/>
                <w:lang w:bidi="ar"/>
              </w:rPr>
              <w:t>4</w:t>
            </w:r>
          </w:p>
        </w:tc>
        <w:tc>
          <w:tcPr>
            <w:tcW w:w="15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7CAA" w:rsidRDefault="00F07CAA">
            <w:pPr>
              <w:ind w:firstLine="480"/>
              <w:jc w:val="center"/>
              <w:rPr>
                <w:rFonts w:hAnsi="宋体" w:cs="宋体"/>
              </w:rPr>
            </w:pPr>
          </w:p>
        </w:tc>
        <w:tc>
          <w:tcPr>
            <w:tcW w:w="213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7CAA" w:rsidRDefault="00F07CAA">
            <w:pPr>
              <w:ind w:firstLine="480"/>
              <w:jc w:val="center"/>
              <w:rPr>
                <w:rFonts w:hAnsi="宋体" w:cs="宋体"/>
              </w:rPr>
            </w:pPr>
          </w:p>
        </w:tc>
        <w:tc>
          <w:tcPr>
            <w:tcW w:w="213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7CAA" w:rsidRDefault="00F07CAA">
            <w:pPr>
              <w:ind w:firstLine="480"/>
              <w:jc w:val="center"/>
              <w:rPr>
                <w:rFonts w:hAnsi="宋体" w:cs="宋体"/>
              </w:rPr>
            </w:pPr>
          </w:p>
        </w:tc>
        <w:tc>
          <w:tcPr>
            <w:tcW w:w="21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7CAA" w:rsidRDefault="00F07CAA">
            <w:pPr>
              <w:ind w:firstLine="480"/>
              <w:jc w:val="center"/>
              <w:rPr>
                <w:rFonts w:hAnsi="宋体" w:cs="宋体"/>
              </w:rPr>
            </w:pPr>
          </w:p>
        </w:tc>
      </w:tr>
      <w:tr w:rsidR="00F07CAA">
        <w:trPr>
          <w:trHeight w:val="615"/>
        </w:trPr>
        <w:tc>
          <w:tcPr>
            <w:tcW w:w="9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7CAA" w:rsidRDefault="008B19DD">
            <w:pPr>
              <w:ind w:firstLine="480"/>
              <w:jc w:val="center"/>
              <w:textAlignment w:val="center"/>
              <w:rPr>
                <w:rFonts w:hAnsi="宋体" w:cs="宋体"/>
              </w:rPr>
            </w:pPr>
            <w:r>
              <w:rPr>
                <w:rFonts w:hAnsi="宋体" w:cs="宋体" w:hint="eastAsia"/>
                <w:lang w:bidi="ar"/>
              </w:rPr>
              <w:t>……</w:t>
            </w:r>
          </w:p>
        </w:tc>
        <w:tc>
          <w:tcPr>
            <w:tcW w:w="15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7CAA" w:rsidRDefault="00F07CAA">
            <w:pPr>
              <w:ind w:firstLine="480"/>
              <w:jc w:val="center"/>
              <w:rPr>
                <w:rFonts w:hAnsi="宋体" w:cs="宋体"/>
              </w:rPr>
            </w:pPr>
          </w:p>
        </w:tc>
        <w:tc>
          <w:tcPr>
            <w:tcW w:w="213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7CAA" w:rsidRDefault="00F07CAA">
            <w:pPr>
              <w:ind w:firstLine="480"/>
              <w:jc w:val="center"/>
              <w:rPr>
                <w:rFonts w:hAnsi="宋体" w:cs="宋体"/>
              </w:rPr>
            </w:pPr>
          </w:p>
        </w:tc>
        <w:tc>
          <w:tcPr>
            <w:tcW w:w="213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7CAA" w:rsidRDefault="00F07CAA">
            <w:pPr>
              <w:ind w:firstLine="480"/>
              <w:jc w:val="center"/>
              <w:rPr>
                <w:rFonts w:hAnsi="宋体" w:cs="宋体"/>
              </w:rPr>
            </w:pPr>
          </w:p>
        </w:tc>
        <w:tc>
          <w:tcPr>
            <w:tcW w:w="21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7CAA" w:rsidRDefault="00F07CAA">
            <w:pPr>
              <w:ind w:firstLine="480"/>
              <w:jc w:val="center"/>
              <w:rPr>
                <w:rFonts w:hAnsi="宋体" w:cs="宋体"/>
              </w:rPr>
            </w:pPr>
          </w:p>
        </w:tc>
      </w:tr>
      <w:tr w:rsidR="00F07CAA">
        <w:trPr>
          <w:trHeight w:val="3400"/>
        </w:trPr>
        <w:tc>
          <w:tcPr>
            <w:tcW w:w="9045"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7CAA" w:rsidRDefault="008B19DD">
            <w:pPr>
              <w:ind w:firstLine="480"/>
              <w:jc w:val="left"/>
              <w:textAlignment w:val="center"/>
              <w:rPr>
                <w:rFonts w:hAnsi="宋体" w:cs="宋体"/>
              </w:rPr>
            </w:pPr>
            <w:r>
              <w:rPr>
                <w:rFonts w:hAnsi="宋体" w:cs="宋体" w:hint="eastAsia"/>
                <w:lang w:bidi="ar"/>
              </w:rPr>
              <w:t>备注：</w:t>
            </w:r>
            <w:r>
              <w:rPr>
                <w:rFonts w:hAnsi="宋体" w:cs="宋体"/>
                <w:lang w:bidi="ar"/>
              </w:rPr>
              <w:br/>
              <w:t>1</w:t>
            </w:r>
            <w:r>
              <w:rPr>
                <w:rFonts w:hAnsi="宋体" w:cs="宋体"/>
                <w:lang w:bidi="ar"/>
              </w:rPr>
              <w:t>、请投标人根据招标文件第五章的要求填写本表。</w:t>
            </w:r>
            <w:r>
              <w:rPr>
                <w:rFonts w:hAnsi="宋体" w:cs="宋体"/>
                <w:lang w:bidi="ar"/>
              </w:rPr>
              <w:br/>
              <w:t>2</w:t>
            </w:r>
            <w:r>
              <w:rPr>
                <w:rFonts w:hAnsi="宋体" w:cs="宋体"/>
                <w:lang w:bidi="ar"/>
              </w:rPr>
              <w:t>、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w:t>
            </w:r>
            <w:r>
              <w:rPr>
                <w:rFonts w:hAnsi="宋体" w:cs="宋体"/>
                <w:lang w:bidi="ar"/>
              </w:rPr>
              <w:t>(</w:t>
            </w:r>
            <w:r>
              <w:rPr>
                <w:rFonts w:hAnsi="宋体" w:cs="宋体"/>
                <w:lang w:bidi="ar"/>
              </w:rPr>
              <w:t>投标截止时间前可以补充、修改、替代</w:t>
            </w:r>
            <w:r>
              <w:rPr>
                <w:rFonts w:hAnsi="宋体" w:cs="宋体"/>
                <w:lang w:bidi="ar"/>
              </w:rPr>
              <w:t>)</w:t>
            </w:r>
            <w:r>
              <w:rPr>
                <w:rFonts w:hAnsi="宋体" w:cs="宋体"/>
                <w:lang w:bidi="ar"/>
              </w:rPr>
              <w:t>。</w:t>
            </w:r>
            <w:r>
              <w:rPr>
                <w:rFonts w:hAnsi="宋体" w:cs="宋体"/>
                <w:lang w:bidi="ar"/>
              </w:rPr>
              <w:br/>
              <w:t>3</w:t>
            </w:r>
            <w:r>
              <w:rPr>
                <w:rFonts w:hAnsi="宋体" w:cs="宋体"/>
                <w:lang w:bidi="ar"/>
              </w:rPr>
              <w:t>、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rsidR="00F07CAA" w:rsidRDefault="00F07CAA">
      <w:pPr>
        <w:pStyle w:val="a5"/>
        <w:ind w:firstLine="480"/>
      </w:pPr>
    </w:p>
    <w:p w:rsidR="00F07CAA" w:rsidRDefault="008B19DD">
      <w:pPr>
        <w:pStyle w:val="a5"/>
        <w:ind w:firstLine="480"/>
      </w:pPr>
      <w:r>
        <w:rPr>
          <w:rFonts w:hint="eastAsia"/>
        </w:rPr>
        <w:t>2、投标人按照评审标准要求提供的商务评审的其他资料；</w:t>
      </w:r>
    </w:p>
    <w:p w:rsidR="00F07CAA" w:rsidRDefault="008B19DD">
      <w:pPr>
        <w:pStyle w:val="a5"/>
        <w:ind w:firstLine="480"/>
      </w:pPr>
      <w:r>
        <w:rPr>
          <w:rFonts w:hint="eastAsia"/>
        </w:rPr>
        <w:t>（如在前面资格审查资料中已经提供的，可不重复提供）</w:t>
      </w:r>
    </w:p>
    <w:p w:rsidR="00F07CAA" w:rsidRDefault="008B19DD">
      <w:pPr>
        <w:pStyle w:val="a5"/>
        <w:ind w:firstLine="480"/>
      </w:pPr>
      <w:r>
        <w:rPr>
          <w:rFonts w:hint="eastAsia"/>
        </w:rPr>
        <w:t>3、投标人认为需提供的其他材料。</w:t>
      </w:r>
    </w:p>
    <w:p w:rsidR="00F07CAA" w:rsidRDefault="00F07CAA">
      <w:pPr>
        <w:pStyle w:val="a3"/>
        <w:ind w:firstLineChars="0" w:firstLine="0"/>
      </w:pPr>
    </w:p>
    <w:p w:rsidR="00F07CAA" w:rsidRDefault="00F07CAA"/>
    <w:p w:rsidR="00F07CAA" w:rsidRDefault="00F07CAA"/>
    <w:sectPr w:rsidR="00F07C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051" w:rsidRDefault="008C3051">
      <w:r>
        <w:separator/>
      </w:r>
    </w:p>
  </w:endnote>
  <w:endnote w:type="continuationSeparator" w:id="0">
    <w:p w:rsidR="008C3051" w:rsidRDefault="008C3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listo MT">
    <w:panose1 w:val="02040603050505030304"/>
    <w:charset w:val="00"/>
    <w:family w:val="roman"/>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方正大标宋简体">
    <w:altName w:val="微软雅黑"/>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CAA" w:rsidRDefault="00F07CAA">
    <w:pPr>
      <w:pStyle w:val="a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CAA" w:rsidRDefault="00F07CAA">
    <w:pPr>
      <w:pStyle w:val="aa"/>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CAA" w:rsidRDefault="008B19DD">
    <w:pPr>
      <w:pStyle w:val="aa"/>
      <w:ind w:firstLine="360"/>
      <w:jc w:val="center"/>
    </w:pPr>
    <w:r>
      <w:fldChar w:fldCharType="begin"/>
    </w:r>
    <w:r>
      <w:instrText xml:space="preserve"> PAGE   \* MERGEFORMAT </w:instrText>
    </w:r>
    <w:r>
      <w:fldChar w:fldCharType="separate"/>
    </w:r>
    <w:r w:rsidR="00547ABA" w:rsidRPr="00547ABA">
      <w:rPr>
        <w:noProof/>
        <w:lang w:val="zh-CN"/>
      </w:rPr>
      <w:t>1</w:t>
    </w:r>
    <w:r>
      <w:fldChar w:fldCharType="end"/>
    </w:r>
  </w:p>
  <w:p w:rsidR="00F07CAA" w:rsidRDefault="00F07CAA">
    <w:pPr>
      <w:pStyle w:val="aa"/>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CAA" w:rsidRDefault="008B19DD">
    <w:pPr>
      <w:pStyle w:val="aa"/>
      <w:ind w:firstLine="360"/>
      <w:jc w:val="center"/>
    </w:pPr>
    <w:r>
      <w:fldChar w:fldCharType="begin"/>
    </w:r>
    <w:r>
      <w:instrText xml:space="preserve"> PAGE   \* MERGEFORMAT </w:instrText>
    </w:r>
    <w:r>
      <w:fldChar w:fldCharType="separate"/>
    </w:r>
    <w:r w:rsidR="00547ABA" w:rsidRPr="00547ABA">
      <w:rPr>
        <w:noProof/>
        <w:lang w:val="zh-CN"/>
      </w:rPr>
      <w:t>55</w:t>
    </w:r>
    <w:r>
      <w:fldChar w:fldCharType="end"/>
    </w:r>
  </w:p>
  <w:p w:rsidR="00F07CAA" w:rsidRDefault="00F07CAA">
    <w:pPr>
      <w:spacing w:line="2" w:lineRule="exact"/>
      <w:ind w:firstLine="480"/>
      <w:rPr>
        <w:rFonts w:hAnsi="宋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051" w:rsidRDefault="008C3051">
      <w:r>
        <w:separator/>
      </w:r>
    </w:p>
  </w:footnote>
  <w:footnote w:type="continuationSeparator" w:id="0">
    <w:p w:rsidR="008C3051" w:rsidRDefault="008C30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CAA" w:rsidRDefault="00F07CAA">
    <w:pPr>
      <w:pStyle w:val="ab"/>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CAA" w:rsidRDefault="00F07CAA">
    <w:pPr>
      <w:pStyle w:val="ab"/>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CAA" w:rsidRDefault="00F07CAA">
    <w:pPr>
      <w:pStyle w:val="ab"/>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CAA" w:rsidRDefault="00F07CAA">
    <w:pPr>
      <w:pStyle w:val="ab"/>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iODExYjAwZTI3NjUzN2RmYmFiZDQxNWQ4ZjgzZjgifQ=="/>
    <w:docVar w:name="KGWebUrl" w:val="http://10.168.30.10:7890/easoa/PositionServlet"/>
  </w:docVars>
  <w:rsids>
    <w:rsidRoot w:val="00BD1D0F"/>
    <w:rsid w:val="000D31FD"/>
    <w:rsid w:val="002C2E2D"/>
    <w:rsid w:val="00547ABA"/>
    <w:rsid w:val="00555D8C"/>
    <w:rsid w:val="005B60F2"/>
    <w:rsid w:val="008A1BF6"/>
    <w:rsid w:val="008B19DD"/>
    <w:rsid w:val="008C3051"/>
    <w:rsid w:val="009C1624"/>
    <w:rsid w:val="00B14739"/>
    <w:rsid w:val="00BD1D0F"/>
    <w:rsid w:val="00C54BE4"/>
    <w:rsid w:val="00D178A7"/>
    <w:rsid w:val="00F07CAA"/>
    <w:rsid w:val="33CE508C"/>
    <w:rsid w:val="3B550104"/>
    <w:rsid w:val="4A505500"/>
    <w:rsid w:val="51E235E4"/>
    <w:rsid w:val="779031B1"/>
    <w:rsid w:val="7C4C4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F8C7DE7D-CBFF-4E49-B63C-9885EC0B1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unhideWhenUsed="1"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annotation text" w:uiPriority="99" w:unhideWhenUsed="1" w:qFormat="1"/>
    <w:lsdException w:name="header" w:uiPriority="99" w:qFormat="1"/>
    <w:lsdException w:name="footer" w:uiPriority="99" w:qFormat="1"/>
    <w:lsdException w:name="caption" w:semiHidden="1" w:unhideWhenUsed="1" w:qFormat="1"/>
    <w:lsdException w:name="annotation reference" w:uiPriority="99" w:unhideWhenUsed="1" w:qFormat="1"/>
    <w:lsdException w:name="Title" w:qFormat="1"/>
    <w:lsdException w:name="Default Paragraph Font" w:semiHidden="1" w:uiPriority="1" w:unhideWhenUsed="1"/>
    <w:lsdException w:name="Body Text" w:uiPriority="99" w:unhideWhenUsed="1" w:qFormat="1"/>
    <w:lsdException w:name="Subtitle" w:qFormat="1"/>
    <w:lsdException w:name="Body Text First Indent" w:uiPriority="99" w:unhideWhenUsed="1" w:qFormat="1"/>
    <w:lsdException w:name="Body Text 2" w:qFormat="1"/>
    <w:lsdException w:name="Body Text 3" w:qFormat="1"/>
    <w:lsdException w:name="Body Text Indent 2" w:uiPriority="99" w:unhideWhenUsed="1" w:qFormat="1"/>
    <w:lsdException w:name="Block Text" w:uiPriority="1" w:unhideWhenUsed="1" w:qFormat="1"/>
    <w:lsdException w:name="Hyperlink" w:uiPriority="99" w:qFormat="1"/>
    <w:lsdException w:name="FollowedHyperlink" w:uiPriority="99" w:unhideWhenUsed="1" w:qFormat="1"/>
    <w:lsdException w:name="Strong" w:qFormat="1"/>
    <w:lsdException w:name="Emphasis" w:qFormat="1"/>
    <w:lsdException w:name="Document Map" w:uiPriority="99" w:unhideWhenUsed="1" w:qFormat="1"/>
    <w:lsdException w:name="Plain Text" w:uiPriority="99"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uiPriority="5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widowControl/>
      <w:spacing w:line="360" w:lineRule="auto"/>
      <w:ind w:firstLineChars="200" w:firstLine="200"/>
      <w:outlineLvl w:val="0"/>
    </w:pPr>
    <w:rPr>
      <w:rFonts w:ascii="Times New Roman" w:eastAsia="宋体" w:hAnsi="Times New Roman" w:cs="Times New Roman"/>
      <w:b/>
      <w:kern w:val="44"/>
      <w:sz w:val="44"/>
      <w:szCs w:val="20"/>
    </w:rPr>
  </w:style>
  <w:style w:type="paragraph" w:styleId="2">
    <w:name w:val="heading 2"/>
    <w:basedOn w:val="a"/>
    <w:next w:val="a"/>
    <w:link w:val="2Char"/>
    <w:uiPriority w:val="9"/>
    <w:qFormat/>
    <w:pPr>
      <w:keepNext/>
      <w:keepLines/>
      <w:widowControl/>
      <w:spacing w:line="360" w:lineRule="auto"/>
      <w:outlineLvl w:val="1"/>
    </w:pPr>
    <w:rPr>
      <w:rFonts w:ascii="宋体" w:eastAsia="宋体" w:hAnsi="Cambria" w:cs="Times New Roman"/>
      <w:b/>
      <w:bCs/>
      <w:kern w:val="0"/>
      <w:sz w:val="24"/>
      <w:szCs w:val="32"/>
    </w:rPr>
  </w:style>
  <w:style w:type="paragraph" w:styleId="3">
    <w:name w:val="heading 3"/>
    <w:basedOn w:val="a"/>
    <w:next w:val="a"/>
    <w:link w:val="3Char"/>
    <w:qFormat/>
    <w:pPr>
      <w:keepNext/>
      <w:keepLines/>
      <w:spacing w:line="360" w:lineRule="auto"/>
      <w:ind w:firstLineChars="200" w:firstLine="200"/>
      <w:jc w:val="left"/>
      <w:outlineLvl w:val="2"/>
    </w:pPr>
    <w:rPr>
      <w:rFonts w:ascii="宋体" w:eastAsia="宋体" w:hAnsi="Calibri" w:cs="Times New Roman"/>
      <w:b/>
      <w:bCs/>
      <w:kern w:val="0"/>
      <w:sz w:val="24"/>
      <w:szCs w:val="32"/>
    </w:rPr>
  </w:style>
  <w:style w:type="paragraph" w:styleId="6">
    <w:name w:val="heading 6"/>
    <w:basedOn w:val="a"/>
    <w:next w:val="a"/>
    <w:link w:val="6Char"/>
    <w:uiPriority w:val="9"/>
    <w:qFormat/>
    <w:pPr>
      <w:keepNext/>
      <w:keepLines/>
      <w:widowControl/>
      <w:spacing w:before="240" w:after="64" w:line="320" w:lineRule="auto"/>
      <w:ind w:firstLineChars="200" w:firstLine="200"/>
      <w:outlineLvl w:val="5"/>
    </w:pPr>
    <w:rPr>
      <w:rFonts w:ascii="Cambria" w:eastAsia="宋体" w:hAnsi="Cambria" w:cs="Times New Roman"/>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pPr>
      <w:spacing w:line="360" w:lineRule="auto"/>
      <w:ind w:leftChars="1200" w:left="2520" w:firstLineChars="200" w:firstLine="200"/>
    </w:pPr>
    <w:rPr>
      <w:rFonts w:ascii="Calibri" w:eastAsia="宋体" w:hAnsi="Calibri" w:cs="Times New Roman"/>
      <w:szCs w:val="22"/>
    </w:rPr>
  </w:style>
  <w:style w:type="paragraph" w:styleId="a3">
    <w:name w:val="Normal Indent"/>
    <w:basedOn w:val="a"/>
    <w:qFormat/>
    <w:pPr>
      <w:spacing w:line="360" w:lineRule="auto"/>
      <w:ind w:firstLineChars="200" w:firstLine="420"/>
    </w:pPr>
    <w:rPr>
      <w:rFonts w:ascii="宋体" w:eastAsia="宋体" w:hAnsi="Calibri" w:cs="Times New Roman"/>
      <w:kern w:val="0"/>
      <w:sz w:val="34"/>
      <w:szCs w:val="20"/>
    </w:rPr>
  </w:style>
  <w:style w:type="paragraph" w:styleId="a4">
    <w:name w:val="Document Map"/>
    <w:basedOn w:val="a"/>
    <w:link w:val="Char"/>
    <w:uiPriority w:val="99"/>
    <w:unhideWhenUsed/>
    <w:qFormat/>
    <w:pPr>
      <w:widowControl/>
      <w:spacing w:line="360" w:lineRule="auto"/>
      <w:ind w:firstLineChars="200" w:firstLine="200"/>
    </w:pPr>
    <w:rPr>
      <w:rFonts w:ascii="宋体" w:eastAsia="宋体" w:hAnsi="Times New Roman" w:cs="Times New Roman"/>
      <w:kern w:val="0"/>
      <w:sz w:val="18"/>
      <w:szCs w:val="18"/>
    </w:rPr>
  </w:style>
  <w:style w:type="paragraph" w:styleId="a5">
    <w:name w:val="annotation text"/>
    <w:basedOn w:val="a"/>
    <w:link w:val="Char0"/>
    <w:uiPriority w:val="99"/>
    <w:unhideWhenUsed/>
    <w:qFormat/>
    <w:pPr>
      <w:widowControl/>
      <w:spacing w:line="360" w:lineRule="auto"/>
      <w:ind w:firstLineChars="200" w:firstLine="200"/>
      <w:jc w:val="left"/>
    </w:pPr>
    <w:rPr>
      <w:rFonts w:ascii="宋体" w:eastAsia="宋体" w:hAnsi="Times New Roman" w:cs="Times New Roman"/>
      <w:kern w:val="0"/>
      <w:sz w:val="24"/>
      <w:szCs w:val="20"/>
    </w:rPr>
  </w:style>
  <w:style w:type="paragraph" w:styleId="30">
    <w:name w:val="Body Text 3"/>
    <w:basedOn w:val="a"/>
    <w:link w:val="3Char0"/>
    <w:qFormat/>
    <w:pPr>
      <w:widowControl/>
      <w:spacing w:line="360" w:lineRule="auto"/>
      <w:ind w:firstLineChars="200" w:firstLine="200"/>
    </w:pPr>
    <w:rPr>
      <w:rFonts w:ascii="宋体" w:eastAsia="宋体" w:hAnsi="Times New Roman" w:cs="Times New Roman"/>
      <w:kern w:val="0"/>
      <w:sz w:val="24"/>
      <w:szCs w:val="20"/>
    </w:rPr>
  </w:style>
  <w:style w:type="paragraph" w:styleId="a6">
    <w:name w:val="Body Text"/>
    <w:basedOn w:val="a"/>
    <w:link w:val="Char1"/>
    <w:uiPriority w:val="99"/>
    <w:unhideWhenUsed/>
    <w:qFormat/>
    <w:pPr>
      <w:widowControl/>
      <w:spacing w:after="120" w:line="360" w:lineRule="auto"/>
      <w:ind w:firstLineChars="200" w:firstLine="200"/>
    </w:pPr>
    <w:rPr>
      <w:rFonts w:ascii="宋体" w:eastAsia="宋体" w:hAnsi="Times New Roman" w:cs="Times New Roman"/>
      <w:kern w:val="0"/>
      <w:sz w:val="24"/>
      <w:szCs w:val="20"/>
    </w:rPr>
  </w:style>
  <w:style w:type="paragraph" w:styleId="a7">
    <w:name w:val="Block Text"/>
    <w:basedOn w:val="a"/>
    <w:uiPriority w:val="1"/>
    <w:unhideWhenUsed/>
    <w:qFormat/>
    <w:pPr>
      <w:widowControl/>
      <w:spacing w:after="120" w:line="360" w:lineRule="auto"/>
      <w:ind w:leftChars="700" w:left="1440" w:rightChars="700" w:right="1440" w:firstLineChars="200" w:firstLine="200"/>
    </w:pPr>
    <w:rPr>
      <w:rFonts w:ascii="宋体" w:eastAsia="宋体" w:hAnsi="Times New Roman" w:cs="Times New Roman"/>
      <w:kern w:val="0"/>
      <w:sz w:val="24"/>
      <w:szCs w:val="20"/>
    </w:rPr>
  </w:style>
  <w:style w:type="paragraph" w:styleId="5">
    <w:name w:val="toc 5"/>
    <w:basedOn w:val="a"/>
    <w:next w:val="a"/>
    <w:uiPriority w:val="39"/>
    <w:unhideWhenUsed/>
    <w:qFormat/>
    <w:pPr>
      <w:spacing w:line="360" w:lineRule="auto"/>
      <w:ind w:leftChars="800" w:left="1680" w:firstLineChars="200" w:firstLine="200"/>
    </w:pPr>
    <w:rPr>
      <w:rFonts w:ascii="Calibri" w:eastAsia="宋体" w:hAnsi="Calibri" w:cs="Times New Roman"/>
      <w:szCs w:val="22"/>
    </w:rPr>
  </w:style>
  <w:style w:type="paragraph" w:styleId="31">
    <w:name w:val="toc 3"/>
    <w:basedOn w:val="a"/>
    <w:next w:val="a"/>
    <w:uiPriority w:val="39"/>
    <w:qFormat/>
    <w:pPr>
      <w:widowControl/>
      <w:spacing w:line="360" w:lineRule="auto"/>
      <w:ind w:leftChars="400" w:left="400" w:firstLineChars="200" w:firstLine="200"/>
    </w:pPr>
    <w:rPr>
      <w:rFonts w:ascii="宋体" w:eastAsia="宋体" w:hAnsi="Times New Roman" w:cs="Times New Roman"/>
      <w:kern w:val="0"/>
      <w:sz w:val="24"/>
      <w:szCs w:val="20"/>
    </w:rPr>
  </w:style>
  <w:style w:type="paragraph" w:styleId="a8">
    <w:name w:val="Plain Text"/>
    <w:basedOn w:val="a"/>
    <w:link w:val="Char2"/>
    <w:uiPriority w:val="99"/>
    <w:qFormat/>
    <w:pPr>
      <w:widowControl/>
      <w:spacing w:line="360" w:lineRule="auto"/>
      <w:ind w:firstLineChars="200" w:firstLine="200"/>
    </w:pPr>
    <w:rPr>
      <w:rFonts w:ascii="宋体" w:eastAsia="楷体_GB2312" w:hAnsi="Courier New" w:cs="Times New Roman"/>
      <w:kern w:val="0"/>
      <w:sz w:val="20"/>
      <w:szCs w:val="20"/>
    </w:rPr>
  </w:style>
  <w:style w:type="paragraph" w:styleId="8">
    <w:name w:val="toc 8"/>
    <w:basedOn w:val="a"/>
    <w:next w:val="a"/>
    <w:uiPriority w:val="39"/>
    <w:unhideWhenUsed/>
    <w:qFormat/>
    <w:pPr>
      <w:spacing w:line="360" w:lineRule="auto"/>
      <w:ind w:leftChars="1400" w:left="2940" w:firstLineChars="200" w:firstLine="200"/>
    </w:pPr>
    <w:rPr>
      <w:rFonts w:ascii="Calibri" w:eastAsia="宋体" w:hAnsi="Calibri" w:cs="Times New Roman"/>
      <w:szCs w:val="22"/>
    </w:rPr>
  </w:style>
  <w:style w:type="paragraph" w:styleId="20">
    <w:name w:val="Body Text Indent 2"/>
    <w:basedOn w:val="a"/>
    <w:link w:val="2Char0"/>
    <w:uiPriority w:val="99"/>
    <w:unhideWhenUsed/>
    <w:qFormat/>
    <w:pPr>
      <w:widowControl/>
      <w:spacing w:after="120" w:line="480" w:lineRule="auto"/>
      <w:ind w:leftChars="200" w:left="420" w:firstLineChars="200" w:firstLine="200"/>
    </w:pPr>
    <w:rPr>
      <w:rFonts w:ascii="宋体" w:eastAsia="宋体" w:hAnsi="Times New Roman" w:cs="Times New Roman"/>
      <w:kern w:val="0"/>
      <w:sz w:val="24"/>
      <w:szCs w:val="20"/>
    </w:rPr>
  </w:style>
  <w:style w:type="paragraph" w:styleId="a9">
    <w:name w:val="Balloon Text"/>
    <w:basedOn w:val="a"/>
    <w:link w:val="Char3"/>
    <w:uiPriority w:val="99"/>
    <w:unhideWhenUsed/>
    <w:qFormat/>
    <w:pPr>
      <w:widowControl/>
      <w:spacing w:line="360" w:lineRule="auto"/>
      <w:ind w:firstLineChars="200" w:firstLine="200"/>
    </w:pPr>
    <w:rPr>
      <w:rFonts w:ascii="Times New Roman" w:eastAsia="宋体" w:hAnsi="Times New Roman" w:cs="Times New Roman"/>
      <w:kern w:val="0"/>
      <w:sz w:val="18"/>
      <w:szCs w:val="18"/>
    </w:rPr>
  </w:style>
  <w:style w:type="paragraph" w:styleId="aa">
    <w:name w:val="footer"/>
    <w:basedOn w:val="a"/>
    <w:link w:val="Char4"/>
    <w:uiPriority w:val="99"/>
    <w:qFormat/>
    <w:pPr>
      <w:tabs>
        <w:tab w:val="center" w:pos="4153"/>
        <w:tab w:val="right" w:pos="8306"/>
      </w:tabs>
      <w:snapToGrid w:val="0"/>
      <w:jc w:val="left"/>
    </w:pPr>
    <w:rPr>
      <w:sz w:val="18"/>
      <w:szCs w:val="18"/>
    </w:rPr>
  </w:style>
  <w:style w:type="paragraph" w:styleId="ab">
    <w:name w:val="header"/>
    <w:basedOn w:val="a"/>
    <w:link w:val="Char5"/>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widowControl/>
      <w:spacing w:line="360" w:lineRule="auto"/>
      <w:ind w:firstLineChars="200" w:firstLine="200"/>
    </w:pPr>
    <w:rPr>
      <w:rFonts w:ascii="宋体" w:eastAsia="宋体" w:hAnsi="Times New Roman" w:cs="Times New Roman"/>
      <w:kern w:val="0"/>
      <w:sz w:val="24"/>
      <w:szCs w:val="20"/>
    </w:rPr>
  </w:style>
  <w:style w:type="paragraph" w:styleId="4">
    <w:name w:val="toc 4"/>
    <w:basedOn w:val="a"/>
    <w:next w:val="a"/>
    <w:uiPriority w:val="39"/>
    <w:unhideWhenUsed/>
    <w:qFormat/>
    <w:pPr>
      <w:spacing w:line="360" w:lineRule="auto"/>
      <w:ind w:leftChars="600" w:left="1260" w:firstLineChars="200" w:firstLine="200"/>
    </w:pPr>
    <w:rPr>
      <w:rFonts w:ascii="Calibri" w:eastAsia="宋体" w:hAnsi="Calibri" w:cs="Times New Roman"/>
      <w:szCs w:val="22"/>
    </w:rPr>
  </w:style>
  <w:style w:type="paragraph" w:styleId="60">
    <w:name w:val="toc 6"/>
    <w:basedOn w:val="a"/>
    <w:next w:val="a"/>
    <w:uiPriority w:val="39"/>
    <w:unhideWhenUsed/>
    <w:qFormat/>
    <w:pPr>
      <w:spacing w:line="360" w:lineRule="auto"/>
      <w:ind w:leftChars="1000" w:left="2100" w:firstLineChars="200" w:firstLine="200"/>
    </w:pPr>
    <w:rPr>
      <w:rFonts w:ascii="Calibri" w:eastAsia="宋体" w:hAnsi="Calibri" w:cs="Times New Roman"/>
      <w:szCs w:val="22"/>
    </w:rPr>
  </w:style>
  <w:style w:type="paragraph" w:styleId="21">
    <w:name w:val="toc 2"/>
    <w:basedOn w:val="a"/>
    <w:next w:val="a"/>
    <w:uiPriority w:val="39"/>
    <w:unhideWhenUsed/>
    <w:qFormat/>
    <w:pPr>
      <w:widowControl/>
      <w:spacing w:line="360" w:lineRule="auto"/>
      <w:ind w:leftChars="200" w:left="420" w:firstLineChars="200" w:firstLine="200"/>
    </w:pPr>
    <w:rPr>
      <w:rFonts w:ascii="宋体" w:eastAsia="宋体" w:hAnsi="Times New Roman" w:cs="Times New Roman"/>
      <w:kern w:val="0"/>
      <w:sz w:val="24"/>
      <w:szCs w:val="20"/>
    </w:rPr>
  </w:style>
  <w:style w:type="paragraph" w:styleId="9">
    <w:name w:val="toc 9"/>
    <w:basedOn w:val="a"/>
    <w:next w:val="a"/>
    <w:uiPriority w:val="39"/>
    <w:unhideWhenUsed/>
    <w:qFormat/>
    <w:pPr>
      <w:spacing w:line="360" w:lineRule="auto"/>
      <w:ind w:leftChars="1600" w:left="3360" w:firstLineChars="200" w:firstLine="200"/>
    </w:pPr>
    <w:rPr>
      <w:rFonts w:ascii="Calibri" w:eastAsia="宋体" w:hAnsi="Calibri" w:cs="Times New Roman"/>
      <w:szCs w:val="22"/>
    </w:rPr>
  </w:style>
  <w:style w:type="paragraph" w:styleId="22">
    <w:name w:val="Body Text 2"/>
    <w:basedOn w:val="a"/>
    <w:link w:val="2Char1"/>
    <w:qFormat/>
    <w:pPr>
      <w:widowControl/>
      <w:spacing w:line="360" w:lineRule="auto"/>
      <w:ind w:firstLineChars="200" w:firstLine="200"/>
    </w:pPr>
    <w:rPr>
      <w:rFonts w:ascii="Calibri" w:eastAsia="宋体" w:hAnsi="Times New Roman" w:cs="Times New Roman"/>
      <w:sz w:val="44"/>
    </w:rPr>
  </w:style>
  <w:style w:type="paragraph" w:styleId="ac">
    <w:name w:val="Normal (Web)"/>
    <w:basedOn w:val="a"/>
    <w:unhideWhenUsed/>
    <w:qFormat/>
    <w:pPr>
      <w:widowControl/>
      <w:spacing w:line="360" w:lineRule="auto"/>
      <w:ind w:firstLineChars="200" w:firstLine="200"/>
      <w:jc w:val="left"/>
    </w:pPr>
    <w:rPr>
      <w:rFonts w:ascii="宋体" w:eastAsia="宋体" w:hAnsi="Times New Roman" w:cs="Times New Roman"/>
      <w:kern w:val="0"/>
      <w:sz w:val="24"/>
      <w:szCs w:val="20"/>
    </w:rPr>
  </w:style>
  <w:style w:type="paragraph" w:styleId="ad">
    <w:name w:val="annotation subject"/>
    <w:basedOn w:val="a5"/>
    <w:next w:val="a5"/>
    <w:link w:val="Char6"/>
    <w:uiPriority w:val="99"/>
    <w:unhideWhenUsed/>
    <w:qFormat/>
    <w:rPr>
      <w:b/>
      <w:bCs/>
    </w:rPr>
  </w:style>
  <w:style w:type="paragraph" w:styleId="ae">
    <w:name w:val="Body Text First Indent"/>
    <w:basedOn w:val="a6"/>
    <w:link w:val="Char7"/>
    <w:uiPriority w:val="99"/>
    <w:unhideWhenUsed/>
    <w:qFormat/>
    <w:pPr>
      <w:ind w:firstLineChars="100" w:firstLine="420"/>
    </w:pPr>
  </w:style>
  <w:style w:type="table" w:styleId="af">
    <w:name w:val="Table Grid"/>
    <w:basedOn w:val="a1"/>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uiPriority w:val="99"/>
    <w:unhideWhenUsed/>
    <w:qFormat/>
    <w:rPr>
      <w:color w:val="000000"/>
      <w:u w:val="none"/>
    </w:rPr>
  </w:style>
  <w:style w:type="character" w:styleId="af1">
    <w:name w:val="Hyperlink"/>
    <w:uiPriority w:val="99"/>
    <w:qFormat/>
    <w:rPr>
      <w:color w:val="5886E0"/>
      <w:u w:val="none"/>
    </w:rPr>
  </w:style>
  <w:style w:type="character" w:styleId="af2">
    <w:name w:val="annotation reference"/>
    <w:uiPriority w:val="99"/>
    <w:unhideWhenUsed/>
    <w:qFormat/>
    <w:rPr>
      <w:sz w:val="21"/>
      <w:szCs w:val="21"/>
    </w:rPr>
  </w:style>
  <w:style w:type="character" w:customStyle="1" w:styleId="1Char">
    <w:name w:val="标题 1 Char"/>
    <w:basedOn w:val="a0"/>
    <w:link w:val="1"/>
    <w:qFormat/>
    <w:rPr>
      <w:rFonts w:ascii="Times New Roman" w:eastAsia="宋体" w:hAnsi="Times New Roman" w:cs="Times New Roman"/>
      <w:b/>
      <w:kern w:val="44"/>
      <w:sz w:val="44"/>
    </w:rPr>
  </w:style>
  <w:style w:type="character" w:customStyle="1" w:styleId="2Char">
    <w:name w:val="标题 2 Char"/>
    <w:basedOn w:val="a0"/>
    <w:link w:val="2"/>
    <w:uiPriority w:val="9"/>
    <w:qFormat/>
    <w:rPr>
      <w:rFonts w:ascii="宋体" w:eastAsia="宋体" w:hAnsi="Cambria" w:cs="Times New Roman"/>
      <w:b/>
      <w:bCs/>
      <w:sz w:val="24"/>
      <w:szCs w:val="32"/>
    </w:rPr>
  </w:style>
  <w:style w:type="character" w:customStyle="1" w:styleId="3Char">
    <w:name w:val="标题 3 Char"/>
    <w:basedOn w:val="a0"/>
    <w:link w:val="3"/>
    <w:qFormat/>
    <w:rPr>
      <w:rFonts w:ascii="宋体" w:eastAsia="宋体" w:hAnsi="Calibri" w:cs="Times New Roman"/>
      <w:b/>
      <w:bCs/>
      <w:sz w:val="24"/>
      <w:szCs w:val="32"/>
    </w:rPr>
  </w:style>
  <w:style w:type="character" w:customStyle="1" w:styleId="6Char">
    <w:name w:val="标题 6 Char"/>
    <w:basedOn w:val="a0"/>
    <w:link w:val="6"/>
    <w:uiPriority w:val="9"/>
    <w:qFormat/>
    <w:rPr>
      <w:rFonts w:ascii="Cambria" w:eastAsia="宋体" w:hAnsi="Cambria" w:cs="Times New Roman"/>
      <w:b/>
      <w:bCs/>
      <w:sz w:val="24"/>
      <w:szCs w:val="24"/>
    </w:rPr>
  </w:style>
  <w:style w:type="character" w:customStyle="1" w:styleId="Char">
    <w:name w:val="文档结构图 Char"/>
    <w:basedOn w:val="a0"/>
    <w:link w:val="a4"/>
    <w:uiPriority w:val="99"/>
    <w:qFormat/>
    <w:rPr>
      <w:rFonts w:ascii="宋体" w:eastAsia="宋体" w:hAnsi="Times New Roman" w:cs="Times New Roman"/>
      <w:sz w:val="18"/>
      <w:szCs w:val="18"/>
    </w:rPr>
  </w:style>
  <w:style w:type="character" w:customStyle="1" w:styleId="Char0">
    <w:name w:val="批注文字 Char"/>
    <w:basedOn w:val="a0"/>
    <w:link w:val="a5"/>
    <w:uiPriority w:val="99"/>
    <w:qFormat/>
    <w:rPr>
      <w:rFonts w:ascii="宋体" w:eastAsia="宋体" w:hAnsi="Times New Roman" w:cs="Times New Roman"/>
      <w:sz w:val="24"/>
    </w:rPr>
  </w:style>
  <w:style w:type="character" w:customStyle="1" w:styleId="3Char0">
    <w:name w:val="正文文本 3 Char"/>
    <w:basedOn w:val="a0"/>
    <w:link w:val="30"/>
    <w:qFormat/>
    <w:rPr>
      <w:rFonts w:ascii="宋体" w:eastAsia="宋体" w:hAnsi="Times New Roman" w:cs="Times New Roman"/>
      <w:sz w:val="24"/>
    </w:rPr>
  </w:style>
  <w:style w:type="character" w:customStyle="1" w:styleId="Char1">
    <w:name w:val="正文文本 Char"/>
    <w:basedOn w:val="a0"/>
    <w:link w:val="a6"/>
    <w:uiPriority w:val="99"/>
    <w:qFormat/>
    <w:rPr>
      <w:rFonts w:ascii="宋体" w:eastAsia="宋体" w:hAnsi="Times New Roman" w:cs="Times New Roman"/>
      <w:sz w:val="24"/>
    </w:rPr>
  </w:style>
  <w:style w:type="character" w:customStyle="1" w:styleId="Char2">
    <w:name w:val="纯文本 Char"/>
    <w:basedOn w:val="a0"/>
    <w:link w:val="a8"/>
    <w:uiPriority w:val="99"/>
    <w:qFormat/>
    <w:rPr>
      <w:rFonts w:ascii="宋体" w:eastAsia="楷体_GB2312" w:hAnsi="Courier New" w:cs="Times New Roman"/>
    </w:rPr>
  </w:style>
  <w:style w:type="character" w:customStyle="1" w:styleId="2Char0">
    <w:name w:val="正文文本缩进 2 Char"/>
    <w:basedOn w:val="a0"/>
    <w:link w:val="20"/>
    <w:uiPriority w:val="99"/>
    <w:qFormat/>
    <w:rPr>
      <w:rFonts w:ascii="宋体" w:eastAsia="宋体" w:hAnsi="Times New Roman" w:cs="Times New Roman"/>
      <w:sz w:val="24"/>
    </w:rPr>
  </w:style>
  <w:style w:type="character" w:customStyle="1" w:styleId="Char3">
    <w:name w:val="批注框文本 Char"/>
    <w:basedOn w:val="a0"/>
    <w:link w:val="a9"/>
    <w:uiPriority w:val="99"/>
    <w:qFormat/>
    <w:rPr>
      <w:rFonts w:ascii="Times New Roman" w:eastAsia="宋体" w:hAnsi="Times New Roman" w:cs="Times New Roman"/>
      <w:sz w:val="18"/>
      <w:szCs w:val="18"/>
    </w:rPr>
  </w:style>
  <w:style w:type="character" w:customStyle="1" w:styleId="Char4">
    <w:name w:val="页脚 Char"/>
    <w:basedOn w:val="a0"/>
    <w:link w:val="aa"/>
    <w:uiPriority w:val="99"/>
    <w:qFormat/>
    <w:rPr>
      <w:kern w:val="2"/>
      <w:sz w:val="18"/>
      <w:szCs w:val="18"/>
    </w:rPr>
  </w:style>
  <w:style w:type="character" w:customStyle="1" w:styleId="Char5">
    <w:name w:val="页眉 Char"/>
    <w:basedOn w:val="a0"/>
    <w:link w:val="ab"/>
    <w:uiPriority w:val="99"/>
    <w:qFormat/>
    <w:rPr>
      <w:kern w:val="2"/>
      <w:sz w:val="18"/>
      <w:szCs w:val="18"/>
    </w:rPr>
  </w:style>
  <w:style w:type="character" w:customStyle="1" w:styleId="2Char1">
    <w:name w:val="正文文本 2 Char"/>
    <w:basedOn w:val="a0"/>
    <w:link w:val="22"/>
    <w:qFormat/>
    <w:rPr>
      <w:rFonts w:ascii="Calibri" w:eastAsia="宋体" w:hAnsi="Times New Roman" w:cs="Times New Roman"/>
      <w:kern w:val="2"/>
      <w:sz w:val="44"/>
      <w:szCs w:val="24"/>
    </w:rPr>
  </w:style>
  <w:style w:type="character" w:customStyle="1" w:styleId="Char6">
    <w:name w:val="批注主题 Char"/>
    <w:basedOn w:val="Char0"/>
    <w:link w:val="ad"/>
    <w:uiPriority w:val="99"/>
    <w:qFormat/>
    <w:rPr>
      <w:rFonts w:ascii="宋体" w:eastAsia="宋体" w:hAnsi="Times New Roman" w:cs="Times New Roman"/>
      <w:b/>
      <w:bCs/>
      <w:sz w:val="24"/>
    </w:rPr>
  </w:style>
  <w:style w:type="character" w:customStyle="1" w:styleId="Char7">
    <w:name w:val="正文首行缩进 Char"/>
    <w:basedOn w:val="Char1"/>
    <w:link w:val="ae"/>
    <w:uiPriority w:val="99"/>
    <w:qFormat/>
    <w:rPr>
      <w:rFonts w:ascii="宋体" w:eastAsia="宋体" w:hAnsi="Times New Roman" w:cs="Times New Roman"/>
      <w:sz w:val="24"/>
    </w:rPr>
  </w:style>
  <w:style w:type="character" w:customStyle="1" w:styleId="hover40">
    <w:name w:val="hover40"/>
    <w:qFormat/>
  </w:style>
  <w:style w:type="character" w:customStyle="1" w:styleId="hover42">
    <w:name w:val="hover42"/>
    <w:qFormat/>
  </w:style>
  <w:style w:type="character" w:customStyle="1" w:styleId="times">
    <w:name w:val="times"/>
    <w:qFormat/>
    <w:rPr>
      <w:color w:val="CDCDCD"/>
      <w:bdr w:val="single" w:sz="6" w:space="0" w:color="CDCDCD"/>
      <w:shd w:val="clear" w:color="auto" w:fill="EFEFEF"/>
    </w:rPr>
  </w:style>
  <w:style w:type="character" w:customStyle="1" w:styleId="times1">
    <w:name w:val="times1"/>
    <w:qFormat/>
    <w:rPr>
      <w:color w:val="3399FF"/>
      <w:bdr w:val="single" w:sz="6" w:space="0" w:color="D1EDF8"/>
      <w:shd w:val="clear" w:color="auto" w:fill="EAF9FF"/>
    </w:rPr>
  </w:style>
  <w:style w:type="paragraph" w:customStyle="1" w:styleId="11">
    <w:name w:val="表注1"/>
    <w:basedOn w:val="a"/>
    <w:qFormat/>
    <w:pPr>
      <w:adjustRightInd w:val="0"/>
      <w:snapToGrid w:val="0"/>
      <w:spacing w:line="300" w:lineRule="auto"/>
      <w:ind w:left="350" w:hangingChars="350" w:hanging="350"/>
    </w:pPr>
    <w:rPr>
      <w:rFonts w:ascii="宋体" w:eastAsia="仿宋_GB2312" w:hAnsi="Calibri" w:cs="Times New Roman"/>
      <w:bCs/>
      <w:color w:val="000000"/>
      <w:kern w:val="0"/>
      <w:sz w:val="34"/>
      <w:szCs w:val="20"/>
    </w:rPr>
  </w:style>
  <w:style w:type="paragraph" w:styleId="af3">
    <w:name w:val="List Paragraph"/>
    <w:basedOn w:val="a"/>
    <w:uiPriority w:val="34"/>
    <w:qFormat/>
    <w:pPr>
      <w:widowControl/>
      <w:spacing w:line="360" w:lineRule="auto"/>
      <w:ind w:firstLineChars="200" w:firstLine="420"/>
    </w:pPr>
    <w:rPr>
      <w:rFonts w:ascii="宋体" w:eastAsia="宋体" w:hAnsi="Times New Roman" w:cs="Times New Roman"/>
      <w:kern w:val="0"/>
      <w:sz w:val="24"/>
      <w:szCs w:val="20"/>
    </w:rPr>
  </w:style>
  <w:style w:type="paragraph" w:styleId="af4">
    <w:name w:val="No Spacing"/>
    <w:qFormat/>
    <w:pPr>
      <w:widowControl w:val="0"/>
      <w:jc w:val="both"/>
    </w:pPr>
    <w:rPr>
      <w:rFonts w:ascii="Times New Roman" w:eastAsia="宋体" w:hAnsi="Times New Roman" w:cs="Times New Roman"/>
      <w:kern w:val="2"/>
      <w:sz w:val="21"/>
      <w:szCs w:val="24"/>
    </w:rPr>
  </w:style>
  <w:style w:type="paragraph" w:customStyle="1" w:styleId="TOC1">
    <w:name w:val="TOC 标题1"/>
    <w:basedOn w:val="1"/>
    <w:next w:val="a"/>
    <w:qFormat/>
    <w:pPr>
      <w:spacing w:before="480" w:line="276" w:lineRule="auto"/>
      <w:outlineLvl w:val="9"/>
    </w:pPr>
    <w:rPr>
      <w:rFonts w:ascii="Cambria" w:hAnsi="Cambria"/>
      <w:bCs/>
      <w:color w:val="365F91"/>
      <w:kern w:val="0"/>
      <w:sz w:val="28"/>
      <w:szCs w:val="28"/>
    </w:rPr>
  </w:style>
  <w:style w:type="paragraph" w:customStyle="1" w:styleId="12">
    <w:name w:val="表格文字1"/>
    <w:basedOn w:val="a"/>
    <w:qFormat/>
    <w:pPr>
      <w:adjustRightInd w:val="0"/>
      <w:snapToGrid w:val="0"/>
      <w:spacing w:line="360" w:lineRule="auto"/>
      <w:ind w:firstLineChars="200" w:firstLine="200"/>
    </w:pPr>
    <w:rPr>
      <w:rFonts w:ascii="宋体" w:eastAsia="仿宋_GB2312" w:hAnsi="Calibri" w:cs="Times New Roman"/>
      <w:kern w:val="0"/>
      <w:sz w:val="34"/>
      <w:szCs w:val="20"/>
    </w:rPr>
  </w:style>
  <w:style w:type="paragraph" w:customStyle="1" w:styleId="af5">
    <w:name w:val="表格文字中"/>
    <w:basedOn w:val="a"/>
    <w:qFormat/>
    <w:pPr>
      <w:adjustRightInd w:val="0"/>
      <w:snapToGrid w:val="0"/>
      <w:spacing w:line="360" w:lineRule="auto"/>
      <w:ind w:leftChars="8" w:left="22" w:firstLineChars="200" w:firstLine="200"/>
      <w:jc w:val="center"/>
    </w:pPr>
    <w:rPr>
      <w:rFonts w:ascii="宋体" w:eastAsia="宋体" w:hAnsi="Calibri" w:cs="Times New Roman"/>
      <w:kern w:val="0"/>
      <w:sz w:val="34"/>
      <w:szCs w:val="20"/>
    </w:rPr>
  </w:style>
  <w:style w:type="paragraph" w:customStyle="1" w:styleId="TableParagraph">
    <w:name w:val="Table Paragraph"/>
    <w:basedOn w:val="a"/>
    <w:uiPriority w:val="99"/>
    <w:qFormat/>
    <w:pPr>
      <w:spacing w:line="360" w:lineRule="auto"/>
      <w:ind w:firstLineChars="200" w:firstLine="200"/>
    </w:pPr>
    <w:rPr>
      <w:rFonts w:ascii="宋体" w:eastAsia="宋体" w:hAnsi="宋体" w:cs="宋体"/>
      <w:kern w:val="0"/>
      <w:sz w:val="22"/>
      <w:szCs w:val="22"/>
      <w:lang w:eastAsia="en-US"/>
    </w:rPr>
  </w:style>
  <w:style w:type="paragraph" w:customStyle="1" w:styleId="af6">
    <w:name w:val="公文正文"/>
    <w:qFormat/>
    <w:pPr>
      <w:widowControl w:val="0"/>
      <w:spacing w:line="360" w:lineRule="auto"/>
      <w:ind w:firstLineChars="200" w:firstLine="629"/>
      <w:jc w:val="both"/>
    </w:pPr>
    <w:rPr>
      <w:rFonts w:ascii="仿宋_GB2312" w:eastAsia="仿宋_GB2312" w:hAnsi="Calisto MT" w:cs="Times New Roman"/>
      <w:color w:val="000000"/>
      <w:sz w:val="32"/>
    </w:rPr>
  </w:style>
  <w:style w:type="paragraph" w:customStyle="1" w:styleId="13">
    <w:name w:val="修订1"/>
    <w:uiPriority w:val="99"/>
    <w:unhideWhenUsed/>
    <w:qFormat/>
    <w:pPr>
      <w:spacing w:line="360" w:lineRule="auto"/>
      <w:ind w:firstLineChars="200" w:firstLine="200"/>
      <w:jc w:val="both"/>
    </w:pPr>
    <w:rPr>
      <w:rFonts w:ascii="Times New Roman" w:eastAsia="宋体" w:hAnsi="Times New Roman" w:cs="Times New Roman"/>
    </w:rPr>
  </w:style>
  <w:style w:type="character" w:customStyle="1" w:styleId="af7">
    <w:name w:val="批注主题 字符"/>
    <w:qFormat/>
  </w:style>
  <w:style w:type="character" w:customStyle="1" w:styleId="23">
    <w:name w:val="标题 2 字符"/>
    <w:uiPriority w:val="9"/>
    <w:qFormat/>
    <w:rPr>
      <w:rFonts w:ascii="宋体" w:hAnsi="Cambria"/>
      <w:b/>
      <w:bCs/>
      <w:sz w:val="24"/>
      <w:szCs w:val="32"/>
    </w:rPr>
  </w:style>
  <w:style w:type="character" w:customStyle="1" w:styleId="32">
    <w:name w:val="标题 3 字符"/>
    <w:qFormat/>
    <w:rPr>
      <w:rFonts w:ascii="宋体" w:hAnsi="Calibri"/>
      <w:b/>
      <w:bCs/>
      <w:sz w:val="24"/>
      <w:szCs w:val="32"/>
    </w:rPr>
  </w:style>
  <w:style w:type="character" w:customStyle="1" w:styleId="24">
    <w:name w:val="正文文本缩进 2 字符"/>
    <w:uiPriority w:val="99"/>
    <w:semiHidden/>
    <w:qFormat/>
  </w:style>
  <w:style w:type="character" w:customStyle="1" w:styleId="af8">
    <w:name w:val="纯文本 字符"/>
    <w:uiPriority w:val="99"/>
    <w:qFormat/>
    <w:rPr>
      <w:rFonts w:ascii="宋体" w:eastAsia="楷体_GB2312"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57</Pages>
  <Words>4832</Words>
  <Characters>27548</Characters>
  <Application>Microsoft Office Word</Application>
  <DocSecurity>0</DocSecurity>
  <Lines>229</Lines>
  <Paragraphs>64</Paragraphs>
  <ScaleCrop>false</ScaleCrop>
  <Company/>
  <LinksUpToDate>false</LinksUpToDate>
  <CharactersWithSpaces>32316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dc:creator>
  <cp:lastModifiedBy>Microsoft 帐户</cp:lastModifiedBy>
  <cp:revision>8</cp:revision>
  <cp:lastPrinted>2023-10-20T06:31:00Z</cp:lastPrinted>
  <dcterms:created xsi:type="dcterms:W3CDTF">2023-10-12T01:48:00Z</dcterms:created>
  <dcterms:modified xsi:type="dcterms:W3CDTF">2023-10-20T06:39:00Z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EBEA85C99AE24232AF0C5D9F58A43B41_13</vt:lpwstr>
  </property>
</Properties>
</file>