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F25" w:rsidRDefault="00787F25" w:rsidP="00787F25">
      <w:pPr>
        <w:pStyle w:val="3"/>
        <w:pageBreakBefore/>
        <w:spacing w:line="264" w:lineRule="auto"/>
        <w:ind w:left="323" w:right="590" w:hanging="11"/>
      </w:pPr>
      <w:r>
        <w:rPr>
          <w:rFonts w:ascii="宋体" w:eastAsia="宋体" w:hAnsi="宋体" w:cs="宋体"/>
          <w:sz w:val="28"/>
        </w:rPr>
        <w:t>附录1 资格审查条件(资质最低条件)</w:t>
      </w:r>
    </w:p>
    <w:tbl>
      <w:tblPr>
        <w:tblStyle w:val="TableGrid"/>
        <w:tblW w:w="9118" w:type="dxa"/>
        <w:tblInd w:w="-25" w:type="dxa"/>
        <w:tblLayout w:type="fixed"/>
        <w:tblCellMar>
          <w:top w:w="71" w:type="dxa"/>
          <w:left w:w="109" w:type="dxa"/>
          <w:right w:w="115" w:type="dxa"/>
        </w:tblCellMar>
        <w:tblLook w:val="04A0" w:firstRow="1" w:lastRow="0" w:firstColumn="1" w:lastColumn="0" w:noHBand="0" w:noVBand="1"/>
      </w:tblPr>
      <w:tblGrid>
        <w:gridCol w:w="9118"/>
      </w:tblGrid>
      <w:tr w:rsidR="00787F25" w:rsidTr="007448B7">
        <w:trPr>
          <w:trHeight w:val="382"/>
        </w:trPr>
        <w:tc>
          <w:tcPr>
            <w:tcW w:w="9118" w:type="dxa"/>
            <w:tcBorders>
              <w:top w:val="single" w:sz="12" w:space="0" w:color="000000"/>
              <w:left w:val="single" w:sz="12" w:space="0" w:color="000000"/>
              <w:bottom w:val="single" w:sz="4" w:space="0" w:color="000000"/>
              <w:right w:val="single" w:sz="12" w:space="0" w:color="000000"/>
            </w:tcBorders>
          </w:tcPr>
          <w:p w:rsidR="00787F25" w:rsidRDefault="00787F25" w:rsidP="007448B7">
            <w:pPr>
              <w:spacing w:after="0" w:line="259" w:lineRule="auto"/>
              <w:ind w:left="15" w:firstLine="0"/>
              <w:jc w:val="center"/>
            </w:pPr>
            <w:r>
              <w:t>施工企业资质等级要求</w:t>
            </w:r>
          </w:p>
        </w:tc>
      </w:tr>
      <w:tr w:rsidR="00787F25" w:rsidTr="007448B7">
        <w:trPr>
          <w:trHeight w:val="2878"/>
        </w:trPr>
        <w:tc>
          <w:tcPr>
            <w:tcW w:w="9118" w:type="dxa"/>
            <w:tcBorders>
              <w:top w:val="single" w:sz="4" w:space="0" w:color="000000"/>
              <w:left w:val="single" w:sz="12" w:space="0" w:color="000000"/>
              <w:bottom w:val="single" w:sz="12" w:space="0" w:color="000000"/>
              <w:right w:val="single" w:sz="12" w:space="0" w:color="000000"/>
            </w:tcBorders>
          </w:tcPr>
          <w:p w:rsidR="00787F25" w:rsidRDefault="00787F25" w:rsidP="007448B7">
            <w:pPr>
              <w:spacing w:after="0" w:line="259" w:lineRule="auto"/>
              <w:ind w:left="0" w:right="424" w:firstLine="0"/>
              <w:rPr>
                <w:rFonts w:cs="微软雅黑"/>
                <w:color w:val="auto"/>
                <w:szCs w:val="24"/>
              </w:rPr>
            </w:pPr>
          </w:p>
          <w:p w:rsidR="00787F25" w:rsidRDefault="00787F25" w:rsidP="007448B7">
            <w:pPr>
              <w:spacing w:after="0" w:line="259" w:lineRule="auto"/>
              <w:ind w:left="0" w:right="424" w:firstLine="0"/>
              <w:rPr>
                <w:rFonts w:cs="微软雅黑"/>
                <w:color w:val="auto"/>
                <w:szCs w:val="24"/>
              </w:rPr>
            </w:pPr>
          </w:p>
          <w:p w:rsidR="00787F25" w:rsidRDefault="00787F25" w:rsidP="007448B7">
            <w:pPr>
              <w:spacing w:after="0" w:line="259" w:lineRule="auto"/>
              <w:ind w:left="0" w:right="424" w:firstLine="0"/>
            </w:pPr>
            <w:r>
              <w:rPr>
                <w:rFonts w:cs="微软雅黑" w:hint="eastAsia"/>
                <w:color w:val="auto"/>
                <w:szCs w:val="24"/>
              </w:rPr>
              <w:t>具备住房城乡建设主管部门核发的公路工程施工总承包三级（或以上）资质</w:t>
            </w:r>
            <w:r>
              <w:rPr>
                <w:rFonts w:hint="eastAsia"/>
                <w:color w:val="auto"/>
                <w:szCs w:val="24"/>
              </w:rPr>
              <w:t>。</w:t>
            </w:r>
          </w:p>
        </w:tc>
      </w:tr>
    </w:tbl>
    <w:p w:rsidR="00787F25" w:rsidRDefault="00787F25" w:rsidP="00787F25">
      <w:pPr>
        <w:spacing w:after="240" w:line="249" w:lineRule="auto"/>
        <w:ind w:left="221" w:hanging="10"/>
      </w:pPr>
      <w:r>
        <w:rPr>
          <w:sz w:val="21"/>
        </w:rPr>
        <w:t>注：投标人应根据投标文件第二章“投标人须知”第3.5.1项的要求附相关证明材料</w:t>
      </w:r>
      <w:r>
        <w:t>。</w:t>
      </w:r>
    </w:p>
    <w:p w:rsidR="00787F25" w:rsidRDefault="00787F25" w:rsidP="00787F25">
      <w:pPr>
        <w:spacing w:after="240" w:line="249" w:lineRule="auto"/>
        <w:ind w:left="221" w:hanging="10"/>
      </w:pPr>
    </w:p>
    <w:p w:rsidR="00787F25" w:rsidRDefault="00787F25" w:rsidP="00787F25">
      <w:pPr>
        <w:pStyle w:val="3"/>
        <w:pageBreakBefore/>
        <w:spacing w:after="381" w:line="264" w:lineRule="auto"/>
        <w:ind w:left="323" w:right="578" w:hanging="11"/>
      </w:pPr>
      <w:r>
        <w:rPr>
          <w:rFonts w:ascii="宋体" w:eastAsia="宋体" w:hAnsi="宋体" w:cs="宋体"/>
          <w:sz w:val="28"/>
        </w:rPr>
        <w:t>附录2 资格审查条件(财务最低要求)</w:t>
      </w:r>
    </w:p>
    <w:tbl>
      <w:tblPr>
        <w:tblStyle w:val="TableGrid"/>
        <w:tblW w:w="8954" w:type="dxa"/>
        <w:tblInd w:w="47" w:type="dxa"/>
        <w:tblLayout w:type="fixed"/>
        <w:tblCellMar>
          <w:top w:w="253" w:type="dxa"/>
          <w:left w:w="109" w:type="dxa"/>
          <w:right w:w="107" w:type="dxa"/>
        </w:tblCellMar>
        <w:tblLook w:val="04A0" w:firstRow="1" w:lastRow="0" w:firstColumn="1" w:lastColumn="0" w:noHBand="0" w:noVBand="1"/>
      </w:tblPr>
      <w:tblGrid>
        <w:gridCol w:w="8954"/>
      </w:tblGrid>
      <w:tr w:rsidR="00787F25" w:rsidTr="007448B7">
        <w:trPr>
          <w:trHeight w:val="735"/>
        </w:trPr>
        <w:tc>
          <w:tcPr>
            <w:tcW w:w="8954" w:type="dxa"/>
            <w:tcBorders>
              <w:top w:val="single" w:sz="12" w:space="0" w:color="000000"/>
              <w:left w:val="single" w:sz="12" w:space="0" w:color="000000"/>
              <w:bottom w:val="single" w:sz="4" w:space="0" w:color="000000"/>
              <w:right w:val="single" w:sz="12" w:space="0" w:color="000000"/>
            </w:tcBorders>
            <w:vAlign w:val="center"/>
          </w:tcPr>
          <w:p w:rsidR="00787F25" w:rsidRDefault="00787F25" w:rsidP="007448B7">
            <w:pPr>
              <w:spacing w:after="0" w:line="259" w:lineRule="auto"/>
              <w:ind w:left="2" w:firstLine="0"/>
              <w:jc w:val="center"/>
            </w:pPr>
            <w:r>
              <w:t>财 务 要 求</w:t>
            </w:r>
          </w:p>
        </w:tc>
      </w:tr>
      <w:tr w:rsidR="00787F25" w:rsidTr="007448B7">
        <w:trPr>
          <w:trHeight w:val="3077"/>
        </w:trPr>
        <w:tc>
          <w:tcPr>
            <w:tcW w:w="8954" w:type="dxa"/>
            <w:tcBorders>
              <w:top w:val="single" w:sz="4" w:space="0" w:color="000000"/>
              <w:left w:val="single" w:sz="12" w:space="0" w:color="000000"/>
              <w:bottom w:val="single" w:sz="12" w:space="0" w:color="000000"/>
              <w:right w:val="single" w:sz="12" w:space="0" w:color="000000"/>
            </w:tcBorders>
          </w:tcPr>
          <w:p w:rsidR="00787F25" w:rsidRDefault="00787F25" w:rsidP="007448B7">
            <w:pPr>
              <w:wordWrap w:val="0"/>
              <w:adjustRightInd w:val="0"/>
              <w:snapToGrid w:val="0"/>
              <w:spacing w:line="360" w:lineRule="auto"/>
              <w:jc w:val="both"/>
              <w:rPr>
                <w:rFonts w:cs="Times New Roman"/>
                <w:szCs w:val="24"/>
              </w:rPr>
            </w:pPr>
            <w:r>
              <w:rPr>
                <w:rFonts w:cs="Times New Roman"/>
                <w:szCs w:val="24"/>
              </w:rPr>
              <w:t>1</w:t>
            </w:r>
            <w:r>
              <w:rPr>
                <w:rFonts w:cs="Times New Roman" w:hint="eastAsia"/>
                <w:szCs w:val="24"/>
              </w:rPr>
              <w:t>.</w:t>
            </w:r>
            <w:r>
              <w:rPr>
                <w:rFonts w:cs="Times New Roman"/>
                <w:szCs w:val="24"/>
              </w:rPr>
              <w:t>企业净资产（总资产-总负债）不少于</w:t>
            </w:r>
            <w:r>
              <w:rPr>
                <w:rFonts w:cs="Times New Roman" w:hint="eastAsia"/>
                <w:szCs w:val="24"/>
                <w:u w:val="single"/>
              </w:rPr>
              <w:t>2</w:t>
            </w:r>
            <w:r>
              <w:rPr>
                <w:rFonts w:cs="Times New Roman"/>
                <w:szCs w:val="24"/>
                <w:u w:val="single"/>
              </w:rPr>
              <w:t>0000</w:t>
            </w:r>
            <w:r>
              <w:rPr>
                <w:rFonts w:cs="Times New Roman" w:hint="eastAsia"/>
                <w:szCs w:val="24"/>
              </w:rPr>
              <w:t>万元人民币。</w:t>
            </w:r>
          </w:p>
          <w:p w:rsidR="00787F25" w:rsidRDefault="00787F25" w:rsidP="007448B7">
            <w:pPr>
              <w:wordWrap w:val="0"/>
              <w:adjustRightInd w:val="0"/>
              <w:snapToGrid w:val="0"/>
              <w:spacing w:line="360" w:lineRule="auto"/>
              <w:jc w:val="both"/>
              <w:rPr>
                <w:rFonts w:cs="Times New Roman"/>
                <w:szCs w:val="24"/>
              </w:rPr>
            </w:pPr>
            <w:r>
              <w:rPr>
                <w:rFonts w:cs="Times New Roman"/>
                <w:szCs w:val="24"/>
              </w:rPr>
              <w:t>2</w:t>
            </w:r>
            <w:r>
              <w:rPr>
                <w:rFonts w:cs="Times New Roman" w:hint="eastAsia"/>
                <w:szCs w:val="24"/>
              </w:rPr>
              <w:t>.</w:t>
            </w:r>
            <w:r>
              <w:rPr>
                <w:rFonts w:cs="Times New Roman"/>
                <w:szCs w:val="24"/>
              </w:rPr>
              <w:t>营运资金（流动资产－流动负债）不少于</w:t>
            </w:r>
            <w:r>
              <w:rPr>
                <w:rFonts w:cs="Times New Roman" w:hint="eastAsia"/>
                <w:szCs w:val="24"/>
                <w:u w:val="single"/>
              </w:rPr>
              <w:t>2</w:t>
            </w:r>
            <w:r>
              <w:rPr>
                <w:rFonts w:cs="Times New Roman"/>
                <w:szCs w:val="24"/>
                <w:u w:val="single"/>
              </w:rPr>
              <w:t>0000</w:t>
            </w:r>
            <w:r>
              <w:rPr>
                <w:rFonts w:cs="Times New Roman" w:hint="eastAsia"/>
                <w:szCs w:val="24"/>
              </w:rPr>
              <w:t>万元人民币。</w:t>
            </w:r>
          </w:p>
          <w:p w:rsidR="00787F25" w:rsidRDefault="00787F25" w:rsidP="007448B7">
            <w:pPr>
              <w:wordWrap w:val="0"/>
              <w:adjustRightInd w:val="0"/>
              <w:snapToGrid w:val="0"/>
              <w:spacing w:line="360" w:lineRule="auto"/>
              <w:jc w:val="both"/>
              <w:rPr>
                <w:rFonts w:cs="Times New Roman"/>
                <w:szCs w:val="24"/>
              </w:rPr>
            </w:pPr>
            <w:r>
              <w:rPr>
                <w:rFonts w:cs="Times New Roman"/>
                <w:szCs w:val="24"/>
              </w:rPr>
              <w:t>3</w:t>
            </w:r>
            <w:r>
              <w:rPr>
                <w:rFonts w:cs="Times New Roman" w:hint="eastAsia"/>
                <w:szCs w:val="24"/>
              </w:rPr>
              <w:t>.</w:t>
            </w:r>
            <w:r>
              <w:rPr>
                <w:rFonts w:cs="Times New Roman"/>
                <w:szCs w:val="24"/>
              </w:rPr>
              <w:t>近三个年度的年平均营业总收入不少于</w:t>
            </w:r>
            <w:r>
              <w:rPr>
                <w:rFonts w:cs="Times New Roman" w:hint="eastAsia"/>
                <w:szCs w:val="24"/>
                <w:u w:val="single"/>
              </w:rPr>
              <w:t>5</w:t>
            </w:r>
            <w:r>
              <w:rPr>
                <w:rFonts w:cs="Times New Roman"/>
                <w:szCs w:val="24"/>
                <w:u w:val="single"/>
              </w:rPr>
              <w:t>0000</w:t>
            </w:r>
            <w:r>
              <w:rPr>
                <w:rFonts w:cs="Times New Roman" w:hint="eastAsia"/>
                <w:szCs w:val="24"/>
              </w:rPr>
              <w:t>万元人民币。</w:t>
            </w:r>
          </w:p>
          <w:p w:rsidR="00787F25" w:rsidRDefault="00787F25" w:rsidP="007448B7">
            <w:pPr>
              <w:spacing w:after="0" w:line="259" w:lineRule="auto"/>
            </w:pPr>
            <w:r>
              <w:rPr>
                <w:szCs w:val="24"/>
              </w:rPr>
              <w:t>4</w:t>
            </w:r>
            <w:r>
              <w:rPr>
                <w:rFonts w:hint="eastAsia"/>
                <w:szCs w:val="24"/>
              </w:rPr>
              <w:t>.</w:t>
            </w:r>
            <w:r>
              <w:rPr>
                <w:szCs w:val="24"/>
              </w:rPr>
              <w:t>近三个年度至少有</w:t>
            </w:r>
            <w:r>
              <w:rPr>
                <w:szCs w:val="24"/>
                <w:u w:val="single"/>
              </w:rPr>
              <w:t>2</w:t>
            </w:r>
            <w:r>
              <w:rPr>
                <w:rFonts w:hint="eastAsia"/>
                <w:szCs w:val="24"/>
              </w:rPr>
              <w:t>年盈利。</w:t>
            </w:r>
          </w:p>
        </w:tc>
      </w:tr>
    </w:tbl>
    <w:p w:rsidR="00787F25" w:rsidRDefault="00787F25" w:rsidP="00787F25">
      <w:pPr>
        <w:spacing w:after="5" w:line="249" w:lineRule="auto"/>
        <w:ind w:left="6" w:hanging="10"/>
        <w:rPr>
          <w:sz w:val="21"/>
        </w:rPr>
      </w:pPr>
      <w:r>
        <w:rPr>
          <w:sz w:val="21"/>
        </w:rPr>
        <w:t>注：1</w:t>
      </w:r>
      <w:r>
        <w:rPr>
          <w:rFonts w:hint="eastAsia"/>
          <w:sz w:val="21"/>
        </w:rPr>
        <w:t>.</w:t>
      </w:r>
      <w:r>
        <w:rPr>
          <w:sz w:val="21"/>
        </w:rPr>
        <w:t>企业净资产、营运资金是按交通运输部“全国公路建设市场信用信息管理系统”登记的最新年度（近三个年度的最后一年，下同）数据计算得出</w:t>
      </w:r>
      <w:r>
        <w:rPr>
          <w:sz w:val="16"/>
          <w:vertAlign w:val="superscript"/>
        </w:rPr>
        <w:t>③</w:t>
      </w:r>
      <w:r>
        <w:rPr>
          <w:sz w:val="21"/>
        </w:rPr>
        <w:t>。近三个年度是指</w:t>
      </w:r>
      <w:r>
        <w:rPr>
          <w:rFonts w:hint="eastAsia"/>
          <w:sz w:val="21"/>
          <w:u w:val="single"/>
        </w:rPr>
        <w:t>2020年至2022年</w:t>
      </w:r>
      <w:r>
        <w:rPr>
          <w:sz w:val="21"/>
        </w:rPr>
        <w:t>。</w:t>
      </w:r>
    </w:p>
    <w:p w:rsidR="00787F25" w:rsidRDefault="00787F25" w:rsidP="00787F25">
      <w:pPr>
        <w:spacing w:after="5" w:line="249" w:lineRule="auto"/>
        <w:ind w:left="6" w:hanging="10"/>
        <w:rPr>
          <w:sz w:val="21"/>
        </w:rPr>
      </w:pPr>
      <w:r>
        <w:rPr>
          <w:rFonts w:hint="eastAsia"/>
          <w:sz w:val="21"/>
        </w:rPr>
        <w:t>2.</w:t>
      </w:r>
      <w:r>
        <w:rPr>
          <w:sz w:val="21"/>
        </w:rPr>
        <w:t>以联合体形式投标的，财务最低要求中的第1、2、3项其财务能力以所有成员（含牵头人）合并加总计算为准，第4项联合体各方均需满足。</w:t>
      </w:r>
    </w:p>
    <w:p w:rsidR="00787F25" w:rsidRDefault="00787F25" w:rsidP="00787F25">
      <w:pPr>
        <w:spacing w:after="5" w:line="249" w:lineRule="auto"/>
        <w:ind w:left="6" w:hanging="10"/>
        <w:rPr>
          <w:sz w:val="21"/>
        </w:rPr>
      </w:pPr>
      <w:r>
        <w:rPr>
          <w:rFonts w:hint="eastAsia"/>
          <w:sz w:val="21"/>
        </w:rPr>
        <w:t>3.</w:t>
      </w:r>
      <w:r>
        <w:rPr>
          <w:sz w:val="21"/>
        </w:rPr>
        <w:t>投标人应根据招标文件第二章“投标人须知”第3.5.2项的要求附相关证明材料。</w:t>
      </w:r>
    </w:p>
    <w:p w:rsidR="00787F25" w:rsidRDefault="00787F25" w:rsidP="00787F25">
      <w:pPr>
        <w:spacing w:after="5" w:line="249" w:lineRule="auto"/>
        <w:ind w:left="6" w:hanging="10"/>
        <w:rPr>
          <w:sz w:val="21"/>
        </w:rPr>
      </w:pPr>
    </w:p>
    <w:p w:rsidR="00787F25" w:rsidRDefault="00787F25" w:rsidP="00787F25">
      <w:pPr>
        <w:spacing w:after="5" w:line="249" w:lineRule="auto"/>
        <w:ind w:left="6" w:hanging="10"/>
      </w:pPr>
    </w:p>
    <w:p w:rsidR="00787F25" w:rsidRDefault="00787F25" w:rsidP="00787F25">
      <w:pPr>
        <w:pStyle w:val="3"/>
        <w:pageBreakBefore/>
        <w:spacing w:line="264" w:lineRule="auto"/>
        <w:ind w:left="323" w:right="578" w:hanging="11"/>
      </w:pPr>
      <w:r>
        <w:rPr>
          <w:rFonts w:ascii="宋体" w:eastAsia="宋体" w:hAnsi="宋体" w:cs="宋体"/>
          <w:sz w:val="28"/>
        </w:rPr>
        <w:t>附录3 资格审查条件(业绩最低要求)</w:t>
      </w:r>
    </w:p>
    <w:tbl>
      <w:tblPr>
        <w:tblStyle w:val="TableGrid"/>
        <w:tblW w:w="9039" w:type="dxa"/>
        <w:tblInd w:w="-107" w:type="dxa"/>
        <w:tblLayout w:type="fixed"/>
        <w:tblCellMar>
          <w:top w:w="50" w:type="dxa"/>
          <w:left w:w="107" w:type="dxa"/>
        </w:tblCellMar>
        <w:tblLook w:val="04A0" w:firstRow="1" w:lastRow="0" w:firstColumn="1" w:lastColumn="0" w:noHBand="0" w:noVBand="1"/>
      </w:tblPr>
      <w:tblGrid>
        <w:gridCol w:w="9039"/>
      </w:tblGrid>
      <w:tr w:rsidR="00787F25" w:rsidTr="007448B7">
        <w:trPr>
          <w:trHeight w:val="487"/>
        </w:trPr>
        <w:tc>
          <w:tcPr>
            <w:tcW w:w="9039" w:type="dxa"/>
            <w:tcBorders>
              <w:top w:val="single" w:sz="12" w:space="0" w:color="000000"/>
              <w:left w:val="single" w:sz="12" w:space="0" w:color="000000"/>
              <w:bottom w:val="single" w:sz="4" w:space="0" w:color="000000"/>
              <w:right w:val="single" w:sz="12" w:space="0" w:color="000000"/>
            </w:tcBorders>
          </w:tcPr>
          <w:p w:rsidR="00787F25" w:rsidRDefault="00787F25" w:rsidP="007448B7">
            <w:pPr>
              <w:spacing w:after="0" w:line="259" w:lineRule="auto"/>
              <w:ind w:left="0" w:right="107" w:firstLine="0"/>
              <w:jc w:val="center"/>
            </w:pPr>
            <w:r>
              <w:t>业绩要求</w:t>
            </w:r>
          </w:p>
        </w:tc>
      </w:tr>
      <w:tr w:rsidR="00787F25" w:rsidTr="007448B7">
        <w:trPr>
          <w:trHeight w:val="2799"/>
        </w:trPr>
        <w:tc>
          <w:tcPr>
            <w:tcW w:w="9039" w:type="dxa"/>
            <w:tcBorders>
              <w:top w:val="single" w:sz="4" w:space="0" w:color="000000"/>
              <w:left w:val="single" w:sz="12" w:space="0" w:color="000000"/>
              <w:bottom w:val="single" w:sz="12" w:space="0" w:color="000000"/>
              <w:right w:val="single" w:sz="12" w:space="0" w:color="000000"/>
            </w:tcBorders>
          </w:tcPr>
          <w:p w:rsidR="00787F25" w:rsidRDefault="00787F25" w:rsidP="007448B7">
            <w:pPr>
              <w:wordWrap w:val="0"/>
              <w:adjustRightInd w:val="0"/>
              <w:snapToGrid w:val="0"/>
              <w:spacing w:line="360" w:lineRule="auto"/>
              <w:rPr>
                <w:rFonts w:cs="Times New Roman"/>
                <w:szCs w:val="24"/>
              </w:rPr>
            </w:pPr>
            <w:r>
              <w:rPr>
                <w:rFonts w:cs="Times New Roman" w:hint="eastAsia"/>
                <w:szCs w:val="24"/>
              </w:rPr>
              <w:t>近五年，成功完成：</w:t>
            </w:r>
          </w:p>
          <w:p w:rsidR="00787F25" w:rsidRDefault="00787F25" w:rsidP="007448B7">
            <w:pPr>
              <w:spacing w:after="0" w:line="259" w:lineRule="auto"/>
              <w:ind w:left="0" w:firstLine="0"/>
            </w:pPr>
            <w:r>
              <w:rPr>
                <w:rFonts w:cs="Times New Roman" w:hint="eastAsia"/>
                <w:szCs w:val="24"/>
              </w:rPr>
              <w:t>类似工程</w:t>
            </w:r>
            <w:r>
              <w:rPr>
                <w:rFonts w:cs="Times New Roman" w:hint="eastAsia"/>
                <w:szCs w:val="24"/>
                <w:u w:val="single"/>
              </w:rPr>
              <w:t>水泥混凝土路面</w:t>
            </w:r>
            <w:r>
              <w:rPr>
                <w:rFonts w:cs="Times New Roman" w:hint="eastAsia"/>
                <w:szCs w:val="24"/>
              </w:rPr>
              <w:t>工程至少</w:t>
            </w:r>
            <w:r>
              <w:rPr>
                <w:rFonts w:cs="Times New Roman" w:hint="eastAsia"/>
                <w:szCs w:val="24"/>
                <w:u w:val="single"/>
              </w:rPr>
              <w:t>1</w:t>
            </w:r>
            <w:r>
              <w:rPr>
                <w:rFonts w:cs="Times New Roman" w:hint="eastAsia"/>
                <w:szCs w:val="24"/>
              </w:rPr>
              <w:t>个标段（</w:t>
            </w:r>
            <w:r>
              <w:rPr>
                <w:rFonts w:cs="Times New Roman" w:hint="eastAsia"/>
                <w:szCs w:val="24"/>
                <w:u w:val="single"/>
              </w:rPr>
              <w:t>且其中有1个标段主线里程不少于</w:t>
            </w:r>
            <w:r>
              <w:rPr>
                <w:rFonts w:cs="Times New Roman"/>
                <w:szCs w:val="24"/>
                <w:u w:val="single"/>
              </w:rPr>
              <w:t>13km</w:t>
            </w:r>
            <w:r>
              <w:rPr>
                <w:rFonts w:cs="Times New Roman" w:hint="eastAsia"/>
                <w:szCs w:val="24"/>
              </w:rPr>
              <w:t>），且累计里程不少于</w:t>
            </w:r>
            <w:r>
              <w:rPr>
                <w:rFonts w:cs="Times New Roman" w:hint="eastAsia"/>
                <w:szCs w:val="24"/>
                <w:u w:val="single"/>
              </w:rPr>
              <w:t>26</w:t>
            </w:r>
            <w:r>
              <w:rPr>
                <w:rFonts w:cs="Times New Roman"/>
                <w:szCs w:val="24"/>
              </w:rPr>
              <w:t>km</w:t>
            </w:r>
            <w:r>
              <w:rPr>
                <w:rFonts w:cs="Times New Roman" w:hint="eastAsia"/>
                <w:szCs w:val="24"/>
              </w:rPr>
              <w:t>。</w:t>
            </w:r>
          </w:p>
        </w:tc>
      </w:tr>
    </w:tbl>
    <w:p w:rsidR="00787F25" w:rsidRDefault="00787F25" w:rsidP="00787F25">
      <w:pPr>
        <w:wordWrap w:val="0"/>
        <w:adjustRightInd w:val="0"/>
        <w:snapToGrid w:val="0"/>
        <w:rPr>
          <w:sz w:val="21"/>
          <w:szCs w:val="21"/>
        </w:rPr>
      </w:pPr>
      <w:r>
        <w:rPr>
          <w:rFonts w:hint="eastAsia"/>
          <w:sz w:val="21"/>
          <w:szCs w:val="21"/>
        </w:rPr>
        <w:t>注：</w:t>
      </w:r>
      <w:r>
        <w:rPr>
          <w:sz w:val="21"/>
          <w:szCs w:val="21"/>
        </w:rPr>
        <w:t>1、本附录所要求的业绩仅限中华人民共和国境内业绩。</w:t>
      </w:r>
    </w:p>
    <w:p w:rsidR="00787F25" w:rsidRDefault="00787F25" w:rsidP="00787F25">
      <w:pPr>
        <w:wordWrap w:val="0"/>
        <w:adjustRightInd w:val="0"/>
        <w:snapToGrid w:val="0"/>
        <w:ind w:firstLineChars="200" w:firstLine="420"/>
        <w:rPr>
          <w:sz w:val="21"/>
          <w:szCs w:val="21"/>
        </w:rPr>
      </w:pPr>
      <w:r>
        <w:rPr>
          <w:sz w:val="21"/>
          <w:szCs w:val="21"/>
        </w:rPr>
        <w:t>2、</w:t>
      </w:r>
      <w:r>
        <w:rPr>
          <w:rFonts w:hint="eastAsia"/>
          <w:sz w:val="21"/>
          <w:szCs w:val="21"/>
        </w:rPr>
        <w:t>若投标人提供的业绩证明为联合体业绩，则按交通运输部“全国公路建设市场信用信息管理系统”业绩信息的网页截图体现其完成的相关专项工程的工程量认定，无法界定其完成的相关专项工程的工程量，此业绩不予认定。</w:t>
      </w:r>
    </w:p>
    <w:p w:rsidR="00787F25" w:rsidRDefault="00787F25" w:rsidP="00787F25">
      <w:pPr>
        <w:wordWrap w:val="0"/>
        <w:adjustRightInd w:val="0"/>
        <w:snapToGrid w:val="0"/>
        <w:ind w:firstLineChars="200" w:firstLine="420"/>
        <w:rPr>
          <w:sz w:val="21"/>
          <w:szCs w:val="21"/>
        </w:rPr>
      </w:pPr>
      <w:r>
        <w:rPr>
          <w:sz w:val="21"/>
          <w:szCs w:val="21"/>
          <w:lang w:bidi="ar"/>
        </w:rPr>
        <w:t>3</w:t>
      </w:r>
      <w:r>
        <w:rPr>
          <w:rFonts w:hint="eastAsia"/>
          <w:sz w:val="21"/>
          <w:szCs w:val="21"/>
          <w:lang w:bidi="ar"/>
        </w:rPr>
        <w:t>、</w:t>
      </w:r>
      <w:r>
        <w:rPr>
          <w:rFonts w:hint="eastAsia"/>
          <w:color w:val="auto"/>
          <w:sz w:val="21"/>
          <w:szCs w:val="21"/>
          <w:lang w:bidi="ar"/>
        </w:rPr>
        <w:t>投标人提供的业绩证明为交通运输部“全国公路建设市场信用信息管理系统”业绩信息的网页截图体现其完成的工作必须为</w:t>
      </w:r>
      <w:r>
        <w:rPr>
          <w:rFonts w:hint="eastAsia"/>
          <w:color w:val="auto"/>
          <w:sz w:val="21"/>
          <w:szCs w:val="21"/>
          <w:u w:val="single"/>
          <w:lang w:bidi="ar"/>
        </w:rPr>
        <w:t>新建、改扩建或改造</w:t>
      </w:r>
      <w:r>
        <w:rPr>
          <w:rFonts w:hint="eastAsia"/>
          <w:color w:val="auto"/>
          <w:sz w:val="21"/>
          <w:szCs w:val="21"/>
          <w:lang w:bidi="ar"/>
        </w:rPr>
        <w:t>公路工程（不含维修、或修复、或养护、</w:t>
      </w:r>
      <w:r>
        <w:rPr>
          <w:color w:val="auto"/>
          <w:sz w:val="21"/>
          <w:szCs w:val="21"/>
          <w:lang w:bidi="ar"/>
        </w:rPr>
        <w:t xml:space="preserve"> </w:t>
      </w:r>
      <w:r>
        <w:rPr>
          <w:rFonts w:hint="eastAsia"/>
          <w:color w:val="auto"/>
          <w:sz w:val="21"/>
          <w:szCs w:val="21"/>
          <w:lang w:bidi="ar"/>
        </w:rPr>
        <w:t>或大中小修、或病害处置、或整治、或抢险救灾工程、或单项交安工程的公路施工项目）。</w:t>
      </w:r>
    </w:p>
    <w:p w:rsidR="00787F25" w:rsidRDefault="00787F25" w:rsidP="00787F25">
      <w:pPr>
        <w:wordWrap w:val="0"/>
        <w:adjustRightInd w:val="0"/>
        <w:snapToGrid w:val="0"/>
        <w:ind w:firstLineChars="200" w:firstLine="420"/>
        <w:rPr>
          <w:sz w:val="21"/>
          <w:szCs w:val="21"/>
        </w:rPr>
      </w:pPr>
      <w:r>
        <w:rPr>
          <w:sz w:val="21"/>
          <w:szCs w:val="21"/>
        </w:rPr>
        <w:t>4</w:t>
      </w:r>
      <w:r>
        <w:rPr>
          <w:rFonts w:hint="eastAsia"/>
          <w:sz w:val="21"/>
          <w:szCs w:val="21"/>
        </w:rPr>
        <w:t>、投标人应根据招标文件第二章“投标人须知”第</w:t>
      </w:r>
      <w:r>
        <w:rPr>
          <w:sz w:val="21"/>
          <w:szCs w:val="21"/>
        </w:rPr>
        <w:t>3.5.3项的要求附相关证明材料。</w:t>
      </w:r>
    </w:p>
    <w:p w:rsidR="00787F25" w:rsidRDefault="00787F25" w:rsidP="00787F25">
      <w:pPr>
        <w:wordWrap w:val="0"/>
        <w:adjustRightInd w:val="0"/>
        <w:snapToGrid w:val="0"/>
        <w:ind w:firstLineChars="200" w:firstLine="420"/>
        <w:outlineLvl w:val="1"/>
        <w:rPr>
          <w:sz w:val="21"/>
          <w:szCs w:val="21"/>
        </w:rPr>
      </w:pPr>
      <w:r>
        <w:rPr>
          <w:sz w:val="21"/>
          <w:szCs w:val="21"/>
        </w:rPr>
        <w:t>5</w:t>
      </w:r>
      <w:r>
        <w:rPr>
          <w:rFonts w:hint="eastAsia"/>
          <w:sz w:val="21"/>
          <w:szCs w:val="21"/>
        </w:rPr>
        <w:t>、近五年是指：</w:t>
      </w:r>
      <w:r>
        <w:rPr>
          <w:sz w:val="21"/>
          <w:szCs w:val="21"/>
        </w:rPr>
        <w:t>2018</w:t>
      </w:r>
      <w:r>
        <w:rPr>
          <w:rFonts w:hint="eastAsia"/>
          <w:sz w:val="21"/>
          <w:szCs w:val="21"/>
        </w:rPr>
        <w:t>年</w:t>
      </w:r>
      <w:r>
        <w:rPr>
          <w:sz w:val="21"/>
          <w:szCs w:val="21"/>
        </w:rPr>
        <w:t>8</w:t>
      </w:r>
      <w:r>
        <w:rPr>
          <w:rFonts w:hint="eastAsia"/>
          <w:sz w:val="21"/>
          <w:szCs w:val="21"/>
        </w:rPr>
        <w:t>月</w:t>
      </w:r>
      <w:r>
        <w:rPr>
          <w:sz w:val="21"/>
          <w:szCs w:val="21"/>
        </w:rPr>
        <w:t>1</w:t>
      </w:r>
      <w:r>
        <w:rPr>
          <w:rFonts w:hint="eastAsia"/>
          <w:sz w:val="21"/>
          <w:szCs w:val="21"/>
        </w:rPr>
        <w:t>日至投标文件递交截止之日止。</w:t>
      </w:r>
    </w:p>
    <w:p w:rsidR="00787F25" w:rsidRDefault="00787F25" w:rsidP="00787F25">
      <w:pPr>
        <w:spacing w:after="150" w:line="259" w:lineRule="auto"/>
        <w:ind w:left="1" w:firstLine="0"/>
        <w:rPr>
          <w:sz w:val="21"/>
          <w:szCs w:val="21"/>
        </w:rPr>
      </w:pPr>
      <w:r>
        <w:rPr>
          <w:sz w:val="21"/>
          <w:szCs w:val="21"/>
        </w:rPr>
        <w:t>6</w:t>
      </w:r>
      <w:r>
        <w:rPr>
          <w:rFonts w:hint="eastAsia"/>
          <w:sz w:val="21"/>
          <w:szCs w:val="21"/>
        </w:rPr>
        <w:t>、类似工程是指：指新建、改扩建、改造二级（或以上等级）公路施工项目。</w:t>
      </w:r>
    </w:p>
    <w:p w:rsidR="00787F25" w:rsidRDefault="00787F25" w:rsidP="00787F25">
      <w:pPr>
        <w:spacing w:after="150" w:line="259" w:lineRule="auto"/>
        <w:ind w:left="1" w:firstLine="0"/>
      </w:pPr>
    </w:p>
    <w:p w:rsidR="00787F25" w:rsidRDefault="00787F25" w:rsidP="00787F25">
      <w:pPr>
        <w:pStyle w:val="3"/>
        <w:pageBreakBefore/>
        <w:spacing w:after="384" w:line="264" w:lineRule="auto"/>
        <w:ind w:left="323" w:right="601" w:hanging="11"/>
      </w:pPr>
      <w:r>
        <w:rPr>
          <w:rFonts w:ascii="宋体" w:eastAsia="宋体" w:hAnsi="宋体" w:cs="宋体"/>
          <w:sz w:val="28"/>
        </w:rPr>
        <w:t xml:space="preserve">附录4 资格审查条件(信誉最低要求) </w:t>
      </w:r>
      <w:r>
        <w:rPr>
          <w:rFonts w:ascii="宋体" w:eastAsia="宋体" w:hAnsi="宋体" w:cs="宋体"/>
          <w:sz w:val="18"/>
          <w:vertAlign w:val="superscript"/>
        </w:rPr>
        <w:t>①</w:t>
      </w:r>
    </w:p>
    <w:tbl>
      <w:tblPr>
        <w:tblStyle w:val="TableGrid"/>
        <w:tblW w:w="8941" w:type="dxa"/>
        <w:tblInd w:w="63" w:type="dxa"/>
        <w:tblLayout w:type="fixed"/>
        <w:tblCellMar>
          <w:top w:w="167" w:type="dxa"/>
          <w:left w:w="107" w:type="dxa"/>
          <w:right w:w="172" w:type="dxa"/>
        </w:tblCellMar>
        <w:tblLook w:val="04A0" w:firstRow="1" w:lastRow="0" w:firstColumn="1" w:lastColumn="0" w:noHBand="0" w:noVBand="1"/>
      </w:tblPr>
      <w:tblGrid>
        <w:gridCol w:w="8941"/>
      </w:tblGrid>
      <w:tr w:rsidR="00787F25" w:rsidTr="007448B7">
        <w:trPr>
          <w:trHeight w:val="719"/>
        </w:trPr>
        <w:tc>
          <w:tcPr>
            <w:tcW w:w="8941" w:type="dxa"/>
            <w:tcBorders>
              <w:top w:val="single" w:sz="12" w:space="0" w:color="000000"/>
              <w:left w:val="single" w:sz="12" w:space="0" w:color="000000"/>
              <w:bottom w:val="single" w:sz="4" w:space="0" w:color="000000"/>
              <w:right w:val="single" w:sz="12" w:space="0" w:color="000000"/>
            </w:tcBorders>
          </w:tcPr>
          <w:p w:rsidR="00787F25" w:rsidRDefault="00787F25" w:rsidP="007448B7">
            <w:pPr>
              <w:spacing w:after="0" w:line="259" w:lineRule="auto"/>
              <w:ind w:left="67" w:firstLine="0"/>
              <w:jc w:val="center"/>
            </w:pPr>
            <w:r>
              <w:t>信 誉 要 求</w:t>
            </w:r>
          </w:p>
        </w:tc>
      </w:tr>
      <w:tr w:rsidR="00787F25" w:rsidTr="007448B7">
        <w:trPr>
          <w:trHeight w:val="2927"/>
        </w:trPr>
        <w:tc>
          <w:tcPr>
            <w:tcW w:w="8941" w:type="dxa"/>
            <w:tcBorders>
              <w:top w:val="single" w:sz="4" w:space="0" w:color="000000"/>
              <w:left w:val="single" w:sz="12" w:space="0" w:color="000000"/>
              <w:bottom w:val="single" w:sz="12" w:space="0" w:color="000000"/>
              <w:right w:val="single" w:sz="12" w:space="0" w:color="000000"/>
            </w:tcBorders>
          </w:tcPr>
          <w:p w:rsidR="00787F25" w:rsidRDefault="00787F25" w:rsidP="007448B7">
            <w:pPr>
              <w:spacing w:after="2" w:line="358" w:lineRule="auto"/>
              <w:ind w:left="0" w:firstLine="502"/>
            </w:pPr>
            <w:r>
              <w:t>在最新年度广东省公路工程从业单位（施工单位）信用评价（含无最新年度而上一年度有信用评价）中，信用等级未被评为D级；</w:t>
            </w:r>
          </w:p>
          <w:p w:rsidR="00787F25" w:rsidRDefault="00787F25" w:rsidP="007448B7">
            <w:pPr>
              <w:spacing w:after="128" w:line="259" w:lineRule="auto"/>
              <w:ind w:left="0" w:firstLine="0"/>
              <w:jc w:val="right"/>
            </w:pPr>
            <w:r>
              <w:t>初次进入广东省的投标人，在最新年度的全国公路从业单位（施工单位）信用</w:t>
            </w:r>
          </w:p>
          <w:p w:rsidR="00787F25" w:rsidRDefault="00787F25" w:rsidP="007448B7">
            <w:pPr>
              <w:spacing w:after="0" w:line="259" w:lineRule="auto"/>
              <w:ind w:left="0" w:firstLine="0"/>
            </w:pPr>
            <w:r>
              <w:t>评价结果中未被评为D级。</w:t>
            </w:r>
          </w:p>
        </w:tc>
      </w:tr>
    </w:tbl>
    <w:p w:rsidR="00787F25" w:rsidRDefault="00787F25" w:rsidP="00787F25">
      <w:pPr>
        <w:spacing w:after="5" w:line="249" w:lineRule="auto"/>
        <w:ind w:left="6" w:hanging="10"/>
      </w:pPr>
      <w:r>
        <w:rPr>
          <w:sz w:val="21"/>
        </w:rPr>
        <w:t>注：1、信用等级的确定原则遵遁投标人须知前附表10.2款的规定。</w:t>
      </w:r>
    </w:p>
    <w:p w:rsidR="00787F25" w:rsidRDefault="00787F25" w:rsidP="00787F25">
      <w:pPr>
        <w:spacing w:after="6199" w:line="249" w:lineRule="auto"/>
        <w:ind w:left="-4" w:firstLine="420"/>
      </w:pPr>
      <w:r>
        <w:rPr>
          <w:sz w:val="21"/>
        </w:rPr>
        <w:t>2、投标人应根据第九章“投标文件格式”中“八、资格审查资料 （五）投标人的信誉情况表”填写情况说明。</w:t>
      </w:r>
    </w:p>
    <w:p w:rsidR="00787F25" w:rsidRDefault="00787F25" w:rsidP="00787F25">
      <w:pPr>
        <w:pStyle w:val="3"/>
        <w:pageBreakBefore/>
        <w:spacing w:after="613" w:line="264" w:lineRule="auto"/>
        <w:ind w:left="323" w:right="601" w:hanging="11"/>
      </w:pPr>
      <w:r>
        <w:rPr>
          <w:rFonts w:ascii="宋体" w:eastAsia="宋体" w:hAnsi="宋体" w:cs="宋体"/>
          <w:sz w:val="28"/>
        </w:rPr>
        <w:t xml:space="preserve">附录5 资格审查条件(项目经理和项目总工最低要求) </w:t>
      </w:r>
      <w:r>
        <w:rPr>
          <w:rFonts w:ascii="宋体" w:eastAsia="宋体" w:hAnsi="宋体" w:cs="宋体"/>
          <w:sz w:val="18"/>
          <w:vertAlign w:val="superscript"/>
        </w:rPr>
        <w:t>①</w:t>
      </w:r>
    </w:p>
    <w:tbl>
      <w:tblPr>
        <w:tblStyle w:val="a5"/>
        <w:tblW w:w="9234" w:type="dxa"/>
        <w:jc w:val="center"/>
        <w:tblLayout w:type="fixed"/>
        <w:tblLook w:val="04A0" w:firstRow="1" w:lastRow="0" w:firstColumn="1" w:lastColumn="0" w:noHBand="0" w:noVBand="1"/>
      </w:tblPr>
      <w:tblGrid>
        <w:gridCol w:w="1286"/>
        <w:gridCol w:w="1006"/>
        <w:gridCol w:w="4759"/>
        <w:gridCol w:w="2183"/>
      </w:tblGrid>
      <w:tr w:rsidR="00787F25" w:rsidTr="007448B7">
        <w:trPr>
          <w:trHeight w:val="567"/>
          <w:jc w:val="center"/>
        </w:trPr>
        <w:tc>
          <w:tcPr>
            <w:tcW w:w="1286" w:type="dxa"/>
            <w:vAlign w:val="center"/>
          </w:tcPr>
          <w:p w:rsidR="00787F25" w:rsidRDefault="00787F25" w:rsidP="007448B7">
            <w:pPr>
              <w:wordWrap w:val="0"/>
              <w:jc w:val="center"/>
              <w:rPr>
                <w:b/>
                <w:bCs/>
                <w:szCs w:val="24"/>
              </w:rPr>
            </w:pPr>
            <w:r>
              <w:rPr>
                <w:b/>
                <w:bCs/>
                <w:szCs w:val="24"/>
              </w:rPr>
              <w:t>人员</w:t>
            </w:r>
          </w:p>
        </w:tc>
        <w:tc>
          <w:tcPr>
            <w:tcW w:w="1006" w:type="dxa"/>
            <w:vAlign w:val="center"/>
          </w:tcPr>
          <w:p w:rsidR="00787F25" w:rsidRDefault="00787F25" w:rsidP="007448B7">
            <w:pPr>
              <w:wordWrap w:val="0"/>
              <w:jc w:val="center"/>
              <w:rPr>
                <w:b/>
                <w:bCs/>
                <w:szCs w:val="24"/>
              </w:rPr>
            </w:pPr>
            <w:r>
              <w:rPr>
                <w:b/>
                <w:bCs/>
                <w:szCs w:val="24"/>
              </w:rPr>
              <w:t>数量</w:t>
            </w:r>
          </w:p>
        </w:tc>
        <w:tc>
          <w:tcPr>
            <w:tcW w:w="4759" w:type="dxa"/>
            <w:vAlign w:val="center"/>
          </w:tcPr>
          <w:p w:rsidR="00787F25" w:rsidRDefault="00787F25" w:rsidP="007448B7">
            <w:pPr>
              <w:wordWrap w:val="0"/>
              <w:jc w:val="center"/>
              <w:rPr>
                <w:b/>
                <w:bCs/>
                <w:szCs w:val="24"/>
              </w:rPr>
            </w:pPr>
            <w:r>
              <w:rPr>
                <w:b/>
                <w:bCs/>
                <w:szCs w:val="24"/>
              </w:rPr>
              <w:t>资格要求</w:t>
            </w:r>
          </w:p>
        </w:tc>
        <w:tc>
          <w:tcPr>
            <w:tcW w:w="2183" w:type="dxa"/>
            <w:vAlign w:val="center"/>
          </w:tcPr>
          <w:p w:rsidR="00787F25" w:rsidRDefault="00787F25" w:rsidP="007448B7">
            <w:pPr>
              <w:wordWrap w:val="0"/>
              <w:jc w:val="center"/>
              <w:rPr>
                <w:b/>
                <w:bCs/>
                <w:szCs w:val="24"/>
              </w:rPr>
            </w:pPr>
            <w:r>
              <w:rPr>
                <w:b/>
                <w:bCs/>
                <w:szCs w:val="24"/>
              </w:rPr>
              <w:t>在岗要求</w:t>
            </w:r>
          </w:p>
        </w:tc>
      </w:tr>
      <w:tr w:rsidR="00787F25" w:rsidTr="007448B7">
        <w:trPr>
          <w:trHeight w:val="567"/>
          <w:jc w:val="center"/>
        </w:trPr>
        <w:tc>
          <w:tcPr>
            <w:tcW w:w="1286" w:type="dxa"/>
            <w:vAlign w:val="center"/>
          </w:tcPr>
          <w:p w:rsidR="00787F25" w:rsidRDefault="00787F25" w:rsidP="007448B7">
            <w:pPr>
              <w:wordWrap w:val="0"/>
              <w:spacing w:line="242" w:lineRule="auto"/>
              <w:ind w:right="40"/>
              <w:rPr>
                <w:szCs w:val="24"/>
              </w:rPr>
            </w:pPr>
            <w:r>
              <w:rPr>
                <w:szCs w:val="24"/>
              </w:rPr>
              <w:t>项目经理</w:t>
            </w:r>
          </w:p>
        </w:tc>
        <w:tc>
          <w:tcPr>
            <w:tcW w:w="1006" w:type="dxa"/>
            <w:vAlign w:val="center"/>
          </w:tcPr>
          <w:p w:rsidR="00787F25" w:rsidRDefault="00787F25" w:rsidP="007448B7">
            <w:pPr>
              <w:wordWrap w:val="0"/>
              <w:spacing w:line="242" w:lineRule="auto"/>
              <w:ind w:right="39"/>
              <w:jc w:val="center"/>
              <w:rPr>
                <w:szCs w:val="24"/>
              </w:rPr>
            </w:pPr>
            <w:r>
              <w:rPr>
                <w:szCs w:val="24"/>
              </w:rPr>
              <w:t>1</w:t>
            </w:r>
          </w:p>
        </w:tc>
        <w:tc>
          <w:tcPr>
            <w:tcW w:w="4759" w:type="dxa"/>
            <w:vAlign w:val="center"/>
          </w:tcPr>
          <w:p w:rsidR="00787F25" w:rsidRDefault="00787F25" w:rsidP="007448B7">
            <w:pPr>
              <w:wordWrap w:val="0"/>
              <w:spacing w:line="242" w:lineRule="auto"/>
              <w:rPr>
                <w:szCs w:val="24"/>
              </w:rPr>
            </w:pPr>
            <w:r>
              <w:rPr>
                <w:rFonts w:hint="eastAsia"/>
                <w:szCs w:val="24"/>
              </w:rPr>
              <w:t>工程师，担任类似工程项目经理（或项目副经理或项目总工）岗位累计</w:t>
            </w:r>
            <w:r>
              <w:rPr>
                <w:szCs w:val="24"/>
                <w:u w:val="single"/>
              </w:rPr>
              <w:t>24</w:t>
            </w:r>
            <w:r>
              <w:rPr>
                <w:rFonts w:hint="eastAsia"/>
                <w:szCs w:val="24"/>
              </w:rPr>
              <w:t>个月，并持有住房和城乡建设部颁发的公路工程专业</w:t>
            </w:r>
            <w:r>
              <w:rPr>
                <w:rFonts w:hint="eastAsia"/>
                <w:szCs w:val="24"/>
                <w:u w:val="single"/>
              </w:rPr>
              <w:t>一级</w:t>
            </w:r>
            <w:r>
              <w:rPr>
                <w:rFonts w:hint="eastAsia"/>
                <w:szCs w:val="24"/>
              </w:rPr>
              <w:t>建造师注册证书，具有交通主管部门颁发的有效安全生产“三类人员”</w:t>
            </w:r>
            <w:r>
              <w:rPr>
                <w:szCs w:val="24"/>
              </w:rPr>
              <w:t>B类证书。</w:t>
            </w:r>
          </w:p>
        </w:tc>
        <w:tc>
          <w:tcPr>
            <w:tcW w:w="2183" w:type="dxa"/>
            <w:vMerge w:val="restart"/>
            <w:vAlign w:val="center"/>
          </w:tcPr>
          <w:p w:rsidR="00787F25" w:rsidRDefault="00787F25" w:rsidP="007448B7">
            <w:pPr>
              <w:wordWrap w:val="0"/>
              <w:spacing w:line="242" w:lineRule="auto"/>
              <w:ind w:right="38"/>
              <w:rPr>
                <w:szCs w:val="24"/>
              </w:rPr>
            </w:pPr>
            <w:r>
              <w:rPr>
                <w:szCs w:val="24"/>
              </w:rPr>
              <w:t>无在岗项目（指目前未在其他项目上任职，或虽在其他项目上任职但本项目中标后能够从该项目撤离）</w:t>
            </w:r>
          </w:p>
        </w:tc>
      </w:tr>
      <w:tr w:rsidR="00787F25" w:rsidTr="007448B7">
        <w:trPr>
          <w:trHeight w:val="567"/>
          <w:jc w:val="center"/>
        </w:trPr>
        <w:tc>
          <w:tcPr>
            <w:tcW w:w="1286" w:type="dxa"/>
            <w:vAlign w:val="center"/>
          </w:tcPr>
          <w:p w:rsidR="00787F25" w:rsidRDefault="00787F25" w:rsidP="007448B7">
            <w:pPr>
              <w:wordWrap w:val="0"/>
              <w:spacing w:line="242" w:lineRule="auto"/>
              <w:ind w:right="40"/>
              <w:rPr>
                <w:szCs w:val="24"/>
              </w:rPr>
            </w:pPr>
            <w:r>
              <w:rPr>
                <w:szCs w:val="24"/>
              </w:rPr>
              <w:t>项目总工</w:t>
            </w:r>
          </w:p>
        </w:tc>
        <w:tc>
          <w:tcPr>
            <w:tcW w:w="1006" w:type="dxa"/>
            <w:vAlign w:val="center"/>
          </w:tcPr>
          <w:p w:rsidR="00787F25" w:rsidRDefault="00787F25" w:rsidP="007448B7">
            <w:pPr>
              <w:wordWrap w:val="0"/>
              <w:spacing w:line="242" w:lineRule="auto"/>
              <w:ind w:right="39"/>
              <w:jc w:val="center"/>
              <w:rPr>
                <w:szCs w:val="24"/>
              </w:rPr>
            </w:pPr>
            <w:r>
              <w:rPr>
                <w:szCs w:val="24"/>
              </w:rPr>
              <w:t>1</w:t>
            </w:r>
          </w:p>
        </w:tc>
        <w:tc>
          <w:tcPr>
            <w:tcW w:w="4759" w:type="dxa"/>
            <w:vAlign w:val="center"/>
          </w:tcPr>
          <w:p w:rsidR="00787F25" w:rsidRDefault="00787F25" w:rsidP="007448B7">
            <w:pPr>
              <w:wordWrap w:val="0"/>
              <w:spacing w:line="242" w:lineRule="auto"/>
              <w:rPr>
                <w:szCs w:val="24"/>
              </w:rPr>
            </w:pPr>
            <w:r>
              <w:rPr>
                <w:rFonts w:hint="eastAsia"/>
                <w:szCs w:val="24"/>
              </w:rPr>
              <w:t>路桥专业高级工程师或以上职称，主管类似工程技术工作岗位累计</w:t>
            </w:r>
            <w:r>
              <w:rPr>
                <w:szCs w:val="24"/>
                <w:u w:val="single"/>
              </w:rPr>
              <w:t>24</w:t>
            </w:r>
            <w:r>
              <w:rPr>
                <w:rFonts w:hint="eastAsia"/>
                <w:szCs w:val="24"/>
              </w:rPr>
              <w:t>个月</w:t>
            </w:r>
            <w:r>
              <w:rPr>
                <w:szCs w:val="24"/>
              </w:rPr>
              <w:t>,具有交通主管部门颁发的有效安全生产“三类人员”B类证书。</w:t>
            </w:r>
          </w:p>
        </w:tc>
        <w:tc>
          <w:tcPr>
            <w:tcW w:w="2183" w:type="dxa"/>
            <w:vMerge/>
            <w:vAlign w:val="center"/>
          </w:tcPr>
          <w:p w:rsidR="00787F25" w:rsidRDefault="00787F25" w:rsidP="007448B7">
            <w:pPr>
              <w:wordWrap w:val="0"/>
              <w:spacing w:line="242" w:lineRule="auto"/>
              <w:ind w:right="580"/>
              <w:rPr>
                <w:szCs w:val="24"/>
              </w:rPr>
            </w:pPr>
          </w:p>
        </w:tc>
      </w:tr>
    </w:tbl>
    <w:p w:rsidR="00787F25" w:rsidRDefault="00787F25" w:rsidP="00787F25">
      <w:r>
        <w:t>注：1、资格要求的人员建造师注册证书、安全生产“三类人员”B  类证书均应在投标人所在单位，否则视为无效。</w:t>
      </w:r>
    </w:p>
    <w:p w:rsidR="00787F25" w:rsidRDefault="00787F25" w:rsidP="00787F25">
      <w:pPr>
        <w:wordWrap w:val="0"/>
        <w:adjustRightInd w:val="0"/>
        <w:snapToGrid w:val="0"/>
        <w:ind w:firstLineChars="200" w:firstLine="420"/>
        <w:rPr>
          <w:sz w:val="21"/>
          <w:szCs w:val="21"/>
        </w:rPr>
      </w:pPr>
      <w:r>
        <w:rPr>
          <w:sz w:val="21"/>
          <w:szCs w:val="21"/>
        </w:rPr>
        <w:t>2、主管技术工作指：担任过项目经理、项目副经理、总工程师、质检部门负责人、工程部门负责人。担任类似工程项目经理（或项目副经理或项目总工）岗位经验累计时间、主管类似工程技术工作岗位经验累计时间统计至月，计算时尾数如不少于 15 天的按 1 个月计，不足 15 天部分不计。</w:t>
      </w:r>
    </w:p>
    <w:p w:rsidR="00787F25" w:rsidRDefault="00787F25" w:rsidP="00787F25">
      <w:pPr>
        <w:wordWrap w:val="0"/>
        <w:adjustRightInd w:val="0"/>
        <w:snapToGrid w:val="0"/>
        <w:ind w:firstLineChars="200" w:firstLine="420"/>
        <w:rPr>
          <w:sz w:val="21"/>
          <w:szCs w:val="21"/>
        </w:rPr>
      </w:pPr>
      <w:r>
        <w:rPr>
          <w:sz w:val="21"/>
          <w:szCs w:val="21"/>
        </w:rPr>
        <w:t>3、投标人应根据招标文件第二章“投标人须知”第 3.5.5 项的要求附相关证明材料。</w:t>
      </w:r>
    </w:p>
    <w:p w:rsidR="005E4EF5" w:rsidRDefault="00787F25" w:rsidP="00787F25">
      <w:r>
        <w:rPr>
          <w:sz w:val="21"/>
          <w:szCs w:val="21"/>
        </w:rPr>
        <w:t>4、本项目不设置项目经理备选人及项目总工备选人，且不要求投标人在投标文件中填报项目经理备选人及项目总工的备选人。</w:t>
      </w:r>
      <w:bookmarkStart w:id="0" w:name="_GoBack"/>
      <w:bookmarkEnd w:id="0"/>
    </w:p>
    <w:sectPr w:rsidR="005E4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F25" w:rsidRDefault="00787F25" w:rsidP="00787F25">
      <w:pPr>
        <w:spacing w:after="0" w:line="240" w:lineRule="auto"/>
      </w:pPr>
      <w:r>
        <w:separator/>
      </w:r>
    </w:p>
  </w:endnote>
  <w:endnote w:type="continuationSeparator" w:id="0">
    <w:p w:rsidR="00787F25" w:rsidRDefault="00787F25" w:rsidP="00787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F25" w:rsidRDefault="00787F25" w:rsidP="00787F25">
      <w:pPr>
        <w:spacing w:after="0" w:line="240" w:lineRule="auto"/>
      </w:pPr>
      <w:r>
        <w:separator/>
      </w:r>
    </w:p>
  </w:footnote>
  <w:footnote w:type="continuationSeparator" w:id="0">
    <w:p w:rsidR="00787F25" w:rsidRDefault="00787F25" w:rsidP="00787F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E1F"/>
    <w:rsid w:val="005E4EF5"/>
    <w:rsid w:val="00787F25"/>
    <w:rsid w:val="00DD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F25"/>
    <w:pPr>
      <w:spacing w:after="3" w:line="265" w:lineRule="auto"/>
      <w:ind w:left="16" w:hanging="5"/>
    </w:pPr>
    <w:rPr>
      <w:rFonts w:ascii="宋体" w:eastAsia="宋体" w:hAnsi="宋体" w:cs="宋体"/>
      <w:color w:val="000000"/>
      <w:sz w:val="24"/>
    </w:rPr>
  </w:style>
  <w:style w:type="paragraph" w:styleId="3">
    <w:name w:val="heading 3"/>
    <w:next w:val="a"/>
    <w:link w:val="3Char"/>
    <w:uiPriority w:val="9"/>
    <w:unhideWhenUsed/>
    <w:qFormat/>
    <w:rsid w:val="00787F25"/>
    <w:pPr>
      <w:keepNext/>
      <w:keepLines/>
      <w:spacing w:line="265" w:lineRule="auto"/>
      <w:ind w:left="10" w:right="214" w:hanging="10"/>
      <w:jc w:val="center"/>
      <w:outlineLvl w:val="2"/>
    </w:pPr>
    <w:rPr>
      <w:rFonts w:ascii="黑体" w:eastAsia="黑体" w:hAnsi="黑体" w:cs="黑体"/>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7F25"/>
    <w:pPr>
      <w:widowControl w:val="0"/>
      <w:pBdr>
        <w:bottom w:val="single" w:sz="6" w:space="1" w:color="auto"/>
      </w:pBdr>
      <w:tabs>
        <w:tab w:val="center" w:pos="4153"/>
        <w:tab w:val="right" w:pos="8306"/>
      </w:tabs>
      <w:snapToGrid w:val="0"/>
      <w:spacing w:after="0" w:line="240" w:lineRule="auto"/>
      <w:ind w:left="0" w:firstLine="0"/>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787F25"/>
    <w:rPr>
      <w:sz w:val="18"/>
      <w:szCs w:val="18"/>
    </w:rPr>
  </w:style>
  <w:style w:type="paragraph" w:styleId="a4">
    <w:name w:val="footer"/>
    <w:basedOn w:val="a"/>
    <w:link w:val="Char0"/>
    <w:uiPriority w:val="99"/>
    <w:unhideWhenUsed/>
    <w:rsid w:val="00787F25"/>
    <w:pPr>
      <w:widowControl w:val="0"/>
      <w:tabs>
        <w:tab w:val="center" w:pos="4153"/>
        <w:tab w:val="right" w:pos="8306"/>
      </w:tabs>
      <w:snapToGrid w:val="0"/>
      <w:spacing w:after="0" w:line="240" w:lineRule="auto"/>
      <w:ind w:left="0" w:firstLine="0"/>
    </w:pPr>
    <w:rPr>
      <w:rFonts w:asciiTheme="minorHAnsi" w:eastAsiaTheme="minorEastAsia" w:hAnsiTheme="minorHAnsi" w:cstheme="minorBidi"/>
      <w:color w:val="auto"/>
      <w:sz w:val="18"/>
      <w:szCs w:val="18"/>
    </w:rPr>
  </w:style>
  <w:style w:type="character" w:customStyle="1" w:styleId="Char0">
    <w:name w:val="页脚 Char"/>
    <w:basedOn w:val="a0"/>
    <w:link w:val="a4"/>
    <w:uiPriority w:val="99"/>
    <w:rsid w:val="00787F25"/>
    <w:rPr>
      <w:sz w:val="18"/>
      <w:szCs w:val="18"/>
    </w:rPr>
  </w:style>
  <w:style w:type="character" w:customStyle="1" w:styleId="3Char">
    <w:name w:val="标题 3 Char"/>
    <w:basedOn w:val="a0"/>
    <w:link w:val="3"/>
    <w:uiPriority w:val="9"/>
    <w:qFormat/>
    <w:rsid w:val="00787F25"/>
    <w:rPr>
      <w:rFonts w:ascii="黑体" w:eastAsia="黑体" w:hAnsi="黑体" w:cs="黑体"/>
      <w:color w:val="000000"/>
      <w:sz w:val="36"/>
    </w:rPr>
  </w:style>
  <w:style w:type="table" w:styleId="a5">
    <w:name w:val="Table Grid"/>
    <w:basedOn w:val="a1"/>
    <w:uiPriority w:val="59"/>
    <w:qFormat/>
    <w:rsid w:val="00787F2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qFormat/>
    <w:rsid w:val="00787F25"/>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F25"/>
    <w:pPr>
      <w:spacing w:after="3" w:line="265" w:lineRule="auto"/>
      <w:ind w:left="16" w:hanging="5"/>
    </w:pPr>
    <w:rPr>
      <w:rFonts w:ascii="宋体" w:eastAsia="宋体" w:hAnsi="宋体" w:cs="宋体"/>
      <w:color w:val="000000"/>
      <w:sz w:val="24"/>
    </w:rPr>
  </w:style>
  <w:style w:type="paragraph" w:styleId="3">
    <w:name w:val="heading 3"/>
    <w:next w:val="a"/>
    <w:link w:val="3Char"/>
    <w:uiPriority w:val="9"/>
    <w:unhideWhenUsed/>
    <w:qFormat/>
    <w:rsid w:val="00787F25"/>
    <w:pPr>
      <w:keepNext/>
      <w:keepLines/>
      <w:spacing w:line="265" w:lineRule="auto"/>
      <w:ind w:left="10" w:right="214" w:hanging="10"/>
      <w:jc w:val="center"/>
      <w:outlineLvl w:val="2"/>
    </w:pPr>
    <w:rPr>
      <w:rFonts w:ascii="黑体" w:eastAsia="黑体" w:hAnsi="黑体" w:cs="黑体"/>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7F25"/>
    <w:pPr>
      <w:widowControl w:val="0"/>
      <w:pBdr>
        <w:bottom w:val="single" w:sz="6" w:space="1" w:color="auto"/>
      </w:pBdr>
      <w:tabs>
        <w:tab w:val="center" w:pos="4153"/>
        <w:tab w:val="right" w:pos="8306"/>
      </w:tabs>
      <w:snapToGrid w:val="0"/>
      <w:spacing w:after="0" w:line="240" w:lineRule="auto"/>
      <w:ind w:left="0" w:firstLine="0"/>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787F25"/>
    <w:rPr>
      <w:sz w:val="18"/>
      <w:szCs w:val="18"/>
    </w:rPr>
  </w:style>
  <w:style w:type="paragraph" w:styleId="a4">
    <w:name w:val="footer"/>
    <w:basedOn w:val="a"/>
    <w:link w:val="Char0"/>
    <w:uiPriority w:val="99"/>
    <w:unhideWhenUsed/>
    <w:rsid w:val="00787F25"/>
    <w:pPr>
      <w:widowControl w:val="0"/>
      <w:tabs>
        <w:tab w:val="center" w:pos="4153"/>
        <w:tab w:val="right" w:pos="8306"/>
      </w:tabs>
      <w:snapToGrid w:val="0"/>
      <w:spacing w:after="0" w:line="240" w:lineRule="auto"/>
      <w:ind w:left="0" w:firstLine="0"/>
    </w:pPr>
    <w:rPr>
      <w:rFonts w:asciiTheme="minorHAnsi" w:eastAsiaTheme="minorEastAsia" w:hAnsiTheme="minorHAnsi" w:cstheme="minorBidi"/>
      <w:color w:val="auto"/>
      <w:sz w:val="18"/>
      <w:szCs w:val="18"/>
    </w:rPr>
  </w:style>
  <w:style w:type="character" w:customStyle="1" w:styleId="Char0">
    <w:name w:val="页脚 Char"/>
    <w:basedOn w:val="a0"/>
    <w:link w:val="a4"/>
    <w:uiPriority w:val="99"/>
    <w:rsid w:val="00787F25"/>
    <w:rPr>
      <w:sz w:val="18"/>
      <w:szCs w:val="18"/>
    </w:rPr>
  </w:style>
  <w:style w:type="character" w:customStyle="1" w:styleId="3Char">
    <w:name w:val="标题 3 Char"/>
    <w:basedOn w:val="a0"/>
    <w:link w:val="3"/>
    <w:uiPriority w:val="9"/>
    <w:qFormat/>
    <w:rsid w:val="00787F25"/>
    <w:rPr>
      <w:rFonts w:ascii="黑体" w:eastAsia="黑体" w:hAnsi="黑体" w:cs="黑体"/>
      <w:color w:val="000000"/>
      <w:sz w:val="36"/>
    </w:rPr>
  </w:style>
  <w:style w:type="table" w:styleId="a5">
    <w:name w:val="Table Grid"/>
    <w:basedOn w:val="a1"/>
    <w:uiPriority w:val="59"/>
    <w:qFormat/>
    <w:rsid w:val="00787F2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qFormat/>
    <w:rsid w:val="00787F25"/>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250</Words>
  <Characters>1429</Characters>
  <Application>Microsoft Office Word</Application>
  <DocSecurity>0</DocSecurity>
  <Lines>11</Lines>
  <Paragraphs>3</Paragraphs>
  <ScaleCrop>false</ScaleCrop>
  <Company>P R C</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2023-10-17T07:42:00Z</dcterms:created>
  <dcterms:modified xsi:type="dcterms:W3CDTF">2023-10-17T07:42:00Z</dcterms:modified>
</cp:coreProperties>
</file>