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kinsoku/>
        <w:wordWrap/>
        <w:overflowPunct/>
        <w:topLinePunct w:val="0"/>
        <w:autoSpaceDE/>
        <w:autoSpaceDN/>
        <w:bidi w:val="0"/>
        <w:adjustRightInd/>
        <w:snapToGrid/>
        <w:spacing w:line="240" w:lineRule="auto"/>
        <w:jc w:val="center"/>
        <w:textAlignment w:val="auto"/>
        <w:rPr>
          <w:rFonts w:hint="eastAsia"/>
          <w:color w:val="auto"/>
          <w:sz w:val="28"/>
          <w:szCs w:val="28"/>
          <w:highlight w:val="none"/>
          <w:lang w:eastAsia="zh-CN"/>
        </w:rPr>
      </w:pPr>
      <w:r>
        <w:rPr>
          <w:rFonts w:hint="eastAsia"/>
          <w:color w:val="auto"/>
          <w:sz w:val="28"/>
          <w:szCs w:val="28"/>
          <w:highlight w:val="none"/>
          <w:lang w:eastAsia="zh-CN"/>
        </w:rPr>
        <w:t>广州燃气集团有限公司2023年-2024年双面埋弧螺旋焊缝钢管采购项目</w:t>
      </w:r>
    </w:p>
    <w:p>
      <w:pPr>
        <w:pStyle w:val="4"/>
        <w:keepNext/>
        <w:keepLines/>
        <w:pageBreakBefore w:val="0"/>
        <w:widowControl/>
        <w:kinsoku/>
        <w:wordWrap/>
        <w:overflowPunct/>
        <w:topLinePunct w:val="0"/>
        <w:autoSpaceDE/>
        <w:autoSpaceDN/>
        <w:bidi w:val="0"/>
        <w:adjustRightInd/>
        <w:snapToGrid/>
        <w:spacing w:line="240" w:lineRule="auto"/>
        <w:jc w:val="center"/>
        <w:textAlignment w:val="auto"/>
        <w:rPr>
          <w:rFonts w:hint="eastAsia"/>
          <w:color w:val="auto"/>
          <w:sz w:val="28"/>
          <w:szCs w:val="28"/>
          <w:highlight w:val="none"/>
        </w:rPr>
      </w:pPr>
      <w:r>
        <w:rPr>
          <w:rFonts w:hint="eastAsia"/>
          <w:color w:val="auto"/>
          <w:sz w:val="28"/>
          <w:szCs w:val="28"/>
          <w:highlight w:val="none"/>
        </w:rPr>
        <w:t>招标公告</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olor w:val="auto"/>
          <w:sz w:val="24"/>
          <w:szCs w:val="24"/>
          <w:highlight w:val="none"/>
        </w:rPr>
      </w:pPr>
      <w:r>
        <w:rPr>
          <w:rFonts w:hint="eastAsia" w:ascii="宋体" w:hAnsi="宋体"/>
          <w:color w:val="auto"/>
          <w:sz w:val="24"/>
          <w:highlight w:val="none"/>
          <w:u w:val="single"/>
        </w:rPr>
        <w:t>广州燃气集团有限公司</w:t>
      </w:r>
      <w:r>
        <w:rPr>
          <w:rFonts w:hint="eastAsia" w:ascii="宋体" w:hAnsi="宋体"/>
          <w:color w:val="auto"/>
          <w:sz w:val="24"/>
          <w:szCs w:val="24"/>
          <w:highlight w:val="none"/>
        </w:rPr>
        <w:t>就</w:t>
      </w:r>
      <w:bookmarkStart w:id="15" w:name="_GoBack"/>
      <w:r>
        <w:rPr>
          <w:rFonts w:hint="eastAsia" w:ascii="宋体" w:hAnsi="宋体"/>
          <w:color w:val="auto"/>
          <w:sz w:val="24"/>
          <w:szCs w:val="24"/>
          <w:highlight w:val="none"/>
          <w:u w:val="single"/>
          <w:lang w:eastAsia="zh-CN"/>
        </w:rPr>
        <w:t>广州燃气集团有限公司2023年-2024年双面埋弧螺旋焊缝钢管采购项目</w:t>
      </w:r>
      <w:bookmarkEnd w:id="15"/>
      <w:r>
        <w:rPr>
          <w:rFonts w:hint="eastAsia" w:ascii="宋体" w:hAnsi="宋体"/>
          <w:color w:val="auto"/>
          <w:sz w:val="24"/>
          <w:szCs w:val="24"/>
          <w:highlight w:val="none"/>
        </w:rPr>
        <w:t>进行公开招标，现邀请合格投标人提交投标。有关招标事项公告如下：</w:t>
      </w:r>
    </w:p>
    <w:p>
      <w:pPr>
        <w:adjustRightInd w:val="0"/>
        <w:snapToGrid w:val="0"/>
        <w:spacing w:line="360" w:lineRule="auto"/>
        <w:ind w:firstLine="480" w:firstLineChars="200"/>
        <w:jc w:val="both"/>
        <w:rPr>
          <w:rFonts w:hint="eastAsia" w:ascii="宋体" w:hAnsi="宋体" w:eastAsia="宋体"/>
          <w:color w:val="auto"/>
          <w:sz w:val="24"/>
          <w:szCs w:val="24"/>
          <w:highlight w:val="none"/>
          <w:lang w:eastAsia="zh-CN"/>
        </w:rPr>
      </w:pPr>
      <w:r>
        <w:rPr>
          <w:rFonts w:ascii="宋体" w:hAnsi="宋体"/>
          <w:color w:val="auto"/>
          <w:sz w:val="24"/>
          <w:szCs w:val="24"/>
          <w:highlight w:val="none"/>
        </w:rPr>
        <w:t>1.项目名称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广州燃气集团有限公司2023年-2024年双面埋弧螺旋焊缝钢管采购项目</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2.本次招标内容：</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2.1本次采购的</w:t>
      </w:r>
      <w:r>
        <w:rPr>
          <w:rFonts w:hint="eastAsia" w:ascii="宋体" w:hAnsi="宋体"/>
          <w:color w:val="auto"/>
          <w:sz w:val="24"/>
          <w:szCs w:val="24"/>
          <w:highlight w:val="none"/>
          <w:lang w:val="en-US" w:eastAsia="zh-CN"/>
        </w:rPr>
        <w:t>货物产品</w:t>
      </w:r>
      <w:r>
        <w:rPr>
          <w:rFonts w:hint="eastAsia" w:ascii="宋体" w:hAnsi="宋体"/>
          <w:color w:val="auto"/>
          <w:sz w:val="24"/>
          <w:szCs w:val="24"/>
          <w:highlight w:val="none"/>
        </w:rPr>
        <w:t>名称、型号规格及</w:t>
      </w:r>
      <w:r>
        <w:rPr>
          <w:rFonts w:hint="eastAsia" w:ascii="宋体" w:hAnsi="宋体"/>
          <w:color w:val="auto"/>
          <w:sz w:val="24"/>
          <w:szCs w:val="24"/>
          <w:highlight w:val="none"/>
          <w:lang w:val="en-US" w:eastAsia="zh-CN"/>
        </w:rPr>
        <w:t>数量如下</w:t>
      </w:r>
      <w:r>
        <w:rPr>
          <w:rFonts w:hint="eastAsia" w:ascii="宋体" w:hAnsi="宋体"/>
          <w:color w:val="auto"/>
          <w:sz w:val="24"/>
          <w:szCs w:val="24"/>
          <w:highlight w:val="none"/>
        </w:rPr>
        <w:t>：</w:t>
      </w:r>
    </w:p>
    <w:tbl>
      <w:tblPr>
        <w:tblStyle w:val="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449"/>
        <w:gridCol w:w="1784"/>
        <w:gridCol w:w="893"/>
        <w:gridCol w:w="869"/>
        <w:gridCol w:w="1898"/>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3" w:type="pct"/>
            <w:noWrap w:val="0"/>
            <w:vAlign w:val="center"/>
          </w:tcPr>
          <w:p>
            <w:pPr>
              <w:tabs>
                <w:tab w:val="left" w:pos="1080"/>
              </w:tabs>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784" w:type="pct"/>
            <w:noWrap w:val="0"/>
            <w:vAlign w:val="center"/>
          </w:tcPr>
          <w:p>
            <w:pPr>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设备或材料名称</w:t>
            </w:r>
          </w:p>
        </w:tc>
        <w:tc>
          <w:tcPr>
            <w:tcW w:w="965" w:type="pct"/>
            <w:noWrap w:val="0"/>
            <w:vAlign w:val="center"/>
          </w:tcPr>
          <w:p>
            <w:pPr>
              <w:adjustRightInd w:val="0"/>
              <w:snapToGrid w:val="0"/>
              <w:spacing w:line="360" w:lineRule="exact"/>
              <w:ind w:right="-181" w:rightChars="-86"/>
              <w:jc w:val="center"/>
              <w:rPr>
                <w:rFonts w:ascii="宋体" w:hAnsi="宋体" w:cs="宋体"/>
                <w:color w:val="auto"/>
                <w:sz w:val="24"/>
                <w:szCs w:val="24"/>
                <w:highlight w:val="none"/>
              </w:rPr>
            </w:pPr>
            <w:r>
              <w:rPr>
                <w:rFonts w:hint="eastAsia" w:ascii="宋体" w:hAnsi="宋体" w:cs="宋体"/>
                <w:color w:val="auto"/>
                <w:sz w:val="24"/>
                <w:szCs w:val="24"/>
                <w:highlight w:val="none"/>
              </w:rPr>
              <w:t>性能规格</w:t>
            </w:r>
          </w:p>
        </w:tc>
        <w:tc>
          <w:tcPr>
            <w:tcW w:w="483" w:type="pct"/>
            <w:noWrap w:val="0"/>
            <w:vAlign w:val="center"/>
          </w:tcPr>
          <w:p>
            <w:pPr>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470" w:type="pct"/>
            <w:noWrap w:val="0"/>
            <w:vAlign w:val="center"/>
          </w:tcPr>
          <w:p>
            <w:pPr>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p>
            <w:pPr>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1027" w:type="pct"/>
            <w:noWrap w:val="0"/>
            <w:vAlign w:val="center"/>
          </w:tcPr>
          <w:p>
            <w:pPr>
              <w:pStyle w:val="10"/>
              <w:adjustRightInd w:val="0"/>
              <w:snapToGrid w:val="0"/>
              <w:spacing w:before="0" w:line="360" w:lineRule="exact"/>
              <w:rPr>
                <w:rFonts w:hAnsi="宋体" w:cs="宋体"/>
                <w:color w:val="auto"/>
                <w:kern w:val="2"/>
                <w:szCs w:val="24"/>
                <w:highlight w:val="none"/>
              </w:rPr>
            </w:pPr>
            <w:r>
              <w:rPr>
                <w:rFonts w:hint="eastAsia" w:hAnsi="宋体" w:cs="宋体"/>
                <w:color w:val="auto"/>
                <w:kern w:val="2"/>
                <w:szCs w:val="24"/>
                <w:highlight w:val="none"/>
              </w:rPr>
              <w:t>执行标准</w:t>
            </w:r>
          </w:p>
        </w:tc>
        <w:tc>
          <w:tcPr>
            <w:tcW w:w="963" w:type="pct"/>
            <w:noWrap w:val="0"/>
            <w:vAlign w:val="center"/>
          </w:tcPr>
          <w:p>
            <w:pPr>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03" w:type="pct"/>
            <w:noWrap w:val="0"/>
            <w:vAlign w:val="center"/>
          </w:tcPr>
          <w:p>
            <w:pPr>
              <w:tabs>
                <w:tab w:val="left" w:pos="1080"/>
              </w:tabs>
              <w:adjustRightInd w:val="0"/>
              <w:spacing w:before="120" w:after="120"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84"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双面埋弧螺旋焊缝钢管</w:t>
            </w:r>
          </w:p>
        </w:tc>
        <w:tc>
          <w:tcPr>
            <w:tcW w:w="965"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D426、壁厚7，材质Q235B </w:t>
            </w:r>
          </w:p>
        </w:tc>
        <w:tc>
          <w:tcPr>
            <w:tcW w:w="483"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470" w:type="pct"/>
            <w:noWrap w:val="0"/>
            <w:vAlign w:val="center"/>
          </w:tcPr>
          <w:p>
            <w:pPr>
              <w:spacing w:line="36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5000</w:t>
            </w:r>
          </w:p>
        </w:tc>
        <w:tc>
          <w:tcPr>
            <w:tcW w:w="1027" w:type="pct"/>
            <w:noWrap w:val="0"/>
            <w:vAlign w:val="center"/>
          </w:tcPr>
          <w:p>
            <w:pPr>
              <w:pStyle w:val="10"/>
              <w:tabs>
                <w:tab w:val="left" w:pos="6480"/>
              </w:tabs>
              <w:adjustRightInd w:val="0"/>
              <w:snapToGrid w:val="0"/>
              <w:spacing w:before="0" w:line="360" w:lineRule="exact"/>
              <w:rPr>
                <w:rFonts w:hint="eastAsia" w:hAnsi="宋体" w:eastAsia="宋体" w:cs="宋体"/>
                <w:color w:val="auto"/>
                <w:kern w:val="2"/>
                <w:szCs w:val="24"/>
                <w:highlight w:val="none"/>
                <w:lang w:eastAsia="zh-CN"/>
              </w:rPr>
            </w:pPr>
            <w:r>
              <w:rPr>
                <w:rFonts w:hint="eastAsia" w:hAnsi="宋体" w:cs="宋体"/>
                <w:color w:val="auto"/>
                <w:kern w:val="2"/>
                <w:szCs w:val="24"/>
                <w:highlight w:val="none"/>
              </w:rPr>
              <w:t>GB/T9711-201</w:t>
            </w:r>
            <w:r>
              <w:rPr>
                <w:rFonts w:hint="eastAsia" w:hAnsi="宋体" w:cs="宋体"/>
                <w:color w:val="auto"/>
                <w:kern w:val="2"/>
                <w:szCs w:val="24"/>
                <w:highlight w:val="none"/>
                <w:lang w:val="en-US" w:eastAsia="zh-CN"/>
              </w:rPr>
              <w:t>7</w:t>
            </w:r>
          </w:p>
        </w:tc>
        <w:tc>
          <w:tcPr>
            <w:tcW w:w="963" w:type="pct"/>
            <w:noWrap w:val="0"/>
            <w:vAlign w:val="center"/>
          </w:tcPr>
          <w:p>
            <w:pPr>
              <w:tabs>
                <w:tab w:val="left" w:pos="10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03" w:type="pct"/>
            <w:noWrap w:val="0"/>
            <w:vAlign w:val="center"/>
          </w:tcPr>
          <w:p>
            <w:pPr>
              <w:tabs>
                <w:tab w:val="left" w:pos="1080"/>
              </w:tabs>
              <w:adjustRightInd w:val="0"/>
              <w:spacing w:before="120" w:after="120"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784" w:type="pct"/>
            <w:noWrap w:val="0"/>
            <w:vAlign w:val="center"/>
          </w:tcPr>
          <w:p>
            <w:pPr>
              <w:pStyle w:val="10"/>
              <w:widowControl w:val="0"/>
              <w:tabs>
                <w:tab w:val="left" w:pos="6480"/>
              </w:tabs>
              <w:adjustRightInd w:val="0"/>
              <w:spacing w:before="0" w:line="360" w:lineRule="exact"/>
              <w:rPr>
                <w:rFonts w:hAnsi="宋体" w:cs="宋体"/>
                <w:color w:val="auto"/>
                <w:kern w:val="2"/>
                <w:szCs w:val="24"/>
                <w:highlight w:val="none"/>
              </w:rPr>
            </w:pPr>
            <w:r>
              <w:rPr>
                <w:rFonts w:hint="eastAsia" w:hAnsi="宋体" w:cs="宋体"/>
                <w:color w:val="auto"/>
                <w:szCs w:val="24"/>
                <w:highlight w:val="none"/>
              </w:rPr>
              <w:t>双面埋弧螺旋焊缝钢管</w:t>
            </w:r>
          </w:p>
        </w:tc>
        <w:tc>
          <w:tcPr>
            <w:tcW w:w="965"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D529、壁厚7，材质Q235B </w:t>
            </w:r>
          </w:p>
        </w:tc>
        <w:tc>
          <w:tcPr>
            <w:tcW w:w="483"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470" w:type="pct"/>
            <w:noWrap w:val="0"/>
            <w:vAlign w:val="center"/>
          </w:tcPr>
          <w:p>
            <w:pPr>
              <w:spacing w:line="36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rPr>
              <w:t>000</w:t>
            </w:r>
          </w:p>
        </w:tc>
        <w:tc>
          <w:tcPr>
            <w:tcW w:w="1027" w:type="pct"/>
            <w:noWrap w:val="0"/>
            <w:vAlign w:val="center"/>
          </w:tcPr>
          <w:p>
            <w:pPr>
              <w:pStyle w:val="10"/>
              <w:tabs>
                <w:tab w:val="left" w:pos="6480"/>
              </w:tabs>
              <w:adjustRightInd w:val="0"/>
              <w:snapToGrid w:val="0"/>
              <w:spacing w:before="0" w:line="360" w:lineRule="exact"/>
              <w:rPr>
                <w:rFonts w:hint="eastAsia" w:hAnsi="宋体" w:eastAsia="宋体" w:cs="宋体"/>
                <w:color w:val="auto"/>
                <w:kern w:val="2"/>
                <w:szCs w:val="24"/>
                <w:highlight w:val="none"/>
                <w:lang w:eastAsia="zh-CN"/>
              </w:rPr>
            </w:pPr>
            <w:r>
              <w:rPr>
                <w:rFonts w:hint="eastAsia" w:hAnsi="宋体" w:cs="宋体"/>
                <w:color w:val="auto"/>
                <w:kern w:val="2"/>
                <w:szCs w:val="24"/>
                <w:highlight w:val="none"/>
              </w:rPr>
              <w:t>GB/T9711-201</w:t>
            </w:r>
            <w:r>
              <w:rPr>
                <w:rFonts w:hint="eastAsia" w:hAnsi="宋体" w:cs="宋体"/>
                <w:color w:val="auto"/>
                <w:kern w:val="2"/>
                <w:szCs w:val="24"/>
                <w:highlight w:val="none"/>
                <w:lang w:val="en-US" w:eastAsia="zh-CN"/>
              </w:rPr>
              <w:t>7</w:t>
            </w:r>
          </w:p>
        </w:tc>
        <w:tc>
          <w:tcPr>
            <w:tcW w:w="963" w:type="pct"/>
            <w:noWrap w:val="0"/>
            <w:vAlign w:val="center"/>
          </w:tcPr>
          <w:p>
            <w:pPr>
              <w:tabs>
                <w:tab w:val="left" w:pos="10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03" w:type="pct"/>
            <w:noWrap w:val="0"/>
            <w:vAlign w:val="center"/>
          </w:tcPr>
          <w:p>
            <w:pPr>
              <w:tabs>
                <w:tab w:val="left" w:pos="1080"/>
              </w:tabs>
              <w:adjustRightInd w:val="0"/>
              <w:spacing w:before="120" w:after="120"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784" w:type="pct"/>
            <w:noWrap w:val="0"/>
            <w:vAlign w:val="center"/>
          </w:tcPr>
          <w:p>
            <w:pPr>
              <w:pStyle w:val="10"/>
              <w:widowControl w:val="0"/>
              <w:tabs>
                <w:tab w:val="left" w:pos="6480"/>
              </w:tabs>
              <w:adjustRightInd w:val="0"/>
              <w:spacing w:before="0" w:line="360" w:lineRule="exact"/>
              <w:rPr>
                <w:rFonts w:hAnsi="宋体" w:cs="宋体"/>
                <w:color w:val="auto"/>
                <w:kern w:val="2"/>
                <w:szCs w:val="24"/>
                <w:highlight w:val="none"/>
              </w:rPr>
            </w:pPr>
            <w:r>
              <w:rPr>
                <w:rFonts w:hint="eastAsia" w:hAnsi="宋体" w:cs="宋体"/>
                <w:color w:val="auto"/>
                <w:szCs w:val="24"/>
                <w:highlight w:val="none"/>
              </w:rPr>
              <w:t>双面埋弧螺旋焊缝钢管</w:t>
            </w:r>
          </w:p>
        </w:tc>
        <w:tc>
          <w:tcPr>
            <w:tcW w:w="965"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D508、壁厚8，材质Q235B </w:t>
            </w:r>
          </w:p>
        </w:tc>
        <w:tc>
          <w:tcPr>
            <w:tcW w:w="483"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470" w:type="pct"/>
            <w:noWrap w:val="0"/>
            <w:vAlign w:val="center"/>
          </w:tcPr>
          <w:p>
            <w:pPr>
              <w:spacing w:line="36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240</w:t>
            </w:r>
          </w:p>
        </w:tc>
        <w:tc>
          <w:tcPr>
            <w:tcW w:w="1027" w:type="pct"/>
            <w:noWrap w:val="0"/>
            <w:vAlign w:val="center"/>
          </w:tcPr>
          <w:p>
            <w:pPr>
              <w:pStyle w:val="10"/>
              <w:tabs>
                <w:tab w:val="left" w:pos="6480"/>
              </w:tabs>
              <w:adjustRightInd w:val="0"/>
              <w:snapToGrid w:val="0"/>
              <w:spacing w:before="0" w:line="360" w:lineRule="exact"/>
              <w:rPr>
                <w:rFonts w:hint="eastAsia" w:hAnsi="宋体" w:eastAsia="宋体" w:cs="宋体"/>
                <w:color w:val="auto"/>
                <w:kern w:val="2"/>
                <w:szCs w:val="24"/>
                <w:highlight w:val="none"/>
                <w:lang w:eastAsia="zh-CN"/>
              </w:rPr>
            </w:pPr>
            <w:r>
              <w:rPr>
                <w:rFonts w:hint="eastAsia" w:hAnsi="宋体" w:cs="宋体"/>
                <w:color w:val="auto"/>
                <w:kern w:val="2"/>
                <w:szCs w:val="24"/>
                <w:highlight w:val="none"/>
              </w:rPr>
              <w:t>GB/T9711-201</w:t>
            </w:r>
            <w:r>
              <w:rPr>
                <w:rFonts w:hint="eastAsia" w:hAnsi="宋体" w:cs="宋体"/>
                <w:color w:val="auto"/>
                <w:kern w:val="2"/>
                <w:szCs w:val="24"/>
                <w:highlight w:val="none"/>
                <w:lang w:val="en-US" w:eastAsia="zh-CN"/>
              </w:rPr>
              <w:t>7</w:t>
            </w:r>
          </w:p>
        </w:tc>
        <w:tc>
          <w:tcPr>
            <w:tcW w:w="963" w:type="pct"/>
            <w:noWrap w:val="0"/>
            <w:vAlign w:val="center"/>
          </w:tcPr>
          <w:p>
            <w:pPr>
              <w:tabs>
                <w:tab w:val="left" w:pos="10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03" w:type="pct"/>
            <w:noWrap w:val="0"/>
            <w:vAlign w:val="center"/>
          </w:tcPr>
          <w:p>
            <w:pPr>
              <w:tabs>
                <w:tab w:val="left" w:pos="1080"/>
              </w:tabs>
              <w:adjustRightInd w:val="0"/>
              <w:spacing w:before="120" w:after="120"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784" w:type="pct"/>
            <w:noWrap w:val="0"/>
            <w:vAlign w:val="center"/>
          </w:tcPr>
          <w:p>
            <w:pPr>
              <w:pStyle w:val="10"/>
              <w:widowControl w:val="0"/>
              <w:tabs>
                <w:tab w:val="left" w:pos="6480"/>
              </w:tabs>
              <w:adjustRightInd w:val="0"/>
              <w:spacing w:before="0" w:line="360" w:lineRule="exact"/>
              <w:rPr>
                <w:rFonts w:hAnsi="宋体" w:cs="宋体"/>
                <w:color w:val="auto"/>
                <w:kern w:val="2"/>
                <w:szCs w:val="24"/>
                <w:highlight w:val="none"/>
              </w:rPr>
            </w:pPr>
            <w:r>
              <w:rPr>
                <w:rFonts w:hint="eastAsia" w:hAnsi="宋体" w:cs="宋体"/>
                <w:color w:val="auto"/>
                <w:szCs w:val="24"/>
                <w:highlight w:val="none"/>
              </w:rPr>
              <w:t>双面埋弧螺旋焊缝钢管</w:t>
            </w:r>
          </w:p>
        </w:tc>
        <w:tc>
          <w:tcPr>
            <w:tcW w:w="965"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D630、壁厚8，材质Q235B  </w:t>
            </w:r>
          </w:p>
        </w:tc>
        <w:tc>
          <w:tcPr>
            <w:tcW w:w="483"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470" w:type="pct"/>
            <w:noWrap w:val="0"/>
            <w:vAlign w:val="center"/>
          </w:tcPr>
          <w:p>
            <w:pPr>
              <w:spacing w:line="36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240</w:t>
            </w:r>
          </w:p>
        </w:tc>
        <w:tc>
          <w:tcPr>
            <w:tcW w:w="1027" w:type="pct"/>
            <w:noWrap w:val="0"/>
            <w:vAlign w:val="center"/>
          </w:tcPr>
          <w:p>
            <w:pPr>
              <w:pStyle w:val="10"/>
              <w:tabs>
                <w:tab w:val="left" w:pos="6480"/>
              </w:tabs>
              <w:adjustRightInd w:val="0"/>
              <w:snapToGrid w:val="0"/>
              <w:spacing w:before="0" w:line="360" w:lineRule="exact"/>
              <w:rPr>
                <w:rFonts w:hint="eastAsia" w:hAnsi="宋体" w:eastAsia="宋体" w:cs="宋体"/>
                <w:color w:val="auto"/>
                <w:kern w:val="2"/>
                <w:szCs w:val="24"/>
                <w:highlight w:val="none"/>
                <w:lang w:eastAsia="zh-CN"/>
              </w:rPr>
            </w:pPr>
            <w:r>
              <w:rPr>
                <w:rFonts w:hint="eastAsia" w:hAnsi="宋体" w:cs="宋体"/>
                <w:color w:val="auto"/>
                <w:kern w:val="2"/>
                <w:szCs w:val="24"/>
                <w:highlight w:val="none"/>
              </w:rPr>
              <w:t>GB/T9711-201</w:t>
            </w:r>
            <w:r>
              <w:rPr>
                <w:rFonts w:hint="eastAsia" w:hAnsi="宋体" w:cs="宋体"/>
                <w:color w:val="auto"/>
                <w:kern w:val="2"/>
                <w:szCs w:val="24"/>
                <w:highlight w:val="none"/>
                <w:lang w:val="en-US" w:eastAsia="zh-CN"/>
              </w:rPr>
              <w:t>7</w:t>
            </w:r>
          </w:p>
        </w:tc>
        <w:tc>
          <w:tcPr>
            <w:tcW w:w="963" w:type="pct"/>
            <w:noWrap w:val="0"/>
            <w:vAlign w:val="center"/>
          </w:tcPr>
          <w:p>
            <w:pPr>
              <w:tabs>
                <w:tab w:val="left" w:pos="10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3" w:type="pct"/>
            <w:noWrap w:val="0"/>
            <w:vAlign w:val="center"/>
          </w:tcPr>
          <w:p>
            <w:pPr>
              <w:tabs>
                <w:tab w:val="left" w:pos="1080"/>
              </w:tabs>
              <w:adjustRightInd w:val="0"/>
              <w:spacing w:before="120" w:after="120"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784" w:type="pct"/>
            <w:noWrap w:val="0"/>
            <w:vAlign w:val="center"/>
          </w:tcPr>
          <w:p>
            <w:pPr>
              <w:pStyle w:val="10"/>
              <w:widowControl w:val="0"/>
              <w:tabs>
                <w:tab w:val="left" w:pos="6480"/>
              </w:tabs>
              <w:adjustRightInd w:val="0"/>
              <w:spacing w:before="0" w:line="360" w:lineRule="exact"/>
              <w:rPr>
                <w:rFonts w:hAnsi="宋体" w:cs="宋体"/>
                <w:color w:val="auto"/>
                <w:kern w:val="2"/>
                <w:szCs w:val="24"/>
                <w:highlight w:val="none"/>
              </w:rPr>
            </w:pPr>
            <w:r>
              <w:rPr>
                <w:rFonts w:hint="eastAsia" w:hAnsi="宋体" w:cs="宋体"/>
                <w:color w:val="auto"/>
                <w:szCs w:val="24"/>
                <w:highlight w:val="none"/>
              </w:rPr>
              <w:t>双面埋弧螺旋焊缝钢管</w:t>
            </w:r>
          </w:p>
        </w:tc>
        <w:tc>
          <w:tcPr>
            <w:tcW w:w="965"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D426、壁厚7，材质Q235B </w:t>
            </w:r>
          </w:p>
        </w:tc>
        <w:tc>
          <w:tcPr>
            <w:tcW w:w="483"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470" w:type="pct"/>
            <w:noWrap w:val="0"/>
            <w:vAlign w:val="center"/>
          </w:tcPr>
          <w:p>
            <w:pPr>
              <w:spacing w:line="36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1000</w:t>
            </w:r>
          </w:p>
        </w:tc>
        <w:tc>
          <w:tcPr>
            <w:tcW w:w="1027" w:type="pct"/>
            <w:noWrap w:val="0"/>
            <w:vAlign w:val="center"/>
          </w:tcPr>
          <w:p>
            <w:pPr>
              <w:pStyle w:val="10"/>
              <w:tabs>
                <w:tab w:val="left" w:pos="6480"/>
              </w:tabs>
              <w:adjustRightInd w:val="0"/>
              <w:snapToGrid w:val="0"/>
              <w:spacing w:before="0" w:line="360" w:lineRule="exact"/>
              <w:rPr>
                <w:rFonts w:hint="eastAsia" w:hAnsi="宋体" w:eastAsia="宋体" w:cs="宋体"/>
                <w:color w:val="auto"/>
                <w:kern w:val="2"/>
                <w:szCs w:val="24"/>
                <w:highlight w:val="none"/>
                <w:lang w:eastAsia="zh-CN"/>
              </w:rPr>
            </w:pPr>
            <w:r>
              <w:rPr>
                <w:rFonts w:hint="eastAsia" w:hAnsi="宋体" w:cs="宋体"/>
                <w:color w:val="auto"/>
                <w:kern w:val="2"/>
                <w:szCs w:val="24"/>
                <w:highlight w:val="none"/>
              </w:rPr>
              <w:t>GB/T9711-201</w:t>
            </w:r>
            <w:r>
              <w:rPr>
                <w:rFonts w:hint="eastAsia" w:hAnsi="宋体" w:cs="宋体"/>
                <w:color w:val="auto"/>
                <w:kern w:val="2"/>
                <w:szCs w:val="24"/>
                <w:highlight w:val="none"/>
                <w:lang w:val="en-US" w:eastAsia="zh-CN"/>
              </w:rPr>
              <w:t>7</w:t>
            </w:r>
          </w:p>
        </w:tc>
        <w:tc>
          <w:tcPr>
            <w:tcW w:w="963" w:type="pct"/>
            <w:noWrap w:val="0"/>
            <w:vAlign w:val="center"/>
          </w:tcPr>
          <w:p>
            <w:pPr>
              <w:tabs>
                <w:tab w:val="left" w:pos="10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单层熔结环氧粉末外涂层防腐,加强级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03" w:type="pct"/>
            <w:noWrap w:val="0"/>
            <w:vAlign w:val="center"/>
          </w:tcPr>
          <w:p>
            <w:pPr>
              <w:tabs>
                <w:tab w:val="left" w:pos="1080"/>
              </w:tabs>
              <w:adjustRightInd w:val="0"/>
              <w:spacing w:before="120" w:after="120"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784" w:type="pct"/>
            <w:noWrap w:val="0"/>
            <w:vAlign w:val="center"/>
          </w:tcPr>
          <w:p>
            <w:pPr>
              <w:pStyle w:val="10"/>
              <w:widowControl w:val="0"/>
              <w:tabs>
                <w:tab w:val="left" w:pos="6480"/>
              </w:tabs>
              <w:adjustRightInd w:val="0"/>
              <w:spacing w:before="0" w:line="360" w:lineRule="exact"/>
              <w:rPr>
                <w:rFonts w:hAnsi="宋体" w:cs="宋体"/>
                <w:color w:val="auto"/>
                <w:kern w:val="2"/>
                <w:szCs w:val="24"/>
                <w:highlight w:val="none"/>
              </w:rPr>
            </w:pPr>
            <w:r>
              <w:rPr>
                <w:rFonts w:hint="eastAsia" w:hAnsi="宋体" w:cs="宋体"/>
                <w:color w:val="auto"/>
                <w:szCs w:val="24"/>
                <w:highlight w:val="none"/>
              </w:rPr>
              <w:t>双面埋弧螺旋焊缝钢管</w:t>
            </w:r>
          </w:p>
        </w:tc>
        <w:tc>
          <w:tcPr>
            <w:tcW w:w="965"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D529、壁厚7，材质Q235B  </w:t>
            </w:r>
          </w:p>
        </w:tc>
        <w:tc>
          <w:tcPr>
            <w:tcW w:w="483"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470" w:type="pct"/>
            <w:noWrap w:val="0"/>
            <w:vAlign w:val="center"/>
          </w:tcPr>
          <w:p>
            <w:pPr>
              <w:spacing w:line="36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1000</w:t>
            </w:r>
          </w:p>
        </w:tc>
        <w:tc>
          <w:tcPr>
            <w:tcW w:w="1027" w:type="pct"/>
            <w:noWrap w:val="0"/>
            <w:vAlign w:val="center"/>
          </w:tcPr>
          <w:p>
            <w:pPr>
              <w:pStyle w:val="10"/>
              <w:tabs>
                <w:tab w:val="left" w:pos="6480"/>
              </w:tabs>
              <w:adjustRightInd w:val="0"/>
              <w:snapToGrid w:val="0"/>
              <w:spacing w:before="0" w:line="360" w:lineRule="exact"/>
              <w:rPr>
                <w:rFonts w:hint="eastAsia" w:hAnsi="宋体" w:eastAsia="宋体" w:cs="宋体"/>
                <w:color w:val="auto"/>
                <w:kern w:val="2"/>
                <w:szCs w:val="24"/>
                <w:highlight w:val="none"/>
                <w:lang w:eastAsia="zh-CN"/>
              </w:rPr>
            </w:pPr>
            <w:r>
              <w:rPr>
                <w:rFonts w:hint="eastAsia" w:hAnsi="宋体" w:cs="宋体"/>
                <w:color w:val="auto"/>
                <w:kern w:val="2"/>
                <w:szCs w:val="24"/>
                <w:highlight w:val="none"/>
              </w:rPr>
              <w:t>GB/T9711-201</w:t>
            </w:r>
            <w:r>
              <w:rPr>
                <w:rFonts w:hint="eastAsia" w:hAnsi="宋体" w:cs="宋体"/>
                <w:color w:val="auto"/>
                <w:kern w:val="2"/>
                <w:szCs w:val="24"/>
                <w:highlight w:val="none"/>
                <w:lang w:val="en-US" w:eastAsia="zh-CN"/>
              </w:rPr>
              <w:t>7</w:t>
            </w:r>
          </w:p>
        </w:tc>
        <w:tc>
          <w:tcPr>
            <w:tcW w:w="963" w:type="pct"/>
            <w:noWrap w:val="0"/>
            <w:vAlign w:val="center"/>
          </w:tcPr>
          <w:p>
            <w:pPr>
              <w:tabs>
                <w:tab w:val="left" w:pos="10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单层熔结环氧粉末外涂层防腐,加强级</w:t>
            </w:r>
          </w:p>
        </w:tc>
      </w:tr>
    </w:tbl>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说明：</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1)投标人必须响应以上全部内容。</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2)以上数量为暂定采购量，招标人可以根据实际需求调整采购量，并以最终实际采购量为准。</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 投标人对每种规格货物所响应的单价应是综合单价, 此综合单价每一个季度调整一次，调整方法详见招标文件第</w:t>
      </w:r>
      <w:r>
        <w:rPr>
          <w:rFonts w:hint="eastAsia" w:ascii="宋体" w:hAnsi="宋体" w:eastAsia="宋体"/>
          <w:color w:val="auto"/>
          <w:sz w:val="24"/>
          <w:szCs w:val="24"/>
          <w:highlight w:val="none"/>
          <w:lang w:eastAsia="zh-CN"/>
        </w:rPr>
        <w:t>五</w:t>
      </w:r>
      <w:r>
        <w:rPr>
          <w:rFonts w:hint="eastAsia" w:ascii="宋体" w:hAnsi="宋体"/>
          <w:color w:val="auto"/>
          <w:sz w:val="24"/>
          <w:szCs w:val="24"/>
          <w:highlight w:val="none"/>
          <w:lang w:eastAsia="zh-CN"/>
        </w:rPr>
        <w:t>章</w:t>
      </w:r>
      <w:r>
        <w:rPr>
          <w:rFonts w:hint="eastAsia" w:ascii="宋体" w:hAnsi="宋体" w:eastAsia="宋体"/>
          <w:color w:val="auto"/>
          <w:sz w:val="24"/>
          <w:szCs w:val="24"/>
          <w:highlight w:val="none"/>
        </w:rPr>
        <w:t>“合同条款”的相关内容，最终结算价款=∑当季调整的综合单价×当季实际采购量。此综合单价既包括货物销售13%增值税，也包括投标人提供货物所需的设计、原材料组织加工、生产制造，以及将货物按招标人要求运至招标人指定地点所发生和应支付的一切税费；同时投标人还应免费提供包括但不限于技术支持（安装指导、现场调试、质量分析、事故调查、技术资料提供）、培训等售后服务。</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2.2合同期限：合同生效后的12个月内，在供货期限内中标人须根据招标人实际需求分批供货。（详细内容见招标文件第四章</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用户需求书</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2.3交货地点、方式及费用负担：中标人每次接到招标人书面订单后</w:t>
      </w:r>
      <w:r>
        <w:rPr>
          <w:rFonts w:hint="eastAsia" w:ascii="宋体" w:hAnsi="宋体" w:eastAsia="宋体"/>
          <w:color w:val="auto"/>
          <w:sz w:val="24"/>
          <w:szCs w:val="24"/>
          <w:highlight w:val="none"/>
          <w:lang w:eastAsia="zh-CN"/>
        </w:rPr>
        <w:t>十</w:t>
      </w:r>
      <w:r>
        <w:rPr>
          <w:rFonts w:hint="eastAsia" w:ascii="宋体" w:hAnsi="宋体" w:eastAsia="宋体"/>
          <w:color w:val="auto"/>
          <w:sz w:val="24"/>
          <w:szCs w:val="24"/>
          <w:highlight w:val="none"/>
        </w:rPr>
        <w:t>个工作日内将货物送达招标人指定地点（广州市范围内，设多个接货点），并经招标人指定的人员验收，运输途中及装卸货的所有风险及费用由中标人负责（详细内容见招标文件第四章</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用户需求书</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2.4每批次交货量：按不同规格的管材每批次</w:t>
      </w:r>
      <w:r>
        <w:rPr>
          <w:rFonts w:hint="eastAsia" w:ascii="宋体" w:hAnsi="宋体" w:eastAsia="宋体"/>
          <w:color w:val="auto"/>
          <w:sz w:val="24"/>
          <w:szCs w:val="24"/>
          <w:highlight w:val="none"/>
          <w:lang w:val="en-US" w:eastAsia="zh-CN"/>
        </w:rPr>
        <w:t>240~1</w:t>
      </w:r>
      <w:r>
        <w:rPr>
          <w:rFonts w:hint="eastAsia" w:ascii="宋体" w:hAnsi="宋体" w:eastAsia="宋体"/>
          <w:color w:val="auto"/>
          <w:sz w:val="24"/>
          <w:szCs w:val="24"/>
          <w:highlight w:val="none"/>
        </w:rPr>
        <w:t>000米不等。</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2.5招标控制价：</w:t>
      </w:r>
      <w:r>
        <w:rPr>
          <w:rFonts w:hint="eastAsia" w:ascii="宋体" w:hAnsi="宋体" w:eastAsia="宋体"/>
          <w:b/>
          <w:color w:val="auto"/>
          <w:sz w:val="24"/>
          <w:szCs w:val="24"/>
          <w:highlight w:val="none"/>
        </w:rPr>
        <w:t>人民币</w:t>
      </w:r>
      <w:r>
        <w:rPr>
          <w:rFonts w:hint="eastAsia" w:ascii="宋体" w:hAnsi="宋体"/>
          <w:b/>
          <w:color w:val="auto"/>
          <w:sz w:val="24"/>
          <w:szCs w:val="24"/>
          <w:highlight w:val="none"/>
          <w:u w:val="single"/>
          <w:lang w:val="en-US" w:eastAsia="zh-CN"/>
        </w:rPr>
        <w:t xml:space="preserve"> 770</w:t>
      </w:r>
      <w:r>
        <w:rPr>
          <w:rFonts w:hint="eastAsia" w:ascii="宋体" w:hAnsi="宋体" w:eastAsia="宋体"/>
          <w:b/>
          <w:color w:val="auto"/>
          <w:sz w:val="24"/>
          <w:szCs w:val="24"/>
          <w:highlight w:val="none"/>
        </w:rPr>
        <w:t>万元，投标报价超出招标控制价的，该投标将被否决。</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3.合格投标人条件：</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3.1投标人必须是在中华人民共和国范围内注册的独立法人或其他组织。企业法人应持有</w:t>
      </w:r>
      <w:r>
        <w:rPr>
          <w:rFonts w:hint="eastAsia" w:ascii="宋体" w:hAnsi="宋体" w:cs="宋体"/>
          <w:color w:val="auto"/>
          <w:sz w:val="24"/>
          <w:szCs w:val="24"/>
          <w:highlight w:val="none"/>
          <w:lang w:eastAsia="zh-CN"/>
        </w:rPr>
        <w:t>合法</w:t>
      </w:r>
      <w:r>
        <w:rPr>
          <w:rFonts w:hint="eastAsia" w:ascii="宋体" w:hAnsi="宋体" w:cs="宋体"/>
          <w:color w:val="auto"/>
          <w:sz w:val="24"/>
          <w:szCs w:val="24"/>
          <w:highlight w:val="none"/>
        </w:rPr>
        <w:t>有效营业执照；事业法人应持有事业单位法人证书。单位负责人为同一人或者存在控股、管理关系的不同单位，不得同时参加本招标项目投标，否则相关投标均无效。</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3.2投标人须为双面埋弧螺旋焊缝钢管的制造商。</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3.3投标人所投产品须具有</w:t>
      </w:r>
      <w:r>
        <w:rPr>
          <w:rFonts w:hint="eastAsia" w:ascii="宋体" w:hAnsi="宋体" w:cs="宋体"/>
          <w:color w:val="auto"/>
          <w:sz w:val="24"/>
          <w:szCs w:val="24"/>
          <w:highlight w:val="none"/>
          <w:lang w:eastAsia="zh-CN"/>
        </w:rPr>
        <w:t>有效的</w:t>
      </w:r>
      <w:r>
        <w:rPr>
          <w:rFonts w:hint="eastAsia" w:ascii="宋体" w:hAnsi="宋体" w:cs="宋体"/>
          <w:color w:val="auto"/>
          <w:sz w:val="24"/>
          <w:szCs w:val="24"/>
          <w:highlight w:val="none"/>
        </w:rPr>
        <w:t>特种设备制造许可证（压力管道元件），螺旋缝埋弧焊钢管级别为A1或A2级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或特种设备生产许可证（压力管道元件制造）。</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3.4投标人必须通过</w:t>
      </w:r>
      <w:r>
        <w:rPr>
          <w:rFonts w:hint="eastAsia" w:ascii="宋体" w:hAnsi="宋体" w:cs="宋体"/>
          <w:color w:val="auto"/>
          <w:sz w:val="24"/>
          <w:szCs w:val="24"/>
          <w:highlight w:val="none"/>
          <w:lang w:eastAsia="zh-CN"/>
        </w:rPr>
        <w:t>ISO9001</w:t>
      </w:r>
      <w:r>
        <w:rPr>
          <w:rFonts w:hint="eastAsia" w:ascii="宋体" w:hAnsi="宋体" w:cs="宋体"/>
          <w:color w:val="auto"/>
          <w:sz w:val="24"/>
          <w:szCs w:val="24"/>
          <w:highlight w:val="none"/>
        </w:rPr>
        <w:t>质量体系认证。</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3.5投标人须取得ISO14001和</w:t>
      </w:r>
      <w:r>
        <w:rPr>
          <w:rFonts w:hint="eastAsia" w:ascii="宋体" w:hAnsi="宋体" w:cs="宋体"/>
          <w:color w:val="auto"/>
          <w:sz w:val="24"/>
          <w:szCs w:val="24"/>
          <w:highlight w:val="none"/>
          <w:lang w:eastAsia="zh-CN"/>
        </w:rPr>
        <w:t>OHSAS18001（或ISO45001）</w:t>
      </w:r>
      <w:r>
        <w:rPr>
          <w:rFonts w:hint="eastAsia" w:ascii="宋体" w:hAnsi="宋体" w:cs="宋体"/>
          <w:color w:val="auto"/>
          <w:sz w:val="24"/>
          <w:szCs w:val="24"/>
          <w:highlight w:val="none"/>
        </w:rPr>
        <w:t>证书或相应的“环境管理体系”和“职工健康安全管理体系”认证证书。</w:t>
      </w:r>
    </w:p>
    <w:p>
      <w:pPr>
        <w:adjustRightInd w:val="0"/>
        <w:snapToGrid w:val="0"/>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3.6投标人业绩要求：</w:t>
      </w:r>
      <w:r>
        <w:rPr>
          <w:rFonts w:hint="eastAsia" w:ascii="宋体" w:hAnsi="宋体" w:cs="宋体"/>
          <w:b/>
          <w:bCs/>
          <w:color w:val="auto"/>
          <w:sz w:val="24"/>
          <w:szCs w:val="24"/>
          <w:highlight w:val="none"/>
        </w:rPr>
        <w:t>所投产品在国内达到3年以上的使用时间</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提供20</w:t>
      </w:r>
      <w:r>
        <w:rPr>
          <w:rFonts w:hint="eastAsia" w:ascii="宋体" w:hAnsi="宋体" w:cs="宋体"/>
          <w:b/>
          <w:bCs/>
          <w:color w:val="auto"/>
          <w:sz w:val="24"/>
          <w:szCs w:val="24"/>
          <w:highlight w:val="none"/>
          <w:lang w:val="en-US" w:eastAsia="zh-CN"/>
        </w:rPr>
        <w:t>20</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月30日前</w:t>
      </w:r>
      <w:r>
        <w:rPr>
          <w:rFonts w:hint="eastAsia" w:ascii="宋体" w:hAnsi="宋体" w:cs="宋体"/>
          <w:b/>
          <w:bCs/>
          <w:color w:val="auto"/>
          <w:sz w:val="24"/>
          <w:szCs w:val="24"/>
          <w:highlight w:val="none"/>
          <w:lang w:eastAsia="zh-CN"/>
        </w:rPr>
        <w:t>签订的所投产品</w:t>
      </w:r>
      <w:r>
        <w:rPr>
          <w:rFonts w:hint="eastAsia" w:ascii="宋体" w:hAnsi="宋体" w:cs="宋体"/>
          <w:b/>
          <w:bCs/>
          <w:color w:val="auto"/>
          <w:sz w:val="24"/>
          <w:szCs w:val="24"/>
          <w:highlight w:val="none"/>
        </w:rPr>
        <w:t>的</w:t>
      </w:r>
      <w:r>
        <w:rPr>
          <w:rFonts w:hint="eastAsia" w:ascii="宋体" w:hAnsi="宋体" w:cs="宋体"/>
          <w:b/>
          <w:bCs/>
          <w:color w:val="auto"/>
          <w:sz w:val="24"/>
          <w:szCs w:val="24"/>
          <w:highlight w:val="none"/>
          <w:lang w:eastAsia="zh-CN"/>
        </w:rPr>
        <w:t>销售</w:t>
      </w:r>
      <w:r>
        <w:rPr>
          <w:rFonts w:hint="eastAsia" w:ascii="宋体" w:hAnsi="宋体" w:cs="宋体"/>
          <w:b/>
          <w:bCs/>
          <w:color w:val="auto"/>
          <w:sz w:val="24"/>
          <w:szCs w:val="24"/>
          <w:highlight w:val="none"/>
        </w:rPr>
        <w:t>合同或协议</w:t>
      </w:r>
      <w:r>
        <w:rPr>
          <w:rFonts w:hint="eastAsia" w:ascii="宋体" w:hAnsi="宋体" w:cs="宋体"/>
          <w:b/>
          <w:bCs/>
          <w:color w:val="auto"/>
          <w:sz w:val="24"/>
          <w:szCs w:val="24"/>
          <w:highlight w:val="none"/>
          <w:lang w:eastAsia="zh-CN"/>
        </w:rPr>
        <w:t>作为</w:t>
      </w:r>
      <w:r>
        <w:rPr>
          <w:rFonts w:hint="eastAsia" w:ascii="宋体" w:hAnsi="宋体" w:cs="宋体"/>
          <w:b/>
          <w:bCs/>
          <w:color w:val="auto"/>
          <w:sz w:val="24"/>
          <w:szCs w:val="24"/>
          <w:highlight w:val="none"/>
        </w:rPr>
        <w:t>业绩证明文件</w:t>
      </w:r>
      <w:r>
        <w:rPr>
          <w:rFonts w:hint="eastAsia" w:ascii="宋体" w:hAnsi="宋体" w:cs="宋体"/>
          <w:b/>
          <w:bCs/>
          <w:color w:val="auto"/>
          <w:sz w:val="24"/>
          <w:szCs w:val="24"/>
          <w:highlight w:val="none"/>
          <w:lang w:eastAsia="zh-CN"/>
        </w:rPr>
        <w:t>，所投产品是指</w:t>
      </w:r>
      <w:r>
        <w:rPr>
          <w:rFonts w:hint="eastAsia" w:ascii="宋体" w:hAnsi="宋体" w:cs="宋体"/>
          <w:b/>
          <w:bCs/>
          <w:color w:val="auto"/>
          <w:sz w:val="24"/>
          <w:szCs w:val="24"/>
          <w:highlight w:val="none"/>
        </w:rPr>
        <w:t>双面埋弧螺旋焊缝钢管</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3.7本项目不接受联合体投标。</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3.8投标人已按规定的格式和内容签署了投标人声明。格式详见第六章格式</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投标人声明格式）。</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4.本项目在</w:t>
      </w:r>
      <w:r>
        <w:rPr>
          <w:rFonts w:hint="eastAsia" w:ascii="宋体" w:hAnsi="宋体" w:cs="宋体"/>
          <w:sz w:val="24"/>
          <w:szCs w:val="24"/>
          <w:highlight w:val="none"/>
        </w:rPr>
        <w:t>广州公共资源交易中心交易平台（</w:t>
      </w:r>
      <w:r>
        <w:rPr>
          <w:rFonts w:hint="eastAsia" w:ascii="宋体" w:hAnsi="宋体" w:cs="宋体"/>
          <w:sz w:val="24"/>
          <w:szCs w:val="24"/>
          <w:highlight w:val="none"/>
          <w:lang w:eastAsia="zh-CN"/>
        </w:rPr>
        <w:t>http://www.gzggzy.cn/</w:t>
      </w:r>
      <w:r>
        <w:rPr>
          <w:rFonts w:hint="eastAsia" w:ascii="宋体" w:hAnsi="宋体" w:cs="宋体"/>
          <w:sz w:val="24"/>
          <w:szCs w:val="24"/>
          <w:highlight w:val="none"/>
        </w:rPr>
        <w:t>）</w:t>
      </w:r>
      <w:r>
        <w:rPr>
          <w:rFonts w:ascii="宋体" w:hAnsi="宋体"/>
          <w:color w:val="auto"/>
          <w:sz w:val="24"/>
          <w:szCs w:val="24"/>
          <w:highlight w:val="none"/>
        </w:rPr>
        <w:t>进行全流程电子招投标，参加本项目投标的单位须在购买招标文件前</w:t>
      </w:r>
      <w:r>
        <w:rPr>
          <w:rFonts w:hint="eastAsia" w:ascii="宋体" w:hAnsi="宋体"/>
          <w:color w:val="auto"/>
          <w:sz w:val="24"/>
          <w:szCs w:val="24"/>
          <w:highlight w:val="none"/>
          <w:lang w:eastAsia="zh-CN"/>
        </w:rPr>
        <w:t>，</w:t>
      </w:r>
      <w:r>
        <w:rPr>
          <w:rFonts w:ascii="宋体" w:hAnsi="宋体"/>
          <w:color w:val="auto"/>
          <w:sz w:val="24"/>
          <w:szCs w:val="24"/>
          <w:highlight w:val="none"/>
        </w:rPr>
        <w:t>前往平台进行注册并办理CA证书。已注册的投标人可跳过本步骤，无须重复注册。</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公告发布日期、递交投标文件</w:t>
      </w:r>
      <w:r>
        <w:rPr>
          <w:rFonts w:hint="eastAsia" w:ascii="宋体" w:hAnsi="宋体" w:cs="宋体"/>
          <w:sz w:val="24"/>
          <w:szCs w:val="24"/>
          <w:highlight w:val="none"/>
          <w:lang w:eastAsia="zh-CN"/>
        </w:rPr>
        <w:t>及</w:t>
      </w:r>
      <w:r>
        <w:rPr>
          <w:rFonts w:hint="eastAsia" w:ascii="宋体" w:hAnsi="宋体" w:cs="宋体"/>
          <w:sz w:val="24"/>
          <w:szCs w:val="24"/>
          <w:highlight w:val="none"/>
        </w:rPr>
        <w:t>时间与开标时间</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1公告发布日期（含本日）：</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日至</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日凡有意参加投标者，请登录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交易平台网站下载电子招标文件。</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注：发布招标公告的时间为招标公告发出之日起至投标截止时间止。</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2递交投标文件起始时间：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w:t>
      </w:r>
    </w:p>
    <w:p>
      <w:pPr>
        <w:shd w:val="clear" w:color="auto" w:fill="FFFFFF"/>
        <w:snapToGrid w:val="0"/>
        <w:spacing w:line="360" w:lineRule="auto"/>
        <w:ind w:firstLine="2400" w:firstLineChars="1000"/>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3第一个信封（商务及技术文件）开标开始时间：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w:t>
      </w:r>
    </w:p>
    <w:p>
      <w:pPr>
        <w:shd w:val="clear" w:color="auto" w:fill="FFFFFF"/>
        <w:snapToGrid w:val="0"/>
        <w:spacing w:line="360" w:lineRule="auto"/>
        <w:ind w:firstLine="960" w:firstLineChars="400"/>
        <w:rPr>
          <w:rFonts w:ascii="宋体" w:hAnsi="宋体" w:cs="宋体"/>
          <w:sz w:val="24"/>
          <w:szCs w:val="24"/>
          <w:highlight w:val="none"/>
          <w:u w:val="single"/>
        </w:rPr>
      </w:pPr>
      <w:r>
        <w:rPr>
          <w:rFonts w:hint="eastAsia" w:ascii="宋体" w:hAnsi="宋体" w:cs="宋体"/>
          <w:sz w:val="24"/>
          <w:szCs w:val="24"/>
          <w:highlight w:val="none"/>
        </w:rPr>
        <w:t>第二个信封（报价文件）开标开始时间：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5</w:t>
      </w:r>
      <w:r>
        <w:rPr>
          <w:rFonts w:hint="eastAsia" w:ascii="宋体" w:hAnsi="宋体" w:cs="宋体"/>
          <w:bCs/>
          <w:sz w:val="24"/>
          <w:szCs w:val="24"/>
          <w:highlight w:val="none"/>
        </w:rPr>
        <w:t>投标人通过</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交易平台递交电子投标文件。投标人应在递交投标文件截止时间前，登录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交易平台网站办理网上投标登记手续。按照交易平台关于全流程电子化项目的相关指南进行操作。详见：广州公共资源交易中心网站http://www.gzggzy.cn）《房屋建筑和市政基础设施工程全流程电子化项目专章》。</w:t>
      </w:r>
    </w:p>
    <w:p>
      <w:pPr>
        <w:pStyle w:val="2"/>
        <w:spacing w:after="0"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招标文件领购时间及方式：</w:t>
      </w:r>
    </w:p>
    <w:p>
      <w:pPr>
        <w:pStyle w:val="2"/>
        <w:wordWrap w:val="0"/>
        <w:spacing w:after="0" w:line="360" w:lineRule="auto"/>
        <w:ind w:left="0" w:leftChars="0" w:firstLine="480"/>
        <w:rPr>
          <w:rFonts w:ascii="宋体" w:hAnsi="宋体" w:cs="宋体"/>
          <w:sz w:val="24"/>
          <w:szCs w:val="24"/>
          <w:highlight w:val="none"/>
        </w:rPr>
      </w:pPr>
      <w:r>
        <w:rPr>
          <w:rFonts w:hint="eastAsia" w:ascii="宋体" w:hAnsi="宋体" w:cs="宋体"/>
          <w:sz w:val="24"/>
          <w:szCs w:val="24"/>
          <w:highlight w:val="none"/>
        </w:rPr>
        <w:t>在广州公共资源交易中心业务系统完成了线上投标登记的投标人须在202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分至202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分联系招标代理机构（</w:t>
      </w:r>
      <w:r>
        <w:rPr>
          <w:rFonts w:hint="eastAsia" w:ascii="宋体" w:hAnsi="宋体" w:cs="宋体"/>
          <w:b/>
          <w:bCs/>
          <w:sz w:val="24"/>
          <w:szCs w:val="24"/>
          <w:highlight w:val="none"/>
          <w:u w:val="single"/>
        </w:rPr>
        <w:t>联系人：</w:t>
      </w:r>
      <w:r>
        <w:rPr>
          <w:rFonts w:hint="eastAsia" w:ascii="宋体" w:hAnsi="宋体" w:cs="宋体"/>
          <w:b/>
          <w:bCs/>
          <w:sz w:val="24"/>
          <w:szCs w:val="24"/>
          <w:highlight w:val="none"/>
          <w:u w:val="single"/>
          <w:lang w:eastAsia="zh-CN"/>
        </w:rPr>
        <w:t>唐工</w:t>
      </w:r>
      <w:r>
        <w:rPr>
          <w:rFonts w:hint="eastAsia" w:ascii="宋体" w:hAnsi="宋体" w:cs="宋体"/>
          <w:b/>
          <w:bCs/>
          <w:sz w:val="24"/>
          <w:szCs w:val="24"/>
          <w:highlight w:val="none"/>
          <w:u w:val="single"/>
        </w:rPr>
        <w:t>，电话：</w:t>
      </w:r>
      <w:r>
        <w:rPr>
          <w:rFonts w:hint="eastAsia" w:ascii="宋体" w:hAnsi="宋体" w:cs="宋体"/>
          <w:b/>
          <w:bCs/>
          <w:sz w:val="24"/>
          <w:szCs w:val="24"/>
          <w:highlight w:val="none"/>
          <w:u w:val="single"/>
          <w:lang w:eastAsia="zh-CN"/>
        </w:rPr>
        <w:t>020-87575800-835</w:t>
      </w:r>
      <w:r>
        <w:rPr>
          <w:rFonts w:hint="eastAsia" w:ascii="宋体" w:hAnsi="宋体" w:cs="宋体"/>
          <w:sz w:val="24"/>
          <w:szCs w:val="24"/>
          <w:highlight w:val="none"/>
        </w:rPr>
        <w:t>）办理招标文件购买，招标文件每套售价500元，售后不退，</w:t>
      </w:r>
      <w:r>
        <w:rPr>
          <w:rFonts w:hint="eastAsia"/>
          <w:sz w:val="24"/>
          <w:szCs w:val="24"/>
          <w:highlight w:val="none"/>
        </w:rPr>
        <w:t>招标代理机构只开具对应金额电子增值税普通发票，投标登记时间结束后统一发至所留邮箱，请自行下载</w:t>
      </w:r>
      <w:r>
        <w:rPr>
          <w:rFonts w:hint="eastAsia" w:ascii="宋体" w:hAnsi="宋体" w:cs="宋体"/>
          <w:sz w:val="24"/>
          <w:szCs w:val="24"/>
          <w:highlight w:val="none"/>
        </w:rPr>
        <w:t>。投标人须完成广州公共资源交易中心业务系统的线上投标登记及招标文件购买。</w:t>
      </w:r>
    </w:p>
    <w:p>
      <w:pPr>
        <w:adjustRightInd w:val="0"/>
        <w:snapToGrid w:val="0"/>
        <w:spacing w:line="360" w:lineRule="auto"/>
        <w:ind w:firstLine="480" w:firstLineChars="200"/>
        <w:jc w:val="both"/>
        <w:rPr>
          <w:rFonts w:ascii="宋体" w:hAnsi="宋体"/>
          <w:color w:val="auto"/>
          <w:sz w:val="24"/>
          <w:szCs w:val="24"/>
          <w:highlight w:val="none"/>
        </w:rPr>
      </w:pPr>
      <w:bookmarkStart w:id="0" w:name="_Toc414262320"/>
      <w:bookmarkStart w:id="1" w:name="_Toc414529832"/>
      <w:bookmarkStart w:id="2" w:name="_Toc414262936"/>
      <w:r>
        <w:rPr>
          <w:rFonts w:hint="eastAsia" w:ascii="宋体" w:hAnsi="宋体"/>
          <w:color w:val="auto"/>
          <w:sz w:val="24"/>
          <w:szCs w:val="24"/>
          <w:highlight w:val="none"/>
          <w:lang w:val="en-US" w:eastAsia="zh-CN"/>
        </w:rPr>
        <w:t>7</w:t>
      </w:r>
      <w:r>
        <w:rPr>
          <w:rFonts w:ascii="宋体" w:hAnsi="宋体"/>
          <w:color w:val="auto"/>
          <w:sz w:val="24"/>
          <w:szCs w:val="24"/>
          <w:highlight w:val="none"/>
        </w:rPr>
        <w:t>.资格审查方式</w:t>
      </w:r>
      <w:bookmarkEnd w:id="0"/>
      <w:bookmarkEnd w:id="1"/>
      <w:bookmarkEnd w:id="2"/>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.1</w:t>
      </w:r>
      <w:r>
        <w:rPr>
          <w:rFonts w:hint="eastAsia" w:ascii="宋体" w:hAnsi="宋体"/>
          <w:color w:val="auto"/>
          <w:sz w:val="24"/>
          <w:szCs w:val="24"/>
          <w:highlight w:val="none"/>
        </w:rPr>
        <w:t>本次招标采用资格后审。</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.2</w:t>
      </w:r>
      <w:r>
        <w:rPr>
          <w:rFonts w:hint="eastAsia" w:ascii="宋体" w:hAnsi="宋体"/>
          <w:color w:val="auto"/>
          <w:sz w:val="24"/>
          <w:szCs w:val="24"/>
          <w:highlight w:val="none"/>
        </w:rPr>
        <w:t>满足资格审查合格条件的投标申请人多于或等于</w:t>
      </w:r>
      <w:r>
        <w:rPr>
          <w:rFonts w:ascii="宋体" w:hAnsi="宋体"/>
          <w:color w:val="auto"/>
          <w:sz w:val="24"/>
          <w:szCs w:val="24"/>
          <w:highlight w:val="none"/>
        </w:rPr>
        <w:t>3名时</w:t>
      </w:r>
      <w:r>
        <w:rPr>
          <w:rFonts w:hint="eastAsia" w:ascii="宋体" w:hAnsi="宋体"/>
          <w:color w:val="auto"/>
          <w:sz w:val="24"/>
          <w:szCs w:val="24"/>
          <w:highlight w:val="none"/>
        </w:rPr>
        <w:t>，取全部满足资格审查合格条件的投标申请人为正式投标人。</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.3</w:t>
      </w:r>
      <w:r>
        <w:rPr>
          <w:rFonts w:hint="eastAsia" w:ascii="宋体" w:hAnsi="宋体"/>
          <w:color w:val="auto"/>
          <w:sz w:val="24"/>
          <w:szCs w:val="24"/>
          <w:highlight w:val="none"/>
        </w:rPr>
        <w:t>满足资格审查合格条件的投标申请人不足</w:t>
      </w:r>
      <w:r>
        <w:rPr>
          <w:rFonts w:ascii="宋体" w:hAnsi="宋体"/>
          <w:color w:val="auto"/>
          <w:sz w:val="24"/>
          <w:szCs w:val="24"/>
          <w:highlight w:val="none"/>
        </w:rPr>
        <w:t>3名</w:t>
      </w:r>
      <w:r>
        <w:rPr>
          <w:rFonts w:hint="eastAsia" w:ascii="宋体" w:hAnsi="宋体"/>
          <w:color w:val="auto"/>
          <w:sz w:val="24"/>
          <w:szCs w:val="24"/>
          <w:highlight w:val="none"/>
        </w:rPr>
        <w:t>时为招标失败。</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ascii="宋体" w:hAnsi="宋体"/>
          <w:color w:val="auto"/>
          <w:sz w:val="24"/>
          <w:szCs w:val="24"/>
          <w:highlight w:val="none"/>
        </w:rPr>
        <w:t>.投标保证金及</w:t>
      </w:r>
      <w:r>
        <w:rPr>
          <w:rFonts w:hint="eastAsia" w:asciiTheme="minorEastAsia" w:hAnsiTheme="minorEastAsia" w:eastAsiaTheme="minorEastAsia" w:cstheme="minorEastAsia"/>
          <w:sz w:val="24"/>
          <w:szCs w:val="24"/>
          <w:highlight w:val="none"/>
        </w:rPr>
        <w:t>交</w:t>
      </w:r>
      <w:r>
        <w:rPr>
          <w:rFonts w:hint="eastAsia" w:ascii="宋体" w:hAnsi="宋体"/>
          <w:color w:val="auto"/>
          <w:sz w:val="24"/>
          <w:szCs w:val="24"/>
          <w:highlight w:val="none"/>
        </w:rPr>
        <w:t>纳</w:t>
      </w:r>
      <w:r>
        <w:rPr>
          <w:rFonts w:ascii="宋体" w:hAnsi="宋体"/>
          <w:color w:val="auto"/>
          <w:sz w:val="24"/>
          <w:szCs w:val="24"/>
          <w:highlight w:val="none"/>
        </w:rPr>
        <w:t>时间：投标保证金</w:t>
      </w:r>
      <w:r>
        <w:rPr>
          <w:rFonts w:hint="eastAsia" w:ascii="宋体" w:hAnsi="宋体"/>
          <w:color w:val="auto"/>
          <w:sz w:val="24"/>
          <w:szCs w:val="24"/>
          <w:highlight w:val="none"/>
          <w:lang w:val="en-US" w:eastAsia="zh-CN"/>
        </w:rPr>
        <w:t>5万</w:t>
      </w:r>
      <w:r>
        <w:rPr>
          <w:rFonts w:hint="eastAsia" w:ascii="宋体" w:hAnsi="宋体"/>
          <w:color w:val="auto"/>
          <w:sz w:val="24"/>
          <w:szCs w:val="24"/>
          <w:highlight w:val="none"/>
        </w:rPr>
        <w:t>元人民币（大写</w:t>
      </w:r>
      <w:r>
        <w:rPr>
          <w:rFonts w:ascii="宋体" w:hAnsi="宋体"/>
          <w:color w:val="auto"/>
          <w:sz w:val="24"/>
          <w:szCs w:val="24"/>
          <w:highlight w:val="none"/>
        </w:rPr>
        <w:t>:</w:t>
      </w:r>
      <w:r>
        <w:rPr>
          <w:rFonts w:hint="eastAsia" w:ascii="宋体" w:hAnsi="宋体"/>
          <w:color w:val="auto"/>
          <w:sz w:val="24"/>
          <w:szCs w:val="24"/>
          <w:highlight w:val="none"/>
          <w:lang w:val="en-US" w:eastAsia="zh-CN"/>
        </w:rPr>
        <w:t>伍</w:t>
      </w:r>
      <w:r>
        <w:rPr>
          <w:rFonts w:hint="eastAsia" w:ascii="宋体" w:hAnsi="宋体"/>
          <w:color w:val="auto"/>
          <w:sz w:val="24"/>
          <w:szCs w:val="24"/>
          <w:highlight w:val="none"/>
        </w:rPr>
        <w:t>万元整）。</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lang w:val="en-US" w:eastAsia="zh-CN"/>
        </w:rPr>
        <w:t>9</w:t>
      </w:r>
      <w:r>
        <w:rPr>
          <w:rFonts w:ascii="宋体" w:hAnsi="宋体"/>
          <w:color w:val="auto"/>
          <w:sz w:val="24"/>
          <w:szCs w:val="24"/>
          <w:highlight w:val="none"/>
        </w:rPr>
        <w:t>.</w:t>
      </w:r>
      <w:r>
        <w:rPr>
          <w:rFonts w:hint="eastAsia" w:ascii="宋体" w:hAnsi="宋体" w:cs="宋体"/>
          <w:color w:val="auto"/>
          <w:sz w:val="24"/>
          <w:szCs w:val="24"/>
          <w:highlight w:val="none"/>
        </w:rPr>
        <w:t>潜在投标人或投标人或利害关系人对本招标公告及招标文件内容有异议的，应在投标截止时间10天前</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rPr>
        <w:t>书面形式（异议书须加盖公章并经法定代表人</w:t>
      </w:r>
      <w:r>
        <w:rPr>
          <w:rFonts w:hint="eastAsia" w:ascii="宋体" w:hAnsi="宋体" w:cs="宋体"/>
          <w:color w:val="auto"/>
          <w:sz w:val="24"/>
          <w:szCs w:val="24"/>
          <w:highlight w:val="none"/>
          <w:lang w:eastAsia="zh-CN"/>
        </w:rPr>
        <w:t>或其授权代</w:t>
      </w:r>
      <w:r>
        <w:rPr>
          <w:rFonts w:hint="eastAsia" w:ascii="宋体" w:hAnsi="宋体" w:cs="宋体"/>
          <w:color w:val="auto"/>
          <w:sz w:val="24"/>
          <w:szCs w:val="24"/>
          <w:highlight w:val="none"/>
          <w:lang w:val="en-US" w:eastAsia="zh-CN"/>
        </w:rPr>
        <w:t>理</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签署，格式详见公告附件）向招标人提出，招标人在异议受理之日起3日内作出答复。有下列情形之一的，招标人可以不予受理：</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（1）异议提起人不是投标人、潜在投标人或者其他利害关系人；</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（2）未在法定的异议期限内提出；</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（3）本招标文件规定应当以书面形式提出但未以书面形式提出的；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（4）异议书未按照要求签字盖章的；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（5）异议书未提供有效的联系人和联系方式的；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（6）开标现场已经投标人确认的事项，开标后投标人又该事项提出异议的；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（7）异议提起人对已经撤回的异议，以同一理由提出的；</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（8）招标人已经作出明确答复，无新的事实证据，又就同一问题提出异议的</w:t>
      </w:r>
      <w:r>
        <w:rPr>
          <w:rFonts w:hint="eastAsia" w:ascii="宋体" w:hAnsi="宋体" w:cs="宋体"/>
          <w:color w:val="auto"/>
          <w:sz w:val="24"/>
          <w:szCs w:val="24"/>
          <w:highlight w:val="none"/>
          <w:lang w:eastAsia="zh-CN"/>
        </w:rPr>
        <w:t>；</w:t>
      </w:r>
    </w:p>
    <w:p>
      <w:pPr>
        <w:numPr>
          <w:ilvl w:val="255"/>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（9）异议事项不清晰不具体，或无事实依据，或相关证据证明材料不足的，或无有效证据证明的；</w:t>
      </w:r>
    </w:p>
    <w:p>
      <w:pPr>
        <w:numPr>
          <w:ilvl w:val="255"/>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（10）异议事项已进入投诉、行政复议或行政诉讼程序的；</w:t>
      </w:r>
    </w:p>
    <w:p>
      <w:pPr>
        <w:numPr>
          <w:ilvl w:val="255"/>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（11）其他属于法律法规规定的异议无效情形的。</w:t>
      </w:r>
    </w:p>
    <w:p>
      <w:pPr>
        <w:adjustRightInd w:val="0"/>
        <w:snapToGrid w:val="0"/>
        <w:spacing w:line="360" w:lineRule="auto"/>
        <w:ind w:firstLine="487" w:firstLineChars="202"/>
        <w:rPr>
          <w:rFonts w:ascii="宋体" w:hAnsi="宋体"/>
          <w:b/>
          <w:color w:val="auto"/>
          <w:sz w:val="24"/>
          <w:szCs w:val="24"/>
          <w:highlight w:val="none"/>
        </w:rPr>
      </w:pPr>
      <w:r>
        <w:rPr>
          <w:rFonts w:hint="eastAsia" w:ascii="宋体" w:hAnsi="宋体" w:cs="宋体"/>
          <w:b/>
          <w:bCs/>
          <w:color w:val="auto"/>
          <w:sz w:val="24"/>
          <w:szCs w:val="22"/>
          <w:highlight w:val="none"/>
        </w:rPr>
        <w:t>注：异议人不得以异议为名排挤竞争对手，不得捏造事实或者提供虚假材料进行虚假、恶意异议，阻碍招标采购活动的正常进行。对于捏造事实、提供虚假材料恶意提出异议、投诉或者举报的，招标人将按有关规定严肃处理，</w:t>
      </w:r>
      <w:r>
        <w:rPr>
          <w:rFonts w:hint="eastAsia" w:ascii="宋体" w:hAnsi="宋体" w:cs="宋体"/>
          <w:b/>
          <w:bCs/>
          <w:color w:val="auto"/>
          <w:sz w:val="24"/>
          <w:szCs w:val="22"/>
          <w:highlight w:val="none"/>
          <w:lang w:eastAsia="zh-CN"/>
        </w:rPr>
        <w:t>符合招标人供应商管理办法相关情形的，将</w:t>
      </w:r>
      <w:r>
        <w:rPr>
          <w:rFonts w:hint="eastAsia" w:ascii="宋体" w:hAnsi="宋体" w:cs="宋体"/>
          <w:b/>
          <w:bCs/>
          <w:color w:val="auto"/>
          <w:sz w:val="24"/>
          <w:szCs w:val="22"/>
          <w:highlight w:val="none"/>
        </w:rPr>
        <w:t>列入集团公司不良供应商名单，取消一定期限内参与集团公司</w:t>
      </w:r>
      <w:r>
        <w:rPr>
          <w:rFonts w:hint="eastAsia" w:ascii="宋体" w:hAnsi="宋体" w:cs="宋体"/>
          <w:b/>
          <w:bCs/>
          <w:color w:val="auto"/>
          <w:sz w:val="24"/>
          <w:szCs w:val="22"/>
          <w:highlight w:val="none"/>
          <w:lang w:eastAsia="zh-CN"/>
        </w:rPr>
        <w:t>招标采购活动资格</w:t>
      </w:r>
      <w:r>
        <w:rPr>
          <w:rFonts w:hint="eastAsia" w:ascii="宋体" w:hAnsi="宋体" w:cs="宋体"/>
          <w:b/>
          <w:color w:val="auto"/>
          <w:sz w:val="24"/>
          <w:szCs w:val="24"/>
          <w:highlight w:val="none"/>
        </w:rPr>
        <w:t>。</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异议受理部门：广州燃气集团有限公司</w:t>
      </w:r>
    </w:p>
    <w:p>
      <w:pPr>
        <w:shd w:val="clear" w:color="auto" w:fill="FFFFFF"/>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受理电话：</w:t>
      </w:r>
      <w:r>
        <w:rPr>
          <w:rFonts w:hint="eastAsia" w:ascii="宋体" w:hAnsi="宋体" w:cs="宋体"/>
          <w:sz w:val="24"/>
          <w:szCs w:val="24"/>
          <w:highlight w:val="none"/>
          <w:lang w:eastAsia="zh-CN"/>
        </w:rPr>
        <w:t>020-37852137</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color w:val="auto"/>
          <w:sz w:val="24"/>
          <w:szCs w:val="24"/>
          <w:highlight w:val="none"/>
        </w:rPr>
        <w:t>广州市珠江新城临江大道3号发展中心23楼</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cs="宋体"/>
          <w:sz w:val="24"/>
          <w:szCs w:val="24"/>
          <w:highlight w:val="none"/>
        </w:rPr>
        <w:t>本公告在广州公共资源交易中心网（网址：http://www.gzggzy.cn/）、中国招标投标公共服务平台（网址：http://www.cebpubservice.com）、</w:t>
      </w:r>
      <w:r>
        <w:rPr>
          <w:rFonts w:hint="eastAsia" w:ascii="宋体" w:hAnsi="宋体" w:cs="宋体"/>
          <w:sz w:val="24"/>
          <w:szCs w:val="24"/>
          <w:highlight w:val="none"/>
          <w:lang w:eastAsia="zh-CN"/>
        </w:rPr>
        <w:t>广州国企阳光采购信息发布平台</w:t>
      </w:r>
      <w:r>
        <w:rPr>
          <w:rFonts w:hint="eastAsia" w:ascii="宋体" w:hAnsi="宋体" w:cs="宋体"/>
          <w:sz w:val="24"/>
          <w:szCs w:val="24"/>
          <w:highlight w:val="none"/>
        </w:rPr>
        <w:t>（网址：http://cg.gemas.com.cn）、</w:t>
      </w:r>
      <w:r>
        <w:rPr>
          <w:rFonts w:hint="eastAsia" w:ascii="宋体" w:hAnsi="宋体" w:cs="宋体"/>
          <w:sz w:val="24"/>
          <w:szCs w:val="24"/>
          <w:highlight w:val="none"/>
          <w:lang w:bidi="ar"/>
        </w:rPr>
        <w:t>广州发展电子采购平台（网址：</w:t>
      </w:r>
      <w:r>
        <w:rPr>
          <w:highlight w:val="none"/>
        </w:rPr>
        <w:fldChar w:fldCharType="begin"/>
      </w:r>
      <w:r>
        <w:rPr>
          <w:highlight w:val="none"/>
        </w:rPr>
        <w:instrText xml:space="preserve"> HYPERLINK "https://eps.gdg.com.cn）及" </w:instrText>
      </w:r>
      <w:r>
        <w:rPr>
          <w:highlight w:val="none"/>
        </w:rPr>
        <w:fldChar w:fldCharType="separate"/>
      </w:r>
      <w:r>
        <w:rPr>
          <w:rFonts w:hint="eastAsia" w:ascii="宋体" w:hAnsi="宋体" w:cs="宋体"/>
          <w:sz w:val="24"/>
          <w:szCs w:val="24"/>
          <w:highlight w:val="none"/>
          <w:lang w:bidi="ar"/>
        </w:rPr>
        <w:t>https://eps.gdg.com.cn）及</w:t>
      </w:r>
      <w:r>
        <w:rPr>
          <w:rFonts w:hint="eastAsia" w:ascii="宋体" w:hAnsi="宋体" w:cs="宋体"/>
          <w:sz w:val="24"/>
          <w:szCs w:val="24"/>
          <w:highlight w:val="none"/>
          <w:lang w:bidi="ar"/>
        </w:rPr>
        <w:fldChar w:fldCharType="end"/>
      </w:r>
      <w:r>
        <w:rPr>
          <w:rFonts w:hint="eastAsia" w:cs="宋体" w:asciiTheme="minorEastAsia" w:hAnsiTheme="minorEastAsia" w:eastAsiaTheme="minorEastAsia"/>
          <w:sz w:val="24"/>
          <w:highlight w:val="none"/>
        </w:rPr>
        <w:t>北京中交建设工程咨询有限公司（http://www.bjztc.com）</w:t>
      </w:r>
      <w:r>
        <w:rPr>
          <w:rFonts w:hint="eastAsia" w:ascii="宋体" w:hAnsi="宋体" w:cs="宋体"/>
          <w:sz w:val="24"/>
          <w:szCs w:val="24"/>
          <w:highlight w:val="none"/>
        </w:rPr>
        <w:t>发布，本公告的修改、补充，在广州公共资源交易网发布。本公告在各媒体发布的文本如有不同之处，以在广州公共资源交易中心网站发布的文本为准</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cs="宋体"/>
          <w:sz w:val="24"/>
          <w:szCs w:val="24"/>
          <w:highlight w:val="none"/>
        </w:rPr>
        <w:t>招标公告发布之日起计算编制投标文件时间，编制投标文件的时间不得少于20天。如招标人需发布补充公告的，以最后发布的补充公告的时间起计算编制投标文件时间，并需在招标答疑中明确说明。</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cs="宋体"/>
          <w:sz w:val="24"/>
          <w:szCs w:val="24"/>
          <w:highlight w:val="none"/>
        </w:rPr>
        <w:t>联系方式</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招标人名称：广州燃气集团有限公司</w:t>
      </w:r>
    </w:p>
    <w:p>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冯工</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电话：</w:t>
      </w:r>
      <w:r>
        <w:rPr>
          <w:rFonts w:hint="eastAsia" w:ascii="宋体" w:hAnsi="宋体" w:cs="宋体"/>
          <w:sz w:val="24"/>
          <w:szCs w:val="24"/>
          <w:highlight w:val="none"/>
          <w:lang w:eastAsia="zh-CN"/>
        </w:rPr>
        <w:t>020-37852137</w:t>
      </w:r>
      <w:r>
        <w:rPr>
          <w:rFonts w:hint="eastAsia" w:ascii="宋体" w:hAnsi="宋体" w:cs="宋体"/>
          <w:sz w:val="24"/>
          <w:szCs w:val="24"/>
          <w:highlight w:val="none"/>
        </w:rPr>
        <w:t xml:space="preserve">    </w:t>
      </w:r>
    </w:p>
    <w:p>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zh-CN"/>
        </w:rPr>
        <w:t>联系地址：</w:t>
      </w:r>
      <w:r>
        <w:rPr>
          <w:rFonts w:hint="eastAsia" w:ascii="宋体" w:hAnsi="宋体" w:cs="宋体"/>
          <w:sz w:val="24"/>
          <w:szCs w:val="24"/>
          <w:highlight w:val="none"/>
          <w:lang w:eastAsia="zh-CN"/>
        </w:rPr>
        <w:t>广州市珠江新城临江大道3号发展中心23楼</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招标代理机构名称：北京中交建设工程咨询有限公司</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唐工、</w:t>
      </w:r>
      <w:r>
        <w:rPr>
          <w:rFonts w:hint="eastAsia" w:ascii="宋体" w:hAnsi="宋体" w:cs="宋体"/>
          <w:sz w:val="24"/>
          <w:szCs w:val="24"/>
          <w:highlight w:val="none"/>
        </w:rPr>
        <w:t>方工</w:t>
      </w:r>
    </w:p>
    <w:p>
      <w:pPr>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电话：</w:t>
      </w:r>
      <w:r>
        <w:rPr>
          <w:rFonts w:hint="eastAsia" w:ascii="宋体" w:hAnsi="宋体" w:cs="宋体"/>
          <w:sz w:val="24"/>
          <w:szCs w:val="24"/>
          <w:highlight w:val="none"/>
          <w:lang w:eastAsia="zh-CN"/>
        </w:rPr>
        <w:t>020-87575800-835</w:t>
      </w:r>
      <w:r>
        <w:rPr>
          <w:rFonts w:hint="eastAsia" w:ascii="宋体" w:hAnsi="宋体" w:cs="宋体"/>
          <w:sz w:val="24"/>
          <w:szCs w:val="24"/>
          <w:highlight w:val="none"/>
        </w:rPr>
        <w:t>、8</w:t>
      </w:r>
      <w:r>
        <w:rPr>
          <w:rFonts w:hint="eastAsia" w:ascii="宋体" w:hAnsi="宋体" w:cs="宋体"/>
          <w:sz w:val="24"/>
          <w:szCs w:val="24"/>
          <w:highlight w:val="none"/>
          <w:lang w:val="en-US" w:eastAsia="zh-CN"/>
        </w:rPr>
        <w:t>38</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电子邮箱:bjzj_gz@163.com</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联系地址：广州市天河区黄埔大道西159号富星商贸大厦西塔7楼</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招标监督机构：广州发展集团股份有限公司招标管理部  </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异议申诉电话：020-37850890</w:t>
      </w:r>
    </w:p>
    <w:p>
      <w:pPr>
        <w:adjustRightInd w:val="0"/>
        <w:snapToGrid w:val="0"/>
        <w:spacing w:line="360" w:lineRule="exact"/>
        <w:ind w:firstLine="360" w:firstLineChars="150"/>
        <w:rPr>
          <w:rFonts w:ascii="宋体" w:hAnsi="宋体" w:cs="宋体"/>
          <w:sz w:val="24"/>
          <w:szCs w:val="24"/>
          <w:highlight w:val="none"/>
        </w:rPr>
      </w:pPr>
    </w:p>
    <w:p>
      <w:pPr>
        <w:adjustRightInd w:val="0"/>
        <w:snapToGrid w:val="0"/>
        <w:spacing w:line="360" w:lineRule="auto"/>
        <w:ind w:firstLine="360" w:firstLineChars="150"/>
        <w:jc w:val="right"/>
        <w:rPr>
          <w:rFonts w:ascii="宋体" w:hAnsi="宋体" w:cs="宋体"/>
          <w:sz w:val="24"/>
          <w:szCs w:val="24"/>
          <w:highlight w:val="none"/>
        </w:rPr>
      </w:pPr>
      <w:r>
        <w:rPr>
          <w:rFonts w:hint="eastAsia" w:ascii="宋体" w:hAnsi="宋体" w:cs="宋体"/>
          <w:sz w:val="24"/>
          <w:szCs w:val="24"/>
          <w:highlight w:val="none"/>
        </w:rPr>
        <w:t>招标人名称：广州燃气集团有限公司</w:t>
      </w:r>
    </w:p>
    <w:p>
      <w:pPr>
        <w:adjustRightInd w:val="0"/>
        <w:snapToGrid w:val="0"/>
        <w:spacing w:line="360" w:lineRule="auto"/>
        <w:ind w:firstLine="360" w:firstLineChars="150"/>
        <w:jc w:val="right"/>
        <w:rPr>
          <w:rFonts w:ascii="宋体" w:hAnsi="宋体" w:cs="宋体"/>
          <w:sz w:val="24"/>
          <w:szCs w:val="24"/>
          <w:highlight w:val="none"/>
        </w:rPr>
      </w:pPr>
      <w:r>
        <w:rPr>
          <w:rFonts w:hint="eastAsia" w:ascii="宋体" w:hAnsi="宋体" w:cs="宋体"/>
          <w:sz w:val="24"/>
          <w:szCs w:val="24"/>
          <w:highlight w:val="none"/>
        </w:rPr>
        <w:t>招标代理机构名称：北京中交建设工程咨询有限公司</w:t>
      </w:r>
    </w:p>
    <w:p>
      <w:pPr>
        <w:spacing w:line="360" w:lineRule="auto"/>
        <w:ind w:left="420" w:leftChars="200"/>
        <w:jc w:val="right"/>
        <w:rPr>
          <w:rFonts w:ascii="宋体" w:hAnsi="宋体" w:cs="宋体"/>
          <w:color w:val="auto"/>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日</w:t>
      </w:r>
      <w:r>
        <w:rPr>
          <w:rFonts w:ascii="宋体" w:hAnsi="宋体" w:cs="宋体"/>
          <w:color w:val="auto"/>
          <w:sz w:val="24"/>
          <w:szCs w:val="24"/>
          <w:highlight w:val="none"/>
        </w:rPr>
        <w:br w:type="page"/>
      </w:r>
    </w:p>
    <w:p>
      <w:pPr>
        <w:pStyle w:val="5"/>
        <w:adjustRightInd w:val="0"/>
        <w:snapToGrid w:val="0"/>
        <w:spacing w:before="120" w:after="120"/>
        <w:jc w:val="left"/>
        <w:rPr>
          <w:color w:val="auto"/>
          <w:sz w:val="24"/>
          <w:szCs w:val="24"/>
          <w:highlight w:val="none"/>
        </w:rPr>
      </w:pPr>
      <w:bookmarkStart w:id="3" w:name="_Toc4041"/>
      <w:bookmarkStart w:id="4" w:name="_Toc2093"/>
      <w:bookmarkStart w:id="5" w:name="_Toc27772"/>
      <w:bookmarkStart w:id="6" w:name="_Toc27990"/>
      <w:bookmarkStart w:id="7" w:name="_Toc1415"/>
      <w:bookmarkStart w:id="8" w:name="_Toc5057"/>
      <w:r>
        <w:rPr>
          <w:rFonts w:hint="eastAsia"/>
          <w:color w:val="auto"/>
          <w:sz w:val="24"/>
          <w:szCs w:val="24"/>
          <w:highlight w:val="none"/>
        </w:rPr>
        <w:t>附件1：法定代表人资格证明书</w:t>
      </w:r>
      <w:bookmarkEnd w:id="3"/>
      <w:bookmarkEnd w:id="4"/>
    </w:p>
    <w:p>
      <w:pPr>
        <w:tabs>
          <w:tab w:val="left" w:pos="7120"/>
        </w:tabs>
        <w:spacing w:line="360" w:lineRule="exact"/>
        <w:jc w:val="center"/>
        <w:rPr>
          <w:rFonts w:ascii="宋体" w:hAnsi="宋体"/>
          <w:b/>
          <w:bCs/>
          <w:color w:val="auto"/>
          <w:szCs w:val="21"/>
          <w:highlight w:val="none"/>
        </w:rPr>
      </w:pPr>
    </w:p>
    <w:p>
      <w:pPr>
        <w:pStyle w:val="11"/>
        <w:ind w:firstLine="0" w:firstLineChars="0"/>
        <w:jc w:val="center"/>
        <w:rPr>
          <w:rFonts w:ascii="宋体" w:hAnsi="宋体"/>
          <w:b/>
          <w:color w:val="auto"/>
          <w:highlight w:val="none"/>
        </w:rPr>
      </w:pPr>
      <w:r>
        <w:rPr>
          <w:rFonts w:hint="eastAsia" w:ascii="宋体" w:hAnsi="宋体"/>
          <w:b/>
          <w:color w:val="auto"/>
          <w:highlight w:val="none"/>
        </w:rPr>
        <w:t>法定代表人资格证明书</w:t>
      </w:r>
    </w:p>
    <w:p>
      <w:pPr>
        <w:spacing w:line="360" w:lineRule="exact"/>
        <w:jc w:val="center"/>
        <w:rPr>
          <w:rFonts w:ascii="宋体" w:hAnsi="宋体"/>
          <w:b/>
          <w:bCs/>
          <w:color w:val="auto"/>
          <w:szCs w:val="21"/>
          <w:highlight w:val="none"/>
        </w:rPr>
      </w:pP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单位名称：</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单位性质：</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地址：</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成立时间：</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经营年限：</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姓名：</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性别：</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年龄：</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身份证号码：</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u w:val="single"/>
        </w:rPr>
        <w:t>（投标人单位名称）</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的法定代表人。</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特此证明。</w:t>
      </w:r>
    </w:p>
    <w:p>
      <w:pPr>
        <w:adjustRightInd w:val="0"/>
        <w:snapToGrid w:val="0"/>
        <w:spacing w:line="360" w:lineRule="auto"/>
        <w:ind w:firstLine="0"/>
        <w:rPr>
          <w:rFonts w:hint="eastAsia" w:asciiTheme="minorEastAsia" w:hAnsiTheme="minorEastAsia" w:eastAsiaTheme="minorEastAsia"/>
          <w:color w:val="auto"/>
          <w:sz w:val="24"/>
          <w:szCs w:val="24"/>
          <w:highlight w:val="none"/>
        </w:rPr>
      </w:pPr>
    </w:p>
    <w:p>
      <w:pPr>
        <w:adjustRightInd w:val="0"/>
        <w:snapToGrid w:val="0"/>
        <w:spacing w:line="360" w:lineRule="auto"/>
        <w:ind w:firstLine="0"/>
        <w:rPr>
          <w:rFonts w:hint="eastAsia" w:asciiTheme="minorEastAsia" w:hAnsiTheme="minorEastAsia" w:eastAsiaTheme="minorEastAsia"/>
          <w:color w:val="auto"/>
          <w:sz w:val="24"/>
          <w:szCs w:val="24"/>
          <w:highlight w:val="none"/>
        </w:rPr>
      </w:pPr>
    </w:p>
    <w:p>
      <w:pPr>
        <w:adjustRightInd w:val="0"/>
        <w:snapToGrid w:val="0"/>
        <w:spacing w:line="360" w:lineRule="auto"/>
        <w:ind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附法定代表人身份证</w:t>
      </w:r>
      <w:r>
        <w:rPr>
          <w:rFonts w:hint="eastAsia" w:asciiTheme="minorEastAsia" w:hAnsiTheme="minorEastAsia" w:eastAsiaTheme="minorEastAsia"/>
          <w:color w:val="auto"/>
          <w:sz w:val="24"/>
          <w:szCs w:val="24"/>
          <w:highlight w:val="none"/>
          <w:lang w:val="en-US" w:eastAsia="zh-CN"/>
        </w:rPr>
        <w:t>扫描</w:t>
      </w:r>
      <w:r>
        <w:rPr>
          <w:rFonts w:hint="eastAsia" w:asciiTheme="minorEastAsia" w:hAnsiTheme="minorEastAsia" w:eastAsiaTheme="minorEastAsia"/>
          <w:color w:val="auto"/>
          <w:sz w:val="24"/>
          <w:szCs w:val="24"/>
          <w:highlight w:val="none"/>
        </w:rPr>
        <w:t>件</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正反面</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w:t>
      </w:r>
    </w:p>
    <w:p>
      <w:pPr>
        <w:spacing w:line="360" w:lineRule="auto"/>
        <w:rPr>
          <w:rFonts w:hint="eastAsia" w:ascii="宋体" w:hAnsi="宋体"/>
          <w:b/>
          <w:color w:val="auto"/>
          <w:highlight w:val="none"/>
        </w:rPr>
      </w:pPr>
    </w:p>
    <w:p>
      <w:pPr>
        <w:spacing w:line="360" w:lineRule="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注：法定代表人证明书亦可采用工商行政管理局统一制订的格式。</w:t>
      </w:r>
    </w:p>
    <w:p>
      <w:pPr>
        <w:adjustRightInd w:val="0"/>
        <w:snapToGrid w:val="0"/>
        <w:spacing w:line="360" w:lineRule="auto"/>
        <w:ind w:firstLine="0" w:firstLineChars="0"/>
        <w:rPr>
          <w:rFonts w:asciiTheme="minorEastAsia" w:hAnsiTheme="minorEastAsia" w:eastAsiaTheme="minorEastAsia"/>
          <w:color w:val="auto"/>
          <w:sz w:val="24"/>
          <w:szCs w:val="24"/>
          <w:highlight w:val="none"/>
          <w:u w:val="single"/>
        </w:rPr>
      </w:pPr>
    </w:p>
    <w:p>
      <w:pPr>
        <w:adjustRightInd w:val="0"/>
        <w:snapToGrid w:val="0"/>
        <w:spacing w:line="360" w:lineRule="auto"/>
        <w:ind w:firstLine="482" w:firstLineChars="200"/>
        <w:jc w:val="right"/>
        <w:rPr>
          <w:rFonts w:asciiTheme="minorEastAsia" w:hAnsiTheme="minorEastAsia" w:eastAsiaTheme="minorEastAsia"/>
          <w:b/>
          <w:bCs/>
          <w:color w:val="auto"/>
          <w:sz w:val="24"/>
          <w:szCs w:val="24"/>
          <w:highlight w:val="none"/>
          <w:u w:val="single"/>
        </w:rPr>
      </w:pPr>
      <w:r>
        <w:rPr>
          <w:rFonts w:hint="eastAsia" w:asciiTheme="minorEastAsia" w:hAnsiTheme="minorEastAsia" w:eastAsiaTheme="minorEastAsia"/>
          <w:b/>
          <w:bCs/>
          <w:color w:val="auto"/>
          <w:sz w:val="24"/>
          <w:szCs w:val="24"/>
          <w:highlight w:val="none"/>
          <w:u w:val="single"/>
        </w:rPr>
        <w:t>投标人：（加盖公章）</w:t>
      </w:r>
    </w:p>
    <w:p>
      <w:pPr>
        <w:adjustRightInd w:val="0"/>
        <w:snapToGrid w:val="0"/>
        <w:spacing w:line="360" w:lineRule="auto"/>
        <w:ind w:firstLine="480" w:firstLineChars="200"/>
        <w:jc w:val="righ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日期：</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年</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月</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日</w:t>
      </w:r>
    </w:p>
    <w:p>
      <w:pPr>
        <w:adjustRightInd w:val="0"/>
        <w:snapToGrid w:val="0"/>
        <w:spacing w:line="360" w:lineRule="auto"/>
        <w:ind w:firstLine="480" w:firstLineChars="200"/>
        <w:rPr>
          <w:rFonts w:asciiTheme="minorEastAsia" w:hAnsiTheme="minorEastAsia" w:eastAsiaTheme="minorEastAsia"/>
          <w:color w:val="auto"/>
          <w:sz w:val="24"/>
          <w:szCs w:val="24"/>
          <w:highlight w:val="none"/>
          <w:u w:val="single"/>
        </w:rPr>
      </w:pPr>
    </w:p>
    <w:p>
      <w:pPr>
        <w:adjustRightInd w:val="0"/>
        <w:snapToGrid w:val="0"/>
        <w:spacing w:line="360" w:lineRule="auto"/>
        <w:rPr>
          <w:rFonts w:asciiTheme="minorEastAsia" w:hAnsiTheme="minorEastAsia" w:eastAsiaTheme="minorEastAsia"/>
          <w:color w:val="auto"/>
          <w:sz w:val="24"/>
          <w:szCs w:val="24"/>
          <w:highlight w:val="none"/>
          <w:u w:val="single"/>
        </w:rPr>
        <w:sectPr>
          <w:footerReference r:id="rId4" w:type="first"/>
          <w:footerReference r:id="rId3" w:type="default"/>
          <w:pgSz w:w="11905" w:h="16838"/>
          <w:pgMar w:top="1440" w:right="1440" w:bottom="1440" w:left="1440" w:header="850" w:footer="907" w:gutter="0"/>
          <w:paperSrc/>
          <w:pgNumType w:fmt="decimal"/>
          <w:cols w:space="0" w:num="1"/>
          <w:titlePg/>
          <w:rtlGutter w:val="0"/>
          <w:docGrid w:type="lines" w:linePitch="317" w:charSpace="0"/>
        </w:sectPr>
      </w:pPr>
    </w:p>
    <w:p>
      <w:pPr>
        <w:pStyle w:val="5"/>
        <w:adjustRightInd w:val="0"/>
        <w:snapToGrid w:val="0"/>
        <w:spacing w:before="120" w:after="120"/>
        <w:jc w:val="left"/>
        <w:rPr>
          <w:color w:val="auto"/>
          <w:sz w:val="24"/>
          <w:szCs w:val="24"/>
          <w:highlight w:val="none"/>
        </w:rPr>
      </w:pPr>
      <w:bookmarkStart w:id="9" w:name="_Toc29320775"/>
      <w:bookmarkStart w:id="10" w:name="_Toc12916"/>
      <w:bookmarkStart w:id="11" w:name="_Toc6129"/>
      <w:bookmarkStart w:id="12" w:name="_Toc57650421"/>
      <w:r>
        <w:rPr>
          <w:rFonts w:hint="eastAsia"/>
          <w:color w:val="auto"/>
          <w:sz w:val="24"/>
          <w:szCs w:val="24"/>
          <w:highlight w:val="none"/>
        </w:rPr>
        <w:t>附件2：法定代表人授权委托书</w:t>
      </w:r>
      <w:bookmarkEnd w:id="9"/>
      <w:bookmarkEnd w:id="10"/>
      <w:bookmarkEnd w:id="11"/>
      <w:bookmarkEnd w:id="12"/>
    </w:p>
    <w:p>
      <w:pPr>
        <w:pStyle w:val="11"/>
        <w:ind w:firstLine="0" w:firstLineChars="0"/>
        <w:jc w:val="center"/>
        <w:rPr>
          <w:rFonts w:ascii="宋体" w:hAnsi="宋体"/>
          <w:b/>
          <w:color w:val="auto"/>
          <w:highlight w:val="none"/>
        </w:rPr>
      </w:pPr>
    </w:p>
    <w:p>
      <w:pPr>
        <w:pStyle w:val="11"/>
        <w:ind w:firstLine="0" w:firstLineChars="0"/>
        <w:jc w:val="center"/>
        <w:rPr>
          <w:rFonts w:ascii="宋体" w:hAnsi="宋体"/>
          <w:b/>
          <w:color w:val="auto"/>
          <w:highlight w:val="none"/>
        </w:rPr>
      </w:pPr>
      <w:r>
        <w:rPr>
          <w:rFonts w:hint="eastAsia" w:ascii="宋体" w:hAnsi="宋体"/>
          <w:b/>
          <w:color w:val="auto"/>
          <w:highlight w:val="none"/>
        </w:rPr>
        <w:t>法定代表人</w:t>
      </w:r>
      <w:r>
        <w:rPr>
          <w:rFonts w:ascii="宋体" w:hAnsi="宋体"/>
          <w:b/>
          <w:color w:val="auto"/>
          <w:highlight w:val="none"/>
        </w:rPr>
        <w:t>授权委托书</w:t>
      </w:r>
    </w:p>
    <w:p>
      <w:pPr>
        <w:spacing w:line="360" w:lineRule="exact"/>
        <w:rPr>
          <w:rFonts w:ascii="宋体" w:hAnsi="宋体"/>
          <w:color w:val="auto"/>
          <w:szCs w:val="21"/>
          <w:highlight w:val="none"/>
        </w:rPr>
      </w:pPr>
    </w:p>
    <w:p>
      <w:pPr>
        <w:spacing w:line="360" w:lineRule="auto"/>
        <w:ind w:right="15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（投标单位名称）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的法定代表人，现授权委托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为我公司唯一代理人，以</w:t>
      </w:r>
      <w:r>
        <w:rPr>
          <w:rFonts w:hint="eastAsia" w:asciiTheme="minorEastAsia" w:hAnsiTheme="minorEastAsia" w:eastAsiaTheme="minorEastAsia" w:cstheme="minorEastAsia"/>
          <w:color w:val="auto"/>
          <w:sz w:val="24"/>
          <w:szCs w:val="24"/>
          <w:highlight w:val="none"/>
        </w:rPr>
        <w:t>我</w:t>
      </w:r>
      <w:r>
        <w:rPr>
          <w:rFonts w:asciiTheme="minorEastAsia" w:hAnsiTheme="minorEastAsia" w:eastAsiaTheme="minorEastAsia" w:cstheme="minorEastAsia"/>
          <w:color w:val="auto"/>
          <w:sz w:val="24"/>
          <w:szCs w:val="24"/>
          <w:highlight w:val="none"/>
        </w:rPr>
        <w:t>公司的名义参加</w:t>
      </w:r>
      <w:r>
        <w:rPr>
          <w:rFonts w:hint="eastAsia" w:asciiTheme="minorEastAsia" w:hAnsiTheme="minorEastAsia" w:eastAsiaTheme="minorEastAsia" w:cstheme="minorEastAsia"/>
          <w:color w:val="auto"/>
          <w:sz w:val="24"/>
          <w:szCs w:val="24"/>
          <w:highlight w:val="none"/>
        </w:rPr>
        <w:t>项目</w:t>
      </w:r>
      <w:r>
        <w:rPr>
          <w:rFonts w:asciiTheme="minorEastAsia" w:hAnsiTheme="minorEastAsia" w:eastAsiaTheme="minorEastAsia" w:cstheme="minorEastAsia"/>
          <w:color w:val="auto"/>
          <w:sz w:val="24"/>
          <w:szCs w:val="24"/>
          <w:highlight w:val="none"/>
        </w:rPr>
        <w:t>的投标活动。代理人</w:t>
      </w:r>
      <w:r>
        <w:rPr>
          <w:rFonts w:hint="eastAsia" w:asciiTheme="minorEastAsia" w:hAnsiTheme="minorEastAsia" w:eastAsiaTheme="minorEastAsia" w:cstheme="minorEastAsia"/>
          <w:color w:val="auto"/>
          <w:sz w:val="24"/>
          <w:szCs w:val="24"/>
          <w:highlight w:val="none"/>
        </w:rPr>
        <w:t>代表我公司签署投标文件、</w:t>
      </w:r>
      <w:r>
        <w:rPr>
          <w:rFonts w:asciiTheme="minorEastAsia" w:hAnsiTheme="minorEastAsia" w:eastAsiaTheme="minorEastAsia" w:cstheme="minorEastAsia"/>
          <w:color w:val="auto"/>
          <w:sz w:val="24"/>
          <w:szCs w:val="24"/>
          <w:highlight w:val="none"/>
        </w:rPr>
        <w:t>开标、评标、</w:t>
      </w:r>
      <w:r>
        <w:rPr>
          <w:rFonts w:hint="eastAsia" w:asciiTheme="minorEastAsia" w:hAnsiTheme="minorEastAsia" w:eastAsiaTheme="minorEastAsia" w:cstheme="minorEastAsia"/>
          <w:color w:val="auto"/>
          <w:sz w:val="24"/>
          <w:szCs w:val="24"/>
          <w:highlight w:val="none"/>
        </w:rPr>
        <w:t>进行</w:t>
      </w:r>
      <w:r>
        <w:rPr>
          <w:rFonts w:asciiTheme="minorEastAsia" w:hAnsiTheme="minorEastAsia" w:eastAsiaTheme="minorEastAsia" w:cstheme="minorEastAsia"/>
          <w:color w:val="auto"/>
          <w:sz w:val="24"/>
          <w:szCs w:val="24"/>
          <w:highlight w:val="none"/>
        </w:rPr>
        <w:t>合同谈判</w:t>
      </w:r>
      <w:r>
        <w:rPr>
          <w:rFonts w:hint="eastAsia" w:asciiTheme="minorEastAsia" w:hAnsiTheme="minorEastAsia" w:eastAsiaTheme="minorEastAsia" w:cstheme="minorEastAsia"/>
          <w:color w:val="auto"/>
          <w:sz w:val="24"/>
          <w:szCs w:val="24"/>
          <w:highlight w:val="none"/>
        </w:rPr>
        <w:t>、签订合同和处理与之有关</w:t>
      </w:r>
      <w:r>
        <w:rPr>
          <w:rFonts w:asciiTheme="minorEastAsia" w:hAnsiTheme="minorEastAsia" w:eastAsiaTheme="minorEastAsia" w:cstheme="minorEastAsia"/>
          <w:color w:val="auto"/>
          <w:sz w:val="24"/>
          <w:szCs w:val="24"/>
          <w:highlight w:val="none"/>
        </w:rPr>
        <w:t>的一切事务，我</w:t>
      </w:r>
      <w:r>
        <w:rPr>
          <w:rFonts w:hint="eastAsia" w:asciiTheme="minorEastAsia" w:hAnsiTheme="minorEastAsia" w:eastAsiaTheme="minorEastAsia" w:cstheme="minorEastAsia"/>
          <w:color w:val="auto"/>
          <w:sz w:val="24"/>
          <w:szCs w:val="24"/>
          <w:highlight w:val="none"/>
        </w:rPr>
        <w:t>公司</w:t>
      </w:r>
      <w:r>
        <w:rPr>
          <w:rFonts w:asciiTheme="minorEastAsia" w:hAnsiTheme="minorEastAsia" w:eastAsiaTheme="minorEastAsia" w:cstheme="minorEastAsia"/>
          <w:color w:val="auto"/>
          <w:sz w:val="24"/>
          <w:szCs w:val="24"/>
          <w:highlight w:val="none"/>
        </w:rPr>
        <w:t>均予以承认。</w:t>
      </w:r>
      <w:r>
        <w:rPr>
          <w:rFonts w:hint="eastAsia" w:asciiTheme="minorEastAsia" w:hAnsiTheme="minorEastAsia" w:eastAsiaTheme="minorEastAsia" w:cstheme="minorEastAsia"/>
          <w:color w:val="auto"/>
          <w:sz w:val="24"/>
          <w:szCs w:val="24"/>
          <w:highlight w:val="none"/>
        </w:rPr>
        <w:t>代理人的签名真迹如本授权委托书末尾所示。</w:t>
      </w:r>
    </w:p>
    <w:p>
      <w:pPr>
        <w:pStyle w:val="6"/>
        <w:spacing w:after="0"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代理人无</w:t>
      </w:r>
      <w:r>
        <w:rPr>
          <w:rFonts w:hint="eastAsia" w:asciiTheme="minorEastAsia" w:hAnsiTheme="minorEastAsia" w:eastAsiaTheme="minorEastAsia" w:cstheme="minorEastAsia"/>
          <w:color w:val="auto"/>
          <w:sz w:val="24"/>
          <w:szCs w:val="24"/>
          <w:highlight w:val="none"/>
        </w:rPr>
        <w:t>权将代理权</w:t>
      </w:r>
      <w:r>
        <w:rPr>
          <w:rFonts w:asciiTheme="minorEastAsia" w:hAnsiTheme="minorEastAsia" w:eastAsiaTheme="minorEastAsia" w:cstheme="minorEastAsia"/>
          <w:color w:val="auto"/>
          <w:sz w:val="24"/>
          <w:szCs w:val="24"/>
          <w:highlight w:val="none"/>
        </w:rPr>
        <w:t>转委</w:t>
      </w:r>
      <w:r>
        <w:rPr>
          <w:rFonts w:hint="eastAsia" w:asciiTheme="minorEastAsia" w:hAnsiTheme="minorEastAsia" w:eastAsiaTheme="minorEastAsia" w:cstheme="minorEastAsia"/>
          <w:color w:val="auto"/>
          <w:sz w:val="24"/>
          <w:szCs w:val="24"/>
          <w:highlight w:val="none"/>
        </w:rPr>
        <w:t>托</w:t>
      </w:r>
      <w:r>
        <w:rPr>
          <w:rFonts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授权有效期至</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p>
      <w:pPr>
        <w:pStyle w:val="6"/>
        <w:spacing w:after="0"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特此委托。</w:t>
      </w:r>
    </w:p>
    <w:p>
      <w:p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投标人：（加盖公章）</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法定代表人：（签字或签章）</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委托代理人：（签字）</w:t>
      </w:r>
    </w:p>
    <w:p>
      <w:pPr>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委托代理人身份证号码：</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联系方式（手机）：</w:t>
      </w:r>
    </w:p>
    <w:p>
      <w:pPr>
        <w:pStyle w:val="11"/>
        <w:ind w:left="0" w:leftChars="0" w:firstLine="496"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日</w:t>
      </w:r>
    </w:p>
    <w:p>
      <w:pPr>
        <w:pStyle w:val="11"/>
        <w:ind w:firstLine="0" w:firstLineChars="0"/>
        <w:jc w:val="left"/>
        <w:rPr>
          <w:rFonts w:asciiTheme="minorEastAsia" w:hAnsiTheme="minorEastAsia" w:eastAsiaTheme="minorEastAsia" w:cstheme="minorEastAsia"/>
          <w:color w:val="auto"/>
          <w:highlight w:val="none"/>
        </w:rPr>
      </w:pPr>
    </w:p>
    <w:p>
      <w:pPr>
        <w:pStyle w:val="11"/>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附委托代理人身份证</w:t>
      </w:r>
      <w:r>
        <w:rPr>
          <w:rFonts w:hint="eastAsia" w:asciiTheme="minorEastAsia" w:hAnsiTheme="minorEastAsia" w:eastAsiaTheme="minorEastAsia" w:cstheme="minorEastAsia"/>
          <w:color w:val="auto"/>
          <w:highlight w:val="none"/>
          <w:lang w:val="en-US" w:eastAsia="zh-CN"/>
        </w:rPr>
        <w:t>扫描</w:t>
      </w:r>
      <w:r>
        <w:rPr>
          <w:rFonts w:hint="eastAsia" w:asciiTheme="minorEastAsia" w:hAnsiTheme="minorEastAsia" w:eastAsiaTheme="minorEastAsia" w:cstheme="minorEastAsia"/>
          <w:color w:val="auto"/>
          <w:highlight w:val="none"/>
        </w:rPr>
        <w:t>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正反面</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p>
    <w:p>
      <w:pPr>
        <w:pStyle w:val="11"/>
        <w:ind w:firstLine="0" w:firstLineChars="0"/>
        <w:jc w:val="left"/>
        <w:rPr>
          <w:rFonts w:hint="eastAsia" w:asciiTheme="minorEastAsia" w:hAnsiTheme="minorEastAsia" w:eastAsiaTheme="minorEastAsia" w:cstheme="minorEastAsia"/>
          <w:color w:val="auto"/>
          <w:highlight w:val="none"/>
        </w:rPr>
      </w:pPr>
    </w:p>
    <w:p>
      <w:pPr>
        <w:pStyle w:val="11"/>
        <w:ind w:firstLine="0" w:firstLineChars="0"/>
        <w:jc w:val="left"/>
        <w:rPr>
          <w:rFonts w:hint="eastAsia" w:asciiTheme="minorEastAsia" w:hAnsiTheme="minorEastAsia" w:eastAsiaTheme="minorEastAsia" w:cstheme="minorEastAsia"/>
          <w:color w:val="auto"/>
          <w:highlight w:val="none"/>
        </w:rPr>
      </w:pPr>
    </w:p>
    <w:p>
      <w:pPr>
        <w:pStyle w:val="11"/>
        <w:spacing w:line="360" w:lineRule="auto"/>
        <w:ind w:firstLine="0" w:firstLineChars="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注：法定代表人</w:t>
      </w:r>
      <w:r>
        <w:rPr>
          <w:rFonts w:hint="eastAsia" w:asciiTheme="minorEastAsia" w:hAnsiTheme="minorEastAsia" w:eastAsiaTheme="minorEastAsia" w:cstheme="minorEastAsia"/>
          <w:b/>
          <w:bCs/>
          <w:color w:val="auto"/>
          <w:highlight w:val="none"/>
          <w:lang w:val="en-US" w:eastAsia="zh-CN"/>
        </w:rPr>
        <w:t>授权委托</w:t>
      </w:r>
      <w:r>
        <w:rPr>
          <w:rFonts w:hint="eastAsia" w:asciiTheme="minorEastAsia" w:hAnsiTheme="minorEastAsia" w:eastAsiaTheme="minorEastAsia" w:cstheme="minorEastAsia"/>
          <w:b/>
          <w:bCs/>
          <w:color w:val="auto"/>
          <w:highlight w:val="none"/>
        </w:rPr>
        <w:t>书亦可采用工商行政管理局统一制订的格式。</w:t>
      </w:r>
    </w:p>
    <w:p>
      <w:pPr>
        <w:pStyle w:val="11"/>
        <w:ind w:firstLine="0" w:firstLineChars="0"/>
        <w:jc w:val="left"/>
        <w:rPr>
          <w:rFonts w:hint="eastAsia" w:asciiTheme="minorEastAsia" w:hAnsiTheme="minorEastAsia" w:eastAsiaTheme="minorEastAsia" w:cstheme="minorEastAsia"/>
          <w:color w:val="auto"/>
          <w:highlight w:val="none"/>
        </w:rPr>
        <w:sectPr>
          <w:footerReference r:id="rId6" w:type="first"/>
          <w:footerReference r:id="rId5" w:type="default"/>
          <w:pgSz w:w="11905" w:h="16838"/>
          <w:pgMar w:top="1440" w:right="1440" w:bottom="1440" w:left="1440" w:header="850" w:footer="907" w:gutter="0"/>
          <w:paperSrc/>
          <w:pgNumType w:fmt="decimal"/>
          <w:cols w:space="0" w:num="1"/>
          <w:titlePg/>
          <w:rtlGutter w:val="0"/>
          <w:docGrid w:type="lines" w:linePitch="317" w:charSpace="0"/>
        </w:sectPr>
      </w:pPr>
    </w:p>
    <w:p>
      <w:pPr>
        <w:pStyle w:val="5"/>
        <w:adjustRightInd w:val="0"/>
        <w:snapToGrid w:val="0"/>
        <w:spacing w:before="120" w:after="120" w:line="360" w:lineRule="auto"/>
        <w:jc w:val="left"/>
        <w:rPr>
          <w:rFonts w:hint="eastAsia" w:ascii="宋体" w:hAnsi="Arial" w:eastAsia="宋体" w:cs="Times New Roman"/>
          <w:b/>
          <w:bCs/>
          <w:color w:val="auto"/>
          <w:kern w:val="0"/>
          <w:sz w:val="24"/>
          <w:szCs w:val="24"/>
          <w:highlight w:val="none"/>
        </w:rPr>
      </w:pPr>
      <w:bookmarkStart w:id="13" w:name="_Toc5678"/>
      <w:bookmarkStart w:id="14" w:name="_Toc20545"/>
      <w:r>
        <w:rPr>
          <w:rFonts w:hint="eastAsia"/>
          <w:color w:val="auto"/>
          <w:sz w:val="24"/>
          <w:szCs w:val="24"/>
          <w:highlight w:val="none"/>
        </w:rPr>
        <w:t>附件3：</w:t>
      </w:r>
      <w:r>
        <w:rPr>
          <w:rFonts w:hint="eastAsia" w:ascii="宋体" w:hAnsi="Arial" w:eastAsia="宋体" w:cs="Times New Roman"/>
          <w:b/>
          <w:bCs/>
          <w:color w:val="auto"/>
          <w:kern w:val="0"/>
          <w:sz w:val="24"/>
          <w:szCs w:val="24"/>
          <w:highlight w:val="none"/>
        </w:rPr>
        <w:t>异议</w:t>
      </w:r>
      <w:r>
        <w:rPr>
          <w:rFonts w:hint="eastAsia" w:ascii="宋体" w:hAnsi="Arial" w:eastAsia="宋体" w:cs="Times New Roman"/>
          <w:b/>
          <w:bCs/>
          <w:color w:val="auto"/>
          <w:kern w:val="0"/>
          <w:sz w:val="24"/>
          <w:szCs w:val="24"/>
          <w:highlight w:val="none"/>
          <w:lang w:val="en-US" w:eastAsia="zh-CN"/>
        </w:rPr>
        <w:t>书</w:t>
      </w:r>
      <w:bookmarkEnd w:id="13"/>
      <w:bookmarkEnd w:id="14"/>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异议书</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致：招标人</w:t>
      </w: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（潜在投标人或投标人或其他利害关系人）</w:t>
      </w:r>
      <w:r>
        <w:rPr>
          <w:rFonts w:hint="eastAsia" w:asciiTheme="minorEastAsia" w:hAnsiTheme="minorEastAsia" w:eastAsiaTheme="minorEastAsia"/>
          <w:color w:val="auto"/>
          <w:highlight w:val="none"/>
        </w:rPr>
        <w:t>现就</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项目提出异议。</w:t>
      </w: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异议的对象：</w:t>
      </w:r>
    </w:p>
    <w:p>
      <w:pPr>
        <w:pStyle w:val="12"/>
        <w:ind w:firstLine="440" w:firstLineChars="200"/>
        <w:rPr>
          <w:rFonts w:asciiTheme="minorEastAsia" w:hAnsiTheme="minorEastAsia" w:eastAsiaTheme="minorEastAsia"/>
          <w:color w:val="auto"/>
          <w:highlight w:val="none"/>
        </w:rPr>
      </w:pPr>
    </w:p>
    <w:p>
      <w:pPr>
        <w:pStyle w:val="12"/>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提出异议的基本事实：</w:t>
      </w:r>
    </w:p>
    <w:p>
      <w:pPr>
        <w:pStyle w:val="12"/>
        <w:ind w:firstLine="440" w:firstLineChars="200"/>
        <w:rPr>
          <w:rFonts w:asciiTheme="minorEastAsia" w:hAnsiTheme="minorEastAsia" w:eastAsiaTheme="minorEastAsia"/>
          <w:color w:val="auto"/>
          <w:highlight w:val="none"/>
        </w:rPr>
      </w:pPr>
    </w:p>
    <w:p>
      <w:pPr>
        <w:pStyle w:val="12"/>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相关请求及主张：</w:t>
      </w:r>
    </w:p>
    <w:p>
      <w:pPr>
        <w:pStyle w:val="12"/>
        <w:ind w:firstLine="440" w:firstLineChars="200"/>
        <w:rPr>
          <w:rFonts w:asciiTheme="minorEastAsia" w:hAnsiTheme="minorEastAsia" w:eastAsiaTheme="minorEastAsia"/>
          <w:color w:val="auto"/>
          <w:highlight w:val="none"/>
        </w:rPr>
      </w:pPr>
    </w:p>
    <w:p>
      <w:pPr>
        <w:pStyle w:val="12"/>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附件：相关证明材料有效线索</w:t>
      </w:r>
    </w:p>
    <w:p>
      <w:pPr>
        <w:spacing w:line="400" w:lineRule="exact"/>
        <w:ind w:firstLine="420" w:firstLineChars="200"/>
        <w:rPr>
          <w:rFonts w:asciiTheme="minorEastAsia" w:hAnsiTheme="minorEastAsia" w:eastAsiaTheme="minorEastAsia"/>
          <w:color w:val="auto"/>
          <w:szCs w:val="22"/>
          <w:highlight w:val="none"/>
        </w:rPr>
      </w:pPr>
    </w:p>
    <w:p>
      <w:pPr>
        <w:spacing w:line="400" w:lineRule="exact"/>
        <w:ind w:firstLine="420" w:firstLineChars="200"/>
        <w:rPr>
          <w:rFonts w:asciiTheme="minorEastAsia" w:hAnsiTheme="minorEastAsia" w:eastAsiaTheme="minorEastAsia"/>
          <w:color w:val="auto"/>
          <w:szCs w:val="22"/>
          <w:highlight w:val="none"/>
        </w:rPr>
      </w:pPr>
    </w:p>
    <w:p>
      <w:pPr>
        <w:spacing w:line="400" w:lineRule="exact"/>
        <w:rPr>
          <w:rFonts w:hint="default" w:asciiTheme="minorEastAsia" w:hAnsiTheme="minorEastAsia" w:eastAsiaTheme="minorEastAsia"/>
          <w:color w:val="auto"/>
          <w:highlight w:val="none"/>
          <w:u w:val="single"/>
          <w:lang w:val="en-US" w:eastAsia="zh-CN"/>
        </w:rPr>
      </w:pPr>
      <w:r>
        <w:rPr>
          <w:rFonts w:hint="eastAsia" w:asciiTheme="minorEastAsia" w:hAnsiTheme="minorEastAsia" w:eastAsiaTheme="minorEastAsia"/>
          <w:color w:val="auto"/>
          <w:highlight w:val="none"/>
        </w:rPr>
        <w:t>异议提起人：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u w:val="single"/>
        </w:rPr>
        <w:t>（公司名称）</w:t>
      </w:r>
      <w:r>
        <w:rPr>
          <w:rFonts w:hint="eastAsia" w:asciiTheme="minorEastAsia" w:hAnsiTheme="minorEastAsia" w:eastAsiaTheme="minorEastAsia"/>
          <w:color w:val="auto"/>
          <w:highlight w:val="none"/>
          <w:u w:val="single"/>
          <w:lang w:val="en-US" w:eastAsia="zh-CN"/>
        </w:rPr>
        <w:t xml:space="preserve">  </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                               邮编：</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                         联系电话：</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法定代表人有效身份证明文件：</w:t>
      </w:r>
    </w:p>
    <w:p>
      <w:pPr>
        <w:pStyle w:val="12"/>
        <w:rPr>
          <w:rFonts w:asciiTheme="minorEastAsia" w:hAnsiTheme="minorEastAsia" w:eastAsiaTheme="minorEastAsia"/>
          <w:color w:val="auto"/>
          <w:highlight w:val="none"/>
        </w:rPr>
      </w:pPr>
    </w:p>
    <w:p>
      <w:pPr>
        <w:pStyle w:val="12"/>
        <w:rPr>
          <w:rFonts w:asciiTheme="minorEastAsia" w:hAnsiTheme="minorEastAsia" w:eastAsiaTheme="minorEastAsia"/>
          <w:color w:val="auto"/>
          <w:highlight w:val="none"/>
        </w:rPr>
      </w:pP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或者：</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异议提起人授权代表：                联系电话：</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                              邮箱地址：</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授权代表人有效身份证明文件：</w:t>
      </w:r>
    </w:p>
    <w:p>
      <w:pPr>
        <w:pStyle w:val="12"/>
        <w:rPr>
          <w:rFonts w:asciiTheme="minorEastAsia" w:hAnsiTheme="minorEastAsia" w:eastAsiaTheme="minorEastAsia"/>
          <w:color w:val="auto"/>
          <w:highlight w:val="none"/>
        </w:rPr>
      </w:pPr>
    </w:p>
    <w:p>
      <w:pPr>
        <w:pStyle w:val="12"/>
        <w:rPr>
          <w:rFonts w:asciiTheme="minorEastAsia" w:hAnsiTheme="minorEastAsia" w:eastAsiaTheme="minorEastAsia"/>
          <w:color w:val="auto"/>
          <w:highlight w:val="none"/>
        </w:rPr>
      </w:pPr>
    </w:p>
    <w:p>
      <w:pPr>
        <w:wordWrap w:val="0"/>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异议提起人：（盖章）            </w:t>
      </w:r>
    </w:p>
    <w:p>
      <w:pPr>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法定代表人或授权代表人：（签署）</w:t>
      </w:r>
    </w:p>
    <w:p>
      <w:pPr>
        <w:wordWrap w:val="0"/>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异议提出日期：   年   月    日  </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注：授权代表人签署的，应附上有效的授权委托书。</w:t>
      </w:r>
    </w:p>
    <w:bookmarkEnd w:id="5"/>
    <w:bookmarkEnd w:id="6"/>
    <w:bookmarkEnd w:id="7"/>
    <w:bookmarkEnd w:id="8"/>
    <w:p/>
    <w:sectPr>
      <w:pgSz w:w="11906" w:h="16838"/>
      <w:pgMar w:top="1440" w:right="1440" w:bottom="1440" w:left="1440" w:header="851" w:footer="992" w:gutter="0"/>
      <w:paperSrc/>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p>
    <w:pPr>
      <w:pStyle w:val="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OGEwZjRmMTA1M2NhOTIwMDEyNWJiOTlmZjBhYjYifQ=="/>
  </w:docVars>
  <w:rsids>
    <w:rsidRoot w:val="0B121AFF"/>
    <w:rsid w:val="0B121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240" w:line="360" w:lineRule="auto"/>
      <w:outlineLvl w:val="0"/>
    </w:pPr>
    <w:rPr>
      <w:rFonts w:ascii="宋体" w:hAnsi="宋体"/>
      <w:b/>
      <w:kern w:val="44"/>
      <w:sz w:val="24"/>
      <w:szCs w:val="24"/>
    </w:rPr>
  </w:style>
  <w:style w:type="paragraph" w:styleId="5">
    <w:name w:val="heading 2"/>
    <w:basedOn w:val="1"/>
    <w:next w:val="1"/>
    <w:qFormat/>
    <w:uiPriority w:val="0"/>
    <w:pPr>
      <w:keepLines/>
      <w:widowControl w:val="0"/>
      <w:spacing w:beforeLines="50" w:afterLines="50" w:line="400" w:lineRule="exact"/>
      <w:jc w:val="center"/>
      <w:outlineLvl w:val="1"/>
    </w:pPr>
    <w:rPr>
      <w:rFonts w:ascii="宋体" w:hAnsi="Arial"/>
      <w:b/>
      <w:bCs/>
      <w:sz w:val="36"/>
      <w:szCs w:val="36"/>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99"/>
    <w:pPr>
      <w:spacing w:after="120"/>
      <w:ind w:left="420" w:leftChars="200"/>
    </w:pPr>
    <w:rPr>
      <w:rFonts w:ascii="Calibri" w:hAnsi="Calibri" w:cs="黑体"/>
      <w:kern w:val="2"/>
      <w:szCs w:val="22"/>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99"/>
    <w:pPr>
      <w:tabs>
        <w:tab w:val="center" w:pos="4153"/>
        <w:tab w:val="right" w:pos="8306"/>
      </w:tabs>
      <w:snapToGrid w:val="0"/>
    </w:pPr>
    <w:rPr>
      <w:rFonts w:ascii="Calibri" w:hAnsi="Calibri"/>
      <w:sz w:val="18"/>
    </w:rPr>
  </w:style>
  <w:style w:type="paragraph" w:customStyle="1" w:styleId="1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
    <w:name w:val="文一"/>
    <w:basedOn w:val="1"/>
    <w:qFormat/>
    <w:uiPriority w:val="0"/>
    <w:pPr>
      <w:widowControl w:val="0"/>
      <w:topLinePunct/>
      <w:adjustRightInd w:val="0"/>
      <w:snapToGrid w:val="0"/>
      <w:spacing w:line="360" w:lineRule="auto"/>
      <w:ind w:firstLine="200" w:firstLineChars="200"/>
      <w:jc w:val="both"/>
    </w:pPr>
    <w:rPr>
      <w:rFonts w:ascii="Calibri" w:hAnsi="Calibri"/>
      <w:snapToGrid w:val="0"/>
      <w:spacing w:val="4"/>
      <w:sz w:val="24"/>
      <w:szCs w:val="24"/>
    </w:rPr>
  </w:style>
  <w:style w:type="paragraph" w:customStyle="1" w:styleId="12">
    <w:name w:val="无间隔1"/>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2023-10-16T06:52:00Z</dcterms:created>
  <dc:creator>funny</dc:creator>
  <cp:lastModifiedBy>funny</cp:lastModifiedBy>
  <dcterms:modified xsi:type="dcterms:W3CDTF">2023-10-16T06:53:43Z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95FEBA960D6E49DDA845C25DDDE96D76_11</vt:lpwstr>
  </property>
</Properties>
</file>